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</w:pBdr>
        <w:jc w:val="right"/>
        <w:rPr/>
      </w:pPr>
      <w:r w:rsidDel="00000000" w:rsidR="00000000" w:rsidRPr="00000000">
        <w:rPr/>
        <w:drawing>
          <wp:inline distB="0" distT="0" distL="0" distR="0">
            <wp:extent cx="1603387" cy="50601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3387" cy="506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trike w:val="0"/>
          <w:color w:val="000000"/>
          <w:sz w:val="36"/>
          <w:szCs w:val="36"/>
          <w:u w:val="none"/>
          <w:rtl w:val="0"/>
        </w:rPr>
        <w:t xml:space="preserve">A3-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color w:val="242424"/>
          <w:sz w:val="36"/>
          <w:szCs w:val="36"/>
          <w:u w:val="none"/>
          <w:rtl w:val="0"/>
        </w:rPr>
        <w:t xml:space="preserve">Educação de qualidade (ODS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Erick Augusto Hirooka: RA-82414484</w:t>
      </w:r>
    </w:p>
    <w:p w:rsidR="00000000" w:rsidDel="00000000" w:rsidP="00000000" w:rsidRDefault="00000000" w:rsidRPr="00000000" w14:paraId="00000012">
      <w:pPr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Joaquim Gomes de Moraes: Ra- 82411680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Guilherme Silva Rocha: RA-823212197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Rodrigo Oliveira Grassia: RA- 824135663</w:t>
      </w:r>
    </w:p>
    <w:p w:rsidR="00000000" w:rsidDel="00000000" w:rsidP="00000000" w:rsidRDefault="00000000" w:rsidRPr="00000000" w14:paraId="00000013">
      <w:pPr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Rennan Gouveia: RA- 824125828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Raphael Leal: RA- 824123779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3686"/>
        </w:tabs>
        <w:ind w:left="360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686"/>
        </w:tabs>
        <w:ind w:left="360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3686"/>
        </w:tabs>
        <w:ind w:left="360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686"/>
        </w:tabs>
        <w:ind w:left="360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686"/>
        </w:tabs>
        <w:ind w:left="360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686"/>
        </w:tabs>
        <w:spacing w:line="360" w:lineRule="auto"/>
        <w:ind w:left="3686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4678"/>
          <w:tab w:val="left" w:leader="none" w:pos="6237"/>
        </w:tabs>
        <w:ind w:left="467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8" w:val="single"/>
        </w:pBdr>
        <w:tabs>
          <w:tab w:val="left" w:leader="none" w:pos="3686"/>
          <w:tab w:val="left" w:leader="none" w:pos="5103"/>
        </w:tabs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3">
      <w:pPr>
        <w:spacing w:after="240" w:lineRule="auto"/>
        <w:ind w:left="720" w:hanging="72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Sumário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1.Introdução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…………………………………………………….…..3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left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1.1. Introdução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……………………………………………….3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1.2. Objetivos a serem alcançados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……………………….….3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1.3.  Escopo principal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…………………………………….….4</w:t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360" w:lineRule="auto"/>
        <w:jc w:val="left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2.Modelagem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………………………………………………………..5</w:t>
      </w:r>
    </w:p>
    <w:p w:rsidR="00000000" w:rsidDel="00000000" w:rsidP="00000000" w:rsidRDefault="00000000" w:rsidRPr="00000000" w14:paraId="0000002C">
      <w:pPr>
        <w:spacing w:before="240" w:lineRule="auto"/>
        <w:ind w:firstLine="720"/>
        <w:jc w:val="left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2.1. Requisitos funcionais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……………………………………5</w:t>
      </w:r>
    </w:p>
    <w:p w:rsidR="00000000" w:rsidDel="00000000" w:rsidP="00000000" w:rsidRDefault="00000000" w:rsidRPr="00000000" w14:paraId="0000002D">
      <w:pPr>
        <w:ind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2.2. Diagramas de UML</w:t>
      </w:r>
      <w:r w:rsidDel="00000000" w:rsidR="00000000" w:rsidRPr="00000000">
        <w:rPr>
          <w:rFonts w:ascii="Arial" w:cs="Arial" w:eastAsia="Arial" w:hAnsi="Arial"/>
          <w:rtl w:val="0"/>
        </w:rPr>
        <w:t xml:space="preserve">…………….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…………………………..6</w:t>
      </w:r>
    </w:p>
    <w:p w:rsidR="00000000" w:rsidDel="00000000" w:rsidP="00000000" w:rsidRDefault="00000000" w:rsidRPr="00000000" w14:paraId="0000002E">
      <w:pPr>
        <w:ind w:left="72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2.2.1 Diagrama de caso de uso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………………………...6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2.2.1 Diagrama de classes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………………………….….7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360" w:lineRule="auto"/>
        <w:jc w:val="left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3.Banco de dados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……………………………………………….…..8</w:t>
      </w:r>
    </w:p>
    <w:p w:rsidR="00000000" w:rsidDel="00000000" w:rsidP="00000000" w:rsidRDefault="00000000" w:rsidRPr="00000000" w14:paraId="00000032">
      <w:pPr>
        <w:spacing w:before="240" w:lineRule="auto"/>
        <w:ind w:firstLine="720"/>
        <w:jc w:val="left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Diagrama lógico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………..…………………………….…8</w:t>
      </w:r>
    </w:p>
    <w:p w:rsidR="00000000" w:rsidDel="00000000" w:rsidP="00000000" w:rsidRDefault="00000000" w:rsidRPr="00000000" w14:paraId="00000033">
      <w:pPr>
        <w:ind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3.2. Script (Arquivo .sql)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………………….………………….9</w:t>
      </w:r>
    </w:p>
    <w:p w:rsidR="00000000" w:rsidDel="00000000" w:rsidP="00000000" w:rsidRDefault="00000000" w:rsidRPr="00000000" w14:paraId="00000034">
      <w:pPr>
        <w:ind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360" w:lineRule="auto"/>
        <w:jc w:val="left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4.Protótipo de Interface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…………………………..………………..10</w:t>
      </w:r>
    </w:p>
    <w:p w:rsidR="00000000" w:rsidDel="00000000" w:rsidP="00000000" w:rsidRDefault="00000000" w:rsidRPr="00000000" w14:paraId="00000036">
      <w:pPr>
        <w:spacing w:before="360" w:lineRule="auto"/>
        <w:jc w:val="left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5.Conclusão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…………………………………………………….…..17</w:t>
      </w:r>
    </w:p>
    <w:p w:rsidR="00000000" w:rsidDel="00000000" w:rsidP="00000000" w:rsidRDefault="00000000" w:rsidRPr="00000000" w14:paraId="00000037">
      <w:pPr>
        <w:spacing w:before="360" w:lineRule="auto"/>
        <w:jc w:val="left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6.Referências Bibliográficas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………………………………………..18</w:t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numPr>
          <w:ilvl w:val="0"/>
          <w:numId w:val="2"/>
        </w:numPr>
        <w:spacing w:after="240" w:lineRule="auto"/>
        <w:ind w:left="360" w:hanging="360"/>
        <w:jc w:val="left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Introdução</w:t>
      </w:r>
    </w:p>
    <w:p w:rsidR="00000000" w:rsidDel="00000000" w:rsidP="00000000" w:rsidRDefault="00000000" w:rsidRPr="00000000" w14:paraId="00000042">
      <w:pPr>
        <w:pStyle w:val="Heading1"/>
        <w:numPr>
          <w:ilvl w:val="1"/>
          <w:numId w:val="2"/>
        </w:numPr>
        <w:spacing w:after="240" w:before="720" w:lineRule="auto"/>
        <w:ind w:left="1429" w:hanging="720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Introdução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educação é um direito humano fundamental e crucial para o desenvolvimento pessoal e social. Apesar disso, o acesso à educação de qualidade ainda é limitado em muitas partes do mundo. Para enfrentar este desafio, a ONU estabeleceu o Objetivo de Desenvolvimento Sustentável de "Assegurar a educação inclusiva e equitativa e de qualidade, e promover oportunidades de aprendizagem ao longo da vida para todas e todos".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objetivo visa garantir que a educação seja acessível, inclusiva e justa para todos, atendendo às diversas necessidades individuais,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Neste projeto, estamos desenvolvendo um programa de educação que aborda os desafios e soluções para alcançar este objetivo. O programa incluirá o uso de tecnologias educacionais e a implementação de políticas públicas eficazes. Além disso, analisaremos exemplos de boas práticas ao redor do mundo que podem servir de modelo. O objetivo é criar um plano compreensivo que transforme a educação em uma ferramenta universal de empoderamento e igualdade, alinhada com os princípios dos ODS.</w:t>
      </w:r>
    </w:p>
    <w:p w:rsidR="00000000" w:rsidDel="00000000" w:rsidP="00000000" w:rsidRDefault="00000000" w:rsidRPr="00000000" w14:paraId="00000046">
      <w:pPr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1"/>
          <w:numId w:val="2"/>
        </w:numPr>
        <w:spacing w:after="240" w:before="720" w:lineRule="auto"/>
        <w:ind w:left="1429" w:hanging="720"/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Objetivos a serem alcançados</w:t>
      </w:r>
    </w:p>
    <w:p w:rsidR="00000000" w:rsidDel="00000000" w:rsidP="00000000" w:rsidRDefault="00000000" w:rsidRPr="00000000" w14:paraId="00000048">
      <w:pPr>
        <w:pStyle w:val="Heading3"/>
        <w:spacing w:after="281" w:before="281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Objetivos Principais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Assegurar a Educação Inclusiva e Equitativa: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Garantir que todos os alunos, independentemente de suas origens ou habilidades, tenham acesso a uma educação de qualidade.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Promover Oportunidades de Aprendizagem ao Longo da Vida: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Facilitar o aprendizado contínuo para todas as idades, permitindo que as pessoas se adaptem às mudanças no mercado de trabalho e na sociedade.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Capacitação de Professores: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Proporcionar treinamento e recursos para educadores, capacitando-os a oferecer uma educação inclusiva e inovadora.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spacing w:after="281" w:before="281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Público-Alvo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programa é destinado a: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Estudantes de Todas as Idades: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Desde a educação básica até o ensino superior e educação de adultos.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Educadores e Professores: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Profissionais da educação que buscam aprimorar suas habilidades e métodos de ensino.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1"/>
          <w:numId w:val="2"/>
        </w:numPr>
        <w:spacing w:after="240" w:before="720" w:lineRule="auto"/>
        <w:ind w:left="1429" w:hanging="720"/>
        <w:rPr>
          <w:rFonts w:ascii="Arial" w:cs="Arial" w:eastAsia="Arial" w:hAnsi="Arial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Escopo principal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Neste item, descrevemos a proposta principal do projeto, destacando as principais funcionalidades e implementações do sistema.</w:t>
      </w:r>
    </w:p>
    <w:p w:rsidR="00000000" w:rsidDel="00000000" w:rsidP="00000000" w:rsidRDefault="00000000" w:rsidRPr="00000000" w14:paraId="00000052">
      <w:pPr>
        <w:pStyle w:val="Heading3"/>
        <w:spacing w:after="281" w:before="281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Proposta Principal do Projeto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projeto tem como objetivo desenvolver um programa de educação digital inclusiva e equitativa, acessível a todos. Este programa visa facilitar o aprendizado contínuo ao longo da vida, utilizando tecnologias modernas para criar uma experiência de ensino interativa e eficaz.</w:t>
      </w:r>
    </w:p>
    <w:p w:rsidR="00000000" w:rsidDel="00000000" w:rsidP="00000000" w:rsidRDefault="00000000" w:rsidRPr="00000000" w14:paraId="00000054">
      <w:pPr>
        <w:pStyle w:val="Heading3"/>
        <w:spacing w:after="281" w:before="281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Principais Funcionalidades do Sistema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e Autenticação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Acesso Seguro: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Sistema de login seguro para garantir que apenas usuários autorizados possam acessar 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Perfis de Usuário: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Cada usuário terá um perfil personalizado, onde poderá gerenciar suas atividades educacionais e preferências.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Manipulação de Material Didático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Biblioteca Digital: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Acesso a uma vasta coleção de livros e outros materiais didáticos, que podem ser visualizados diretamente na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de Novos Materiais: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Possibilidade de adicionar novos materiais à biblioteca digital.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Gestão de Usuários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Administração de Usuários: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Ferramentas para adicionar, editar e remover usuários, incluindo alunos e professores.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Manipulação de Aulas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Edição de Aulas: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Capacidade de editar informações das aulas, como professor, disciplina e link do YouTube.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Organização de Conteúdo: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Ferramentas para categorizar e organizar aulas por 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Integração com YouTube: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Poder acessar o Youtube através dos links.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Estas funcionalidades são projetadas para criar um ambiente de aprendizado dinâmico e inclusivo, promovendo a educação de qualidade e a acessibilidade para todos os usuários.</w:t>
      </w:r>
    </w:p>
    <w:p w:rsidR="00000000" w:rsidDel="00000000" w:rsidP="00000000" w:rsidRDefault="00000000" w:rsidRPr="00000000" w14:paraId="00000062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Title"/>
        <w:numPr>
          <w:ilvl w:val="0"/>
          <w:numId w:val="2"/>
        </w:numPr>
        <w:spacing w:after="240" w:lineRule="auto"/>
        <w:ind w:left="360" w:hanging="360"/>
        <w:jc w:val="left"/>
        <w:rPr>
          <w:rFonts w:ascii="Arial" w:cs="Arial" w:eastAsia="Arial" w:hAnsi="Arial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Modelagem</w:t>
      </w:r>
    </w:p>
    <w:p w:rsidR="00000000" w:rsidDel="00000000" w:rsidP="00000000" w:rsidRDefault="00000000" w:rsidRPr="00000000" w14:paraId="0000006F">
      <w:pPr>
        <w:pStyle w:val="Heading1"/>
        <w:spacing w:after="240" w:before="720" w:lineRule="auto"/>
        <w:ind w:left="1429" w:firstLine="0"/>
        <w:rPr>
          <w:rFonts w:ascii="Arial" w:cs="Arial" w:eastAsia="Arial" w:hAnsi="Arial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2.1 Requisitos Funcionais </w:t>
      </w:r>
    </w:p>
    <w:p w:rsidR="00000000" w:rsidDel="00000000" w:rsidP="00000000" w:rsidRDefault="00000000" w:rsidRPr="00000000" w14:paraId="00000070">
      <w:pPr>
        <w:pStyle w:val="Heading4"/>
        <w:spacing w:after="319" w:before="319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Autenticação do Usuário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usuários se registrem com as seguintes informações: nome, e-mail, endereço, CPF, telefone, login e senha.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usuários façam login utilizando o login e a senha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usuários redefinam suas credenciais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Gerenciamento de Materiais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usuários visualizem uma lista de materiais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adicionem novos materiais ao sistema, incluindo informações como título do livro, autor, ISBN, e descrição.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editem as informações dos materiais existentes.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excluam materiais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spacing w:after="319" w:before="319" w:lineRule="auto"/>
        <w:ind w:left="72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Gerenciamento de Usuários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visualizem a lista de usuários registrados.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adicionem novos usuários ao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editem as informações dos usuários existentes.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excluam usuários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spacing w:after="319" w:before="319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Gerenciamento de Aulas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usuários visualizem uma lista de aulas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adicionem novas aulas ao sistema, incluindo informações como professor, matéria, tópico e link do YouTube.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editem as informações das aulas existentes.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excluam aulas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spacing w:after="319" w:before="319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Acesso e Navegação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usuários naveguem entre diferentes seções, como materiais, aulas e gerenciamento de conta.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garantir que apenas administradores tenham acesso às funcionalidades de gerenciamento (gerenciamento de materiais, usuários e aulas).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spacing w:after="319" w:before="319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Notificações e Comunicações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exibir mensagens de erro claras e informativas caso ocorra algum problema durante o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09" w:firstLine="0"/>
        <w:jc w:val="lef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2.2 Diagramas de UML</w:t>
      </w:r>
    </w:p>
    <w:p w:rsidR="00000000" w:rsidDel="00000000" w:rsidP="00000000" w:rsidRDefault="00000000" w:rsidRPr="00000000" w14:paraId="0000008B">
      <w:pPr>
        <w:ind w:left="709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after="240" w:lineRule="auto"/>
        <w:ind w:left="2138" w:firstLine="0"/>
        <w:jc w:val="left"/>
        <w:rPr>
          <w:rFonts w:ascii="Arial" w:cs="Arial" w:eastAsia="Arial" w:hAnsi="Arial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2.2.1Diagrama de Caso de Uso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3806706" cy="4819652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6706" cy="4819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rFonts w:ascii="Arial" w:cs="Arial" w:eastAsia="Arial" w:hAnsi="Arial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2.2.2 Diagrama de Classes</w:t>
      </w:r>
      <w:r w:rsidDel="00000000" w:rsidR="00000000" w:rsidRPr="00000000">
        <w:rPr/>
        <w:drawing>
          <wp:inline distB="0" distT="0" distL="114300" distR="114300">
            <wp:extent cx="5619752" cy="5619752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5619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Title"/>
        <w:numPr>
          <w:ilvl w:val="0"/>
          <w:numId w:val="2"/>
        </w:numPr>
        <w:spacing w:after="240" w:lineRule="auto"/>
        <w:ind w:left="360" w:hanging="360"/>
        <w:jc w:val="left"/>
        <w:rPr>
          <w:rFonts w:ascii="Arial" w:cs="Arial" w:eastAsia="Arial" w:hAnsi="Arial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Banco de Dados</w:t>
      </w:r>
    </w:p>
    <w:p w:rsidR="00000000" w:rsidDel="00000000" w:rsidP="00000000" w:rsidRDefault="00000000" w:rsidRPr="00000000" w14:paraId="0000009E">
      <w:pPr>
        <w:pStyle w:val="Heading1"/>
        <w:spacing w:after="240" w:before="720" w:lineRule="auto"/>
        <w:ind w:left="1429" w:firstLine="0"/>
        <w:rPr>
          <w:rFonts w:ascii="Arial" w:cs="Arial" w:eastAsia="Arial" w:hAnsi="Arial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3.1Diagrama Lógico (DER)</w:t>
      </w:r>
    </w:p>
    <w:p w:rsidR="00000000" w:rsidDel="00000000" w:rsidP="00000000" w:rsidRDefault="00000000" w:rsidRPr="00000000" w14:paraId="0000009F">
      <w:pPr>
        <w:spacing w:after="240" w:lineRule="auto"/>
        <w:ind w:left="1429" w:firstLine="0"/>
        <w:jc w:val="left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5468112" cy="4505954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2" cy="4505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spacing w:after="240" w:before="720" w:lineRule="auto"/>
        <w:ind w:left="0" w:firstLine="0"/>
        <w:rPr>
          <w:rFonts w:ascii="Arial" w:cs="Arial" w:eastAsia="Arial" w:hAnsi="Arial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spacing w:after="240" w:before="720" w:lineRule="auto"/>
        <w:ind w:left="1429" w:firstLine="0"/>
        <w:rPr>
          <w:rFonts w:ascii="Arial" w:cs="Arial" w:eastAsia="Arial" w:hAnsi="Arial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3.2 Script  (arquivo *sql)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DB_Elearning;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DB_Elearning;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CadastroUsuarios(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codigo int primary key auto_increment,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cpf varchar(14) not null,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varchar(50)not null,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varchar(40) not null,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telefone varchar(14) not null,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endereco varchar(30) not null,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varchar(20) not null,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senha varchar(15) not null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CadastroMaterial(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codigo int primary key auto_increment,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varchar(80) not null,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 varchar(40) not null,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 varchar (60) not null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Aula(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codigo int primary key auto_increment,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nomeProf varchar(30),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varchar(20),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Conteudo varchar(40),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varchar(100)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Protótipo de Interface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4218089" cy="4182342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8089" cy="4182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3582988" cy="307657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2988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2562583" cy="1533739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33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3093304" cy="3196236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3304" cy="3196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2610214" cy="1533739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533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3724768" cy="154613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768" cy="1546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3730490" cy="3698875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0490" cy="369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3683002" cy="3683002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2" cy="3683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3693585" cy="3687322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3585" cy="3687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2657846" cy="1409897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09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2553056" cy="1438476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38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2686425" cy="1505160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50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3725335" cy="3706392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5335" cy="3706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3654426" cy="3870937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4426" cy="3870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2600688" cy="1467055"/>
            <wp:effectExtent b="0" l="0" r="0" t="0"/>
            <wp:docPr id="2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467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3643832" cy="2995354"/>
            <wp:effectExtent b="0" l="0" r="0" t="0"/>
            <wp:docPr id="2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832" cy="2995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3619502" cy="361336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2" cy="3613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2553056" cy="1457528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57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2659151" cy="145223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9151" cy="1452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2629267" cy="146705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67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12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5.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longo deste trabalho, exploramos de forma abrangente o desenvolvimento de um sistema de ensino digital inclusivo e equitativo, abordando desde a identificação dos requisitos funcionais até a criação de diagramas UML e a modelagem de banco de dados.</w:t>
      </w:r>
    </w:p>
    <w:p w:rsidR="00000000" w:rsidDel="00000000" w:rsidP="00000000" w:rsidRDefault="00000000" w:rsidRPr="00000000" w14:paraId="000000DD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Inicialmente, discutimos a importância da educação como um direito humano fundamental e os desafios para torná-la acessível a todos, conforme estabelecido pelos Objetivos de Desenvolvimento Sustentável da ONU. A partir disso, definimos os objetivos principais do projeto, que incluem assegurar a educação inclusiva, promover oportunidades de aprendizagem ao longo da vida e capacitar professores.</w:t>
      </w:r>
    </w:p>
    <w:p w:rsidR="00000000" w:rsidDel="00000000" w:rsidP="00000000" w:rsidRDefault="00000000" w:rsidRPr="00000000" w14:paraId="000000DE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Descrevemos detalhadamente as funcionalidades essenciais do sistema, como login e autenticação segura, manipulação de material didático, gestão de usuários e aulas, e a integração com plataformas como o YouTube. Essas funcionalidades foram modeladas utilizando diagramas de classes e DER, proporcionando uma visão clara da estrutura do sistema e da organização dos dados.</w:t>
      </w:r>
    </w:p>
    <w:p w:rsidR="00000000" w:rsidDel="00000000" w:rsidP="00000000" w:rsidRDefault="00000000" w:rsidRPr="00000000" w14:paraId="000000DF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modelagem detalhada incluiu a criação de requisitos funcionais específicos, diagramas UML para representar a interação e a estrutura do sistema, e scripts SQL para implementar o banco de dados. Esses componentes foram projetados para garantir que o sistema seja robusto, seguro e fácil de usar, atendendo às necessidades de alunos, professores e administradores.</w:t>
      </w:r>
    </w:p>
    <w:p w:rsidR="00000000" w:rsidDel="00000000" w:rsidP="00000000" w:rsidRDefault="00000000" w:rsidRPr="00000000" w14:paraId="000000E0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Concluímos que a implementação de um sistema de ensino digital inclusivo e equitativo requer uma abordagem meticulosa e multidisciplinar, combinando princípios de design de software, modelagem de dados e boas práticas educacionais. Este projeto tem o potencial de transformar a educação em uma ferramenta universal de empoderamento e igualdade, alinhada com os princípios dos Objetivos de Desenvolvimento Sustentável.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0" w:firstLine="0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6. Referências Bibliográficas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https://brasil.un.org/pt-br/sdgs/4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720" w:lineRule="auto"/>
        <w:ind w:left="142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Title"/>
        <w:spacing w:after="240" w:lineRule="auto"/>
        <w:ind w:left="720" w:firstLine="0"/>
        <w:jc w:val="left"/>
        <w:rPr>
          <w:rFonts w:ascii="Arial" w:cs="Arial" w:eastAsia="Arial" w:hAnsi="Arial"/>
          <w:color w:val="000000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30" w:type="default"/>
      <w:footerReference r:id="rId31" w:type="default"/>
      <w:pgSz w:h="15842" w:w="12242" w:orient="portrait"/>
      <w:pgMar w:bottom="1418" w:top="1701" w:left="1985" w:right="1418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789"/>
      </w:tabs>
      <w:rPr>
        <w:color w:val="000000"/>
        <w:sz w:val="16"/>
        <w:szCs w:val="16"/>
      </w:rPr>
    </w:pPr>
    <w:r w:rsidDel="00000000" w:rsidR="00000000" w:rsidRPr="00000000">
      <w:rPr>
        <w:color w:val="000000"/>
        <w:sz w:val="16"/>
        <w:szCs w:val="16"/>
        <w:rtl w:val="0"/>
      </w:rPr>
      <w:t xml:space="preserve">Documentação de projeto de Desenvolvimento de Software  – UC Programação e Soluções Computacionais</w:t>
      <w:tab/>
      <w:tab/>
    </w:r>
    <w:r w:rsidDel="00000000" w:rsidR="00000000" w:rsidRPr="00000000">
      <w:rPr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16"/>
        <w:szCs w:val="16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63565" cy="41275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28505" y="3780000"/>
                        <a:ext cx="563499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63565" cy="41275"/>
              <wp:effectExtent b="0" l="0" r="0" t="0"/>
              <wp:wrapTopAndBottom distB="0" distT="0"/>
              <wp:docPr id="1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3565" cy="4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E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789"/>
      </w:tabs>
      <w:jc w:val="right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71755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660400</wp:posOffset>
              </wp:positionV>
              <wp:extent cx="5631815" cy="41275"/>
              <wp:effectExtent b="0" l="0" r="0" t="0"/>
              <wp:wrapTopAndBottom distB="71755" distT="0"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4380" y="3780000"/>
                        <a:ext cx="560324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71755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660400</wp:posOffset>
              </wp:positionV>
              <wp:extent cx="5631815" cy="41275"/>
              <wp:effectExtent b="0" l="0" r="0" t="0"/>
              <wp:wrapTopAndBottom distB="71755" distT="0"/>
              <wp:docPr id="2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31815" cy="4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429" w:hanging="720"/>
      </w:pPr>
      <w:rPr/>
    </w:lvl>
    <w:lvl w:ilvl="2">
      <w:start w:val="1"/>
      <w:numFmt w:val="decimal"/>
      <w:lvlText w:val="%1.%2.%3."/>
      <w:lvlJc w:val="left"/>
      <w:pPr>
        <w:ind w:left="2138" w:hanging="720"/>
      </w:pPr>
      <w:rPr/>
    </w:lvl>
    <w:lvl w:ilvl="3">
      <w:start w:val="1"/>
      <w:numFmt w:val="decimal"/>
      <w:lvlText w:val="%1.%2.%3.%4."/>
      <w:lvlJc w:val="left"/>
      <w:pPr>
        <w:ind w:left="3207" w:hanging="1080"/>
      </w:pPr>
      <w:rPr/>
    </w:lvl>
    <w:lvl w:ilvl="4">
      <w:start w:val="1"/>
      <w:numFmt w:val="decimal"/>
      <w:lvlText w:val="%1.%2.%3.%4.%5."/>
      <w:lvlJc w:val="left"/>
      <w:pPr>
        <w:ind w:left="3916" w:hanging="1080"/>
      </w:pPr>
      <w:rPr/>
    </w:lvl>
    <w:lvl w:ilvl="5">
      <w:start w:val="1"/>
      <w:numFmt w:val="decimal"/>
      <w:lvlText w:val="%1.%2.%3.%4.%5.%6."/>
      <w:lvlJc w:val="left"/>
      <w:pPr>
        <w:ind w:left="4985" w:hanging="1440"/>
      </w:pPr>
      <w:rPr/>
    </w:lvl>
    <w:lvl w:ilvl="6">
      <w:start w:val="1"/>
      <w:numFmt w:val="decimal"/>
      <w:lvlText w:val="%1.%2.%3.%4.%5.%6.%7."/>
      <w:lvlJc w:val="left"/>
      <w:pPr>
        <w:ind w:left="5694" w:hanging="1440"/>
      </w:pPr>
      <w:rPr/>
    </w:lvl>
    <w:lvl w:ilvl="7">
      <w:start w:val="1"/>
      <w:numFmt w:val="decimal"/>
      <w:lvlText w:val="%1.%2.%3.%4.%5.%6.%7.%8."/>
      <w:lvlJc w:val="left"/>
      <w:pPr>
        <w:ind w:left="6763" w:hanging="1800"/>
      </w:pPr>
      <w:rPr/>
    </w:lvl>
    <w:lvl w:ilvl="8">
      <w:start w:val="1"/>
      <w:numFmt w:val="decimal"/>
      <w:lvlText w:val="%1.%2.%3.%4.%5.%6.%7.%8.%9."/>
      <w:lvlJc w:val="left"/>
      <w:pPr>
        <w:ind w:left="7832" w:hanging="21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ind w:left="360" w:hanging="360"/>
    </w:pPr>
    <w:rPr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 w:val="1"/>
      <w:pBdr>
        <w:top w:color="000000" w:space="1" w:sz="4" w:val="single"/>
      </w:pBdr>
      <w:jc w:val="right"/>
    </w:pPr>
    <w:rPr>
      <w:b w:val="1"/>
      <w:i w:val="1"/>
      <w:sz w:val="28"/>
      <w:szCs w:val="28"/>
    </w:rPr>
  </w:style>
  <w:style w:type="paragraph" w:styleId="Title">
    <w:name w:val="Title"/>
    <w:basedOn w:val="Normal"/>
    <w:next w:val="Normal"/>
    <w:pPr>
      <w:jc w:val="right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4" Type="http://schemas.openxmlformats.org/officeDocument/2006/relationships/image" Target="media/image13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8" Type="http://schemas.openxmlformats.org/officeDocument/2006/relationships/image" Target="media/image4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7.png"/><Relationship Id="rId7" Type="http://schemas.openxmlformats.org/officeDocument/2006/relationships/image" Target="media/image21.png"/><Relationship Id="rId8" Type="http://schemas.openxmlformats.org/officeDocument/2006/relationships/image" Target="media/image22.png"/><Relationship Id="rId31" Type="http://schemas.openxmlformats.org/officeDocument/2006/relationships/footer" Target="footer1.xml"/><Relationship Id="rId30" Type="http://schemas.openxmlformats.org/officeDocument/2006/relationships/header" Target="header1.xml"/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20.png"/><Relationship Id="rId12" Type="http://schemas.openxmlformats.org/officeDocument/2006/relationships/image" Target="media/image19.png"/><Relationship Id="rId15" Type="http://schemas.openxmlformats.org/officeDocument/2006/relationships/image" Target="media/image17.png"/><Relationship Id="rId14" Type="http://schemas.openxmlformats.org/officeDocument/2006/relationships/image" Target="media/image16.png"/><Relationship Id="rId17" Type="http://schemas.openxmlformats.org/officeDocument/2006/relationships/image" Target="media/image5.png"/><Relationship Id="rId16" Type="http://schemas.openxmlformats.org/officeDocument/2006/relationships/image" Target="media/image18.png"/><Relationship Id="rId19" Type="http://schemas.openxmlformats.org/officeDocument/2006/relationships/image" Target="media/image2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0x010100BFCA1BC2CFC0754889F7EABC559E4073</vt:lpwstr>
  </property>
</Properties>
</file>