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Lógica Aplicada a Computação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Gabriel Teixeira Patrício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Rennan Weslley da Silva Costa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26/09/2017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fórmula utilizada foi:  </w:t>
      </w:r>
      <m:oMath>
        <m:r>
          <w:rPr>
            <w:sz w:val="32"/>
            <w:szCs w:val="32"/>
          </w:rPr>
          <m:t xml:space="preserve">(</m:t>
        </m:r>
        <m:r>
          <w:rPr>
            <w:b w:val="1"/>
            <w:sz w:val="32"/>
            <w:szCs w:val="32"/>
          </w:rPr>
          <m:t xml:space="preserve">P</m:t>
        </m:r>
        <m:r>
          <w:rPr>
            <w:b w:val="1"/>
            <w:sz w:val="32"/>
            <w:szCs w:val="32"/>
          </w:rPr>
          <m:t>→</m:t>
        </m:r>
        <m:r>
          <w:rPr>
            <w:sz w:val="32"/>
            <w:szCs w:val="32"/>
          </w:rPr>
          <m:t xml:space="preserve">Q)</m:t>
        </m:r>
        <m:r>
          <w:rPr>
            <w:sz w:val="32"/>
            <w:szCs w:val="32"/>
          </w:rPr>
          <m:t>∧</m:t>
        </m:r>
        <m:r>
          <w:rPr>
            <w:sz w:val="32"/>
            <w:szCs w:val="32"/>
          </w:rPr>
          <m:t xml:space="preserve">(P</m:t>
        </m:r>
        <m:r>
          <w:rPr>
            <w:sz w:val="32"/>
            <w:szCs w:val="32"/>
          </w:rPr>
          <m:t>→</m:t>
        </m:r>
        <m:r>
          <w:rPr>
            <w:sz w:val="32"/>
            <w:szCs w:val="32"/>
          </w:rPr>
          <m:t xml:space="preserve">R)</m:t>
        </m:r>
        <m:r>
          <w:rPr>
            <w:sz w:val="32"/>
            <w:szCs w:val="32"/>
          </w:rPr>
          <m:t>↔</m:t>
        </m:r>
        <m:r>
          <w:rPr>
            <w:sz w:val="32"/>
            <w:szCs w:val="32"/>
          </w:rPr>
          <m:t xml:space="preserve">(Q</m:t>
        </m:r>
        <m:r>
          <w:rPr>
            <w:sz w:val="32"/>
            <w:szCs w:val="32"/>
          </w:rPr>
          <m:t>→</m:t>
        </m:r>
        <m:r>
          <w:rPr>
            <w:sz w:val="32"/>
            <w:szCs w:val="32"/>
          </w:rPr>
          <m:t xml:space="preserve">R)</m:t>
        </m:r>
        <m:r>
          <w:rPr>
            <w:sz w:val="32"/>
            <w:szCs w:val="32"/>
          </w:rPr>
          <m:t>∨</m:t>
        </m:r>
        <m:r>
          <w:rPr>
            <w:sz w:val="32"/>
            <w:szCs w:val="32"/>
          </w:rPr>
          <m:t xml:space="preserve">(Q</m:t>
        </m:r>
        <m:r>
          <w:rPr>
            <w:sz w:val="32"/>
            <w:szCs w:val="32"/>
          </w:rPr>
          <m:t>→</m:t>
        </m:r>
        <m:r>
          <w:rPr>
            <w:sz w:val="32"/>
            <w:szCs w:val="32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Tabela verdade: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60"/>
        <w:gridCol w:w="645"/>
        <w:gridCol w:w="6210"/>
        <w:tblGridChange w:id="0">
          <w:tblGrid>
            <w:gridCol w:w="675"/>
            <w:gridCol w:w="660"/>
            <w:gridCol w:w="645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m:oMath>
              <m:r>
                <w:rPr>
                  <w:sz w:val="32"/>
                  <w:szCs w:val="32"/>
                </w:rPr>
                <m:t xml:space="preserve">(</m:t>
              </m:r>
              <m:r>
                <w:rPr>
                  <w:b w:val="1"/>
                  <w:sz w:val="32"/>
                  <w:szCs w:val="32"/>
                </w:rPr>
                <m:t xml:space="preserve">P</m:t>
              </m:r>
              <m:r>
                <w:rPr>
                  <w:b w:val="1"/>
                  <w:sz w:val="32"/>
                  <w:szCs w:val="32"/>
                </w:rPr>
                <m:t>→</m:t>
              </m:r>
              <m:r>
                <w:rPr>
                  <w:sz w:val="32"/>
                  <w:szCs w:val="32"/>
                </w:rPr>
                <m:t xml:space="preserve">Q)</m:t>
              </m:r>
              <m:r>
                <w:rPr>
                  <w:sz w:val="32"/>
                  <w:szCs w:val="32"/>
                </w:rPr>
                <m:t>∧</m:t>
              </m:r>
              <m:r>
                <w:rPr>
                  <w:sz w:val="32"/>
                  <w:szCs w:val="32"/>
                </w:rPr>
                <m:t xml:space="preserve">(P</m:t>
              </m:r>
              <m:r>
                <w:rPr>
                  <w:sz w:val="32"/>
                  <w:szCs w:val="32"/>
                </w:rPr>
                <m:t>→</m:t>
              </m:r>
              <m:r>
                <w:rPr>
                  <w:sz w:val="32"/>
                  <w:szCs w:val="32"/>
                </w:rPr>
                <m:t xml:space="preserve">R)</m:t>
              </m:r>
              <m:r>
                <w:rPr>
                  <w:sz w:val="32"/>
                  <w:szCs w:val="32"/>
                </w:rPr>
                <m:t>↔</m:t>
              </m:r>
              <m:r>
                <w:rPr>
                  <w:sz w:val="32"/>
                  <w:szCs w:val="32"/>
                </w:rPr>
                <m:t xml:space="preserve">(Q</m:t>
              </m:r>
              <m:r>
                <w:rPr>
                  <w:sz w:val="32"/>
                  <w:szCs w:val="32"/>
                </w:rPr>
                <m:t>→</m:t>
              </m:r>
              <m:r>
                <w:rPr>
                  <w:sz w:val="32"/>
                  <w:szCs w:val="32"/>
                </w:rPr>
                <m:t xml:space="preserve">R)</m:t>
              </m:r>
              <m:r>
                <w:rPr>
                  <w:sz w:val="32"/>
                  <w:szCs w:val="32"/>
                </w:rPr>
                <m:t>∨</m:t>
              </m:r>
              <m:r>
                <w:rPr>
                  <w:sz w:val="32"/>
                  <w:szCs w:val="32"/>
                </w:rPr>
                <m:t xml:space="preserve">(Q</m:t>
              </m:r>
              <m:r>
                <w:rPr>
                  <w:sz w:val="32"/>
                  <w:szCs w:val="32"/>
                </w:rPr>
                <m:t>→</m:t>
              </m:r>
              <m:r>
                <w:rPr>
                  <w:sz w:val="32"/>
                  <w:szCs w:val="32"/>
                </w:rPr>
                <m:t xml:space="preserve">P)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Para adaptar o código à fórmula escolhida no programa 1 apenas a função </w:t>
      </w:r>
      <w:r w:rsidDel="00000000" w:rsidR="00000000" w:rsidRPr="00000000">
        <w:rPr>
          <w:b w:val="1"/>
          <w:sz w:val="32"/>
          <w:szCs w:val="32"/>
          <w:rtl w:val="0"/>
        </w:rPr>
        <w:t xml:space="preserve">valor_formula()</w:t>
      </w:r>
      <w:r w:rsidDel="00000000" w:rsidR="00000000" w:rsidRPr="00000000">
        <w:rPr>
          <w:sz w:val="32"/>
          <w:szCs w:val="32"/>
          <w:rtl w:val="0"/>
        </w:rPr>
        <w:t xml:space="preserve"> foi alterada. Para bicondicional (</w:t>
      </w:r>
      <m:oMath>
        <m:r>
          <m:t>↔</m:t>
        </m:r>
      </m:oMath>
      <w:r w:rsidDel="00000000" w:rsidR="00000000" w:rsidRPr="00000000">
        <w:rPr>
          <w:sz w:val="32"/>
          <w:szCs w:val="32"/>
          <w:rtl w:val="0"/>
        </w:rPr>
        <w:t xml:space="preserve">) a função </w:t>
      </w:r>
      <w:r w:rsidDel="00000000" w:rsidR="00000000" w:rsidRPr="00000000">
        <w:rPr>
          <w:b w:val="1"/>
          <w:sz w:val="32"/>
          <w:szCs w:val="32"/>
          <w:rtl w:val="0"/>
        </w:rPr>
        <w:t xml:space="preserve">BIMP()</w:t>
      </w:r>
      <w:r w:rsidDel="00000000" w:rsidR="00000000" w:rsidRPr="00000000">
        <w:rPr>
          <w:sz w:val="32"/>
          <w:szCs w:val="32"/>
          <w:rtl w:val="0"/>
        </w:rPr>
        <w:t xml:space="preserve"> foi por nós definida (BIMP(b1, b2) (b1 == b2)) como uma função que retorna </w:t>
      </w:r>
      <w:r w:rsidDel="00000000" w:rsidR="00000000" w:rsidRPr="00000000">
        <w:rPr>
          <w:b w:val="1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 caso os valores passados por parâmetro sejam iguais e retorna </w:t>
      </w:r>
      <w:r w:rsidDel="00000000" w:rsidR="00000000" w:rsidRPr="00000000">
        <w:rPr>
          <w:b w:val="1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 para caso sejam diferentes.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Para adaptar o programa 2 à fórmula mudamos o valor do ponteiro *f, do tipo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Formula</w:t>
      </w:r>
      <w:r w:rsidDel="00000000" w:rsidR="00000000" w:rsidRPr="00000000">
        <w:rPr>
          <w:sz w:val="32"/>
          <w:szCs w:val="32"/>
          <w:rtl w:val="0"/>
        </w:rPr>
        <w:t xml:space="preserve"> e localizado na função main, para a fórmula por nós escolhida através das funções disponibilizadas no código.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definir se a fórmula é </w:t>
      </w:r>
      <w:r w:rsidDel="00000000" w:rsidR="00000000" w:rsidRPr="00000000">
        <w:rPr>
          <w:b w:val="1"/>
          <w:sz w:val="32"/>
          <w:szCs w:val="32"/>
          <w:rtl w:val="0"/>
        </w:rPr>
        <w:t xml:space="preserve">satisfatória</w:t>
      </w:r>
      <w:r w:rsidDel="00000000" w:rsidR="00000000" w:rsidRPr="00000000">
        <w:rPr>
          <w:sz w:val="32"/>
          <w:szCs w:val="32"/>
          <w:rtl w:val="0"/>
        </w:rPr>
        <w:t xml:space="preserve"> e se é </w:t>
      </w:r>
      <w:r w:rsidDel="00000000" w:rsidR="00000000" w:rsidRPr="00000000">
        <w:rPr>
          <w:b w:val="1"/>
          <w:sz w:val="32"/>
          <w:szCs w:val="32"/>
          <w:rtl w:val="0"/>
        </w:rPr>
        <w:t xml:space="preserve">tautologia</w:t>
      </w:r>
      <w:r w:rsidDel="00000000" w:rsidR="00000000" w:rsidRPr="00000000">
        <w:rPr>
          <w:sz w:val="32"/>
          <w:szCs w:val="32"/>
          <w:rtl w:val="0"/>
        </w:rPr>
        <w:t xml:space="preserve">, foi definido duas variáveis, </w:t>
      </w:r>
      <w:r w:rsidDel="00000000" w:rsidR="00000000" w:rsidRPr="00000000">
        <w:rPr>
          <w:b w:val="1"/>
          <w:sz w:val="32"/>
          <w:szCs w:val="32"/>
          <w:rtl w:val="0"/>
        </w:rPr>
        <w:t xml:space="preserve">satis</w:t>
      </w:r>
      <w:r w:rsidDel="00000000" w:rsidR="00000000" w:rsidRPr="00000000">
        <w:rPr>
          <w:sz w:val="32"/>
          <w:szCs w:val="32"/>
          <w:rtl w:val="0"/>
        </w:rPr>
        <w:t xml:space="preserve"> e </w:t>
      </w:r>
      <w:r w:rsidDel="00000000" w:rsidR="00000000" w:rsidRPr="00000000">
        <w:rPr>
          <w:b w:val="1"/>
          <w:sz w:val="32"/>
          <w:szCs w:val="32"/>
          <w:rtl w:val="0"/>
        </w:rPr>
        <w:t xml:space="preserve">taut</w:t>
      </w:r>
      <w:r w:rsidDel="00000000" w:rsidR="00000000" w:rsidRPr="00000000">
        <w:rPr>
          <w:sz w:val="32"/>
          <w:szCs w:val="32"/>
          <w:rtl w:val="0"/>
        </w:rPr>
        <w:t xml:space="preserve">, uma representando se a fórmula é satisfatória e outra se é tautologia, respectivamente. O programa inicia assumindo que a fórmula não é satisfatória (satis = false) e que é uma tautologia (taut = true), caso haja pelo menos uma interpretação que resulte em </w:t>
      </w:r>
      <w:r w:rsidDel="00000000" w:rsidR="00000000" w:rsidRPr="00000000">
        <w:rPr>
          <w:b w:val="1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, já confirma-se que a fórmula não é </w:t>
      </w:r>
      <w:r w:rsidDel="00000000" w:rsidR="00000000" w:rsidRPr="00000000">
        <w:rPr>
          <w:b w:val="1"/>
          <w:sz w:val="32"/>
          <w:szCs w:val="32"/>
          <w:rtl w:val="0"/>
        </w:rPr>
        <w:t xml:space="preserve">tautologia</w:t>
      </w:r>
      <w:r w:rsidDel="00000000" w:rsidR="00000000" w:rsidRPr="00000000">
        <w:rPr>
          <w:sz w:val="32"/>
          <w:szCs w:val="32"/>
          <w:rtl w:val="0"/>
        </w:rPr>
        <w:t xml:space="preserve"> (taut = false), e se pelo menos uma interpretação resultar em </w:t>
      </w:r>
      <w:r w:rsidDel="00000000" w:rsidR="00000000" w:rsidRPr="00000000">
        <w:rPr>
          <w:b w:val="1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, já confirma-se que a fórmula é satisfatória. O programa também informa se a fórmula é </w:t>
      </w:r>
      <w:r w:rsidDel="00000000" w:rsidR="00000000" w:rsidRPr="00000000">
        <w:rPr>
          <w:b w:val="1"/>
          <w:sz w:val="32"/>
          <w:szCs w:val="32"/>
          <w:rtl w:val="0"/>
        </w:rPr>
        <w:t xml:space="preserve">negação</w:t>
      </w:r>
      <w:r w:rsidDel="00000000" w:rsidR="00000000" w:rsidRPr="00000000">
        <w:rPr>
          <w:sz w:val="32"/>
          <w:szCs w:val="32"/>
          <w:rtl w:val="0"/>
        </w:rPr>
        <w:t xml:space="preserve">, já que se uma fórmula H é satisfatória, logo H não é negação, e se H não é satisfatória, isso implica que H é negação.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aplicar a nossa abordagem, foi necessário uma adaptação ao código e à lógica utilizada por cada um dos dois programas. A mudança semântica foi a mesma, mas a alteração no código-fonte em si foi diferente em cada um dos casos. Alterações feitas: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Programa 1: Definimos as variáveis </w:t>
      </w:r>
      <w:r w:rsidDel="00000000" w:rsidR="00000000" w:rsidRPr="00000000">
        <w:rPr>
          <w:b w:val="1"/>
          <w:sz w:val="32"/>
          <w:szCs w:val="32"/>
          <w:rtl w:val="0"/>
        </w:rPr>
        <w:t xml:space="preserve">satis</w:t>
      </w:r>
      <w:r w:rsidDel="00000000" w:rsidR="00000000" w:rsidRPr="00000000">
        <w:rPr>
          <w:sz w:val="32"/>
          <w:szCs w:val="32"/>
          <w:rtl w:val="0"/>
        </w:rPr>
        <w:t xml:space="preserve"> e </w:t>
      </w:r>
      <w:r w:rsidDel="00000000" w:rsidR="00000000" w:rsidRPr="00000000">
        <w:rPr>
          <w:b w:val="1"/>
          <w:sz w:val="32"/>
          <w:szCs w:val="32"/>
          <w:rtl w:val="0"/>
        </w:rPr>
        <w:t xml:space="preserve"> taut</w:t>
      </w:r>
      <w:r w:rsidDel="00000000" w:rsidR="00000000" w:rsidRPr="00000000">
        <w:rPr>
          <w:sz w:val="32"/>
          <w:szCs w:val="32"/>
          <w:rtl w:val="0"/>
        </w:rPr>
        <w:t xml:space="preserve"> como globais. A principal alteração foi feita na função </w:t>
      </w:r>
      <w:r w:rsidDel="00000000" w:rsidR="00000000" w:rsidRPr="00000000">
        <w:rPr>
          <w:b w:val="1"/>
          <w:sz w:val="32"/>
          <w:szCs w:val="32"/>
          <w:rtl w:val="0"/>
        </w:rPr>
        <w:t xml:space="preserve">mostra_tabela()</w:t>
      </w:r>
      <w:r w:rsidDel="00000000" w:rsidR="00000000" w:rsidRPr="00000000">
        <w:rPr>
          <w:sz w:val="32"/>
          <w:szCs w:val="32"/>
          <w:rtl w:val="0"/>
        </w:rPr>
        <w:t xml:space="preserve"> onde é testado o valor da interpretação atual, caso a interpretação resulte em </w:t>
      </w:r>
      <w:r w:rsidDel="00000000" w:rsidR="00000000" w:rsidRPr="00000000">
        <w:rPr>
          <w:b w:val="1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 a variável satis é setada para true (satis = true) e caso a interpretação resulte em </w:t>
      </w:r>
      <w:r w:rsidDel="00000000" w:rsidR="00000000" w:rsidRPr="00000000">
        <w:rPr>
          <w:b w:val="1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 a variável taut é setada para false (taut = false). Na função main, após a exibição da tabela, foi adicionado um </w:t>
      </w:r>
      <w:r w:rsidDel="00000000" w:rsidR="00000000" w:rsidRPr="00000000">
        <w:rPr>
          <w:b w:val="1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e </w:t>
      </w:r>
      <w:r w:rsidDel="00000000" w:rsidR="00000000" w:rsidRPr="00000000">
        <w:rPr>
          <w:b w:val="1"/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0"/>
        </w:rPr>
        <w:t xml:space="preserve"> para cada uma das duas variáveis onde são testados os seus valores.                                        Na exibição, caso satis seja true é exibido a mensagem que a fórmula é satisfatória e não é negação, e caso satis seja false é exibido uma mensagem que a fórmula não é satisfatória, logo é negação. O mesmo se aplica para o teste de valor da variável taut.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Programa 2: Temos funções totalmente distintas mas de mesma funcionalidade com relação ao Programa 1. Adicionamos as variáveis satis e taut como atributos à struct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Formula</w:t>
      </w:r>
      <w:r w:rsidDel="00000000" w:rsidR="00000000" w:rsidRPr="00000000">
        <w:rPr>
          <w:sz w:val="32"/>
          <w:szCs w:val="32"/>
          <w:rtl w:val="0"/>
        </w:rPr>
        <w:t xml:space="preserve">, em seguida modificamos a função </w:t>
      </w:r>
      <w:r w:rsidDel="00000000" w:rsidR="00000000" w:rsidRPr="00000000">
        <w:rPr>
          <w:b w:val="1"/>
          <w:sz w:val="32"/>
          <w:szCs w:val="32"/>
          <w:rtl w:val="0"/>
        </w:rPr>
        <w:t xml:space="preserve">cria_formula()</w:t>
      </w:r>
      <w:r w:rsidDel="00000000" w:rsidR="00000000" w:rsidRPr="00000000">
        <w:rPr>
          <w:sz w:val="32"/>
          <w:szCs w:val="32"/>
          <w:rtl w:val="0"/>
        </w:rPr>
        <w:t xml:space="preserve"> adicionando as linhas que inicializam os valores satis e taut da fórmula passada por parâmetro. Também modificamos a função </w:t>
      </w:r>
      <w:r w:rsidDel="00000000" w:rsidR="00000000" w:rsidRPr="00000000">
        <w:rPr>
          <w:b w:val="1"/>
          <w:sz w:val="32"/>
          <w:szCs w:val="32"/>
          <w:rtl w:val="0"/>
        </w:rPr>
        <w:t xml:space="preserve">mostra_tabela()</w:t>
      </w:r>
      <w:r w:rsidDel="00000000" w:rsidR="00000000" w:rsidRPr="00000000">
        <w:rPr>
          <w:sz w:val="32"/>
          <w:szCs w:val="32"/>
          <w:rtl w:val="0"/>
        </w:rPr>
        <w:t xml:space="preserve"> como fizemos no Programa 1, caso a interpretação resulte </w:t>
      </w:r>
      <w:r w:rsidDel="00000000" w:rsidR="00000000" w:rsidRPr="00000000">
        <w:rPr>
          <w:b w:val="1"/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 a variável satis é setada para true, e caso resulte </w:t>
      </w:r>
      <w:r w:rsidDel="00000000" w:rsidR="00000000" w:rsidRPr="00000000">
        <w:rPr>
          <w:b w:val="1"/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0"/>
        </w:rPr>
        <w:t xml:space="preserve"> a variável taut é setada para false. Igual ao Programa 1, na função main, após a exibição da tabela, adicionamos </w:t>
      </w:r>
      <w:r w:rsidDel="00000000" w:rsidR="00000000" w:rsidRPr="00000000">
        <w:rPr>
          <w:b w:val="1"/>
          <w:sz w:val="32"/>
          <w:szCs w:val="32"/>
          <w:rtl w:val="0"/>
        </w:rPr>
        <w:t xml:space="preserve">if </w:t>
      </w:r>
      <w:r w:rsidDel="00000000" w:rsidR="00000000" w:rsidRPr="00000000">
        <w:rPr>
          <w:sz w:val="32"/>
          <w:szCs w:val="32"/>
          <w:rtl w:val="0"/>
        </w:rPr>
        <w:t xml:space="preserve">e </w:t>
      </w:r>
      <w:r w:rsidDel="00000000" w:rsidR="00000000" w:rsidRPr="00000000">
        <w:rPr>
          <w:b w:val="1"/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0"/>
        </w:rPr>
        <w:t xml:space="preserve"> para cada uma das duas variáveis onde são testados os seus valores. A exibição também não diferencia muito do programa anterior, caso satis da fórmula </w:t>
      </w:r>
      <w:r w:rsidDel="00000000" w:rsidR="00000000" w:rsidRPr="00000000">
        <w:rPr>
          <w:b w:val="1"/>
          <w:sz w:val="32"/>
          <w:szCs w:val="32"/>
          <w:rtl w:val="0"/>
        </w:rPr>
        <w:t xml:space="preserve">*f</w:t>
      </w:r>
      <w:r w:rsidDel="00000000" w:rsidR="00000000" w:rsidRPr="00000000">
        <w:rPr>
          <w:sz w:val="32"/>
          <w:szCs w:val="32"/>
          <w:rtl w:val="0"/>
        </w:rPr>
        <w:t xml:space="preserve"> seja true é exibido a mensagem que a fórmula é satisfatória e não é negação, e caso satis  da fórmula seja false é exibido uma mensagem que a fórmula não é satisfatória, logo é negação. O mesmo se aplica para o teste de valor da variável taut da fórmula </w:t>
      </w:r>
      <w:r w:rsidDel="00000000" w:rsidR="00000000" w:rsidRPr="00000000">
        <w:rPr>
          <w:b w:val="1"/>
          <w:sz w:val="32"/>
          <w:szCs w:val="32"/>
          <w:rtl w:val="0"/>
        </w:rPr>
        <w:t xml:space="preserve">*f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