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C" w:rsidRDefault="00E14D1A">
      <w:r>
        <w:tab/>
      </w:r>
      <w:r>
        <w:rPr>
          <w:rFonts w:hint="eastAsia"/>
        </w:rPr>
        <w:t>任务：GameManager</w:t>
      </w:r>
    </w:p>
    <w:p w:rsidR="00E14D1A" w:rsidRDefault="00E14D1A">
      <w:r>
        <w:tab/>
      </w:r>
      <w:r>
        <w:rPr>
          <w:rFonts w:hint="eastAsia"/>
        </w:rPr>
        <w:t>用途：成为所有游戏的模板</w:t>
      </w:r>
    </w:p>
    <w:p w:rsidR="00E14D1A" w:rsidRDefault="00E14D1A">
      <w:r>
        <w:tab/>
      </w:r>
      <w:r w:rsidR="00C66CCD">
        <w:rPr>
          <w:rFonts w:hint="eastAsia"/>
        </w:rPr>
        <w:t>前端</w:t>
      </w:r>
      <w:r>
        <w:rPr>
          <w:rFonts w:hint="eastAsia"/>
        </w:rPr>
        <w:t>语言：react-JS</w:t>
      </w:r>
    </w:p>
    <w:p w:rsidR="00C66CCD" w:rsidRDefault="00C66CCD">
      <w:r>
        <w:tab/>
      </w:r>
      <w:r>
        <w:rPr>
          <w:rFonts w:hint="eastAsia"/>
        </w:rPr>
        <w:t>后端语言：node-js</w:t>
      </w:r>
    </w:p>
    <w:p w:rsidR="00C66CCD" w:rsidRDefault="00C66CCD">
      <w:r>
        <w:tab/>
      </w:r>
      <w:r>
        <w:rPr>
          <w:rFonts w:hint="eastAsia"/>
        </w:rPr>
        <w:t>后端模板：express</w:t>
      </w:r>
    </w:p>
    <w:p w:rsidR="00F66EE4" w:rsidRDefault="00F66EE4">
      <w:r>
        <w:tab/>
      </w:r>
      <w:r>
        <w:rPr>
          <w:rFonts w:hint="eastAsia"/>
        </w:rPr>
        <w:t>前后端路由：react-router</w:t>
      </w:r>
    </w:p>
    <w:p w:rsidR="00E14D1A" w:rsidRDefault="00E14D1A">
      <w:r>
        <w:tab/>
        <w:t>JS</w:t>
      </w:r>
      <w:r>
        <w:rPr>
          <w:rFonts w:hint="eastAsia"/>
        </w:rPr>
        <w:t>标准：ES6</w:t>
      </w:r>
    </w:p>
    <w:p w:rsidR="00E14D1A" w:rsidRDefault="00E14D1A">
      <w:r>
        <w:tab/>
      </w:r>
      <w:r>
        <w:rPr>
          <w:rFonts w:hint="eastAsia"/>
        </w:rPr>
        <w:t>学习内容：react</w:t>
      </w:r>
      <w:r w:rsidR="000D6B40">
        <w:rPr>
          <w:rFonts w:hint="eastAsia"/>
        </w:rPr>
        <w:t>（16）</w:t>
      </w:r>
      <w:r>
        <w:rPr>
          <w:rFonts w:hint="eastAsia"/>
        </w:rPr>
        <w:t>, ES6，react-router</w:t>
      </w:r>
      <w:r w:rsidR="00B41E4E">
        <w:rPr>
          <w:rFonts w:hint="eastAsia"/>
        </w:rPr>
        <w:t>（4.2.0），node</w:t>
      </w:r>
      <w:r w:rsidR="00430E09">
        <w:rPr>
          <w:rFonts w:hint="eastAsia"/>
        </w:rPr>
        <w:t>-</w:t>
      </w:r>
      <w:r w:rsidR="00B41E4E">
        <w:t>js</w:t>
      </w:r>
      <w:r w:rsidR="00B41E4E">
        <w:rPr>
          <w:rFonts w:hint="eastAsia"/>
        </w:rPr>
        <w:t>（8.9.1），express（4.12.3）</w:t>
      </w:r>
      <w:r w:rsidR="00336E2C">
        <w:rPr>
          <w:rFonts w:hint="eastAsia"/>
        </w:rPr>
        <w:t>，</w:t>
      </w:r>
    </w:p>
    <w:p w:rsidR="00336E2C" w:rsidRDefault="00336E2C">
      <w:r>
        <w:tab/>
      </w:r>
      <w:r>
        <w:tab/>
      </w:r>
      <w:r>
        <w:tab/>
        <w:t>W</w:t>
      </w:r>
      <w:r>
        <w:rPr>
          <w:rFonts w:hint="eastAsia"/>
        </w:rPr>
        <w:t>ebpack</w:t>
      </w:r>
      <w:r w:rsidR="00BF276B">
        <w:rPr>
          <w:rFonts w:hint="eastAsia"/>
        </w:rPr>
        <w:t>（提供前端打包服务，显著减少包大小）</w:t>
      </w:r>
      <w:r>
        <w:rPr>
          <w:rFonts w:hint="eastAsia"/>
        </w:rPr>
        <w:t>，react</w:t>
      </w:r>
      <w:r>
        <w:t>-script</w:t>
      </w:r>
    </w:p>
    <w:p w:rsidR="000939CC" w:rsidRDefault="000939CC"/>
    <w:p w:rsidR="000939CC" w:rsidRDefault="000939CC">
      <w:pPr>
        <w:rPr>
          <w:b/>
        </w:rPr>
      </w:pPr>
      <w:r>
        <w:rPr>
          <w:rFonts w:hint="eastAsia"/>
        </w:rPr>
        <w:t>任务1（18.2.8）express架构下的</w:t>
      </w:r>
      <w:r w:rsidRPr="000939CC">
        <w:rPr>
          <w:rFonts w:hint="eastAsia"/>
          <w:b/>
        </w:rPr>
        <w:t>静态资源管理器</w:t>
      </w:r>
    </w:p>
    <w:p w:rsidR="000939CC" w:rsidRDefault="000939CC">
      <w:r w:rsidRPr="000939CC">
        <w:rPr>
          <w:rFonts w:hint="eastAsia"/>
        </w:rPr>
        <w:t>功能：</w:t>
      </w:r>
      <w:r>
        <w:rPr>
          <w:rFonts w:hint="eastAsia"/>
        </w:rPr>
        <w:t>上传文件+显示</w:t>
      </w:r>
    </w:p>
    <w:p w:rsidR="009763C1" w:rsidRDefault="009763C1">
      <w:r>
        <w:rPr>
          <w:rFonts w:hint="eastAsia"/>
        </w:rPr>
        <w:t>疑问：</w:t>
      </w:r>
      <w:r w:rsidR="0006417B">
        <w:rPr>
          <w:rFonts w:hint="eastAsia"/>
        </w:rPr>
        <w:t>有了express，那react-router在哪里运用？</w:t>
      </w:r>
      <w:r w:rsidR="00571648">
        <w:rPr>
          <w:rFonts w:hint="eastAsia"/>
        </w:rPr>
        <w:t>前后端的交互？</w:t>
      </w:r>
      <w:r w:rsidR="000C11AE">
        <w:rPr>
          <w:rFonts w:hint="eastAsia"/>
        </w:rPr>
        <w:t>前后端的分离？</w:t>
      </w:r>
      <w:hyperlink w:anchor="中间件是什么" w:history="1">
        <w:r w:rsidR="000320C3" w:rsidRPr="000320C3">
          <w:rPr>
            <w:rStyle w:val="a8"/>
            <w:rFonts w:hint="eastAsia"/>
          </w:rPr>
          <w:t>中间件到底是个什么概念？</w:t>
        </w:r>
      </w:hyperlink>
      <w:r w:rsidR="000320C3">
        <w:rPr>
          <w:rFonts w:hint="eastAsia"/>
        </w:rPr>
        <w:t>express和express.router有什么区别？</w:t>
      </w:r>
    </w:p>
    <w:p w:rsidR="009B6142" w:rsidRDefault="009B6142">
      <w:pPr>
        <w:rPr>
          <w:rFonts w:hint="eastAsia"/>
        </w:rPr>
      </w:pPr>
      <w:r>
        <w:rPr>
          <w:rFonts w:hint="eastAsia"/>
        </w:rPr>
        <w:t>前后端交互：通过create-</w:t>
      </w:r>
      <w:r>
        <w:t>react-app explorer_client</w:t>
      </w:r>
      <w:r>
        <w:rPr>
          <w:rFonts w:hint="eastAsia"/>
        </w:rPr>
        <w:t>生成前端代码框架</w:t>
      </w:r>
      <w:r w:rsidR="00E13773">
        <w:rPr>
          <w:rFonts w:hint="eastAsia"/>
        </w:rPr>
        <w:t>，yarn</w:t>
      </w:r>
      <w:r w:rsidR="00E13773">
        <w:t xml:space="preserve"> start</w:t>
      </w:r>
      <w:r w:rsidR="00E13773">
        <w:rPr>
          <w:rFonts w:hint="eastAsia"/>
        </w:rPr>
        <w:t>启动</w:t>
      </w:r>
    </w:p>
    <w:p w:rsidR="009B6142" w:rsidRDefault="009B6142">
      <w:pPr>
        <w:rPr>
          <w:rFonts w:hint="eastAsia"/>
        </w:rPr>
      </w:pPr>
      <w:r>
        <w:tab/>
      </w:r>
      <w:r>
        <w:tab/>
      </w:r>
      <w:r>
        <w:tab/>
        <w:t>通过</w:t>
      </w:r>
      <w:r>
        <w:rPr>
          <w:rFonts w:hint="eastAsia"/>
        </w:rPr>
        <w:t>e</w:t>
      </w:r>
      <w:r>
        <w:t xml:space="preserve">xpress </w:t>
      </w:r>
      <w:r w:rsidR="009A131C">
        <w:t>[--view=pug]</w:t>
      </w:r>
      <w:r>
        <w:t xml:space="preserve"> explorer_server生成后端代码框架</w:t>
      </w:r>
      <w:r w:rsidR="00E13773">
        <w:rPr>
          <w:rFonts w:hint="eastAsia"/>
        </w:rPr>
        <w:t>，</w:t>
      </w:r>
      <w:r w:rsidR="00F908EF">
        <w:rPr>
          <w:rFonts w:hint="eastAsia"/>
        </w:rPr>
        <w:t>npm start</w:t>
      </w:r>
      <w:bookmarkStart w:id="0" w:name="_GoBack"/>
      <w:bookmarkEnd w:id="0"/>
      <w:r w:rsidR="00E13773">
        <w:rPr>
          <w:rFonts w:hint="eastAsia"/>
        </w:rPr>
        <w:t>启动</w:t>
      </w:r>
    </w:p>
    <w:p w:rsidR="00C75BB3" w:rsidRDefault="00C75BB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注：前后端使用不同的端口为了前后端的彻底分离，前后端能够分别进行测试。</w:t>
      </w:r>
    </w:p>
    <w:p w:rsidR="009B6142" w:rsidRDefault="009B6142" w:rsidP="009B6142">
      <w:pPr>
        <w:ind w:left="420" w:hangingChars="200" w:hanging="420"/>
      </w:pPr>
      <w:r>
        <w:rPr>
          <w:rFonts w:hint="eastAsia"/>
        </w:rPr>
        <w:t>前端框架结构分析：</w:t>
      </w:r>
      <w:r w:rsidR="00F72FAA">
        <w:tab/>
      </w:r>
      <w:r w:rsidR="00F72FAA">
        <w:rPr>
          <w:rFonts w:hint="eastAsia"/>
        </w:rPr>
        <w:t xml:space="preserve">1. </w:t>
      </w:r>
      <w:hyperlink w:anchor="_Package.json代码示例：" w:history="1">
        <w:r w:rsidRPr="002675B7">
          <w:rPr>
            <w:rStyle w:val="a8"/>
            <w:rFonts w:hint="eastAsia"/>
          </w:rPr>
          <w:t>p</w:t>
        </w:r>
        <w:r w:rsidRPr="002675B7">
          <w:rPr>
            <w:rStyle w:val="a8"/>
          </w:rPr>
          <w:t>ackage.json</w:t>
        </w:r>
      </w:hyperlink>
      <w:r w:rsidR="00F72FAA">
        <w:t>为配置文件</w:t>
      </w:r>
      <w:r w:rsidR="00F72FAA">
        <w:rPr>
          <w:rFonts w:hint="eastAsia"/>
        </w:rPr>
        <w:t>。它</w:t>
      </w:r>
      <w:r>
        <w:rPr>
          <w:rFonts w:hint="eastAsia"/>
        </w:rPr>
        <w:t>定义了这</w:t>
      </w:r>
      <w:r>
        <w:t>个项目所需要的各种模块，以及配置信息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cripts部分为运行脚本命令的npm命令行缩写</w:t>
      </w:r>
      <w:r w:rsidR="00C660BD">
        <w:rPr>
          <w:rFonts w:hint="eastAsia"/>
        </w:rPr>
        <w:t>，比如yarn</w:t>
      </w:r>
      <w:r w:rsidR="00C660BD">
        <w:t xml:space="preserve"> build</w:t>
      </w:r>
      <w:r w:rsidR="00C660BD">
        <w:rPr>
          <w:rFonts w:hint="eastAsia"/>
        </w:rPr>
        <w:t>可以将依赖库重新initiate</w:t>
      </w:r>
      <w:r>
        <w:rPr>
          <w:rFonts w:hint="eastAsia"/>
        </w:rPr>
        <w:t>。</w:t>
      </w:r>
      <w:r w:rsidR="00F25DE6">
        <w:t>D</w:t>
      </w:r>
      <w:r w:rsidR="00F25DE6">
        <w:rPr>
          <w:rFonts w:hint="eastAsia"/>
        </w:rPr>
        <w:t>ependencies(项目运行依赖模块</w:t>
      </w:r>
      <w:r w:rsidR="00F25DE6">
        <w:t>)/</w:t>
      </w:r>
      <w:r w:rsidR="00F25DE6">
        <w:rPr>
          <w:rFonts w:hint="eastAsia"/>
        </w:rPr>
        <w:t>DevDependencies（项目开发依赖模块）分指定版本1.1.2，</w:t>
      </w:r>
      <w:r w:rsidR="00F25DE6" w:rsidRPr="00F25DE6">
        <w:rPr>
          <w:rFonts w:ascii="Consolas" w:hAnsi="Consolas"/>
          <w:color w:val="C7254E"/>
          <w:sz w:val="24"/>
          <w:szCs w:val="29"/>
          <w:shd w:val="clear" w:color="auto" w:fill="F9F2F4"/>
        </w:rPr>
        <w:t>~</w:t>
      </w:r>
      <w:r w:rsidR="00F25DE6">
        <w:t>1.2.2</w:t>
      </w:r>
      <w:r w:rsidR="00F25DE6">
        <w:rPr>
          <w:rFonts w:hint="eastAsia"/>
        </w:rPr>
        <w:t>=1.2.x，^1.2.2=</w:t>
      </w:r>
      <w:r w:rsidR="00F25DE6">
        <w:t>1.</w:t>
      </w:r>
      <w:r w:rsidR="00F25DE6">
        <w:rPr>
          <w:rFonts w:hint="eastAsia"/>
        </w:rPr>
        <w:t>x.x。bin字段</w:t>
      </w:r>
      <w:r w:rsidR="00CD1437">
        <w:rPr>
          <w:rFonts w:hint="eastAsia"/>
        </w:rPr>
        <w:t>指定内部指令对应的可执行文件位置。</w:t>
      </w:r>
    </w:p>
    <w:p w:rsidR="00DE0107" w:rsidRDefault="00F72FAA" w:rsidP="009B6142">
      <w:pPr>
        <w:ind w:left="420" w:hangingChars="200" w:hanging="42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表示react组件</w:t>
      </w:r>
    </w:p>
    <w:p w:rsidR="00DE0107" w:rsidRPr="00DE0107" w:rsidRDefault="00DE0107" w:rsidP="00DE0107">
      <w:pPr>
        <w:ind w:left="1680" w:firstLine="420"/>
      </w:pPr>
      <w:r>
        <w:t xml:space="preserve">3. </w:t>
      </w:r>
      <w:r w:rsidR="00F72FAA">
        <w:rPr>
          <w:rFonts w:hint="eastAsia"/>
        </w:rPr>
        <w:t>index</w:t>
      </w:r>
      <w:r w:rsidR="00F72FAA">
        <w:t>.js</w:t>
      </w:r>
      <w:r w:rsidR="00F72FAA">
        <w:rPr>
          <w:rFonts w:hint="eastAsia"/>
        </w:rPr>
        <w:t>用来渲染reactDOM</w:t>
      </w:r>
      <w:r>
        <w:t>,</w:t>
      </w:r>
      <w:r>
        <w:rPr>
          <w:rFonts w:hint="eastAsia"/>
        </w:rPr>
        <w:t>并包括</w:t>
      </w:r>
      <w:hyperlink w:anchor="browserRouter" w:history="1">
        <w:r w:rsidRPr="00DE0107">
          <w:rPr>
            <w:rStyle w:val="a8"/>
            <w:rFonts w:hint="eastAsia"/>
          </w:rPr>
          <w:t>BrowserRouter</w:t>
        </w:r>
      </w:hyperlink>
      <w:r>
        <w:rPr>
          <w:rFonts w:hint="eastAsia"/>
        </w:rPr>
        <w:t>(注意react-router 4.x.x版本已无hashHistory,单用Router会莫名报错)。</w:t>
      </w:r>
    </w:p>
    <w:p w:rsidR="00F72FAA" w:rsidRDefault="00DE0107" w:rsidP="00DE0107">
      <w:pPr>
        <w:ind w:left="2100"/>
      </w:pPr>
      <w:r>
        <w:rPr>
          <w:rFonts w:hint="eastAsia"/>
        </w:rPr>
        <w:t xml:space="preserve">4. </w:t>
      </w:r>
      <w:r w:rsidR="00F72FAA">
        <w:rPr>
          <w:rFonts w:hint="eastAsia"/>
        </w:rPr>
        <w:t>index</w:t>
      </w:r>
      <w:r w:rsidR="00F72FAA">
        <w:t>.html</w:t>
      </w:r>
      <w:r w:rsidR="00F72FAA">
        <w:rPr>
          <w:rFonts w:hint="eastAsia"/>
        </w:rPr>
        <w:t>为默认html页面</w:t>
      </w:r>
      <w:r w:rsidR="002675B7">
        <w:rPr>
          <w:rFonts w:hint="eastAsia"/>
        </w:rPr>
        <w:t>。</w:t>
      </w:r>
    </w:p>
    <w:p w:rsidR="000939CC" w:rsidRDefault="000939CC">
      <w:r>
        <w:rPr>
          <w:rFonts w:hint="eastAsia"/>
        </w:rPr>
        <w:t>细节：</w:t>
      </w:r>
      <w:r>
        <w:tab/>
      </w:r>
      <w:r>
        <w:rPr>
          <w:rFonts w:hint="eastAsia"/>
        </w:rPr>
        <w:t>1. 支持不同文件格式</w:t>
      </w:r>
      <w:r w:rsidR="007B1EEB">
        <w:rPr>
          <w:rFonts w:hint="eastAsia"/>
        </w:rPr>
        <w:t>（.jpg,.doc,.txt）</w:t>
      </w:r>
      <w:r>
        <w:rPr>
          <w:rFonts w:hint="eastAsia"/>
        </w:rPr>
        <w:t>的上传</w:t>
      </w:r>
    </w:p>
    <w:p w:rsidR="000939CC" w:rsidRDefault="000939CC">
      <w:r>
        <w:tab/>
      </w:r>
      <w:r>
        <w:tab/>
        <w:t xml:space="preserve">2. </w:t>
      </w:r>
      <w:r>
        <w:rPr>
          <w:rFonts w:hint="eastAsia"/>
        </w:rPr>
        <w:t>包括一定方式的浏览</w:t>
      </w:r>
      <w:r w:rsidR="007B1EEB">
        <w:rPr>
          <w:rFonts w:hint="eastAsia"/>
        </w:rPr>
        <w:t>（图片浏览+文字浏览）</w:t>
      </w:r>
    </w:p>
    <w:p w:rsidR="000939CC" w:rsidRDefault="000939CC">
      <w:r>
        <w:tab/>
      </w:r>
      <w:r>
        <w:tab/>
        <w:t xml:space="preserve">3. </w:t>
      </w:r>
      <w:r>
        <w:rPr>
          <w:rFonts w:hint="eastAsia"/>
        </w:rPr>
        <w:t>支持刷新</w:t>
      </w:r>
      <w:r w:rsidR="007B1EEB">
        <w:rPr>
          <w:rFonts w:hint="eastAsia"/>
        </w:rPr>
        <w:t>（上传后自动刷新）</w:t>
      </w:r>
    </w:p>
    <w:p w:rsidR="00F72FAA" w:rsidRDefault="000939CC">
      <w:r>
        <w:tab/>
      </w:r>
      <w:r>
        <w:tab/>
        <w:t xml:space="preserve">4. </w:t>
      </w:r>
      <w:r>
        <w:rPr>
          <w:rFonts w:hint="eastAsia"/>
        </w:rPr>
        <w:t>资源浏览器界面</w:t>
      </w:r>
      <w:r w:rsidR="007B1EEB">
        <w:rPr>
          <w:rFonts w:hint="eastAsia"/>
        </w:rPr>
        <w:t>（界面设计）</w:t>
      </w:r>
    </w:p>
    <w:p w:rsidR="00D0364E" w:rsidRDefault="00D0364E">
      <w:pPr>
        <w:pBdr>
          <w:bottom w:val="single" w:sz="6" w:space="1" w:color="auto"/>
        </w:pBdr>
      </w:pPr>
      <w:r>
        <w:rPr>
          <w:rFonts w:hint="eastAsia"/>
        </w:rPr>
        <w:t>代码描述：</w:t>
      </w:r>
      <w:bookmarkStart w:id="1" w:name="browserRouter"/>
      <w:bookmarkEnd w:id="1"/>
      <w:r w:rsidR="00DE0107">
        <w:rPr>
          <w:rFonts w:hint="eastAsia"/>
        </w:rPr>
        <w:t>BrowserRouter是前端路由，根据不同的URL</w:t>
      </w:r>
      <w:r w:rsidR="003062AB">
        <w:rPr>
          <w:rFonts w:hint="eastAsia"/>
        </w:rPr>
        <w:t>执行不同的函数</w:t>
      </w:r>
      <w:r w:rsidR="00DE0107">
        <w:rPr>
          <w:rFonts w:hint="eastAsia"/>
        </w:rPr>
        <w:t>。</w:t>
      </w:r>
    </w:p>
    <w:p w:rsidR="00BA28E2" w:rsidRDefault="00961C40">
      <w:pPr>
        <w:pBdr>
          <w:bottom w:val="single" w:sz="6" w:space="1" w:color="auto"/>
        </w:pBdr>
      </w:pPr>
      <w:r>
        <w:rPr>
          <w:rFonts w:hint="eastAsia"/>
        </w:rPr>
        <w:t>步骤：</w:t>
      </w:r>
      <w:r>
        <w:tab/>
      </w:r>
      <w:r w:rsidR="00BA28E2">
        <w:rPr>
          <w:rFonts w:hint="eastAsia"/>
        </w:rPr>
        <w:t>先实现图片功能</w:t>
      </w:r>
    </w:p>
    <w:p w:rsidR="00961C40" w:rsidRDefault="00961C40" w:rsidP="00BA28E2">
      <w:pPr>
        <w:pBdr>
          <w:bottom w:val="single" w:sz="6" w:space="1" w:color="auto"/>
        </w:pBdr>
        <w:ind w:left="420" w:firstLine="420"/>
      </w:pPr>
      <w:r>
        <w:t xml:space="preserve">1. </w:t>
      </w:r>
      <w:r>
        <w:rPr>
          <w:rFonts w:hint="eastAsia"/>
        </w:rPr>
        <w:t>先写前端框架结构（上传图片部分）</w:t>
      </w:r>
      <w:r w:rsidR="00F57A89">
        <w:rPr>
          <w:rFonts w:hint="eastAsia"/>
        </w:rPr>
        <w:t>√</w:t>
      </w:r>
    </w:p>
    <w:p w:rsidR="00961C40" w:rsidRDefault="00961C40">
      <w:pPr>
        <w:pBdr>
          <w:bottom w:val="single" w:sz="6" w:space="1" w:color="auto"/>
        </w:pBdr>
      </w:pPr>
      <w:r>
        <w:tab/>
      </w:r>
      <w:r>
        <w:tab/>
        <w:t xml:space="preserve">2. </w:t>
      </w:r>
      <w:r>
        <w:rPr>
          <w:rFonts w:hint="eastAsia"/>
        </w:rPr>
        <w:t>前后端路由搭建</w:t>
      </w:r>
      <w:r w:rsidR="00F57A89">
        <w:rPr>
          <w:rFonts w:hint="eastAsia"/>
        </w:rPr>
        <w:t>（数据传输通路）</w:t>
      </w:r>
    </w:p>
    <w:p w:rsidR="00961C40" w:rsidRDefault="00961C40">
      <w:pPr>
        <w:pBdr>
          <w:bottom w:val="single" w:sz="6" w:space="1" w:color="auto"/>
        </w:pBdr>
      </w:pPr>
      <w:r>
        <w:tab/>
      </w:r>
      <w:r>
        <w:tab/>
        <w:t xml:space="preserve">3. </w:t>
      </w:r>
      <w:r>
        <w:rPr>
          <w:rFonts w:hint="eastAsia"/>
        </w:rPr>
        <w:t>后端获取图片并存储</w:t>
      </w:r>
    </w:p>
    <w:p w:rsidR="00961C40" w:rsidRDefault="00961C40">
      <w:pPr>
        <w:pBdr>
          <w:bottom w:val="single" w:sz="6" w:space="1" w:color="auto"/>
        </w:pBdr>
      </w:pPr>
      <w:r>
        <w:tab/>
      </w:r>
      <w:r>
        <w:tab/>
        <w:t xml:space="preserve">4. </w:t>
      </w:r>
      <w:r>
        <w:rPr>
          <w:rFonts w:hint="eastAsia"/>
        </w:rPr>
        <w:t>后端获取所有图片并返回给前端</w:t>
      </w:r>
    </w:p>
    <w:p w:rsidR="00961C40" w:rsidRDefault="00961C40">
      <w:pPr>
        <w:pBdr>
          <w:bottom w:val="single" w:sz="6" w:space="1" w:color="auto"/>
        </w:pBdr>
      </w:pPr>
      <w:r>
        <w:tab/>
      </w:r>
      <w:r>
        <w:tab/>
        <w:t xml:space="preserve">5. </w:t>
      </w:r>
      <w:r>
        <w:rPr>
          <w:rFonts w:hint="eastAsia"/>
        </w:rPr>
        <w:t>前端展示所有图片</w:t>
      </w:r>
    </w:p>
    <w:p w:rsidR="00BA28E2" w:rsidRDefault="00BA28E2" w:rsidP="00BA28E2">
      <w:pPr>
        <w:pBdr>
          <w:bottom w:val="single" w:sz="6" w:space="1" w:color="auto"/>
        </w:pBdr>
        <w:ind w:left="210" w:hangingChars="100" w:hanging="210"/>
      </w:pPr>
      <w:r>
        <w:tab/>
      </w:r>
      <w:r>
        <w:tab/>
      </w:r>
      <w:r>
        <w:rPr>
          <w:rFonts w:hint="eastAsia"/>
        </w:rPr>
        <w:t>然后实现剩余展示功能，可参考</w:t>
      </w:r>
      <w:hyperlink r:id="rId7" w:history="1">
        <w:r w:rsidRPr="00EE11A5">
          <w:rPr>
            <w:rStyle w:val="a8"/>
          </w:rPr>
          <w:t>http://www.cnblogs.com/SheilaSun/p/7271883.html</w:t>
        </w:r>
      </w:hyperlink>
      <w:r>
        <w:t xml:space="preserve"> </w:t>
      </w:r>
    </w:p>
    <w:p w:rsidR="00B707B2" w:rsidRDefault="00B707B2" w:rsidP="00BA28E2">
      <w:pPr>
        <w:pBdr>
          <w:bottom w:val="single" w:sz="6" w:space="1" w:color="auto"/>
        </w:pBdr>
        <w:ind w:left="210" w:hangingChars="100" w:hanging="210"/>
      </w:pPr>
      <w:hyperlink r:id="rId8" w:history="1">
        <w:r w:rsidRPr="00EE11A5">
          <w:rPr>
            <w:rStyle w:val="a8"/>
          </w:rPr>
          <w:t>http://www.dengzhr.com/node-js/1199</w:t>
        </w:r>
      </w:hyperlink>
    </w:p>
    <w:p w:rsidR="00BA28E2" w:rsidRPr="00961C40" w:rsidRDefault="00F57A89" w:rsidP="00B707B2">
      <w:pPr>
        <w:pBdr>
          <w:bottom w:val="single" w:sz="6" w:space="1" w:color="auto"/>
        </w:pBdr>
        <w:rPr>
          <w:rFonts w:hint="eastAsia"/>
        </w:rPr>
      </w:pPr>
      <w:r>
        <w:tab/>
      </w:r>
      <w:r w:rsidR="00BA28E2">
        <w:rPr>
          <w:rFonts w:hint="eastAsia"/>
        </w:rPr>
        <w:t>文件夹-&gt;判断文件后缀-&gt;展示-&gt;后退</w:t>
      </w:r>
    </w:p>
    <w:p w:rsidR="0002756F" w:rsidRDefault="0002756F"/>
    <w:p w:rsidR="00757A91" w:rsidRPr="00757A91" w:rsidRDefault="00757A91" w:rsidP="002675B7">
      <w:pPr>
        <w:pStyle w:val="4"/>
      </w:pPr>
      <w:bookmarkStart w:id="2" w:name="_Package.json代码示例："/>
      <w:bookmarkEnd w:id="2"/>
      <w:r w:rsidRPr="00757A91">
        <w:rPr>
          <w:rFonts w:hint="eastAsia"/>
        </w:rPr>
        <w:lastRenderedPageBreak/>
        <w:t>Package</w:t>
      </w:r>
      <w:r w:rsidRPr="00757A91">
        <w:t>.json</w:t>
      </w:r>
      <w:r w:rsidRPr="00757A91">
        <w:rPr>
          <w:rFonts w:hint="eastAsia"/>
        </w:rPr>
        <w:t>代码示例：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"scripts"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{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"preinstall"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here it comes!"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"postinstall"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there it goes!"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"start"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"node index.js"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"test"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"tap test/*.js"</w:t>
      </w:r>
    </w:p>
    <w:p w:rsidR="00BE5658" w:rsidRPr="00BE5658" w:rsidRDefault="00A41423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}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"devDependencies"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"~13.0.0"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"karma-browserify"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"~5.0.1"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"name"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"foo"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"config"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"port"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"8080"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},</w:t>
      </w:r>
    </w:p>
    <w:p w:rsidR="00A41423" w:rsidRDefault="00A41423">
      <w:pPr>
        <w:pBdr>
          <w:bottom w:val="single" w:sz="6" w:space="1" w:color="auto"/>
        </w:pBdr>
      </w:pPr>
    </w:p>
    <w:p w:rsidR="0002756F" w:rsidRDefault="0002756F"/>
    <w:p w:rsidR="00703CDD" w:rsidRDefault="00703CDD" w:rsidP="00703CDD">
      <w:pPr>
        <w:pStyle w:val="4"/>
      </w:pPr>
      <w:r>
        <w:rPr>
          <w:rFonts w:hint="eastAsia"/>
        </w:rPr>
        <w:t>前后端分离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应用开发中，大多数的程序员会将浏览器作为前后端的分界线。将浏览器中为用户进行页面展示的部分称之为前端，而将运行在服务器，为前端提供业务逻辑和数据准备的所有代码统称为后端。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由于前后端分离这个概念相对来说刚出现不久，很多人都是只闻其声，不见其形，所以可能会对它产生一些误解，误以为前后端分离只是一种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应用开发模式，只要在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应用的开发期进行了前后端开发工作的分工就是前后端分离。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其实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前后端分离并不只是开发模式，而是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web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应用的一种架构模式</w:t>
      </w:r>
      <w:r>
        <w:rPr>
          <w:rFonts w:ascii="Helvetica" w:hAnsi="Helvetica" w:cs="Helvetica"/>
          <w:color w:val="333333"/>
          <w:sz w:val="21"/>
          <w:szCs w:val="21"/>
        </w:rPr>
        <w:t>。在开发阶段，前后端工程师约定好数据交互接口，实现并行开发和测试；在运行阶段前后端分离模式需要对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应用进行分离部署，前后端之前使用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或者其他协议进行交互请求。然而作为一种架构模式，我们在实施的过程中主要对以下四个方面来进行比较和重新认识。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前后端分离大概可以从四个方面来理解：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交互形式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代码组织方式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开发模式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数据接口规范流程</w:t>
      </w:r>
    </w:p>
    <w:p w:rsidR="00703CDD" w:rsidRDefault="00703CDD" w:rsidP="00703CDD"/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一、交互形式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02622" cy="1103514"/>
            <wp:effectExtent l="0" t="0" r="7620" b="1905"/>
            <wp:docPr id="8" name="图片 8" descr="https://segmentfault.com/img/bVNi9Z?w=1262&amp;h=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Ni9Z?w=1262&amp;h=6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44" cy="11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后端只需要负责按照约定的数据格式向前端提供可调用的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服务即可</w:t>
      </w:r>
    </w:p>
    <w:p w:rsidR="00572DB7" w:rsidRDefault="00572DB7" w:rsidP="00572DB7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前后端之间通过</w:t>
      </w:r>
      <w:r w:rsidRPr="00572DB7">
        <w:rPr>
          <w:rFonts w:ascii="Helvetica" w:hAnsi="Helvetica" w:cs="Helvetica"/>
          <w:color w:val="FF0000"/>
          <w:sz w:val="21"/>
          <w:szCs w:val="21"/>
        </w:rPr>
        <w:t>HTTP</w:t>
      </w:r>
      <w:r w:rsidRPr="00572DB7">
        <w:rPr>
          <w:rFonts w:ascii="Helvetica" w:hAnsi="Helvetica" w:cs="Helvetica"/>
          <w:color w:val="FF0000"/>
          <w:sz w:val="21"/>
          <w:szCs w:val="21"/>
        </w:rPr>
        <w:t>请求</w:t>
      </w:r>
      <w:r>
        <w:rPr>
          <w:rFonts w:ascii="Helvetica" w:hAnsi="Helvetica" w:cs="Helvetica"/>
          <w:color w:val="333333"/>
          <w:sz w:val="21"/>
          <w:szCs w:val="21"/>
        </w:rPr>
        <w:t>进行交互</w:t>
      </w:r>
    </w:p>
    <w:p w:rsidR="00572DB7" w:rsidRDefault="00572DB7" w:rsidP="00572DB7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前端获取到数据后，进行页面的组装和渲染，最终返回给浏览器。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二、代码组织方式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49189" cy="2287203"/>
            <wp:effectExtent l="0" t="0" r="0" b="0"/>
            <wp:docPr id="7" name="图片 7" descr="https://segmentfault.com/img/bVNi96?w=1318&amp;h=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Ni96?w=1318&amp;h=5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12" cy="229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在传统架构模式中，前后端代码存放于同一个代码库中，甚至是同一工程目录下。页面中还夹杂着后端代码。前后端工程师进行开发时，都必须把整个项目导入到开发工具中。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而前后端分离模式在代码组织形式上有以下两种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72DB7" w:rsidRDefault="00572DB7" w:rsidP="00572DB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半分离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前后端共用一个代码库，但是代码分别存放在两个工程中。后端不关心或很少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关心前端元素的输出情况，前端不能独立进行开发和测试，项目中缺乏前后端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交互的测试用例。</w:t>
      </w:r>
    </w:p>
    <w:p w:rsidR="006C737A" w:rsidRDefault="00572DB7" w:rsidP="00572DB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分离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C737A">
        <w:rPr>
          <w:rFonts w:ascii="Helvetica" w:hAnsi="Helvetica" w:cs="Helvetica"/>
          <w:color w:val="333333"/>
          <w:sz w:val="21"/>
          <w:szCs w:val="21"/>
        </w:rPr>
        <w:t>前后端代码库分离</w:t>
      </w:r>
    </w:p>
    <w:p w:rsidR="006C737A" w:rsidRDefault="00572DB7" w:rsidP="006C737A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前端代码中有可以进行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通过构造虚拟测试对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象以简化测试环境的方法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 w:rsidR="006C737A">
        <w:rPr>
          <w:rFonts w:ascii="Helvetica" w:hAnsi="Helvetica" w:cs="Helvetica"/>
          <w:color w:val="333333"/>
          <w:sz w:val="21"/>
          <w:szCs w:val="21"/>
        </w:rPr>
        <w:t>的</w:t>
      </w:r>
      <w:r w:rsidR="006C737A" w:rsidRPr="006C737A">
        <w:rPr>
          <w:rFonts w:ascii="Helvetica" w:hAnsi="Helvetica" w:cs="Helvetica"/>
          <w:color w:val="FF0000"/>
          <w:sz w:val="21"/>
          <w:szCs w:val="21"/>
        </w:rPr>
        <w:t>伪后端</w:t>
      </w:r>
      <w:r w:rsidR="006C737A">
        <w:rPr>
          <w:rFonts w:ascii="Helvetica" w:hAnsi="Helvetica" w:cs="Helvetica"/>
          <w:color w:val="333333"/>
          <w:sz w:val="21"/>
          <w:szCs w:val="21"/>
        </w:rPr>
        <w:t>，能支持前端的独立开发和测试。</w:t>
      </w:r>
    </w:p>
    <w:p w:rsidR="00572DB7" w:rsidRDefault="00572DB7" w:rsidP="006C737A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后端代码中除了功能实现外，还有着详细的</w:t>
      </w:r>
      <w:r w:rsidRPr="006C737A">
        <w:rPr>
          <w:rFonts w:ascii="Helvetica" w:hAnsi="Helvetica" w:cs="Helvetica"/>
          <w:color w:val="FF0000"/>
          <w:sz w:val="21"/>
          <w:szCs w:val="21"/>
        </w:rPr>
        <w:t>测试用例</w:t>
      </w:r>
      <w:r>
        <w:rPr>
          <w:rFonts w:ascii="Helvetica" w:hAnsi="Helvetica" w:cs="Helvetica"/>
          <w:color w:val="333333"/>
          <w:sz w:val="21"/>
          <w:szCs w:val="21"/>
        </w:rPr>
        <w:t>，以保证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的可用性，降低集成风险。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三、开发模式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我们之前的架构属于传统的</w:t>
      </w:r>
      <w:r>
        <w:rPr>
          <w:rFonts w:ascii="Helvetica" w:hAnsi="Helvetica" w:cs="Helvetica"/>
          <w:color w:val="333333"/>
          <w:sz w:val="21"/>
          <w:szCs w:val="21"/>
        </w:rPr>
        <w:t>MVC</w:t>
      </w:r>
      <w:r>
        <w:rPr>
          <w:rFonts w:ascii="Helvetica" w:hAnsi="Helvetica" w:cs="Helvetica"/>
          <w:color w:val="333333"/>
          <w:sz w:val="21"/>
          <w:szCs w:val="21"/>
        </w:rPr>
        <w:t>架构，整体没有进行前后端分离，在项目的开发阶段，前端工程师负责编写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，完成前端的页面设计并套页面，然后再使用模板技术将写好的前端代码转换为</w:t>
      </w:r>
      <w:r>
        <w:rPr>
          <w:rFonts w:ascii="Helvetica" w:hAnsi="Helvetica" w:cs="Helvetica"/>
          <w:color w:val="333333"/>
          <w:sz w:val="21"/>
          <w:szCs w:val="21"/>
        </w:rPr>
        <w:t>Smarty</w:t>
      </w:r>
      <w:r>
        <w:rPr>
          <w:rFonts w:ascii="Helvetica" w:hAnsi="Helvetica" w:cs="Helvetica"/>
          <w:color w:val="333333"/>
          <w:sz w:val="21"/>
          <w:szCs w:val="21"/>
        </w:rPr>
        <w:t>脚本，同时内嵌一些后端提供的模板变量和一些逻辑操作。应用运行期，将全部代码进行打包，和后端代码部署到同一服务器上，同时会进行简单的动静态分离部署。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此时，应用的开发流程如下图所示。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921968" cy="2707575"/>
            <wp:effectExtent l="0" t="0" r="0" b="0"/>
            <wp:docPr id="6" name="图片 6" descr="https://segmentfault.com/img/bVNjat?w=1310&amp;h=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Njat?w=1310&amp;h=7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65" cy="27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而在实现前后端分离架构之后，前端工程师只需要编写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等前端资源，然后通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过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请求调用后端提供的服务即可。除了开发期的分离，在运行期前后端资源也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会进行分离部署。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前后端分离之后，开发流程将如下图所示。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27485" cy="1990923"/>
            <wp:effectExtent l="0" t="0" r="6985" b="9525"/>
            <wp:docPr id="5" name="图片 5" descr="https://segmentfault.com/img/bVNjaA?w=1306&amp;h=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NjaA?w=1306&amp;h=4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09" cy="19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通过上面的两幅流程图，不难发现，在开发模式上，前后段分离不仅仅只是工程师的分工开发，更重要的意义在于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实现了前后端的并行开发，简化了开发流程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四、数据接口规范流程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在开发期间前后端共同商定好数据接口的交互形式和数据格式。然后实现前后端的并行开发，其中前端工程师再开发完成之后可以独自进行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测试，而后端也可以使用接口测试平台进行接口自测，然后前后端一起进行功能联调并校验格式，最终进行自动化测试。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63874" cy="2868013"/>
            <wp:effectExtent l="0" t="0" r="0" b="8890"/>
            <wp:docPr id="4" name="图片 4" descr="https://segmentfault.com/img/bVNjaJ?w=1270&amp;h=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NjaJ?w=1270&amp;h=6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55" cy="288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lastRenderedPageBreak/>
        <w:t>分离的四个好处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前后端分离模式和传统的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应用架构相比有很大的不同，到底分还是不分，这还真是个问题。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从目前应用软件开发的发展趋势来看，主要有两方面需要注意：</w:t>
      </w:r>
    </w:p>
    <w:p w:rsidR="00572DB7" w:rsidRDefault="00572DB7" w:rsidP="00572DB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越来越注重用户体验，随着互联网的发展，开始多终端化。</w:t>
      </w:r>
    </w:p>
    <w:p w:rsidR="00572DB7" w:rsidRDefault="00572DB7" w:rsidP="00572DB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大型应用架构模式正在向云化、微服务化发展。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我们主要通过前后端分离架构，为我们带来以下四个方面的提升：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为优质产品打造精益团队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通过将开发团队前</w:t>
      </w:r>
      <w:r w:rsidR="006C737A">
        <w:rPr>
          <w:rFonts w:ascii="Helvetica" w:hAnsi="Helvetica" w:cs="Helvetica"/>
          <w:color w:val="333333"/>
          <w:sz w:val="21"/>
          <w:szCs w:val="21"/>
        </w:rPr>
        <w:t>后端分离化，让前后端工程师只需要专注于前端或后端的开发工作，</w:t>
      </w:r>
      <w:r w:rsidR="006C737A">
        <w:rPr>
          <w:rFonts w:ascii="Helvetica" w:hAnsi="Helvetica" w:cs="Helvetica" w:hint="eastAsia"/>
          <w:color w:val="333333"/>
          <w:sz w:val="21"/>
          <w:szCs w:val="21"/>
        </w:rPr>
        <w:t>使得</w:t>
      </w:r>
      <w:r>
        <w:rPr>
          <w:rFonts w:ascii="Helvetica" w:hAnsi="Helvetica" w:cs="Helvetica"/>
          <w:color w:val="333333"/>
          <w:sz w:val="21"/>
          <w:szCs w:val="21"/>
        </w:rPr>
        <w:t>前后端工程师实现自治，培养其独特的技术特性，然后构建出一个全栈式的精益开发团队。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提升开发效率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以后，可以实现前后端代码的解耦，只要前后端沟通约定好应用所需接口以及接口参数，便可以开始并行开发，无需等待对方的开发工作结束。与此同时，即使需求发生变更，只要接口与数据格式不变，后端开发人员就不需要修改代码，只要前端进行变动即可。如此一来整个应用的开发效率必然会有质的提升。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完美应对复杂多变的前端需求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如果开发团队能完成前后端分离的转型，打造优秀的前后端团队，开发独立化，让开发人员做到专注专精，开发能力必然会有所提升，能够完美应对各种复杂多变的前端需求。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增强代码可维护性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前后端分离后，应用的代码不再是前后端混合，只有在运行期才会有调用依赖关系。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应用代码将会变得整洁清晰，不论是代码阅读还是代码维护都会比以前轻松。</w:t>
      </w:r>
    </w:p>
    <w:p w:rsidR="00572DB7" w:rsidRDefault="00572DB7" w:rsidP="00572DB7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需要进行前后端分离的场景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虽然前后端分离架构能带来许多的好处，但前提是建立在开发团队合适的基础上的。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页面布局复杂，使用了主题和样式。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需要有较高的页面渲染效果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前端页面中包含复杂业务逻辑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页面需要渲染的数据量较大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像这种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重前端</w:t>
      </w:r>
      <w:r>
        <w:rPr>
          <w:rFonts w:ascii="Helvetica" w:hAnsi="Helvetica" w:cs="Helvetica"/>
          <w:color w:val="333333"/>
          <w:sz w:val="21"/>
          <w:szCs w:val="21"/>
        </w:rPr>
        <w:t>的应用我们综合考虑了各种情况，最终决定采用前后端分离架构。</w:t>
      </w:r>
    </w:p>
    <w:p w:rsidR="00572DB7" w:rsidRDefault="00572DB7" w:rsidP="00572DB7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部署方案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前后端分离之后，应用在部署时也需要进行前后端分离。在进行前后端分离方案选择时，需要结合项目的实际情况和用户来考虑。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分离之前的架构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前后端分离之前，网盘的后端架构是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服务和后端的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服务以及前端的静态资源都是部署在同一台服务器上。当浏览器发起访问请求时，如何请求的是静态资源，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直接把静态资源返回给服务器；如果请求的是页面或后端服务，则经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将请求转发到后端的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服务器，完成响应后经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返回到浏览器。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009A61"/>
          <w:sz w:val="21"/>
          <w:szCs w:val="21"/>
        </w:rPr>
        <w:drawing>
          <wp:inline distT="0" distB="0" distL="0" distR="0">
            <wp:extent cx="5359290" cy="1795514"/>
            <wp:effectExtent l="0" t="0" r="0" b="0"/>
            <wp:docPr id="3" name="图片 3" descr="https://segmentfault.com/img/bVNja2?w=1336&amp;h=44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Nja2?w=1336&amp;h=4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45" cy="179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属于后端机，主要针对前端机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转发过来的请求进行识别弄转发给本机的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PHP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服务；前端机和后端机各有一个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这个方案比较简单，易于实现，而且能到达前后端解耦的目的。而且很多公司目前都是基于这种架构或者一定的变形来实现的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但是对于页面量比较大，需要有良好</w:t>
      </w:r>
      <w:r>
        <w:rPr>
          <w:rFonts w:ascii="Helvetica" w:hAnsi="Helvetica" w:cs="Helvetica"/>
          <w:color w:val="333333"/>
          <w:sz w:val="21"/>
          <w:szCs w:val="21"/>
        </w:rPr>
        <w:t>SEO</w:t>
      </w:r>
      <w:r>
        <w:rPr>
          <w:rFonts w:ascii="Helvetica" w:hAnsi="Helvetica" w:cs="Helvetica"/>
          <w:color w:val="333333"/>
          <w:sz w:val="21"/>
          <w:szCs w:val="21"/>
        </w:rPr>
        <w:t>的应用来说，此方案缺点也较为明显。因为</w:t>
      </w:r>
      <w:r>
        <w:rPr>
          <w:rFonts w:ascii="Helvetica" w:hAnsi="Helvetica" w:cs="Helvetica"/>
          <w:color w:val="333333"/>
          <w:sz w:val="21"/>
          <w:szCs w:val="21"/>
        </w:rPr>
        <w:t xml:space="preserve"> Nginx</w:t>
      </w:r>
      <w:r>
        <w:rPr>
          <w:rFonts w:ascii="Helvetica" w:hAnsi="Helvetica" w:cs="Helvetica"/>
          <w:color w:val="333333"/>
          <w:sz w:val="21"/>
          <w:szCs w:val="21"/>
        </w:rPr>
        <w:t>只是向浏览器返回页面静态资源，而国内的搜索引擎爬虫只会抓取静态数据，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不会解析页面中的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，这使得应用得不到良好的搜索引擎支持。同时因为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不会进行页面的组装渲染，需要把静态页面返回到浏览器，然后完成渲染工作，这加重了浏览器的渲染负担。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另外，由于这种架构使得前端工程师的工作范围只局限在了浏览器一侧，导致在进行一些特殊的性能优化时，前端工程师无法独立完成，还需要后端开发人员的配合，这也一定程度上影响了双方的进度。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分离之后的架构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前后端分离之后，我们在原先的架构只上再单独增加了一个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作为中间层，将前端资源部署到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中。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还实现了一层数据代理服务，负责与提供数据的后端服务进行通信。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并且还在这个基础上增加并使用了前端机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（前端机是对所有的请求进行预处理和负载均衡，然后再转发给后端机。）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服务，浏览器发起的请求经过前端机的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进行分发，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请求统一分发到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，在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中根据请求类型从后端服务器上通过</w:t>
      </w:r>
      <w:r>
        <w:rPr>
          <w:rFonts w:ascii="Helvetica" w:hAnsi="Helvetica" w:cs="Helvetica"/>
          <w:color w:val="333333"/>
          <w:sz w:val="21"/>
          <w:szCs w:val="21"/>
        </w:rPr>
        <w:t>RPC</w:t>
      </w:r>
      <w:r>
        <w:rPr>
          <w:rFonts w:ascii="Helvetica" w:hAnsi="Helvetica" w:cs="Helvetica"/>
          <w:color w:val="333333"/>
          <w:sz w:val="21"/>
          <w:szCs w:val="21"/>
        </w:rPr>
        <w:t>服务请求页面的模板数据，然后进行页面的组装和渲染；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请求则直接转发到后端服务器，完成响应。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637585" cy="3248332"/>
            <wp:effectExtent l="0" t="0" r="1270" b="9525"/>
            <wp:docPr id="2" name="图片 2" descr="https://segmentfault.com/img/bVNjbn?w=1346&amp;h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Njbn?w=1346&amp;h=7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99" cy="326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属于前端机。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前后端分离方案对比</w:t>
      </w:r>
    </w:p>
    <w:p w:rsidR="00572DB7" w:rsidRDefault="00572DB7" w:rsidP="00572DB7">
      <w:pPr>
        <w:pStyle w:val="a7"/>
        <w:pBdr>
          <w:bottom w:val="single" w:sz="6" w:space="1" w:color="auto"/>
        </w:pBd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26175" cy="2592070"/>
            <wp:effectExtent l="0" t="0" r="3175" b="0"/>
            <wp:docPr id="1" name="图片 1" descr="https://segmentfault.com/img/bVNjbt?w=654&amp;h=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Njbt?w=654&amp;h=2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前端技术，有些已经不会再应用在新系统中，但是还是有很多老系统是使用它们做的。</w:t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语言知识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ES5 &amp; ES6 &amp; ES7         //ES语言基础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HTML5 API &amp; CSS3        //HTML5和CSS特效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less &amp; sass //CSS预编译语言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SVG &amp; Canvas &amp; D3.js    //图形数据可视化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WebGL &amp; Three.js            //3D场景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CMD &amp; AMD &amp; CommonJS    //语言标准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RequireJS &amp; SeaJS       //ES模块化库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CoffeeScript &amp; TypeScript       //ES语言风格库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NodeJS &amp; Express &amp; Koa      //Node的WEB服务器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TCP &amp; HTTP &amp; WebSocket    //网络协议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框架、库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jQuery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Backbone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Ember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Angular &amp; Angular2 &amp; Angular4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Vue &amp; Vue2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Ionic &amp; Ionic2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lastRenderedPageBreak/>
        <w:t>•   React Native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Weex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Electron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</w:t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Sublime Text &amp; Atom &amp; Webstorm &amp; VS code //编辑器、IDE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SVN &amp; Git               //代码管理、版本控制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Chrome Dev Tools &amp; FireFox Developer Edition //浏览器开发者工具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ESLint &amp; JSLint         //JavaScript代码语法检查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 DevTools  //react调试工具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Redux DevTools //redux调试工具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 Vue DevTools       //vue调试工具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Grunt &amp; Gulp &amp; browserify &amp; Webpack //代码打包及热部署工具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Babel               //ES6、react等语法转换工具，将代码转换成ES5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forever * pm2            //nodejs项目部署工具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karma &amp; mocha &amp; PhantomJS  //自动化测试框架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02756F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br/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作者：zollero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链接：https://www.jianshu.com/p/b6a5a2d155ff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02756F" w:rsidRPr="0002756F" w:rsidRDefault="0002756F" w:rsidP="00703CDD"/>
    <w:p w:rsidR="000320C3" w:rsidRDefault="000320C3" w:rsidP="000320C3">
      <w:pPr>
        <w:pStyle w:val="1"/>
        <w:spacing w:before="0" w:beforeAutospacing="0" w:after="300" w:afterAutospacing="0" w:line="525" w:lineRule="atLeast"/>
        <w:textAlignment w:val="baseline"/>
        <w:rPr>
          <w:rFonts w:ascii="inherit" w:hAnsi="inherit" w:hint="eastAsia"/>
          <w:b w:val="0"/>
          <w:bCs w:val="0"/>
          <w:color w:val="333333"/>
          <w:sz w:val="42"/>
          <w:szCs w:val="42"/>
        </w:rPr>
      </w:pPr>
      <w:r>
        <w:rPr>
          <w:rFonts w:ascii="inherit" w:hAnsi="inherit"/>
          <w:b w:val="0"/>
          <w:bCs w:val="0"/>
          <w:color w:val="333333"/>
          <w:sz w:val="42"/>
          <w:szCs w:val="42"/>
        </w:rPr>
        <w:t>Node Express</w:t>
      </w:r>
      <w:r w:rsidRPr="007A3100">
        <w:rPr>
          <w:rFonts w:ascii="inherit" w:hAnsi="inherit"/>
          <w:b w:val="0"/>
          <w:bCs w:val="0"/>
          <w:color w:val="FF0000"/>
          <w:sz w:val="42"/>
          <w:szCs w:val="42"/>
        </w:rPr>
        <w:t>获取参数</w:t>
      </w:r>
      <w:r>
        <w:rPr>
          <w:rFonts w:ascii="inherit" w:hAnsi="inherit"/>
          <w:b w:val="0"/>
          <w:bCs w:val="0"/>
          <w:color w:val="333333"/>
          <w:sz w:val="42"/>
          <w:szCs w:val="42"/>
        </w:rPr>
        <w:t>的几种方式</w:t>
      </w:r>
    </w:p>
    <w:p w:rsidR="000320C3" w:rsidRPr="000320C3" w:rsidRDefault="000320C3" w:rsidP="000320C3">
      <w:pPr>
        <w:pStyle w:val="a7"/>
        <w:shd w:val="clear" w:color="auto" w:fill="FFFFFF"/>
        <w:spacing w:before="150" w:beforeAutospacing="0" w:after="0" w:afterAutospacing="0" w:line="480" w:lineRule="auto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Node</w:t>
      </w:r>
      <w:r w:rsidRPr="000320C3">
        <w:rPr>
          <w:rFonts w:ascii="inherit" w:hAnsi="inherit" w:cs="Helvetica"/>
          <w:color w:val="666666"/>
          <w:sz w:val="28"/>
          <w:szCs w:val="21"/>
        </w:rPr>
        <w:t>配合</w:t>
      </w:r>
      <w:r w:rsidRPr="000320C3">
        <w:rPr>
          <w:rFonts w:ascii="inherit" w:hAnsi="inherit" w:cs="Helvetica"/>
          <w:color w:val="666666"/>
          <w:sz w:val="28"/>
          <w:szCs w:val="21"/>
        </w:rPr>
        <w:t>Express</w:t>
      </w:r>
      <w:r w:rsidRPr="000320C3">
        <w:rPr>
          <w:rFonts w:ascii="inherit" w:hAnsi="inherit" w:cs="Helvetica"/>
          <w:color w:val="666666"/>
          <w:sz w:val="28"/>
          <w:szCs w:val="21"/>
        </w:rPr>
        <w:t>框架获取参数主要有以下</w:t>
      </w:r>
      <w:r w:rsidRPr="000320C3">
        <w:rPr>
          <w:rFonts w:ascii="inherit" w:hAnsi="inherit" w:cs="Helvetica"/>
          <w:color w:val="666666"/>
          <w:sz w:val="28"/>
          <w:szCs w:val="21"/>
        </w:rPr>
        <w:t>4</w:t>
      </w:r>
      <w:r w:rsidRPr="000320C3">
        <w:rPr>
          <w:rFonts w:ascii="inherit" w:hAnsi="inherit" w:cs="Helvetica"/>
          <w:color w:val="666666"/>
          <w:sz w:val="28"/>
          <w:szCs w:val="21"/>
        </w:rPr>
        <w:t>种形式</w:t>
      </w:r>
      <w:r w:rsidRPr="000320C3">
        <w:rPr>
          <w:rFonts w:ascii="inherit" w:hAnsi="inherit" w:cs="Helvetica"/>
          <w:color w:val="666666"/>
          <w:sz w:val="28"/>
          <w:szCs w:val="21"/>
        </w:rPr>
        <w:t>: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req.body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req.params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req.param()</w:t>
      </w:r>
    </w:p>
    <w:p w:rsid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req.query</w:t>
      </w:r>
    </w:p>
    <w:p w:rsidR="000320C3" w:rsidRDefault="000320C3" w:rsidP="000320C3">
      <w:pPr>
        <w:pStyle w:val="2"/>
        <w:pBdr>
          <w:bottom w:val="single" w:sz="6" w:space="0" w:color="DDDDDD"/>
        </w:pBdr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req.body</w:t>
      </w:r>
    </w:p>
    <w:p w:rsidR="000320C3" w:rsidRDefault="000320C3" w:rsidP="000320C3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18" w:anchor="request" w:tgtFrame="_blank" w:history="1">
        <w:r>
          <w:rPr>
            <w:rStyle w:val="a8"/>
            <w:rFonts w:ascii="inherit" w:hAnsi="inherit" w:cs="Helvetica"/>
            <w:color w:val="258FB8"/>
            <w:sz w:val="21"/>
            <w:szCs w:val="21"/>
            <w:bdr w:val="none" w:sz="0" w:space="0" w:color="auto" w:frame="1"/>
          </w:rPr>
          <w:t>官方文档</w:t>
        </w:r>
      </w:hyperlink>
      <w:r>
        <w:rPr>
          <w:rFonts w:ascii="Helvetica" w:hAnsi="Helvetica" w:cs="Helvetica"/>
          <w:color w:val="666666"/>
          <w:sz w:val="21"/>
          <w:szCs w:val="21"/>
        </w:rPr>
        <w:t>是没有提供的，但是它也是很好用的获取表单参数的方法。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配合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Express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Style w:val="HTML"/>
          <w:rFonts w:ascii="Lucida Console" w:hAnsi="Lucida Console"/>
          <w:b/>
          <w:bCs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Fonts w:ascii="Helvetica" w:hAnsi="Helvetica" w:cs="Helvetica"/>
          <w:color w:val="666666"/>
          <w:sz w:val="21"/>
          <w:szCs w:val="21"/>
        </w:rPr>
        <w:t>提供的。当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Fonts w:ascii="Helvetica" w:hAnsi="Helvetica" w:cs="Helvetica"/>
          <w:color w:val="666666"/>
          <w:sz w:val="21"/>
          <w:szCs w:val="21"/>
        </w:rPr>
        <w:lastRenderedPageBreak/>
        <w:t>中间件使用后，这个对象默认为</w:t>
      </w:r>
      <w:r>
        <w:rPr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{}</w:t>
      </w:r>
      <w:r>
        <w:rPr>
          <w:rFonts w:ascii="Helvetica" w:hAnsi="Helvetica" w:cs="Helvetica"/>
          <w:color w:val="666666"/>
          <w:sz w:val="21"/>
          <w:szCs w:val="21"/>
        </w:rPr>
        <w:t>,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可以获取到</w:t>
      </w:r>
      <w:r>
        <w:rPr>
          <w:rFonts w:ascii="Helvetica" w:hAnsi="Helvetica" w:cs="Helvetica"/>
          <w:color w:val="666666"/>
          <w:sz w:val="21"/>
          <w:szCs w:val="21"/>
        </w:rPr>
        <w:t>post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body</w:t>
      </w:r>
      <w:r>
        <w:rPr>
          <w:rFonts w:ascii="Helvetica" w:hAnsi="Helvetica" w:cs="Helvetica"/>
          <w:color w:val="666666"/>
          <w:sz w:val="21"/>
          <w:szCs w:val="21"/>
        </w:rPr>
        <w:t>中的内容。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437"/>
      </w:tblGrid>
      <w:tr w:rsidR="000320C3" w:rsidTr="000320C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'/user/signup'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ab/>
              <w:t>var _user = req.body.user;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</w:tc>
      </w:tr>
    </w:tbl>
    <w:p w:rsidR="000320C3" w:rsidRDefault="000320C3" w:rsidP="000320C3">
      <w:pPr>
        <w:rPr>
          <w:vanish/>
        </w:rPr>
      </w:pP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7973"/>
        <w:gridCol w:w="9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user[name]=tobi&amp;user[email]=tobi@learnboost.com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req.body.user.name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req.body.user.email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hyperlink r:id="rId19" w:history="1">
              <w:r w:rsidRPr="00E6235A">
                <w:rPr>
                  <w:rStyle w:val="a8"/>
                  <w:rFonts w:ascii="inherit" w:hAnsi="inherit"/>
                  <w:sz w:val="21"/>
                  <w:szCs w:val="21"/>
                  <w:bdr w:val="none" w:sz="0" w:space="0" w:color="auto" w:frame="1"/>
                </w:rPr>
                <w:t>tobi@learnboost.com</w:t>
              </w:r>
            </w:hyperlink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POST {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"name"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: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}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req.body.name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</w:tc>
      </w:tr>
    </w:tbl>
    <w:p w:rsidR="000320C3" w:rsidRPr="000320C3" w:rsidRDefault="000320C3" w:rsidP="000320C3">
      <w:pPr>
        <w:widowControl/>
        <w:shd w:val="clear" w:color="auto" w:fill="FFFFFF"/>
        <w:spacing w:line="480" w:lineRule="auto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</w:p>
    <w:p w:rsidR="007A3100" w:rsidRDefault="007A3100" w:rsidP="007A3100">
      <w:pPr>
        <w:pStyle w:val="2"/>
        <w:pBdr>
          <w:bottom w:val="single" w:sz="6" w:space="0" w:color="DDDDDD"/>
        </w:pBdr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req.param(name)</w:t>
      </w:r>
    </w:p>
    <w:p w:rsidR="007A3100" w:rsidRDefault="007A3100" w:rsidP="007A3100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req.param()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req.query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、以及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req.params</w:t>
      </w:r>
      <w:r>
        <w:rPr>
          <w:rFonts w:ascii="Helvetica" w:hAnsi="Helvetica" w:cs="Helvetica"/>
          <w:color w:val="666666"/>
          <w:sz w:val="21"/>
          <w:szCs w:val="21"/>
        </w:rPr>
        <w:t>获取参数的三种方式的封装。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req.param(name)</w:t>
      </w:r>
      <w:r>
        <w:rPr>
          <w:rFonts w:ascii="Helvetica" w:hAnsi="Helvetica" w:cs="Helvetica"/>
          <w:color w:val="666666"/>
          <w:sz w:val="21"/>
          <w:szCs w:val="21"/>
        </w:rPr>
        <w:t>返回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name</w:t>
      </w:r>
      <w:r>
        <w:rPr>
          <w:rFonts w:ascii="Helvetica" w:hAnsi="Helvetica" w:cs="Helvetica"/>
          <w:color w:val="666666"/>
          <w:sz w:val="21"/>
          <w:szCs w:val="21"/>
        </w:rPr>
        <w:t>参数的值。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和上面的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方法类似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812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name=tobi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'/user?name=tobi'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);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?name=tobi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/user/tobi </w:t>
            </w:r>
            <w:r>
              <w:rPr>
                <w:rStyle w:val="keyword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/user/:name 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</w:tr>
    </w:tbl>
    <w:p w:rsidR="000320C3" w:rsidRDefault="000320C3"/>
    <w:p w:rsidR="000320C3" w:rsidRPr="000320C3" w:rsidRDefault="000320C3" w:rsidP="000320C3">
      <w:pPr>
        <w:widowControl/>
        <w:shd w:val="clear" w:color="auto" w:fill="FFFFFF"/>
        <w:spacing w:line="480" w:lineRule="auto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</w:pPr>
      <w:bookmarkStart w:id="3" w:name="中间件是什么"/>
      <w:bookmarkEnd w:id="3"/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Web</w:t>
      </w:r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开发中前端，后端和中间件之间的区别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这是一个细节：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前端层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用户界面层通常由</w:t>
      </w:r>
      <w:r>
        <w:rPr>
          <w:rFonts w:ascii="Arial" w:hAnsi="Arial" w:cs="Arial"/>
          <w:color w:val="000000"/>
          <w:sz w:val="23"/>
          <w:szCs w:val="23"/>
        </w:rPr>
        <w:t>HTML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CSS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Flash</w:t>
      </w:r>
      <w:r>
        <w:rPr>
          <w:rFonts w:ascii="Arial" w:hAnsi="Arial" w:cs="Arial"/>
          <w:color w:val="000000"/>
          <w:sz w:val="23"/>
          <w:szCs w:val="23"/>
        </w:rPr>
        <w:t>以及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，经典</w:t>
      </w:r>
      <w:r>
        <w:rPr>
          <w:rFonts w:ascii="Arial" w:hAnsi="Arial" w:cs="Arial"/>
          <w:color w:val="000000"/>
          <w:sz w:val="23"/>
          <w:szCs w:val="23"/>
        </w:rPr>
        <w:t>ASP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PHP</w:t>
      </w:r>
      <w:r>
        <w:rPr>
          <w:rFonts w:ascii="Arial" w:hAnsi="Arial" w:cs="Arial"/>
          <w:color w:val="000000"/>
          <w:sz w:val="23"/>
          <w:szCs w:val="23"/>
        </w:rPr>
        <w:t>等各种服务器端代码组成。将其视为最接近用户在代码方面。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中间件，中间层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一层，通常被称为系统的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管道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部分。</w:t>
      </w:r>
      <w:r>
        <w:rPr>
          <w:rFonts w:ascii="Arial" w:hAnsi="Arial" w:cs="Arial"/>
          <w:color w:val="000000"/>
          <w:sz w:val="23"/>
          <w:szCs w:val="23"/>
        </w:rPr>
        <w:t xml:space="preserve"> Java</w:t>
      </w:r>
      <w:r>
        <w:rPr>
          <w:rFonts w:ascii="Arial" w:hAnsi="Arial" w:cs="Arial"/>
          <w:color w:val="000000"/>
          <w:sz w:val="23"/>
          <w:szCs w:val="23"/>
        </w:rPr>
        <w:t>和</w:t>
      </w:r>
      <w:r>
        <w:rPr>
          <w:rFonts w:ascii="Arial" w:hAnsi="Arial" w:cs="Arial"/>
          <w:color w:val="000000"/>
          <w:sz w:val="23"/>
          <w:szCs w:val="23"/>
        </w:rPr>
        <w:t>C</w:t>
      </w:r>
      <w:r>
        <w:rPr>
          <w:rFonts w:ascii="Arial" w:hAnsi="Arial" w:cs="Arial"/>
          <w:color w:val="000000"/>
          <w:sz w:val="23"/>
          <w:szCs w:val="23"/>
        </w:rPr>
        <w:t>＃是编写此部分的通用语言，可以被视为</w:t>
      </w:r>
      <w:r>
        <w:rPr>
          <w:rFonts w:ascii="Arial" w:hAnsi="Arial" w:cs="Arial"/>
          <w:color w:val="000000"/>
          <w:sz w:val="23"/>
          <w:szCs w:val="23"/>
        </w:rPr>
        <w:t>UI</w:t>
      </w:r>
      <w:r>
        <w:rPr>
          <w:rFonts w:ascii="Arial" w:hAnsi="Arial" w:cs="Arial"/>
          <w:color w:val="000000"/>
          <w:sz w:val="23"/>
          <w:szCs w:val="23"/>
        </w:rPr>
        <w:t>和数据之间的粘合，可能是</w:t>
      </w:r>
      <w:r>
        <w:rPr>
          <w:rFonts w:ascii="Arial" w:hAnsi="Arial" w:cs="Arial"/>
          <w:color w:val="000000"/>
          <w:sz w:val="23"/>
          <w:szCs w:val="23"/>
        </w:rPr>
        <w:t>Web</w:t>
      </w:r>
      <w:r>
        <w:rPr>
          <w:rFonts w:ascii="Arial" w:hAnsi="Arial" w:cs="Arial"/>
          <w:color w:val="000000"/>
          <w:sz w:val="23"/>
          <w:szCs w:val="23"/>
        </w:rPr>
        <w:t>服务或</w:t>
      </w:r>
      <w:r>
        <w:rPr>
          <w:rFonts w:ascii="Arial" w:hAnsi="Arial" w:cs="Arial"/>
          <w:color w:val="000000"/>
          <w:sz w:val="23"/>
          <w:szCs w:val="23"/>
        </w:rPr>
        <w:t>WCF</w:t>
      </w:r>
      <w:r>
        <w:rPr>
          <w:rFonts w:ascii="Arial" w:hAnsi="Arial" w:cs="Arial"/>
          <w:color w:val="000000"/>
          <w:sz w:val="23"/>
          <w:szCs w:val="23"/>
        </w:rPr>
        <w:t>组件或其他</w:t>
      </w:r>
      <w:r>
        <w:rPr>
          <w:rFonts w:ascii="Arial" w:hAnsi="Arial" w:cs="Arial"/>
          <w:color w:val="000000"/>
          <w:sz w:val="23"/>
          <w:szCs w:val="23"/>
        </w:rPr>
        <w:t>SOA</w:t>
      </w:r>
      <w:r>
        <w:rPr>
          <w:rFonts w:ascii="Arial" w:hAnsi="Arial" w:cs="Arial"/>
          <w:color w:val="000000"/>
          <w:sz w:val="23"/>
          <w:szCs w:val="23"/>
        </w:rPr>
        <w:t>组件。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后端层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数据库和其他数据存储通常处于此级别。</w:t>
      </w:r>
      <w:r>
        <w:rPr>
          <w:rFonts w:ascii="Arial" w:hAnsi="Arial" w:cs="Arial"/>
          <w:color w:val="000000"/>
          <w:sz w:val="23"/>
          <w:szCs w:val="23"/>
        </w:rPr>
        <w:t xml:space="preserve"> Oracle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MS-SQL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MySQL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SAP</w:t>
      </w:r>
      <w:r>
        <w:rPr>
          <w:rFonts w:ascii="Arial" w:hAnsi="Arial" w:cs="Arial"/>
          <w:color w:val="000000"/>
          <w:sz w:val="23"/>
          <w:szCs w:val="23"/>
        </w:rPr>
        <w:t>以及各种现成的软件，都是为数据最后处理的软件而设计的。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任何这些之间可能存在重叠，因为您可以将所有内容都像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网站一样倾斜，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网站使用内置的</w:t>
      </w:r>
      <w:r>
        <w:rPr>
          <w:rFonts w:ascii="Arial" w:hAnsi="Arial" w:cs="Arial"/>
          <w:color w:val="000000"/>
          <w:sz w:val="23"/>
          <w:szCs w:val="23"/>
        </w:rPr>
        <w:t>AJAX</w:t>
      </w:r>
      <w:r>
        <w:rPr>
          <w:rFonts w:ascii="Arial" w:hAnsi="Arial" w:cs="Arial"/>
          <w:color w:val="000000"/>
          <w:sz w:val="23"/>
          <w:szCs w:val="23"/>
        </w:rPr>
        <w:t>功能生成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，而后面的代码可能包含数据库命令，使代码背后包含中间和后面</w:t>
      </w:r>
      <w:r>
        <w:rPr>
          <w:rFonts w:ascii="Arial" w:hAnsi="Arial" w:cs="Arial"/>
          <w:color w:val="000000"/>
          <w:sz w:val="23"/>
          <w:szCs w:val="23"/>
        </w:rPr>
        <w:t>-end</w:t>
      </w:r>
      <w:r>
        <w:rPr>
          <w:rFonts w:ascii="Arial" w:hAnsi="Arial" w:cs="Arial"/>
          <w:color w:val="000000"/>
          <w:sz w:val="23"/>
          <w:szCs w:val="23"/>
        </w:rPr>
        <w:t>层。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或者，可以使用</w:t>
      </w:r>
      <w:r>
        <w:rPr>
          <w:rFonts w:ascii="Arial" w:hAnsi="Arial" w:cs="Arial"/>
          <w:color w:val="000000"/>
          <w:sz w:val="23"/>
          <w:szCs w:val="23"/>
        </w:rPr>
        <w:t>VBScript</w:t>
      </w:r>
      <w:r>
        <w:rPr>
          <w:rFonts w:ascii="Arial" w:hAnsi="Arial" w:cs="Arial"/>
          <w:color w:val="000000"/>
          <w:sz w:val="23"/>
          <w:szCs w:val="23"/>
        </w:rPr>
        <w:t>作为使用</w:t>
      </w:r>
      <w:r>
        <w:rPr>
          <w:rFonts w:ascii="Arial" w:hAnsi="Arial" w:cs="Arial"/>
          <w:color w:val="000000"/>
          <w:sz w:val="23"/>
          <w:szCs w:val="23"/>
        </w:rPr>
        <w:t>ADO</w:t>
      </w:r>
      <w:r>
        <w:rPr>
          <w:rFonts w:ascii="Arial" w:hAnsi="Arial" w:cs="Arial"/>
          <w:color w:val="000000"/>
          <w:sz w:val="23"/>
          <w:szCs w:val="23"/>
        </w:rPr>
        <w:t>对象的所有层并将所有三个层合并成一个。</w:t>
      </w:r>
    </w:p>
    <w:p w:rsidR="000320C3" w:rsidRPr="000320C3" w:rsidRDefault="000320C3"/>
    <w:sectPr w:rsidR="000320C3" w:rsidRPr="0003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6C6" w:rsidRDefault="009166C6" w:rsidP="00E14D1A">
      <w:r>
        <w:separator/>
      </w:r>
    </w:p>
  </w:endnote>
  <w:endnote w:type="continuationSeparator" w:id="0">
    <w:p w:rsidR="009166C6" w:rsidRDefault="009166C6" w:rsidP="00E1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6C6" w:rsidRDefault="009166C6" w:rsidP="00E14D1A">
      <w:r>
        <w:separator/>
      </w:r>
    </w:p>
  </w:footnote>
  <w:footnote w:type="continuationSeparator" w:id="0">
    <w:p w:rsidR="009166C6" w:rsidRDefault="009166C6" w:rsidP="00E1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8A6"/>
      </v:shape>
    </w:pict>
  </w:numPicBullet>
  <w:abstractNum w:abstractNumId="0" w15:restartNumberingAfterBreak="0">
    <w:nsid w:val="01F30376"/>
    <w:multiLevelType w:val="hybridMultilevel"/>
    <w:tmpl w:val="FE92AB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86932"/>
    <w:multiLevelType w:val="multilevel"/>
    <w:tmpl w:val="C59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D75EA"/>
    <w:multiLevelType w:val="multilevel"/>
    <w:tmpl w:val="B17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F5499"/>
    <w:multiLevelType w:val="multilevel"/>
    <w:tmpl w:val="6B52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A7B37"/>
    <w:multiLevelType w:val="multilevel"/>
    <w:tmpl w:val="97AC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A5D31"/>
    <w:multiLevelType w:val="multilevel"/>
    <w:tmpl w:val="D24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A7F15"/>
    <w:multiLevelType w:val="multilevel"/>
    <w:tmpl w:val="56D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19"/>
    <w:rsid w:val="0002756F"/>
    <w:rsid w:val="000320C3"/>
    <w:rsid w:val="0006417B"/>
    <w:rsid w:val="000939CC"/>
    <w:rsid w:val="000C11AE"/>
    <w:rsid w:val="000D1210"/>
    <w:rsid w:val="000D6B40"/>
    <w:rsid w:val="002675B7"/>
    <w:rsid w:val="003062AB"/>
    <w:rsid w:val="00336E2C"/>
    <w:rsid w:val="00430E09"/>
    <w:rsid w:val="00505A1C"/>
    <w:rsid w:val="00571648"/>
    <w:rsid w:val="00572DB7"/>
    <w:rsid w:val="006C737A"/>
    <w:rsid w:val="00703CDD"/>
    <w:rsid w:val="00755419"/>
    <w:rsid w:val="00755692"/>
    <w:rsid w:val="00757A91"/>
    <w:rsid w:val="007A3100"/>
    <w:rsid w:val="007B1EEB"/>
    <w:rsid w:val="007C0ECE"/>
    <w:rsid w:val="00867ABC"/>
    <w:rsid w:val="008C28F0"/>
    <w:rsid w:val="009166C6"/>
    <w:rsid w:val="00961C40"/>
    <w:rsid w:val="009763C1"/>
    <w:rsid w:val="009A131C"/>
    <w:rsid w:val="009B6142"/>
    <w:rsid w:val="00A41423"/>
    <w:rsid w:val="00B41E4E"/>
    <w:rsid w:val="00B707B2"/>
    <w:rsid w:val="00BA28E2"/>
    <w:rsid w:val="00BE5658"/>
    <w:rsid w:val="00BF276B"/>
    <w:rsid w:val="00BF79CA"/>
    <w:rsid w:val="00C660BD"/>
    <w:rsid w:val="00C66CCD"/>
    <w:rsid w:val="00C75BB3"/>
    <w:rsid w:val="00CD1437"/>
    <w:rsid w:val="00D0364E"/>
    <w:rsid w:val="00DE0107"/>
    <w:rsid w:val="00E13773"/>
    <w:rsid w:val="00E14D1A"/>
    <w:rsid w:val="00F07001"/>
    <w:rsid w:val="00F25DE6"/>
    <w:rsid w:val="00F57A89"/>
    <w:rsid w:val="00F66EE4"/>
    <w:rsid w:val="00F72FAA"/>
    <w:rsid w:val="00F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E6ED2"/>
  <w15:chartTrackingRefBased/>
  <w15:docId w15:val="{C018FBDC-FEDC-42C5-88EC-97A63360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2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2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7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D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20C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032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320C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32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320C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0320C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32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320C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320C3"/>
  </w:style>
  <w:style w:type="character" w:customStyle="1" w:styleId="keyword">
    <w:name w:val="keyword"/>
    <w:basedOn w:val="a0"/>
    <w:rsid w:val="007A3100"/>
  </w:style>
  <w:style w:type="character" w:customStyle="1" w:styleId="s2">
    <w:name w:val="s2"/>
    <w:basedOn w:val="a0"/>
    <w:rsid w:val="00A41423"/>
  </w:style>
  <w:style w:type="character" w:customStyle="1" w:styleId="p">
    <w:name w:val="p"/>
    <w:basedOn w:val="a0"/>
    <w:rsid w:val="00A41423"/>
  </w:style>
  <w:style w:type="character" w:customStyle="1" w:styleId="30">
    <w:name w:val="标题 3 字符"/>
    <w:basedOn w:val="a0"/>
    <w:link w:val="3"/>
    <w:uiPriority w:val="9"/>
    <w:rsid w:val="002675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75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2675B7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572DB7"/>
    <w:rPr>
      <w:i/>
      <w:iCs/>
    </w:rPr>
  </w:style>
  <w:style w:type="character" w:customStyle="1" w:styleId="hljs-comment">
    <w:name w:val="hljs-comment"/>
    <w:basedOn w:val="a0"/>
    <w:rsid w:val="0002756F"/>
  </w:style>
  <w:style w:type="character" w:customStyle="1" w:styleId="hljs-builtin">
    <w:name w:val="hljs-built_in"/>
    <w:basedOn w:val="a0"/>
    <w:rsid w:val="0002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ngzhr.com/node-js/1199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expressjs.com/4x/api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SheilaSun/p/7271883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hyperlink" Target="mailto:tobi@learnboos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egmentfault.com/img/bVNja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12</Pages>
  <Words>1105</Words>
  <Characters>6302</Characters>
  <Application>Microsoft Office Word</Application>
  <DocSecurity>0</DocSecurity>
  <Lines>52</Lines>
  <Paragraphs>14</Paragraphs>
  <ScaleCrop>false</ScaleCrop>
  <Company>游族网络股份有限公司（SZ.002174）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34</cp:revision>
  <dcterms:created xsi:type="dcterms:W3CDTF">2018-02-07T10:09:00Z</dcterms:created>
  <dcterms:modified xsi:type="dcterms:W3CDTF">2018-02-23T04:22:00Z</dcterms:modified>
</cp:coreProperties>
</file>