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144050">
      <w:pPr>
        <w:spacing w:after="40"/>
        <w:jc w:val="center"/>
        <w:rPr>
          <w:rFonts w:ascii="Arial" w:hAnsi="Arial"/>
          <w:b/>
          <w:color w:val="00529B"/>
          <w:sz w:val="24"/>
        </w:rPr>
      </w:pPr>
      <w:r>
        <w:rPr>
          <w:rFonts w:ascii="Arial" w:hAnsi="Arial" w:eastAsia="SimSun" w:cs="Arial"/>
          <w:i w:val="0"/>
          <w:iCs w:val="0"/>
          <w:color w:val="000000"/>
          <w:sz w:val="22"/>
          <w:szCs w:val="22"/>
          <w:u w:val="none"/>
          <w:bdr w:val="none" w:color="auto" w:sz="0" w:space="0"/>
          <w:vertAlign w:val="baseline"/>
        </w:rPr>
        <w:drawing>
          <wp:inline distT="0" distB="0" distL="114300" distR="114300">
            <wp:extent cx="3533775" cy="2286000"/>
            <wp:effectExtent l="0" t="0" r="1905" b="0"/>
            <wp:docPr id="1" name="Imagem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A01E3D">
      <w:pPr>
        <w:spacing w:after="40"/>
        <w:jc w:val="center"/>
      </w:pPr>
      <w:r>
        <w:rPr>
          <w:rFonts w:ascii="Arial" w:hAnsi="Arial"/>
          <w:b/>
          <w:color w:val="00529B"/>
          <w:sz w:val="24"/>
        </w:rPr>
        <w:t>CESED / UNIFACISA — Sistemas de Informação</w:t>
      </w:r>
    </w:p>
    <w:p w14:paraId="767F2FF1">
      <w:pPr>
        <w:spacing w:after="360"/>
        <w:jc w:val="center"/>
        <w:rPr>
          <w:rFonts w:hint="default" w:ascii="Arial" w:hAnsi="Arial"/>
          <w:i/>
          <w:color w:val="646464"/>
          <w:sz w:val="19"/>
          <w:lang w:val="pt-BR"/>
        </w:rPr>
      </w:pPr>
      <w:r>
        <w:rPr>
          <w:rFonts w:ascii="Arial" w:hAnsi="Arial"/>
          <w:i/>
          <w:color w:val="646464"/>
          <w:sz w:val="19"/>
        </w:rPr>
        <w:t xml:space="preserve">Competência: </w:t>
      </w:r>
      <w:r>
        <w:rPr>
          <w:rFonts w:hint="default" w:ascii="Arial" w:hAnsi="Arial"/>
          <w:i/>
          <w:color w:val="646464"/>
          <w:sz w:val="19"/>
          <w:lang w:val="pt-BR"/>
        </w:rPr>
        <w:t xml:space="preserve">Integrar interfaces e serviço web </w:t>
      </w:r>
      <w:r>
        <w:rPr>
          <w:rFonts w:ascii="Arial" w:hAnsi="Arial"/>
          <w:i/>
          <w:color w:val="646464"/>
          <w:sz w:val="19"/>
        </w:rPr>
        <w:t>| Docente: Prof. Sheila Maria | Período: 2026</w:t>
      </w:r>
      <w:r>
        <w:rPr>
          <w:rFonts w:hint="default" w:ascii="Arial" w:hAnsi="Arial"/>
          <w:i/>
          <w:color w:val="646464"/>
          <w:sz w:val="19"/>
          <w:lang w:val="pt-BR"/>
        </w:rPr>
        <w:t>.2</w:t>
      </w:r>
    </w:p>
    <w:p w14:paraId="27158127">
      <w:pPr>
        <w:spacing w:after="360"/>
        <w:jc w:val="center"/>
        <w:rPr>
          <w:rFonts w:hint="default" w:ascii="Arial" w:hAnsi="Arial"/>
          <w:i/>
          <w:color w:val="646464"/>
          <w:sz w:val="19"/>
          <w:lang w:val="pt-BR"/>
        </w:rPr>
      </w:pPr>
    </w:p>
    <w:p w14:paraId="54F4DFBC">
      <w:pPr>
        <w:spacing w:after="360"/>
        <w:jc w:val="center"/>
        <w:rPr>
          <w:rFonts w:hint="default" w:ascii="Arial" w:hAnsi="Arial"/>
          <w:b/>
          <w:bCs/>
          <w:i w:val="0"/>
          <w:iCs/>
          <w:color w:val="auto"/>
          <w:sz w:val="28"/>
          <w:szCs w:val="28"/>
          <w:shd w:val="clear" w:color="auto" w:fill="auto"/>
          <w:lang w:val="pt-BR"/>
        </w:rPr>
      </w:pPr>
      <w:r>
        <w:rPr>
          <w:rFonts w:hint="default" w:ascii="Arial" w:hAnsi="Arial"/>
          <w:b/>
          <w:bCs/>
          <w:i w:val="0"/>
          <w:iCs/>
          <w:color w:val="auto"/>
          <w:sz w:val="28"/>
          <w:szCs w:val="28"/>
          <w:shd w:val="clear" w:color="auto" w:fill="auto"/>
          <w:lang w:val="pt-BR"/>
        </w:rPr>
        <w:t>Escopo inicial do Projeto UniGames</w:t>
      </w:r>
    </w:p>
    <w:p w14:paraId="22500A07">
      <w:pPr>
        <w:spacing w:after="40"/>
      </w:pPr>
      <w:r>
        <w:rPr>
          <w:rFonts w:ascii="Arial" w:hAnsi="Arial"/>
          <w:b/>
          <w:color w:val="282828"/>
          <w:sz w:val="21"/>
        </w:rPr>
        <w:t>Discentes:</w:t>
      </w:r>
    </w:p>
    <w:p w14:paraId="60873B21">
      <w:pPr>
        <w:spacing w:after="40"/>
        <w:ind w:left="360"/>
      </w:pPr>
      <w:r>
        <w:rPr>
          <w:rFonts w:ascii="Arial" w:hAnsi="Arial"/>
          <w:color w:val="282828"/>
          <w:sz w:val="20"/>
        </w:rPr>
        <w:t>•  Elian Barros</w:t>
      </w:r>
    </w:p>
    <w:p w14:paraId="3F75CD43">
      <w:pPr>
        <w:spacing w:after="40"/>
        <w:ind w:left="360"/>
      </w:pPr>
      <w:r>
        <w:rPr>
          <w:rFonts w:ascii="Arial" w:hAnsi="Arial"/>
          <w:color w:val="282828"/>
          <w:sz w:val="20"/>
        </w:rPr>
        <w:t>•  Igor Morais</w:t>
      </w:r>
    </w:p>
    <w:p w14:paraId="3E566589">
      <w:pPr>
        <w:spacing w:after="40"/>
        <w:ind w:left="360"/>
      </w:pPr>
      <w:r>
        <w:rPr>
          <w:rFonts w:ascii="Arial" w:hAnsi="Arial"/>
          <w:color w:val="282828"/>
          <w:sz w:val="20"/>
        </w:rPr>
        <w:t>•  José Artur</w:t>
      </w:r>
    </w:p>
    <w:p w14:paraId="776FDA98">
      <w:pPr>
        <w:spacing w:after="40"/>
        <w:ind w:left="360"/>
      </w:pPr>
      <w:r>
        <w:rPr>
          <w:rFonts w:ascii="Arial" w:hAnsi="Arial"/>
          <w:color w:val="282828"/>
          <w:sz w:val="20"/>
        </w:rPr>
        <w:t>•  Rafael Barbosa</w:t>
      </w:r>
    </w:p>
    <w:p w14:paraId="50C855F5">
      <w:pPr>
        <w:spacing w:after="40"/>
        <w:ind w:left="360"/>
      </w:pPr>
      <w:r>
        <w:rPr>
          <w:rFonts w:ascii="Arial" w:hAnsi="Arial"/>
          <w:color w:val="282828"/>
          <w:sz w:val="20"/>
        </w:rPr>
        <w:t>•  Renner Farias</w:t>
      </w:r>
    </w:p>
    <w:p w14:paraId="2D6DB6D7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1. Nome do Projeto</w:t>
      </w:r>
    </w:p>
    <w:p w14:paraId="58CF7BCB">
      <w:pPr>
        <w:spacing w:after="120" w:line="276" w:lineRule="auto"/>
      </w:pPr>
      <w:r>
        <w:rPr>
          <w:rFonts w:ascii="Arial" w:hAnsi="Arial"/>
          <w:color w:val="282828"/>
          <w:sz w:val="21"/>
        </w:rPr>
        <w:t>UniGames</w:t>
      </w:r>
    </w:p>
    <w:p w14:paraId="38F9BB0A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2. Problema</w:t>
      </w:r>
    </w:p>
    <w:p w14:paraId="4D42A4B8">
      <w:pPr>
        <w:spacing w:after="120" w:line="276" w:lineRule="auto"/>
        <w:ind w:firstLine="720" w:firstLineChars="0"/>
      </w:pPr>
      <w:r>
        <w:rPr>
          <w:rFonts w:ascii="Arial" w:hAnsi="Arial"/>
          <w:color w:val="282828"/>
          <w:sz w:val="21"/>
        </w:rPr>
        <w:t>Jogadores ao irem em busca de um novo jogo para adquirir precisam pesquisar em diversas lojas e plataformas para escolherem qual se adequa melhor ao seu estilo e orçamento, perdendo tempo e dificultando o processo de compra. Nosso sistema pretende reunir as informações dessas diferentes plataformas e lojas em um único local, centralizando preços, plataformas disponíveis e histórico de valores para facilitar a tomada de decisão dos gamers.</w:t>
      </w:r>
    </w:p>
    <w:p w14:paraId="066ACB22">
      <w:pPr>
        <w:keepNext/>
        <w:spacing w:before="360" w:after="120"/>
        <w:rPr>
          <w:rFonts w:ascii="Arial" w:hAnsi="Arial"/>
          <w:b/>
          <w:color w:val="00529B"/>
          <w:sz w:val="28"/>
        </w:rPr>
      </w:pPr>
    </w:p>
    <w:p w14:paraId="49D6B12B">
      <w:pPr>
        <w:keepNext/>
        <w:spacing w:before="360" w:after="120"/>
      </w:pPr>
      <w:bookmarkStart w:id="0" w:name="_GoBack"/>
      <w:bookmarkEnd w:id="0"/>
      <w:r>
        <w:rPr>
          <w:rFonts w:ascii="Arial" w:hAnsi="Arial"/>
          <w:b/>
          <w:color w:val="00529B"/>
          <w:sz w:val="28"/>
        </w:rPr>
        <w:t>3. Público-Alvo</w:t>
      </w:r>
    </w:p>
    <w:p w14:paraId="391BA310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Jogadores no geral: </w:t>
      </w:r>
      <w:r>
        <w:rPr>
          <w:rFonts w:ascii="Arial" w:hAnsi="Arial"/>
          <w:color w:val="282828"/>
          <w:sz w:val="21"/>
        </w:rPr>
        <w:t>Jogadores no geral que buscam comparar preços e encontrar os melhores jogos/ofertas.</w:t>
      </w:r>
    </w:p>
    <w:p w14:paraId="29603B04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Revendedores (Usuários): </w:t>
      </w:r>
      <w:r>
        <w:rPr>
          <w:rFonts w:ascii="Arial" w:hAnsi="Arial"/>
          <w:color w:val="282828"/>
          <w:sz w:val="21"/>
        </w:rPr>
        <w:t>Jogadores que desejam anunciar ou revender seus jogos usados/mídia física.</w:t>
      </w:r>
    </w:p>
    <w:p w14:paraId="6C1D939F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4. Objetivo da Solução</w:t>
      </w:r>
    </w:p>
    <w:p w14:paraId="28EB5278">
      <w:pPr>
        <w:spacing w:after="120" w:line="276" w:lineRule="auto"/>
        <w:ind w:firstLine="720" w:firstLineChars="0"/>
      </w:pPr>
      <w:r>
        <w:rPr>
          <w:rFonts w:ascii="Arial" w:hAnsi="Arial"/>
          <w:color w:val="282828"/>
          <w:sz w:val="21"/>
        </w:rPr>
        <w:t>Desenvolver uma aplicação WEB para permitir a centralização, consulta e acompanhamento de jogos e preços de diferentes plataformas, automatizando a comparação de ofertas e o gerenciamento de perfis de revenda de jogos.</w:t>
      </w:r>
    </w:p>
    <w:p w14:paraId="501C0D02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5. Escopo da Solução</w:t>
      </w:r>
    </w:p>
    <w:p w14:paraId="2688A0A6">
      <w:pPr>
        <w:spacing w:after="120" w:line="276" w:lineRule="auto"/>
      </w:pPr>
      <w:r>
        <w:rPr>
          <w:rFonts w:ascii="Arial" w:hAnsi="Arial"/>
          <w:color w:val="282828"/>
          <w:sz w:val="21"/>
        </w:rPr>
        <w:t>Funcionalidades Previstas:</w:t>
      </w:r>
    </w:p>
    <w:p w14:paraId="47877BF7">
      <w:pPr>
        <w:spacing w:after="40"/>
        <w:ind w:left="360"/>
      </w:pPr>
      <w:r>
        <w:rPr>
          <w:rFonts w:ascii="Arial" w:hAnsi="Arial"/>
          <w:sz w:val="20"/>
        </w:rPr>
        <w:t>•  Cadastro e edição de perfil de usuários;</w:t>
      </w:r>
    </w:p>
    <w:p w14:paraId="56D7D086">
      <w:pPr>
        <w:spacing w:after="40"/>
        <w:ind w:left="360"/>
      </w:pPr>
      <w:r>
        <w:rPr>
          <w:rFonts w:ascii="Arial" w:hAnsi="Arial"/>
          <w:sz w:val="20"/>
        </w:rPr>
        <w:t>•  Login e autenticação (JWT);</w:t>
      </w:r>
    </w:p>
    <w:p w14:paraId="3D35CD99">
      <w:pPr>
        <w:spacing w:after="40"/>
        <w:ind w:left="360"/>
      </w:pPr>
      <w:r>
        <w:rPr>
          <w:rFonts w:ascii="Arial" w:hAnsi="Arial"/>
          <w:sz w:val="20"/>
        </w:rPr>
        <w:t>•  Consulta de preços, ofertas e plataformas com filtros de pesquisa;</w:t>
      </w:r>
    </w:p>
    <w:p w14:paraId="59DC0EF5">
      <w:pPr>
        <w:spacing w:after="40"/>
        <w:ind w:left="360"/>
      </w:pPr>
      <w:r>
        <w:rPr>
          <w:rFonts w:ascii="Arial" w:hAnsi="Arial"/>
          <w:sz w:val="20"/>
        </w:rPr>
        <w:t>•  Cadastro e gerenciamento de jogos para revenda de mídia física;</w:t>
      </w:r>
    </w:p>
    <w:p w14:paraId="1184C98F">
      <w:pPr>
        <w:spacing w:after="40"/>
        <w:ind w:left="360"/>
      </w:pPr>
      <w:r>
        <w:rPr>
          <w:rFonts w:ascii="Arial" w:hAnsi="Arial"/>
          <w:sz w:val="20"/>
        </w:rPr>
        <w:t>•  Histórico de preços por jogo;</w:t>
      </w:r>
    </w:p>
    <w:p w14:paraId="783E61FF">
      <w:pPr>
        <w:spacing w:after="40"/>
        <w:ind w:left="360"/>
      </w:pPr>
      <w:r>
        <w:rPr>
          <w:rFonts w:ascii="Arial" w:hAnsi="Arial"/>
          <w:sz w:val="20"/>
        </w:rPr>
        <w:t>•  Dashboard com principais ofertas e destaques;</w:t>
      </w:r>
    </w:p>
    <w:p w14:paraId="0DFD195C">
      <w:pPr>
        <w:spacing w:after="40"/>
        <w:ind w:left="360"/>
      </w:pPr>
      <w:r>
        <w:rPr>
          <w:rFonts w:ascii="Arial" w:hAnsi="Arial"/>
          <w:sz w:val="20"/>
        </w:rPr>
        <w:t>•  Emissão/Visualização de relatórios de atividades e vendas.</w:t>
      </w:r>
    </w:p>
    <w:p w14:paraId="6DEA4420">
      <w:pPr>
        <w:spacing w:after="40" w:line="276" w:lineRule="auto"/>
      </w:pPr>
      <w:r>
        <w:rPr>
          <w:rFonts w:ascii="Arial" w:hAnsi="Arial"/>
          <w:color w:val="282828"/>
          <w:sz w:val="21"/>
        </w:rPr>
        <w:t>Fora do Escopo:</w:t>
      </w:r>
    </w:p>
    <w:p w14:paraId="3983F7D2">
      <w:pPr>
        <w:spacing w:after="40"/>
        <w:ind w:left="360"/>
      </w:pPr>
      <w:r>
        <w:rPr>
          <w:rFonts w:ascii="Arial" w:hAnsi="Arial"/>
          <w:sz w:val="20"/>
        </w:rPr>
        <w:t>•  Gateway/Processamento direto de pagamentos online (compras direcionadas para lojas parceiras ou combinadas entre revendedores);</w:t>
      </w:r>
    </w:p>
    <w:p w14:paraId="486181DD">
      <w:pPr>
        <w:spacing w:after="40"/>
        <w:ind w:left="360"/>
      </w:pPr>
      <w:r>
        <w:rPr>
          <w:rFonts w:ascii="Arial" w:hAnsi="Arial"/>
          <w:sz w:val="20"/>
        </w:rPr>
        <w:t>•  Sistema de frete e logística integrada automatizada.</w:t>
      </w:r>
    </w:p>
    <w:p w14:paraId="76A3AFEA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6. Entidades do Sistema</w:t>
      </w:r>
    </w:p>
    <w:p w14:paraId="09A1FF26">
      <w:pPr>
        <w:spacing w:after="120" w:line="276" w:lineRule="auto"/>
      </w:pPr>
      <w:r>
        <w:rPr>
          <w:rFonts w:ascii="Arial" w:hAnsi="Arial"/>
          <w:color w:val="282828"/>
          <w:sz w:val="21"/>
        </w:rPr>
        <w:t>Definição das principais entidades que deverão ser armazenadas no banco de dados NoSQL (MongoDB):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B7A08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  <w:shd w:val="clear" w:color="auto" w:fill="00529B"/>
          </w:tcPr>
          <w:p w14:paraId="7DCED622"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Entidade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  <w:shd w:val="clear" w:color="auto" w:fill="00529B"/>
          </w:tcPr>
          <w:p w14:paraId="11041B45"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Descrição</w:t>
            </w:r>
          </w:p>
        </w:tc>
      </w:tr>
      <w:tr w14:paraId="35FB91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4D6B7FC9">
            <w:r>
              <w:rPr>
                <w:rFonts w:ascii="Arial" w:hAnsi="Arial"/>
                <w:b/>
                <w:sz w:val="19"/>
              </w:rPr>
              <w:t>Usuário (User)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34C86D71">
            <w:r>
              <w:rPr>
                <w:rFonts w:ascii="Arial" w:hAnsi="Arial"/>
                <w:sz w:val="19"/>
              </w:rPr>
              <w:t>Armazena dados cadastrais do usuário (nome, e-mail, senha criptografada, foto, tipo de perfil/role).</w:t>
            </w:r>
          </w:p>
        </w:tc>
      </w:tr>
      <w:tr w14:paraId="3FB124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7BC390A0">
            <w:r>
              <w:rPr>
                <w:rFonts w:ascii="Arial" w:hAnsi="Arial"/>
                <w:b/>
                <w:sz w:val="19"/>
              </w:rPr>
              <w:t>Jogo (Game)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302F73B7">
            <w:r>
              <w:rPr>
                <w:rFonts w:ascii="Arial" w:hAnsi="Arial"/>
                <w:sz w:val="19"/>
              </w:rPr>
              <w:t>Armazena título, descrição, gêneros, plataformas suportadas, imagem de capa e links de referência.</w:t>
            </w:r>
          </w:p>
        </w:tc>
      </w:tr>
      <w:tr w14:paraId="720C39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72DF5B95">
            <w:r>
              <w:rPr>
                <w:rFonts w:ascii="Arial" w:hAnsi="Arial"/>
                <w:b/>
                <w:sz w:val="19"/>
              </w:rPr>
              <w:t>Oferta / Preço (PriceOffer)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2E78CD86">
            <w:r>
              <w:rPr>
                <w:rFonts w:ascii="Arial" w:hAnsi="Arial"/>
                <w:sz w:val="19"/>
              </w:rPr>
              <w:t>Armazena o preço atual em cada loja/plataforma, data de atualização e histórico de variação de preços.</w:t>
            </w:r>
          </w:p>
        </w:tc>
      </w:tr>
      <w:tr w14:paraId="631791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687A93B7">
            <w:r>
              <w:rPr>
                <w:rFonts w:ascii="Arial" w:hAnsi="Arial"/>
                <w:b/>
                <w:sz w:val="19"/>
              </w:rPr>
              <w:t>Anúncio / Revenda (Listing)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515FDB40">
            <w:r>
              <w:rPr>
                <w:rFonts w:ascii="Arial" w:hAnsi="Arial"/>
                <w:sz w:val="19"/>
              </w:rPr>
              <w:t>Registra jogos cadastrados pelos próprios usuários para revenda (estado de conservação, valor, contato, status).</w:t>
            </w:r>
          </w:p>
        </w:tc>
      </w:tr>
      <w:tr w14:paraId="0E42FA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141603A8">
            <w:r>
              <w:rPr>
                <w:rFonts w:ascii="Arial" w:hAnsi="Arial"/>
                <w:b/>
                <w:sz w:val="19"/>
              </w:rPr>
              <w:t>Avaliação (Review)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354965A6">
            <w:r>
              <w:rPr>
                <w:rFonts w:ascii="Arial" w:hAnsi="Arial"/>
                <w:sz w:val="19"/>
              </w:rPr>
              <w:t>Registra a nota (stars) e comentários que usuários deixam para jogos ou revendedores.</w:t>
            </w:r>
          </w:p>
        </w:tc>
      </w:tr>
      <w:tr w14:paraId="575E49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1AC4530D">
            <w:r>
              <w:rPr>
                <w:rFonts w:ascii="Arial" w:hAnsi="Arial"/>
                <w:b/>
                <w:sz w:val="19"/>
              </w:rPr>
              <w:t>Relatório (Report)</w:t>
            </w:r>
          </w:p>
        </w:tc>
        <w:tc>
          <w:tcPr>
            <w:tcW w:w="6480" w:type="dxa"/>
            <w:tcBorders>
              <w:top w:val="single" w:color="CCCCCC" w:sz="4" w:space="0"/>
              <w:left w:val="nil"/>
              <w:bottom w:val="single" w:color="CCCCCC" w:sz="4" w:space="0"/>
              <w:right w:val="nil"/>
            </w:tcBorders>
          </w:tcPr>
          <w:p w14:paraId="200157DE">
            <w:r>
              <w:rPr>
                <w:rFonts w:ascii="Arial" w:hAnsi="Arial"/>
                <w:sz w:val="19"/>
              </w:rPr>
              <w:t>Consolida dados estatísticos sobre buscas mais frequentes, variação de preços e movimentações dos usuários.</w:t>
            </w:r>
          </w:p>
        </w:tc>
      </w:tr>
    </w:tbl>
    <w:p w14:paraId="05F1B0E3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7. Integração da Aplicação</w:t>
      </w:r>
    </w:p>
    <w:p w14:paraId="472984C5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</w:t>
      </w:r>
      <w:r>
        <w:rPr>
          <w:rFonts w:ascii="Arial" w:hAnsi="Arial"/>
          <w:color w:val="282828"/>
          <w:sz w:val="21"/>
        </w:rPr>
        <w:t>Frontend (React)</w:t>
      </w:r>
    </w:p>
    <w:p w14:paraId="16984ACD">
      <w:pPr>
        <w:spacing w:after="20"/>
        <w:ind w:left="576"/>
      </w:pPr>
      <w:r>
        <w:rPr>
          <w:rFonts w:ascii="Arial" w:hAnsi="Arial"/>
          <w:sz w:val="19"/>
        </w:rPr>
        <w:t>- Tela de Login e Cadastro</w:t>
      </w:r>
    </w:p>
    <w:p w14:paraId="599644AE">
      <w:pPr>
        <w:spacing w:after="20"/>
        <w:ind w:left="576"/>
      </w:pPr>
      <w:r>
        <w:rPr>
          <w:rFonts w:ascii="Arial" w:hAnsi="Arial"/>
          <w:sz w:val="19"/>
        </w:rPr>
        <w:t>- Dashboard / Home (Destaques e Ofertas)</w:t>
      </w:r>
    </w:p>
    <w:p w14:paraId="06C0A791">
      <w:pPr>
        <w:spacing w:after="20"/>
        <w:ind w:left="576"/>
      </w:pPr>
      <w:r>
        <w:rPr>
          <w:rFonts w:ascii="Arial" w:hAnsi="Arial"/>
          <w:sz w:val="19"/>
        </w:rPr>
        <w:t>- Tela de Pesquisa com Filtros</w:t>
      </w:r>
    </w:p>
    <w:p w14:paraId="7D2A224C">
      <w:pPr>
        <w:spacing w:after="20"/>
        <w:ind w:left="576"/>
      </w:pPr>
      <w:r>
        <w:rPr>
          <w:rFonts w:ascii="Arial" w:hAnsi="Arial"/>
          <w:sz w:val="19"/>
        </w:rPr>
        <w:t>- Tela de Detalhes do Jogo</w:t>
      </w:r>
    </w:p>
    <w:p w14:paraId="185571A4">
      <w:pPr>
        <w:spacing w:after="20"/>
        <w:ind w:left="576"/>
      </w:pPr>
      <w:r>
        <w:rPr>
          <w:rFonts w:ascii="Arial" w:hAnsi="Arial"/>
          <w:sz w:val="19"/>
        </w:rPr>
        <w:t>- Tela de Revenda</w:t>
      </w:r>
    </w:p>
    <w:p w14:paraId="561F65E8">
      <w:pPr>
        <w:spacing w:after="20"/>
        <w:ind w:left="576"/>
      </w:pPr>
      <w:r>
        <w:rPr>
          <w:rFonts w:ascii="Arial" w:hAnsi="Arial"/>
          <w:sz w:val="19"/>
        </w:rPr>
        <w:t>- Tela de Cadastro de Produto para Revenda</w:t>
      </w:r>
    </w:p>
    <w:p w14:paraId="67839771">
      <w:pPr>
        <w:spacing w:after="20"/>
        <w:ind w:left="576"/>
      </w:pPr>
      <w:r>
        <w:rPr>
          <w:rFonts w:ascii="Arial" w:hAnsi="Arial"/>
          <w:sz w:val="19"/>
        </w:rPr>
        <w:t>- Tela de Histórico</w:t>
      </w:r>
    </w:p>
    <w:p w14:paraId="63B7F753">
      <w:pPr>
        <w:spacing w:after="20"/>
        <w:ind w:left="576"/>
      </w:pPr>
      <w:r>
        <w:rPr>
          <w:rFonts w:ascii="Arial" w:hAnsi="Arial"/>
          <w:sz w:val="19"/>
        </w:rPr>
        <w:t>- Tela de Perfil do Usuário</w:t>
      </w:r>
    </w:p>
    <w:p w14:paraId="742D920A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</w:t>
      </w:r>
      <w:r>
        <w:rPr>
          <w:rFonts w:ascii="Arial" w:hAnsi="Arial"/>
          <w:color w:val="282828"/>
          <w:sz w:val="21"/>
        </w:rPr>
        <w:t>Backend (Node.js + Express)</w:t>
      </w:r>
    </w:p>
    <w:p w14:paraId="5A701D5F">
      <w:pPr>
        <w:spacing w:after="20"/>
        <w:ind w:left="576"/>
      </w:pPr>
      <w:r>
        <w:rPr>
          <w:rFonts w:ascii="Arial" w:hAnsi="Arial"/>
          <w:sz w:val="19"/>
        </w:rPr>
        <w:t>- Informações sobre os jogos e ofertas</w:t>
      </w:r>
    </w:p>
    <w:p w14:paraId="0491EAA8">
      <w:pPr>
        <w:spacing w:after="20"/>
        <w:ind w:left="576"/>
      </w:pPr>
      <w:r>
        <w:rPr>
          <w:rFonts w:ascii="Arial" w:hAnsi="Arial"/>
          <w:sz w:val="19"/>
        </w:rPr>
        <w:t>- Informações e autenticação do usuário</w:t>
      </w:r>
    </w:p>
    <w:p w14:paraId="1E93C9B9">
      <w:pPr>
        <w:spacing w:after="20"/>
        <w:ind w:left="576"/>
      </w:pPr>
      <w:r>
        <w:rPr>
          <w:rFonts w:ascii="Arial" w:hAnsi="Arial"/>
          <w:sz w:val="19"/>
        </w:rPr>
        <w:t>- Informações de anúncios do revendedor</w:t>
      </w:r>
    </w:p>
    <w:p w14:paraId="60325749">
      <w:pPr>
        <w:spacing w:after="20"/>
        <w:ind w:left="576"/>
      </w:pPr>
      <w:r>
        <w:rPr>
          <w:rFonts w:ascii="Arial" w:hAnsi="Arial"/>
          <w:sz w:val="19"/>
        </w:rPr>
        <w:t>- Regras de negócio e rotas de relatórios</w:t>
      </w:r>
    </w:p>
    <w:p w14:paraId="0E98B22E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</w:t>
      </w:r>
      <w:r>
        <w:rPr>
          <w:rFonts w:ascii="Arial" w:hAnsi="Arial"/>
          <w:color w:val="282828"/>
          <w:sz w:val="21"/>
        </w:rPr>
        <w:t>Banco de Dados (MongoDB)</w:t>
      </w:r>
    </w:p>
    <w:p w14:paraId="421BB881">
      <w:pPr>
        <w:spacing w:after="20"/>
        <w:ind w:left="576"/>
      </w:pPr>
      <w:r>
        <w:rPr>
          <w:rFonts w:ascii="Arial" w:hAnsi="Arial"/>
          <w:sz w:val="19"/>
        </w:rPr>
        <w:t>- Plataformas que o jogo se encontra</w:t>
      </w:r>
    </w:p>
    <w:p w14:paraId="36D30C42">
      <w:pPr>
        <w:spacing w:after="20"/>
        <w:ind w:left="576"/>
      </w:pPr>
      <w:r>
        <w:rPr>
          <w:rFonts w:ascii="Arial" w:hAnsi="Arial"/>
          <w:sz w:val="19"/>
        </w:rPr>
        <w:t>- Gêneros do jogo</w:t>
      </w:r>
    </w:p>
    <w:p w14:paraId="0053D06A">
      <w:pPr>
        <w:spacing w:after="20"/>
        <w:ind w:left="576"/>
      </w:pPr>
      <w:r>
        <w:rPr>
          <w:rFonts w:ascii="Arial" w:hAnsi="Arial"/>
          <w:sz w:val="19"/>
        </w:rPr>
        <w:t>- Preços encontrados e histórico de preços</w:t>
      </w:r>
    </w:p>
    <w:p w14:paraId="75EC99B3">
      <w:pPr>
        <w:spacing w:after="20"/>
        <w:ind w:left="576"/>
      </w:pPr>
      <w:r>
        <w:rPr>
          <w:rFonts w:ascii="Arial" w:hAnsi="Arial"/>
          <w:sz w:val="19"/>
        </w:rPr>
        <w:t>- Dados, vendas e avaliações dos usuários</w:t>
      </w:r>
    </w:p>
    <w:p w14:paraId="5960A7A6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8. Serviços WEB (APIs / Endpoints)</w:t>
      </w:r>
    </w:p>
    <w:p w14:paraId="7231464C">
      <w:pPr>
        <w:spacing w:after="120" w:line="276" w:lineRule="auto"/>
      </w:pPr>
      <w:r>
        <w:rPr>
          <w:rFonts w:ascii="Arial" w:hAnsi="Arial"/>
          <w:color w:val="282828"/>
          <w:sz w:val="21"/>
        </w:rPr>
        <w:t>O projeto utiliza serviços WEB para comunicação entre frontend e backend. Seguem as principais operações disponibilizadas:</w:t>
      </w:r>
    </w:p>
    <w:p w14:paraId="130D8780">
      <w:pPr>
        <w:spacing w:before="80" w:after="40"/>
      </w:pPr>
      <w:r>
        <w:rPr>
          <w:rFonts w:ascii="Arial" w:hAnsi="Arial"/>
          <w:b/>
          <w:sz w:val="20"/>
        </w:rPr>
        <w:t>Autenticação</w:t>
      </w:r>
    </w:p>
    <w:p w14:paraId="167785B1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POST   </w:t>
      </w:r>
      <w:r>
        <w:rPr>
          <w:rFonts w:ascii="Courier New" w:hAnsi="Courier New"/>
          <w:sz w:val="18"/>
        </w:rPr>
        <w:t xml:space="preserve">/auth/register                      </w:t>
      </w:r>
      <w:r>
        <w:rPr>
          <w:rFonts w:ascii="Arial" w:hAnsi="Arial"/>
          <w:color w:val="282828"/>
          <w:sz w:val="18"/>
        </w:rPr>
        <w:t>— Cadastro de novo usuário</w:t>
      </w:r>
    </w:p>
    <w:p w14:paraId="29AC4EF7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POST   </w:t>
      </w:r>
      <w:r>
        <w:rPr>
          <w:rFonts w:ascii="Courier New" w:hAnsi="Courier New"/>
          <w:sz w:val="18"/>
        </w:rPr>
        <w:t xml:space="preserve">/auth/login                         </w:t>
      </w:r>
      <w:r>
        <w:rPr>
          <w:rFonts w:ascii="Arial" w:hAnsi="Arial"/>
          <w:color w:val="282828"/>
          <w:sz w:val="18"/>
        </w:rPr>
        <w:t>— Autenticação e geração de JWT</w:t>
      </w:r>
    </w:p>
    <w:p w14:paraId="6C0C1765">
      <w:pPr>
        <w:spacing w:before="80" w:after="40"/>
      </w:pPr>
      <w:r>
        <w:rPr>
          <w:rFonts w:ascii="Arial" w:hAnsi="Arial"/>
          <w:b/>
          <w:sz w:val="20"/>
        </w:rPr>
        <w:t>Usuários</w:t>
      </w:r>
    </w:p>
    <w:p w14:paraId="54E8F8BD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/usuarios/perfil                    </w:t>
      </w:r>
      <w:r>
        <w:rPr>
          <w:rFonts w:ascii="Arial" w:hAnsi="Arial"/>
          <w:color w:val="282828"/>
          <w:sz w:val="18"/>
        </w:rPr>
        <w:t>— Obtém os dados do usuário autenticado</w:t>
      </w:r>
    </w:p>
    <w:p w14:paraId="3BEE1440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PUT    </w:t>
      </w:r>
      <w:r>
        <w:rPr>
          <w:rFonts w:ascii="Courier New" w:hAnsi="Courier New"/>
          <w:sz w:val="18"/>
        </w:rPr>
        <w:t xml:space="preserve">/usuarios/perfil                    </w:t>
      </w:r>
      <w:r>
        <w:rPr>
          <w:rFonts w:ascii="Arial" w:hAnsi="Arial"/>
          <w:color w:val="282828"/>
          <w:sz w:val="18"/>
        </w:rPr>
        <w:t>— Atualiza informações do usuário</w:t>
      </w:r>
    </w:p>
    <w:p w14:paraId="70DB50F4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DELETE </w:t>
      </w:r>
      <w:r>
        <w:rPr>
          <w:rFonts w:ascii="Courier New" w:hAnsi="Courier New"/>
          <w:sz w:val="18"/>
        </w:rPr>
        <w:t xml:space="preserve">/usuarios/:id                       </w:t>
      </w:r>
      <w:r>
        <w:rPr>
          <w:rFonts w:ascii="Arial" w:hAnsi="Arial"/>
          <w:color w:val="282828"/>
          <w:sz w:val="18"/>
        </w:rPr>
        <w:t>— Remove um usuário (Admin)</w:t>
      </w:r>
    </w:p>
    <w:p w14:paraId="5E46F3B8">
      <w:pPr>
        <w:spacing w:before="80" w:after="40"/>
      </w:pPr>
      <w:r>
        <w:rPr>
          <w:rFonts w:ascii="Arial" w:hAnsi="Arial"/>
          <w:b/>
          <w:sz w:val="20"/>
        </w:rPr>
        <w:t>Jogos</w:t>
      </w:r>
    </w:p>
    <w:p w14:paraId="3111719E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/jogos                              </w:t>
      </w:r>
      <w:r>
        <w:rPr>
          <w:rFonts w:ascii="Arial" w:hAnsi="Arial"/>
          <w:color w:val="282828"/>
          <w:sz w:val="18"/>
        </w:rPr>
        <w:t>— Lista jogos com filtros e paginação</w:t>
      </w:r>
    </w:p>
    <w:p w14:paraId="75F764F0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/jogos/:id                          </w:t>
      </w:r>
      <w:r>
        <w:rPr>
          <w:rFonts w:ascii="Arial" w:hAnsi="Arial"/>
          <w:color w:val="282828"/>
          <w:sz w:val="18"/>
        </w:rPr>
        <w:t>— Retorna detalhes e ofertas de um jogo</w:t>
      </w:r>
    </w:p>
    <w:p w14:paraId="25A42014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POST   </w:t>
      </w:r>
      <w:r>
        <w:rPr>
          <w:rFonts w:ascii="Courier New" w:hAnsi="Courier New"/>
          <w:sz w:val="18"/>
        </w:rPr>
        <w:t xml:space="preserve">/jogos                              </w:t>
      </w:r>
      <w:r>
        <w:rPr>
          <w:rFonts w:ascii="Arial" w:hAnsi="Arial"/>
          <w:color w:val="282828"/>
          <w:sz w:val="18"/>
        </w:rPr>
        <w:t>— Cadastra novo jogo no catálogo (Admin)</w:t>
      </w:r>
    </w:p>
    <w:p w14:paraId="56079572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PUT    </w:t>
      </w:r>
      <w:r>
        <w:rPr>
          <w:rFonts w:ascii="Courier New" w:hAnsi="Courier New"/>
          <w:sz w:val="18"/>
        </w:rPr>
        <w:t xml:space="preserve">/jogos/:id                          </w:t>
      </w:r>
      <w:r>
        <w:rPr>
          <w:rFonts w:ascii="Arial" w:hAnsi="Arial"/>
          <w:color w:val="282828"/>
          <w:sz w:val="18"/>
        </w:rPr>
        <w:t>— Atualiza dados do jogo</w:t>
      </w:r>
    </w:p>
    <w:p w14:paraId="12875CE5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DELETE </w:t>
      </w:r>
      <w:r>
        <w:rPr>
          <w:rFonts w:ascii="Courier New" w:hAnsi="Courier New"/>
          <w:sz w:val="18"/>
        </w:rPr>
        <w:t xml:space="preserve">/jogos/:id                          </w:t>
      </w:r>
      <w:r>
        <w:rPr>
          <w:rFonts w:ascii="Arial" w:hAnsi="Arial"/>
          <w:color w:val="282828"/>
          <w:sz w:val="18"/>
        </w:rPr>
        <w:t>— Remove um jogo do sistema</w:t>
      </w:r>
    </w:p>
    <w:p w14:paraId="0C44C3BE">
      <w:pPr>
        <w:spacing w:before="80" w:after="40"/>
      </w:pPr>
      <w:r>
        <w:rPr>
          <w:rFonts w:ascii="Arial" w:hAnsi="Arial"/>
          <w:b/>
          <w:sz w:val="20"/>
        </w:rPr>
        <w:t>Revenda / Anúncios</w:t>
      </w:r>
    </w:p>
    <w:p w14:paraId="07F76616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/revendas                           </w:t>
      </w:r>
      <w:r>
        <w:rPr>
          <w:rFonts w:ascii="Arial" w:hAnsi="Arial"/>
          <w:color w:val="282828"/>
          <w:sz w:val="18"/>
        </w:rPr>
        <w:t>— Lista anúncios de jogos da comunidade</w:t>
      </w:r>
    </w:p>
    <w:p w14:paraId="6FA986AC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POST   </w:t>
      </w:r>
      <w:r>
        <w:rPr>
          <w:rFonts w:ascii="Courier New" w:hAnsi="Courier New"/>
          <w:sz w:val="18"/>
        </w:rPr>
        <w:t xml:space="preserve">/revendas                           </w:t>
      </w:r>
      <w:r>
        <w:rPr>
          <w:rFonts w:ascii="Arial" w:hAnsi="Arial"/>
          <w:color w:val="282828"/>
          <w:sz w:val="18"/>
        </w:rPr>
        <w:t>— Cria um novo anúncio de jogo usado</w:t>
      </w:r>
    </w:p>
    <w:p w14:paraId="1E40121B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/revendas/:id                       </w:t>
      </w:r>
      <w:r>
        <w:rPr>
          <w:rFonts w:ascii="Arial" w:hAnsi="Arial"/>
          <w:color w:val="282828"/>
          <w:sz w:val="18"/>
        </w:rPr>
        <w:t>— Retorna detalhes de um anúncio</w:t>
      </w:r>
    </w:p>
    <w:p w14:paraId="43F79B91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PUT    </w:t>
      </w:r>
      <w:r>
        <w:rPr>
          <w:rFonts w:ascii="Courier New" w:hAnsi="Courier New"/>
          <w:sz w:val="18"/>
        </w:rPr>
        <w:t xml:space="preserve">/revendas/:id                       </w:t>
      </w:r>
      <w:r>
        <w:rPr>
          <w:rFonts w:ascii="Arial" w:hAnsi="Arial"/>
          <w:color w:val="282828"/>
          <w:sz w:val="18"/>
        </w:rPr>
        <w:t>— Edita informações de um anúncio</w:t>
      </w:r>
    </w:p>
    <w:p w14:paraId="57104D7A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DELETE </w:t>
      </w:r>
      <w:r>
        <w:rPr>
          <w:rFonts w:ascii="Courier New" w:hAnsi="Courier New"/>
          <w:sz w:val="18"/>
        </w:rPr>
        <w:t xml:space="preserve">/revendas/:id                       </w:t>
      </w:r>
      <w:r>
        <w:rPr>
          <w:rFonts w:ascii="Arial" w:hAnsi="Arial"/>
          <w:color w:val="282828"/>
          <w:sz w:val="18"/>
        </w:rPr>
        <w:t>— Exclui um anúncio</w:t>
      </w:r>
    </w:p>
    <w:p w14:paraId="1A5545AF">
      <w:pPr>
        <w:spacing w:before="80" w:after="40"/>
      </w:pPr>
      <w:r>
        <w:rPr>
          <w:rFonts w:ascii="Arial" w:hAnsi="Arial"/>
          <w:b/>
          <w:sz w:val="20"/>
        </w:rPr>
        <w:t>Relatórios / Dashboard</w:t>
      </w:r>
    </w:p>
    <w:p w14:paraId="4B7174E3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/relatorios/ofertas-destaque        </w:t>
      </w:r>
      <w:r>
        <w:rPr>
          <w:rFonts w:ascii="Arial" w:hAnsi="Arial"/>
          <w:color w:val="282828"/>
          <w:sz w:val="18"/>
        </w:rPr>
        <w:t>— Retorna os jogos com maiores descontos</w:t>
      </w:r>
    </w:p>
    <w:p w14:paraId="0E358341">
      <w:pPr>
        <w:spacing w:after="20"/>
        <w:ind w:left="360"/>
      </w:pPr>
      <w:r>
        <w:rPr>
          <w:rFonts w:ascii="Courier New" w:hAnsi="Courier New"/>
          <w:b/>
          <w:color w:val="00529B"/>
          <w:sz w:val="18"/>
        </w:rPr>
        <w:t xml:space="preserve">GET    </w:t>
      </w:r>
      <w:r>
        <w:rPr>
          <w:rFonts w:ascii="Courier New" w:hAnsi="Courier New"/>
          <w:sz w:val="18"/>
        </w:rPr>
        <w:t xml:space="preserve">/relatorios/historico-precos/:jogoId </w:t>
      </w:r>
      <w:r>
        <w:rPr>
          <w:rFonts w:ascii="Arial" w:hAnsi="Arial"/>
          <w:color w:val="282828"/>
          <w:sz w:val="18"/>
        </w:rPr>
        <w:t>— Retorna o histórico de preços de um jogo</w:t>
      </w:r>
    </w:p>
    <w:p w14:paraId="72B6317C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9. Tecnologias</w:t>
      </w:r>
    </w:p>
    <w:p w14:paraId="0B3525F7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Backend: </w:t>
      </w:r>
      <w:r>
        <w:rPr>
          <w:rFonts w:ascii="Arial" w:hAnsi="Arial"/>
          <w:color w:val="282828"/>
          <w:sz w:val="21"/>
        </w:rPr>
        <w:t>Node.js, Express</w:t>
      </w:r>
    </w:p>
    <w:p w14:paraId="733CE624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APIs: </w:t>
      </w:r>
      <w:r>
        <w:rPr>
          <w:rFonts w:ascii="Arial" w:hAnsi="Arial"/>
          <w:color w:val="282828"/>
          <w:sz w:val="21"/>
        </w:rPr>
        <w:t>RESTful (Express), GraphQL (Apollo Server)</w:t>
      </w:r>
    </w:p>
    <w:p w14:paraId="2888BF2A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Banco de Dados: </w:t>
      </w:r>
      <w:r>
        <w:rPr>
          <w:rFonts w:ascii="Arial" w:hAnsi="Arial"/>
          <w:color w:val="282828"/>
          <w:sz w:val="21"/>
        </w:rPr>
        <w:t>MongoDB (NoSQL)</w:t>
      </w:r>
    </w:p>
    <w:p w14:paraId="5F27299A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Autenticação e Autorização: </w:t>
      </w:r>
      <w:r>
        <w:rPr>
          <w:rFonts w:ascii="Arial" w:hAnsi="Arial"/>
          <w:color w:val="282828"/>
          <w:sz w:val="21"/>
        </w:rPr>
        <w:t>JWT (JSON Web Token)</w:t>
      </w:r>
    </w:p>
    <w:p w14:paraId="4B2F7762">
      <w:pPr>
        <w:spacing w:after="120" w:line="276" w:lineRule="auto"/>
      </w:pPr>
      <w:r>
        <w:rPr>
          <w:rFonts w:ascii="Arial" w:hAnsi="Arial"/>
          <w:b/>
          <w:color w:val="282828"/>
          <w:sz w:val="21"/>
        </w:rPr>
        <w:t xml:space="preserve">• Frontend: </w:t>
      </w:r>
      <w:r>
        <w:rPr>
          <w:rFonts w:ascii="Arial" w:hAnsi="Arial"/>
          <w:color w:val="282828"/>
          <w:sz w:val="21"/>
        </w:rPr>
        <w:t>React</w:t>
      </w:r>
    </w:p>
    <w:p w14:paraId="230C14AC"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10. Proposta Inicial de Arquitetura</w:t>
      </w:r>
    </w:p>
    <w:p w14:paraId="1E73666D">
      <w:pPr>
        <w:spacing w:after="120"/>
      </w:pPr>
      <w:r>
        <w:rPr>
          <w:rFonts w:ascii="Courier New" w:hAnsi="Courier New"/>
          <w:sz w:val="17"/>
        </w:rPr>
        <w:t xml:space="preserve">                ┌──────────────────┐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│      REACT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│    FRONTEND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└────────┬─────────┘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HTTP / API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┌────────────▼────────────┐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│     NODE.JS + EXPRESS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│         BACKEND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└───────┬─────────┬───────┘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│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REST / API    GraphQL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│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└────┬────┘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   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┌───────▼───────┐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│    MONGODB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│   DATABASE    │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└───────────────┘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         JWT</w:t>
      </w:r>
      <w:r>
        <w:rPr>
          <w:rFonts w:ascii="Courier New" w:hAnsi="Courier New"/>
          <w:sz w:val="17"/>
        </w:rPr>
        <w:br w:type="textWrapping"/>
      </w:r>
      <w:r>
        <w:rPr>
          <w:rFonts w:ascii="Courier New" w:hAnsi="Courier New"/>
          <w:sz w:val="17"/>
        </w:rPr>
        <w:t xml:space="preserve">         Autenticação e autorização</w:t>
      </w:r>
    </w:p>
    <w:p w14:paraId="63EB1EF8">
      <w:pPr>
        <w:spacing w:before="120"/>
      </w:pPr>
      <w:r>
        <w:rPr>
          <w:rFonts w:ascii="Arial" w:hAnsi="Arial"/>
          <w:i/>
          <w:color w:val="646464"/>
          <w:sz w:val="18"/>
        </w:rPr>
        <w:t>Observação: Esse diagrama representa a arquitetura esperada de forma geral. A arquitetura definitiva será definida e refinada durante o desenvolvimento.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1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57E0C"/>
    <w:rsid w:val="133D1E75"/>
    <w:rsid w:val="27D4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Emphasis"/>
    <w:basedOn w:val="11"/>
    <w:qFormat/>
    <w:uiPriority w:val="20"/>
    <w:rPr>
      <w:i/>
      <w:iCs/>
    </w:rPr>
  </w:style>
  <w:style w:type="paragraph" w:styleId="15">
    <w:name w:val="List"/>
    <w:basedOn w:val="1"/>
    <w:unhideWhenUsed/>
    <w:uiPriority w:val="99"/>
    <w:pPr>
      <w:ind w:left="360" w:hanging="360"/>
      <w:contextualSpacing/>
    </w:pPr>
  </w:style>
  <w:style w:type="paragraph" w:styleId="16">
    <w:name w:val="Body Text"/>
    <w:basedOn w:val="1"/>
    <w:link w:val="46"/>
    <w:unhideWhenUsed/>
    <w:uiPriority w:val="99"/>
    <w:pPr>
      <w:spacing w:after="120"/>
    </w:pPr>
  </w:style>
  <w:style w:type="paragraph" w:styleId="17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8">
    <w:name w:val="List Bullet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0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1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2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23">
    <w:name w:val="List Number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5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7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3"/>
    <w:basedOn w:val="1"/>
    <w:unhideWhenUsed/>
    <w:uiPriority w:val="99"/>
    <w:pPr>
      <w:ind w:left="1080" w:hanging="360"/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2"/>
    <w:basedOn w:val="1"/>
    <w:unhideWhenUsed/>
    <w:uiPriority w:val="99"/>
    <w:pPr>
      <w:ind w:left="720" w:hanging="360"/>
      <w:contextualSpacing/>
    </w:pPr>
  </w:style>
  <w:style w:type="paragraph" w:styleId="34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5">
    <w:name w:val="List Number"/>
    <w:basedOn w:val="1"/>
    <w:unhideWhenUsed/>
    <w:uiPriority w:val="99"/>
    <w:pPr>
      <w:numPr>
        <w:ilvl w:val="0"/>
        <w:numId w:val="6"/>
      </w:numPr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5"/>
    <w:qFormat/>
    <w:uiPriority w:val="99"/>
  </w:style>
  <w:style w:type="character" w:customStyle="1" w:styleId="38">
    <w:name w:val="Footer Char"/>
    <w:basedOn w:val="11"/>
    <w:link w:val="27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16"/>
    <w:uiPriority w:val="99"/>
  </w:style>
  <w:style w:type="character" w:customStyle="1" w:styleId="47">
    <w:name w:val="Body Text 2 Char"/>
    <w:basedOn w:val="11"/>
    <w:link w:val="24"/>
    <w:uiPriority w:val="99"/>
  </w:style>
  <w:style w:type="character" w:customStyle="1" w:styleId="48">
    <w:name w:val="Body Text 3 Char"/>
    <w:basedOn w:val="11"/>
    <w:link w:val="2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0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Elian</cp:lastModifiedBy>
  <dcterms:modified xsi:type="dcterms:W3CDTF">2026-08-18T10:31:42Z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599175516CEA488F889BC7C50F2E348A_12</vt:lpwstr>
  </property>
</Properties>
</file>