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0" w:after="200"/>
      </w:pPr>
      <w:r>
        <w:rPr>
          <w:sz w:val="22"/>
          <w:szCs w:val="22"/>
        </w:rPr>
      </w:r>
    </w:p>
    <w:p xmlns:wp14="http://schemas.microsoft.com/office/word/2010/wordml" w14:paraId="5025F1B6" wp14:textId="77777777">
      <w:pPr>
        <w:spacing w:before="0" w:after="80"/>
        <w:jc w:val="center"/>
      </w:pPr>
      <w:r>
        <w:rPr>
          <w:rFonts w:ascii="Arial" w:hAnsi="Arial" w:eastAsia="Arial" w:cs="Arial"/>
          <w:b/>
          <w:bCs/>
          <w:caps/>
          <w:color w:val="555555"/>
          <w:sz w:val="20"/>
          <w:szCs w:val="20"/>
        </w:rPr>
        <w:t xml:space="preserve">FRONTEND ENGINEERING</w:t>
      </w:r>
    </w:p>
    <w:p xmlns:wp14="http://schemas.microsoft.com/office/word/2010/wordml" w14:paraId="6F8EADE8" wp14:textId="77777777">
      <w:pPr>
        <w:spacing w:before="0" w:after="80"/>
        <w:jc w:val="center"/>
      </w:pPr>
      <w:r>
        <w:rPr>
          <w:rFonts w:ascii="Arial" w:hAnsi="Arial" w:eastAsia="Arial" w:cs="Arial"/>
          <w:b/>
          <w:bCs/>
          <w:color w:val="1A4B8C"/>
          <w:sz w:val="52"/>
          <w:szCs w:val="52"/>
        </w:rPr>
        <w:t xml:space="preserve">Case Study</w:t>
      </w:r>
    </w:p>
    <w:p xmlns:wp14="http://schemas.microsoft.com/office/word/2010/wordml" w14:paraId="42DA07AE" wp14:textId="77777777">
      <w:pPr>
        <w:spacing w:before="0" w:after="240"/>
        <w:jc w:val="center"/>
      </w:pPr>
      <w:r>
        <w:rPr>
          <w:rFonts w:ascii="Arial" w:hAnsi="Arial" w:eastAsia="Arial" w:cs="Arial"/>
          <w:b/>
          <w:bCs/>
          <w:color w:val="C9963A"/>
          <w:sz w:val="44"/>
          <w:szCs w:val="44"/>
        </w:rPr>
        <w:t xml:space="preserve">Portfolio Pulse</w:t>
      </w:r>
    </w:p>
    <w:p xmlns:wp14="http://schemas.microsoft.com/office/word/2010/wordml" w14:paraId="75A0513D" wp14:textId="77777777">
      <w:pPr>
        <w:spacing w:before="0" w:after="80"/>
        <w:jc w:val="center"/>
      </w:pPr>
      <w:r>
        <w:rPr>
          <w:rFonts w:ascii="Arial" w:hAnsi="Arial" w:eastAsia="Arial" w:cs="Arial"/>
          <w:i/>
          <w:iCs/>
          <w:color w:val="555555"/>
          <w:sz w:val="26"/>
          <w:szCs w:val="26"/>
        </w:rPr>
        <w:t xml:space="preserve">A Client Wealth Management Dashboard</w:t>
      </w:r>
    </w:p>
    <w:p xmlns:wp14="http://schemas.microsoft.com/office/word/2010/wordml" w14:paraId="0A37501D" wp14:textId="77777777">
      <w:pPr>
        <w:spacing w:before="0" w:after="100"/>
      </w:pPr>
      <w:r>
        <w:rPr>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FA4E65A" wp14:textId="77777777">
        <w:tc>
          <w:tcPr>
            <w:tcW w:w="9360" w:type="dxa"/>
            <w:tcBorders>
              <w:top w:val="single" w:color="CCCCCC" w:sz="1"/>
              <w:left w:val="single" w:color="CCCCCC" w:sz="1"/>
              <w:bottom w:val="single" w:color="CCCCCC" w:sz="1"/>
              <w:right w:val="single" w:color="CCCCCC" w:sz="1"/>
            </w:tcBorders>
            <w:shd w:val="clear" w:fill="F5F7FA"/>
            <w:tcMar>
              <w:top w:w="160" w:type="dxa"/>
              <w:left w:w="200" w:type="dxa"/>
              <w:bottom w:w="160" w:type="dxa"/>
              <w:right w:w="200" w:type="dxa"/>
            </w:tcMar>
          </w:tcPr>
          <w:p w14:paraId="30A0AABF" wp14:textId="77777777">
            <w:pPr>
              <w:spacing w:before="80" w:after="80"/>
            </w:pPr>
            <w:r>
              <w:rPr>
                <w:rFonts w:ascii="Arial" w:hAnsi="Arial" w:eastAsia="Arial" w:cs="Arial"/>
                <w:b/>
                <w:bCs/>
                <w:color w:val="1A4B8C"/>
                <w:sz w:val="22"/>
                <w:szCs w:val="22"/>
              </w:rPr>
              <w:t xml:space="preserve">Role: </w:t>
            </w:r>
            <w:r>
              <w:rPr>
                <w:rFonts w:ascii="Arial" w:hAnsi="Arial" w:eastAsia="Arial" w:cs="Arial"/>
                <w:color w:val="333333"/>
                <w:sz w:val="22"/>
                <w:szCs w:val="22"/>
              </w:rPr>
              <w:t xml:space="preserve">Senior Frontend Developer (5+ years)</w:t>
            </w:r>
          </w:p>
          <w:p w14:paraId="1F66E5B1" wp14:textId="77777777">
            <w:pPr>
              <w:spacing w:before="80" w:after="80"/>
            </w:pPr>
            <w:r>
              <w:rPr>
                <w:rFonts w:ascii="Arial" w:hAnsi="Arial" w:eastAsia="Arial" w:cs="Arial"/>
                <w:b/>
                <w:bCs/>
                <w:color w:val="1A4B8C"/>
                <w:sz w:val="22"/>
                <w:szCs w:val="22"/>
              </w:rPr>
              <w:t xml:space="preserve">Duration: </w:t>
            </w:r>
            <w:r>
              <w:rPr>
                <w:rFonts w:ascii="Arial" w:hAnsi="Arial" w:eastAsia="Arial" w:cs="Arial"/>
                <w:color w:val="333333"/>
                <w:sz w:val="22"/>
                <w:szCs w:val="22"/>
              </w:rPr>
              <w:t xml:space="preserve">2 to 3 days</w:t>
            </w:r>
          </w:p>
          <w:p w14:paraId="49D2D8D4" wp14:textId="77777777">
            <w:pPr>
              <w:spacing w:before="80" w:after="80"/>
            </w:pPr>
            <w:r>
              <w:rPr>
                <w:rFonts w:ascii="Arial" w:hAnsi="Arial" w:eastAsia="Arial" w:cs="Arial"/>
                <w:b/>
                <w:bCs/>
                <w:color w:val="1A4B8C"/>
                <w:sz w:val="22"/>
                <w:szCs w:val="22"/>
              </w:rPr>
              <w:t xml:space="preserve">Primary Focus: </w:t>
            </w:r>
            <w:r>
              <w:rPr>
                <w:rFonts w:ascii="Arial" w:hAnsi="Arial" w:eastAsia="Arial" w:cs="Arial"/>
                <w:color w:val="333333"/>
                <w:sz w:val="22"/>
                <w:szCs w:val="22"/>
              </w:rPr>
              <w:t xml:space="preserve">Full-stack thinking, system design, and production-quality code</w:t>
            </w:r>
          </w:p>
          <w:p w14:paraId="28348FB6" wp14:textId="77777777">
            <w:pPr>
              <w:spacing w:before="80" w:after="80"/>
            </w:pPr>
            <w:r>
              <w:rPr>
                <w:rFonts w:ascii="Arial" w:hAnsi="Arial" w:eastAsia="Arial" w:cs="Arial"/>
                <w:b/>
                <w:bCs/>
                <w:color w:val="1A4B8C"/>
                <w:sz w:val="22"/>
                <w:szCs w:val="22"/>
              </w:rPr>
              <w:t xml:space="preserve">Submission: </w:t>
            </w:r>
            <w:r>
              <w:rPr>
                <w:rFonts w:ascii="Arial" w:hAnsi="Arial" w:eastAsia="Arial" w:cs="Arial"/>
                <w:color w:val="333333"/>
                <w:sz w:val="22"/>
                <w:szCs w:val="22"/>
              </w:rPr>
              <w:t xml:space="preserve">GitHub repository with a README documenting design decisions</w:t>
            </w:r>
          </w:p>
        </w:tc>
      </w:tr>
    </w:tbl>
    <w:p xmlns:wp14="http://schemas.microsoft.com/office/word/2010/wordml" w14:paraId="5DAB6C7B" wp14:textId="77777777">
      <w:pPr>
        <w:spacing w:before="0" w:after="300"/>
      </w:pPr>
      <w:r>
        <w:rPr>
          <w:sz w:val="22"/>
          <w:szCs w:val="22"/>
        </w:rPr>
      </w:r>
    </w:p>
    <w:p xmlns:wp14="http://schemas.microsoft.com/office/word/2010/wordml" w14:paraId="02EB378F" wp14:textId="77777777">
      <w:pPr>
        <w:pBdr>
          <w:bottom w:val="single" w:color="D6E4F7" w:sz="4" w:space="1"/>
        </w:pBdr>
        <w:spacing w:before="160" w:after="160"/>
      </w:pPr>
      <w:r/>
    </w:p>
    <w:p xmlns:wp14="http://schemas.microsoft.com/office/word/2010/wordml" w14:paraId="2CDABC3C" wp14:textId="77777777">
      <w:pPr>
        <w:pStyle w:val="Heading1"/>
        <w:spacing w:before="320" w:after="160"/>
      </w:pPr>
      <w:r>
        <w:rPr>
          <w:rFonts w:ascii="Arial" w:hAnsi="Arial" w:eastAsia="Arial" w:cs="Arial"/>
          <w:b/>
          <w:bCs/>
          <w:color w:val="1A4B8C"/>
          <w:sz w:val="28"/>
          <w:szCs w:val="28"/>
        </w:rPr>
        <w:t xml:space="preserve">1.  Overview &amp; Context</w:t>
      </w:r>
    </w:p>
    <w:p xmlns:wp14="http://schemas.microsoft.com/office/word/2010/wordml" w14:paraId="7221AD00" wp14:textId="77777777">
      <w:pPr>
        <w:spacing w:before="80" w:after="80"/>
      </w:pPr>
      <w:r w:rsidRPr="38F00C58" w:rsidR="38F00C58">
        <w:rPr>
          <w:rFonts w:ascii="Arial" w:hAnsi="Arial" w:eastAsia="Arial" w:cs="Arial"/>
          <w:color w:val="333333"/>
          <w:sz w:val="22"/>
          <w:szCs w:val="22"/>
          <w:lang w:val="en-US"/>
        </w:rPr>
        <w:t>You are building Portfolio Pulse — an internal web application for Relationship Managers (RMs) at a private wealth management firm. RMs use this tool daily to monitor and manage portfolios for 5 to 10 High Net Worth Individual (HNI) clients.</w:t>
      </w:r>
    </w:p>
    <w:p xmlns:wp14="http://schemas.microsoft.com/office/word/2010/wordml" w14:paraId="6A05A809" wp14:textId="77777777">
      <w:pPr>
        <w:spacing w:before="0" w:after="100"/>
      </w:pPr>
      <w:r>
        <w:rPr>
          <w:sz w:val="22"/>
          <w:szCs w:val="22"/>
        </w:rPr>
      </w:r>
    </w:p>
    <w:p xmlns:wp14="http://schemas.microsoft.com/office/word/2010/wordml" w14:paraId="03876A30" wp14:textId="77777777">
      <w:pPr>
        <w:spacing w:before="80" w:after="80"/>
      </w:pPr>
      <w:r w:rsidRPr="38F00C58" w:rsidR="38F00C58">
        <w:rPr>
          <w:rFonts w:ascii="Arial" w:hAnsi="Arial" w:eastAsia="Arial" w:cs="Arial"/>
          <w:color w:val="333333"/>
          <w:sz w:val="22"/>
          <w:szCs w:val="22"/>
          <w:lang w:val="en-US"/>
        </w:rPr>
        <w:t>This is not a toy demo. We expect you to treat this as a production-grade feature — with clean architecture, meaningful component decomposition, proper API design, and thoughtful UX decisions that reflect the realities of financial dashboards.</w:t>
      </w:r>
    </w:p>
    <w:p xmlns:wp14="http://schemas.microsoft.com/office/word/2010/wordml" w14:paraId="5A39BBE3" wp14:textId="77777777">
      <w:pPr>
        <w:spacing w:before="0" w:after="100"/>
      </w:pPr>
      <w:r>
        <w:rPr>
          <w:sz w:val="22"/>
          <w:szCs w:val="22"/>
        </w:rPr>
      </w:r>
    </w:p>
    <w:p xmlns:wp14="http://schemas.microsoft.com/office/word/2010/wordml" w14:paraId="551F45C4" wp14:textId="77777777">
      <w:pPr>
        <w:spacing w:before="80" w:after="80"/>
      </w:pPr>
      <w:r>
        <w:rPr>
          <w:rFonts w:ascii="Arial" w:hAnsi="Arial" w:eastAsia="Arial" w:cs="Arial"/>
          <w:color w:val="333333"/>
          <w:sz w:val="22"/>
          <w:szCs w:val="22"/>
        </w:rPr>
        <w:t xml:space="preserve">The primary users of this application are:</w:t>
      </w:r>
    </w:p>
    <w:p xmlns:wp14="http://schemas.microsoft.com/office/word/2010/wordml" w14:paraId="4085DD34" wp14:textId="77777777">
      <w:pPr>
        <w:pStyle w:val="ListParagraph"/>
        <w:numPr>
          <w:ilvl w:val="0"/>
          <w:numId w:val="2"/>
        </w:numPr>
        <w:spacing w:before="60" w:after="60"/>
      </w:pPr>
      <w:r>
        <w:rPr>
          <w:rFonts w:ascii="Arial" w:hAnsi="Arial" w:eastAsia="Arial" w:cs="Arial"/>
          <w:color w:val="333333"/>
          <w:sz w:val="22"/>
          <w:szCs w:val="22"/>
        </w:rPr>
        <w:t xml:space="preserve">Relationship Managers who need a quick morning overview of all client portfolios</w:t>
      </w:r>
    </w:p>
    <w:p xmlns:wp14="http://schemas.microsoft.com/office/word/2010/wordml" w14:paraId="7D4027ED" wp14:textId="77777777">
      <w:pPr>
        <w:pStyle w:val="ListParagraph"/>
        <w:numPr>
          <w:ilvl w:val="0"/>
          <w:numId w:val="2"/>
        </w:numPr>
        <w:spacing w:before="60" w:after="60"/>
      </w:pPr>
      <w:r>
        <w:rPr>
          <w:rFonts w:ascii="Arial" w:hAnsi="Arial" w:eastAsia="Arial" w:cs="Arial"/>
          <w:color w:val="333333"/>
          <w:sz w:val="22"/>
          <w:szCs w:val="22"/>
        </w:rPr>
        <w:t xml:space="preserve">Analysts reviewing asset allocation drift and rebalancing opportunities</w:t>
      </w:r>
    </w:p>
    <w:p xmlns:wp14="http://schemas.microsoft.com/office/word/2010/wordml" w14:paraId="41C8F396" wp14:textId="77777777">
      <w:pPr>
        <w:spacing w:before="0" w:after="100"/>
      </w:pPr>
      <w:r>
        <w:rPr>
          <w:sz w:val="22"/>
          <w:szCs w:val="22"/>
        </w:rPr>
      </w:r>
    </w:p>
    <w:p xmlns:wp14="http://schemas.microsoft.com/office/word/2010/wordml" w14:paraId="72A3D3EC" wp14:textId="77777777">
      <w:pPr>
        <w:pBdr>
          <w:bottom w:val="single" w:color="D6E4F7" w:sz="4" w:space="1"/>
        </w:pBdr>
        <w:spacing w:before="160" w:after="160"/>
      </w:pPr>
      <w:r/>
    </w:p>
    <w:p xmlns:wp14="http://schemas.microsoft.com/office/word/2010/wordml" w14:paraId="54C783D1" wp14:textId="77777777">
      <w:pPr>
        <w:pStyle w:val="Heading1"/>
        <w:spacing w:before="320" w:after="160"/>
      </w:pPr>
      <w:r>
        <w:rPr>
          <w:rFonts w:ascii="Arial" w:hAnsi="Arial" w:eastAsia="Arial" w:cs="Arial"/>
          <w:b/>
          <w:bCs/>
          <w:color w:val="1A4B8C"/>
          <w:sz w:val="28"/>
          <w:szCs w:val="28"/>
        </w:rPr>
        <w:t xml:space="preserve">2.  Features to Build</w:t>
      </w:r>
    </w:p>
    <w:p xmlns:wp14="http://schemas.microsoft.com/office/word/2010/wordml" w14:paraId="20C62A74" wp14:textId="77777777">
      <w:pPr>
        <w:pStyle w:val="Heading2"/>
        <w:spacing w:before="240" w:after="120"/>
      </w:pPr>
      <w:r w:rsidRPr="38F00C58" w:rsidR="38F00C58">
        <w:rPr>
          <w:rFonts w:ascii="Arial" w:hAnsi="Arial" w:eastAsia="Arial" w:cs="Arial"/>
          <w:b w:val="1"/>
          <w:bCs w:val="1"/>
          <w:color w:val="2E6DB4"/>
          <w:sz w:val="24"/>
          <w:szCs w:val="24"/>
          <w:lang w:val="en-US"/>
        </w:rPr>
        <w:t>2.1  Client Portfolio Overview</w:t>
      </w:r>
    </w:p>
    <w:p xmlns:wp14="http://schemas.microsoft.com/office/word/2010/wordml" w14:paraId="7DC28BA5" wp14:textId="77777777">
      <w:pPr>
        <w:spacing w:before="80" w:after="80"/>
      </w:pPr>
      <w:r w:rsidRPr="38F00C58" w:rsidR="38F00C58">
        <w:rPr>
          <w:rFonts w:ascii="Arial" w:hAnsi="Arial" w:eastAsia="Arial" w:cs="Arial"/>
          <w:color w:val="333333"/>
          <w:sz w:val="22"/>
          <w:szCs w:val="22"/>
          <w:lang w:val="en-US"/>
        </w:rPr>
        <w:t>A dashboard landing screen that shows all assigned clients at a glance.</w:t>
      </w:r>
    </w:p>
    <w:p xmlns:wp14="http://schemas.microsoft.com/office/word/2010/wordml" w14:paraId="03F72D04" wp14:textId="77777777">
      <w:pPr>
        <w:pStyle w:val="ListParagraph"/>
        <w:numPr>
          <w:ilvl w:val="0"/>
          <w:numId w:val="2"/>
        </w:numPr>
        <w:spacing w:before="60" w:after="60"/>
      </w:pPr>
      <w:r>
        <w:rPr>
          <w:rFonts w:ascii="Arial" w:hAnsi="Arial" w:eastAsia="Arial" w:cs="Arial"/>
          <w:color w:val="333333"/>
          <w:sz w:val="22"/>
          <w:szCs w:val="22"/>
        </w:rPr>
        <w:t xml:space="preserve">Display each client as a card or row with the following fields:</w:t>
      </w:r>
    </w:p>
    <w:p xmlns:wp14="http://schemas.microsoft.com/office/word/2010/wordml" w14:paraId="0145CAFF" wp14:textId="77777777">
      <w:pPr>
        <w:pStyle w:val="ListParagraph"/>
        <w:numPr>
          <w:ilvl w:val="0"/>
          <w:numId w:val="3"/>
        </w:numPr>
        <w:spacing w:before="40" w:after="40"/>
      </w:pPr>
      <w:r>
        <w:rPr>
          <w:rFonts w:ascii="Arial" w:hAnsi="Arial" w:eastAsia="Arial" w:cs="Arial"/>
          <w:color w:val="555555"/>
          <w:sz w:val="20"/>
          <w:szCs w:val="20"/>
        </w:rPr>
        <w:t xml:space="preserve">Client name and ID</w:t>
      </w:r>
    </w:p>
    <w:p xmlns:wp14="http://schemas.microsoft.com/office/word/2010/wordml" w14:paraId="4176E3E1" wp14:textId="77777777">
      <w:pPr>
        <w:pStyle w:val="ListParagraph"/>
        <w:numPr>
          <w:ilvl w:val="0"/>
          <w:numId w:val="3"/>
        </w:numPr>
        <w:spacing w:before="40" w:after="40"/>
      </w:pPr>
      <w:r>
        <w:rPr>
          <w:rFonts w:ascii="Arial" w:hAnsi="Arial" w:eastAsia="Arial" w:cs="Arial"/>
          <w:color w:val="555555"/>
          <w:sz w:val="20"/>
          <w:szCs w:val="20"/>
        </w:rPr>
        <w:t xml:space="preserve">AUM (Assets Under Management) in INR or USD</w:t>
      </w:r>
    </w:p>
    <w:p xmlns:wp14="http://schemas.microsoft.com/office/word/2010/wordml" w14:paraId="07409ABC" wp14:textId="77777777">
      <w:pPr>
        <w:pStyle w:val="ListParagraph"/>
        <w:numPr>
          <w:ilvl w:val="0"/>
          <w:numId w:val="3"/>
        </w:numPr>
        <w:spacing w:before="40" w:after="40"/>
      </w:pPr>
      <w:r>
        <w:rPr>
          <w:rFonts w:ascii="Arial" w:hAnsi="Arial" w:eastAsia="Arial" w:cs="Arial"/>
          <w:color w:val="555555"/>
          <w:sz w:val="20"/>
          <w:szCs w:val="20"/>
        </w:rPr>
        <w:t xml:space="preserve">Portfolio return % (1-month and YTD)</w:t>
      </w:r>
    </w:p>
    <w:p xmlns:wp14="http://schemas.microsoft.com/office/word/2010/wordml" w14:paraId="1D9F8E90" wp14:textId="77777777">
      <w:pPr>
        <w:pStyle w:val="ListParagraph"/>
        <w:numPr>
          <w:ilvl w:val="0"/>
          <w:numId w:val="3"/>
        </w:numPr>
        <w:spacing w:before="40" w:after="40"/>
      </w:pPr>
      <w:r>
        <w:rPr>
          <w:rFonts w:ascii="Arial" w:hAnsi="Arial" w:eastAsia="Arial" w:cs="Arial"/>
          <w:color w:val="555555"/>
          <w:sz w:val="20"/>
          <w:szCs w:val="20"/>
        </w:rPr>
        <w:t xml:space="preserve">Risk profile: Conservative, Moderate, or Aggressive</w:t>
      </w:r>
    </w:p>
    <w:p xmlns:wp14="http://schemas.microsoft.com/office/word/2010/wordml" w14:paraId="6FDFABBE" wp14:textId="77777777">
      <w:pPr>
        <w:pStyle w:val="ListParagraph"/>
        <w:numPr>
          <w:ilvl w:val="0"/>
          <w:numId w:val="3"/>
        </w:numPr>
        <w:spacing w:before="40" w:after="40"/>
        <w:rPr/>
      </w:pPr>
      <w:r w:rsidRPr="38F00C58" w:rsidR="38F00C58">
        <w:rPr>
          <w:rFonts w:ascii="Arial" w:hAnsi="Arial" w:eastAsia="Arial" w:cs="Arial"/>
          <w:color w:val="555555"/>
          <w:sz w:val="20"/>
          <w:szCs w:val="20"/>
          <w:lang w:val="en-US"/>
        </w:rPr>
        <w:t>Alert badge if any rebalancing action is required</w:t>
      </w:r>
    </w:p>
    <w:p xmlns:wp14="http://schemas.microsoft.com/office/word/2010/wordml" w14:paraId="50B8F560" wp14:textId="77777777">
      <w:pPr>
        <w:pStyle w:val="ListParagraph"/>
        <w:numPr>
          <w:ilvl w:val="0"/>
          <w:numId w:val="2"/>
        </w:numPr>
        <w:spacing w:before="60" w:after="60"/>
      </w:pPr>
      <w:r>
        <w:rPr>
          <w:rFonts w:ascii="Arial" w:hAnsi="Arial" w:eastAsia="Arial" w:cs="Arial"/>
          <w:color w:val="333333"/>
          <w:sz w:val="22"/>
          <w:szCs w:val="22"/>
        </w:rPr>
        <w:t xml:space="preserve">Support sorting by AUM, return %, or risk profile</w:t>
      </w:r>
    </w:p>
    <w:p xmlns:wp14="http://schemas.microsoft.com/office/word/2010/wordml" w14:paraId="00EC4165" wp14:textId="77777777">
      <w:pPr>
        <w:pStyle w:val="ListParagraph"/>
        <w:numPr>
          <w:ilvl w:val="0"/>
          <w:numId w:val="2"/>
        </w:numPr>
        <w:spacing w:before="60" w:after="60"/>
      </w:pPr>
      <w:r>
        <w:rPr>
          <w:rFonts w:ascii="Arial" w:hAnsi="Arial" w:eastAsia="Arial" w:cs="Arial"/>
          <w:color w:val="333333"/>
          <w:sz w:val="22"/>
          <w:szCs w:val="22"/>
        </w:rPr>
        <w:t xml:space="preserve">Support filtering by risk profile</w:t>
      </w:r>
    </w:p>
    <w:p xmlns:wp14="http://schemas.microsoft.com/office/word/2010/wordml" w14:paraId="0D0B940D" wp14:textId="77777777">
      <w:pPr>
        <w:spacing w:before="0" w:after="100"/>
      </w:pPr>
      <w:r>
        <w:rPr>
          <w:sz w:val="22"/>
          <w:szCs w:val="22"/>
        </w:rPr>
      </w:r>
    </w:p>
    <w:p xmlns:wp14="http://schemas.microsoft.com/office/word/2010/wordml" w14:paraId="075CFE70" wp14:textId="77777777">
      <w:pPr>
        <w:pStyle w:val="Heading2"/>
        <w:spacing w:before="240" w:after="120"/>
      </w:pPr>
      <w:r w:rsidRPr="38F00C58" w:rsidR="38F00C58">
        <w:rPr>
          <w:rFonts w:ascii="Arial" w:hAnsi="Arial" w:eastAsia="Arial" w:cs="Arial"/>
          <w:b w:val="1"/>
          <w:bCs w:val="1"/>
          <w:color w:val="2E6DB4"/>
          <w:sz w:val="24"/>
          <w:szCs w:val="24"/>
          <w:lang w:val="en-US"/>
        </w:rPr>
        <w:t>2.2  Portfolio Detail View</w:t>
      </w:r>
    </w:p>
    <w:p xmlns:wp14="http://schemas.microsoft.com/office/word/2010/wordml" w14:paraId="1DB261CA" wp14:textId="77777777">
      <w:pPr>
        <w:spacing w:before="80" w:after="80"/>
      </w:pPr>
      <w:r>
        <w:rPr>
          <w:rFonts w:ascii="Arial" w:hAnsi="Arial" w:eastAsia="Arial" w:cs="Arial"/>
          <w:color w:val="333333"/>
          <w:sz w:val="22"/>
          <w:szCs w:val="22"/>
        </w:rPr>
        <w:t xml:space="preserve">A drill-down view when an RM clicks on a specific client.</w:t>
      </w:r>
    </w:p>
    <w:p xmlns:wp14="http://schemas.microsoft.com/office/word/2010/wordml" w14:paraId="431DA4A5" wp14:textId="77777777">
      <w:pPr>
        <w:pStyle w:val="ListParagraph"/>
        <w:numPr>
          <w:ilvl w:val="0"/>
          <w:numId w:val="2"/>
        </w:numPr>
        <w:spacing w:before="60" w:after="60"/>
      </w:pPr>
      <w:r>
        <w:rPr>
          <w:rFonts w:ascii="Arial" w:hAnsi="Arial" w:eastAsia="Arial" w:cs="Arial"/>
          <w:color w:val="333333"/>
          <w:sz w:val="22"/>
          <w:szCs w:val="22"/>
        </w:rPr>
        <w:t xml:space="preserve">Asset allocation breakdown — Equities, Debt, Gold, Real Estate, Alternatives</w:t>
      </w:r>
    </w:p>
    <w:p xmlns:wp14="http://schemas.microsoft.com/office/word/2010/wordml" w14:paraId="5EBE411E" wp14:textId="77777777">
      <w:pPr>
        <w:pStyle w:val="ListParagraph"/>
        <w:numPr>
          <w:ilvl w:val="0"/>
          <w:numId w:val="3"/>
        </w:numPr>
        <w:spacing w:before="40" w:after="40"/>
      </w:pPr>
      <w:r>
        <w:rPr>
          <w:rFonts w:ascii="Arial" w:hAnsi="Arial" w:eastAsia="Arial" w:cs="Arial"/>
          <w:color w:val="555555"/>
          <w:sz w:val="20"/>
          <w:szCs w:val="20"/>
        </w:rPr>
        <w:t xml:space="preserve">Visualized as a donut or pie chart</w:t>
      </w:r>
    </w:p>
    <w:p xmlns:wp14="http://schemas.microsoft.com/office/word/2010/wordml" w14:paraId="6AE2EA42" wp14:textId="77777777">
      <w:pPr>
        <w:pStyle w:val="ListParagraph"/>
        <w:numPr>
          <w:ilvl w:val="0"/>
          <w:numId w:val="3"/>
        </w:numPr>
        <w:spacing w:before="40" w:after="40"/>
      </w:pPr>
      <w:r>
        <w:rPr>
          <w:rFonts w:ascii="Arial" w:hAnsi="Arial" w:eastAsia="Arial" w:cs="Arial"/>
          <w:color w:val="555555"/>
          <w:sz w:val="20"/>
          <w:szCs w:val="20"/>
        </w:rPr>
        <w:t xml:space="preserve">Show current allocation % vs. target allocation %</w:t>
      </w:r>
    </w:p>
    <w:p xmlns:wp14="http://schemas.microsoft.com/office/word/2010/wordml" w14:paraId="1B411D51" wp14:textId="77777777">
      <w:pPr>
        <w:pStyle w:val="ListParagraph"/>
        <w:numPr>
          <w:ilvl w:val="0"/>
          <w:numId w:val="2"/>
        </w:numPr>
        <w:spacing w:before="60" w:after="60"/>
        <w:rPr/>
      </w:pPr>
      <w:r w:rsidRPr="38F00C58" w:rsidR="38F00C58">
        <w:rPr>
          <w:rFonts w:ascii="Arial" w:hAnsi="Arial" w:eastAsia="Arial" w:cs="Arial"/>
          <w:color w:val="333333"/>
          <w:sz w:val="22"/>
          <w:szCs w:val="22"/>
          <w:lang w:val="en-US"/>
        </w:rPr>
        <w:t>Holdings table with: instrument name, asset class, current value, gain/loss (INR and %), and weight %</w:t>
      </w:r>
    </w:p>
    <w:p xmlns:wp14="http://schemas.microsoft.com/office/word/2010/wordml" w14:paraId="387D4ADF" wp14:textId="77777777">
      <w:pPr>
        <w:pStyle w:val="ListParagraph"/>
        <w:numPr>
          <w:ilvl w:val="0"/>
          <w:numId w:val="2"/>
        </w:numPr>
        <w:spacing w:before="60" w:after="60"/>
      </w:pPr>
      <w:r>
        <w:rPr>
          <w:rFonts w:ascii="Arial" w:hAnsi="Arial" w:eastAsia="Arial" w:cs="Arial"/>
          <w:color w:val="333333"/>
          <w:sz w:val="22"/>
          <w:szCs w:val="22"/>
        </w:rPr>
        <w:t xml:space="preserve">Performance chart: 6-month portfolio value vs. benchmark (e.g., Nifty 50 or a configurable index)</w:t>
      </w:r>
    </w:p>
    <w:p xmlns:wp14="http://schemas.microsoft.com/office/word/2010/wordml" w14:paraId="0E27B00A" wp14:textId="77777777">
      <w:pPr>
        <w:spacing w:before="0" w:after="100"/>
      </w:pPr>
      <w:r>
        <w:rPr>
          <w:sz w:val="22"/>
          <w:szCs w:val="22"/>
        </w:rPr>
      </w:r>
    </w:p>
    <w:p xmlns:wp14="http://schemas.microsoft.com/office/word/2010/wordml" w14:paraId="190D8292" wp14:textId="77777777">
      <w:pPr>
        <w:pStyle w:val="Heading2"/>
        <w:spacing w:before="240" w:after="120"/>
      </w:pPr>
      <w:r w:rsidRPr="38F00C58" w:rsidR="38F00C58">
        <w:rPr>
          <w:rFonts w:ascii="Arial" w:hAnsi="Arial" w:eastAsia="Arial" w:cs="Arial"/>
          <w:b w:val="1"/>
          <w:bCs w:val="1"/>
          <w:color w:val="2E6DB4"/>
          <w:sz w:val="24"/>
          <w:szCs w:val="24"/>
          <w:lang w:val="en-US"/>
        </w:rPr>
        <w:t>2.3  Alerts &amp; Rebalancing Engine</w:t>
      </w:r>
    </w:p>
    <w:p xmlns:wp14="http://schemas.microsoft.com/office/word/2010/wordml" w14:paraId="1E092CBC" wp14:textId="77777777">
      <w:pPr>
        <w:spacing w:before="80" w:after="80"/>
      </w:pPr>
      <w:r>
        <w:rPr>
          <w:rFonts w:ascii="Arial" w:hAnsi="Arial" w:eastAsia="Arial" w:cs="Arial"/>
          <w:color w:val="333333"/>
          <w:sz w:val="22"/>
          <w:szCs w:val="22"/>
        </w:rPr>
        <w:t xml:space="preserve">A simple rules-based engine that flags portfolios requiring attention.</w:t>
      </w:r>
    </w:p>
    <w:p xmlns:wp14="http://schemas.microsoft.com/office/word/2010/wordml" w14:paraId="4FD11A0B" wp14:textId="77777777">
      <w:pPr>
        <w:pStyle w:val="ListParagraph"/>
        <w:numPr>
          <w:ilvl w:val="0"/>
          <w:numId w:val="2"/>
        </w:numPr>
        <w:spacing w:before="60" w:after="60"/>
      </w:pPr>
      <w:r>
        <w:rPr>
          <w:rFonts w:ascii="Arial" w:hAnsi="Arial" w:eastAsia="Arial" w:cs="Arial"/>
          <w:color w:val="333333"/>
          <w:sz w:val="22"/>
          <w:szCs w:val="22"/>
        </w:rPr>
        <w:t xml:space="preserve">Flag any portfolio where an asset class has drifted beyond its target by more than 5 percentage points</w:t>
      </w:r>
    </w:p>
    <w:p xmlns:wp14="http://schemas.microsoft.com/office/word/2010/wordml" w14:paraId="30188C70" wp14:textId="77777777">
      <w:pPr>
        <w:pStyle w:val="ListParagraph"/>
        <w:numPr>
          <w:ilvl w:val="0"/>
          <w:numId w:val="3"/>
        </w:numPr>
        <w:spacing w:before="40" w:after="40"/>
      </w:pPr>
      <w:r>
        <w:rPr>
          <w:rFonts w:ascii="Arial" w:hAnsi="Arial" w:eastAsia="Arial" w:cs="Arial"/>
          <w:color w:val="555555"/>
          <w:sz w:val="20"/>
          <w:szCs w:val="20"/>
        </w:rPr>
        <w:t xml:space="preserve">Example: Equity target is 60%, current is 67% — flag as overweight</w:t>
      </w:r>
    </w:p>
    <w:p xmlns:wp14="http://schemas.microsoft.com/office/word/2010/wordml" w14:paraId="06F8967D" wp14:textId="77777777">
      <w:pPr>
        <w:pStyle w:val="ListParagraph"/>
        <w:numPr>
          <w:ilvl w:val="0"/>
          <w:numId w:val="2"/>
        </w:numPr>
        <w:spacing w:before="60" w:after="60"/>
      </w:pPr>
      <w:r>
        <w:rPr>
          <w:rFonts w:ascii="Arial" w:hAnsi="Arial" w:eastAsia="Arial" w:cs="Arial"/>
          <w:color w:val="333333"/>
          <w:sz w:val="22"/>
          <w:szCs w:val="22"/>
        </w:rPr>
        <w:t xml:space="preserve">Show a rebalancing recommendation panel listing suggested buy/sell actions per instrument</w:t>
      </w:r>
    </w:p>
    <w:p xmlns:wp14="http://schemas.microsoft.com/office/word/2010/wordml" w14:paraId="79264AE6" wp14:textId="77777777">
      <w:pPr>
        <w:pStyle w:val="ListParagraph"/>
        <w:numPr>
          <w:ilvl w:val="0"/>
          <w:numId w:val="2"/>
        </w:numPr>
        <w:spacing w:before="60" w:after="60"/>
      </w:pPr>
      <w:r>
        <w:rPr>
          <w:rFonts w:ascii="Arial" w:hAnsi="Arial" w:eastAsia="Arial" w:cs="Arial"/>
          <w:color w:val="333333"/>
          <w:sz w:val="22"/>
          <w:szCs w:val="22"/>
        </w:rPr>
        <w:t xml:space="preserve">Include a button to mark a rebalance as 'reviewed' (this can update local/mock state)</w:t>
      </w:r>
    </w:p>
    <w:p xmlns:wp14="http://schemas.microsoft.com/office/word/2010/wordml" w14:paraId="60061E4C" wp14:textId="77777777">
      <w:pPr>
        <w:spacing w:before="0" w:after="100"/>
      </w:pPr>
      <w:r>
        <w:rPr>
          <w:sz w:val="22"/>
          <w:szCs w:val="22"/>
        </w:rPr>
      </w:r>
    </w:p>
    <w:p xmlns:wp14="http://schemas.microsoft.com/office/word/2010/wordml" w14:paraId="03FF70BD" wp14:textId="77777777">
      <w:pPr>
        <w:pStyle w:val="Heading2"/>
        <w:spacing w:before="240" w:after="120"/>
      </w:pPr>
      <w:r w:rsidRPr="38F00C58" w:rsidR="38F00C58">
        <w:rPr>
          <w:rFonts w:ascii="Arial" w:hAnsi="Arial" w:eastAsia="Arial" w:cs="Arial"/>
          <w:b w:val="1"/>
          <w:bCs w:val="1"/>
          <w:color w:val="2E6DB4"/>
          <w:sz w:val="24"/>
          <w:szCs w:val="24"/>
          <w:lang w:val="en-US"/>
        </w:rPr>
        <w:t>2.4  Mock API Layer</w:t>
      </w:r>
    </w:p>
    <w:p xmlns:wp14="http://schemas.microsoft.com/office/word/2010/wordml" w14:paraId="78B8AAAA" wp14:textId="77777777">
      <w:pPr>
        <w:spacing w:before="80" w:after="80"/>
      </w:pPr>
      <w:r>
        <w:rPr>
          <w:rFonts w:ascii="Arial" w:hAnsi="Arial" w:eastAsia="Arial" w:cs="Arial"/>
          <w:color w:val="333333"/>
          <w:sz w:val="22"/>
          <w:szCs w:val="22"/>
        </w:rPr>
        <w:t xml:space="preserve">This is a critical requirement. Data must not be hardcoded directly into the frontend.</w:t>
      </w:r>
    </w:p>
    <w:p xmlns:wp14="http://schemas.microsoft.com/office/word/2010/wordml" w14:paraId="73515D3D" wp14:textId="77777777">
      <w:pPr>
        <w:pStyle w:val="ListParagraph"/>
        <w:numPr>
          <w:ilvl w:val="0"/>
          <w:numId w:val="2"/>
        </w:numPr>
        <w:spacing w:before="60" w:after="60"/>
      </w:pPr>
      <w:r>
        <w:rPr>
          <w:rFonts w:ascii="Arial" w:hAnsi="Arial" w:eastAsia="Arial" w:cs="Arial"/>
          <w:color w:val="333333"/>
          <w:sz w:val="22"/>
          <w:szCs w:val="22"/>
        </w:rPr>
        <w:t xml:space="preserve">Build a lightweight backend using Node.js with Express, or Next.js API routes</w:t>
      </w:r>
    </w:p>
    <w:p xmlns:wp14="http://schemas.microsoft.com/office/word/2010/wordml" w14:paraId="50105769" wp14:textId="77777777">
      <w:pPr>
        <w:pStyle w:val="ListParagraph"/>
        <w:numPr>
          <w:ilvl w:val="0"/>
          <w:numId w:val="2"/>
        </w:numPr>
        <w:spacing w:before="60" w:after="60"/>
      </w:pPr>
      <w:r>
        <w:rPr>
          <w:rFonts w:ascii="Arial" w:hAnsi="Arial" w:eastAsia="Arial" w:cs="Arial"/>
          <w:color w:val="333333"/>
          <w:sz w:val="22"/>
          <w:szCs w:val="22"/>
        </w:rPr>
        <w:t xml:space="preserve">Expose at minimum the following endpoints:</w:t>
      </w:r>
    </w:p>
    <w:p xmlns:wp14="http://schemas.microsoft.com/office/word/2010/wordml" w14:paraId="26210531" wp14:textId="77777777">
      <w:pPr>
        <w:pStyle w:val="ListParagraph"/>
        <w:numPr>
          <w:ilvl w:val="0"/>
          <w:numId w:val="3"/>
        </w:numPr>
        <w:spacing w:before="40" w:after="40"/>
      </w:pPr>
      <w:r>
        <w:rPr>
          <w:rFonts w:ascii="Arial" w:hAnsi="Arial" w:eastAsia="Arial" w:cs="Arial"/>
          <w:color w:val="555555"/>
          <w:sz w:val="20"/>
          <w:szCs w:val="20"/>
        </w:rPr>
        <w:t xml:space="preserve">GET /clients — returns the list of clients with summary data</w:t>
      </w:r>
    </w:p>
    <w:p xmlns:wp14="http://schemas.microsoft.com/office/word/2010/wordml" w14:paraId="505DD152" wp14:textId="77777777">
      <w:pPr>
        <w:pStyle w:val="ListParagraph"/>
        <w:numPr>
          <w:ilvl w:val="0"/>
          <w:numId w:val="3"/>
        </w:numPr>
        <w:spacing w:before="40" w:after="40"/>
      </w:pPr>
      <w:r>
        <w:rPr>
          <w:rFonts w:ascii="Arial" w:hAnsi="Arial" w:eastAsia="Arial" w:cs="Arial"/>
          <w:color w:val="555555"/>
          <w:sz w:val="20"/>
          <w:szCs w:val="20"/>
        </w:rPr>
        <w:t xml:space="preserve">GET /clients/:id/portfolio — returns full portfolio detail for one client</w:t>
      </w:r>
    </w:p>
    <w:p xmlns:wp14="http://schemas.microsoft.com/office/word/2010/wordml" w14:paraId="76E9C12F" wp14:textId="77777777">
      <w:pPr>
        <w:pStyle w:val="ListParagraph"/>
        <w:numPr>
          <w:ilvl w:val="0"/>
          <w:numId w:val="3"/>
        </w:numPr>
        <w:spacing w:before="40" w:after="40"/>
      </w:pPr>
      <w:r>
        <w:rPr>
          <w:rFonts w:ascii="Arial" w:hAnsi="Arial" w:eastAsia="Arial" w:cs="Arial"/>
          <w:color w:val="555555"/>
          <w:sz w:val="20"/>
          <w:szCs w:val="20"/>
        </w:rPr>
        <w:t xml:space="preserve">GET /clients/:id/performance — returns historical performance data</w:t>
      </w:r>
    </w:p>
    <w:p xmlns:wp14="http://schemas.microsoft.com/office/word/2010/wordml" w14:paraId="6038D49E" wp14:textId="77777777">
      <w:pPr>
        <w:pStyle w:val="ListParagraph"/>
        <w:numPr>
          <w:ilvl w:val="0"/>
          <w:numId w:val="3"/>
        </w:numPr>
        <w:spacing w:before="40" w:after="40"/>
      </w:pPr>
      <w:r>
        <w:rPr>
          <w:rFonts w:ascii="Arial" w:hAnsi="Arial" w:eastAsia="Arial" w:cs="Arial"/>
          <w:color w:val="555555"/>
          <w:sz w:val="20"/>
          <w:szCs w:val="20"/>
        </w:rPr>
        <w:t xml:space="preserve">POST /clients/:id/rebalance — accepts and processes a rebalance action</w:t>
      </w:r>
    </w:p>
    <w:p xmlns:wp14="http://schemas.microsoft.com/office/word/2010/wordml" w14:paraId="7DD35511" wp14:textId="77777777">
      <w:pPr>
        <w:pStyle w:val="ListParagraph"/>
        <w:numPr>
          <w:ilvl w:val="0"/>
          <w:numId w:val="2"/>
        </w:numPr>
        <w:spacing w:before="60" w:after="60"/>
      </w:pPr>
      <w:r>
        <w:rPr>
          <w:rFonts w:ascii="Arial" w:hAnsi="Arial" w:eastAsia="Arial" w:cs="Arial"/>
          <w:color w:val="333333"/>
          <w:sz w:val="22"/>
          <w:szCs w:val="22"/>
        </w:rPr>
        <w:t xml:space="preserve">Use realistic mock data (not lorem ipsum numbers). Use plausible Indian or global equity names.</w:t>
      </w:r>
    </w:p>
    <w:p xmlns:wp14="http://schemas.microsoft.com/office/word/2010/wordml" w14:paraId="44EAFD9C" wp14:textId="77777777">
      <w:pPr>
        <w:spacing w:before="0" w:after="100"/>
      </w:pPr>
      <w:r>
        <w:rPr>
          <w:sz w:val="22"/>
          <w:szCs w:val="22"/>
        </w:rPr>
      </w:r>
    </w:p>
    <w:p xmlns:wp14="http://schemas.microsoft.com/office/word/2010/wordml" w14:paraId="4B94D5A5" wp14:textId="77777777">
      <w:pPr>
        <w:pBdr>
          <w:bottom w:val="single" w:color="D6E4F7" w:sz="4" w:space="1"/>
        </w:pBdr>
        <w:spacing w:before="160" w:after="160"/>
      </w:pPr>
      <w:r/>
    </w:p>
    <w:p xmlns:wp14="http://schemas.microsoft.com/office/word/2010/wordml" w14:paraId="207FFFC8" wp14:textId="77777777">
      <w:pPr>
        <w:pStyle w:val="Heading1"/>
        <w:spacing w:before="320" w:after="160"/>
      </w:pPr>
      <w:r>
        <w:rPr>
          <w:rFonts w:ascii="Arial" w:hAnsi="Arial" w:eastAsia="Arial" w:cs="Arial"/>
          <w:b/>
          <w:bCs/>
          <w:color w:val="1A4B8C"/>
          <w:sz w:val="28"/>
          <w:szCs w:val="28"/>
        </w:rPr>
        <w:t xml:space="preserve">3.  Technical Requirements</w:t>
      </w:r>
    </w:p>
    <w:p xmlns:wp14="http://schemas.microsoft.com/office/word/2010/wordml" w14:paraId="10674CE1" wp14:textId="77777777">
      <w:pPr>
        <w:pStyle w:val="ListParagraph"/>
        <w:numPr>
          <w:ilvl w:val="0"/>
          <w:numId w:val="2"/>
        </w:numPr>
        <w:spacing w:before="60" w:after="60"/>
      </w:pPr>
      <w:r>
        <w:rPr>
          <w:rFonts w:ascii="Arial" w:hAnsi="Arial" w:eastAsia="Arial" w:cs="Arial"/>
          <w:color w:val="333333"/>
          <w:sz w:val="22"/>
          <w:szCs w:val="22"/>
        </w:rPr>
        <w:t xml:space="preserve">Framework: React — Next.js is preferred but not mandatory</w:t>
      </w:r>
    </w:p>
    <w:p xmlns:wp14="http://schemas.microsoft.com/office/word/2010/wordml" w14:paraId="02A14B0E" wp14:textId="77777777">
      <w:pPr>
        <w:pStyle w:val="ListParagraph"/>
        <w:numPr>
          <w:ilvl w:val="0"/>
          <w:numId w:val="2"/>
        </w:numPr>
        <w:spacing w:before="60" w:after="60"/>
        <w:rPr/>
      </w:pPr>
      <w:r w:rsidRPr="38F00C58" w:rsidR="38F00C58">
        <w:rPr>
          <w:rFonts w:ascii="Arial" w:hAnsi="Arial" w:eastAsia="Arial" w:cs="Arial"/>
          <w:color w:val="333333"/>
          <w:sz w:val="22"/>
          <w:szCs w:val="22"/>
          <w:lang w:val="en-US"/>
        </w:rPr>
        <w:t>Language: TypeScript is required throughout</w:t>
      </w:r>
    </w:p>
    <w:p xmlns:wp14="http://schemas.microsoft.com/office/word/2010/wordml" w14:paraId="5C92ABD2" wp14:textId="77777777">
      <w:pPr>
        <w:pStyle w:val="ListParagraph"/>
        <w:numPr>
          <w:ilvl w:val="0"/>
          <w:numId w:val="2"/>
        </w:numPr>
        <w:spacing w:before="60" w:after="60"/>
      </w:pPr>
      <w:r>
        <w:rPr>
          <w:rFonts w:ascii="Arial" w:hAnsi="Arial" w:eastAsia="Arial" w:cs="Arial"/>
          <w:color w:val="333333"/>
          <w:sz w:val="22"/>
          <w:szCs w:val="22"/>
        </w:rPr>
        <w:t xml:space="preserve">Charts: Use Recharts, Chart.js, or D3 — your choice, but justify it in the README</w:t>
      </w:r>
    </w:p>
    <w:p xmlns:wp14="http://schemas.microsoft.com/office/word/2010/wordml" w14:paraId="59442C32" wp14:textId="77777777">
      <w:pPr>
        <w:pStyle w:val="ListParagraph"/>
        <w:numPr>
          <w:ilvl w:val="0"/>
          <w:numId w:val="2"/>
        </w:numPr>
        <w:spacing w:before="60" w:after="60"/>
        <w:rPr/>
      </w:pPr>
      <w:r w:rsidRPr="38F00C58" w:rsidR="38F00C58">
        <w:rPr>
          <w:rFonts w:ascii="Arial" w:hAnsi="Arial" w:eastAsia="Arial" w:cs="Arial"/>
          <w:color w:val="333333"/>
          <w:sz w:val="22"/>
          <w:szCs w:val="22"/>
          <w:lang w:val="en-US"/>
        </w:rPr>
        <w:t>Styling: Any approach is acceptable (Tailwind, CSS Modules, styled-components)</w:t>
      </w:r>
    </w:p>
    <w:p xmlns:wp14="http://schemas.microsoft.com/office/word/2010/wordml" w14:paraId="0029B977" wp14:textId="77777777">
      <w:pPr>
        <w:pStyle w:val="ListParagraph"/>
        <w:numPr>
          <w:ilvl w:val="0"/>
          <w:numId w:val="2"/>
        </w:numPr>
        <w:spacing w:before="60" w:after="60"/>
      </w:pPr>
      <w:r>
        <w:rPr>
          <w:rFonts w:ascii="Arial" w:hAnsi="Arial" w:eastAsia="Arial" w:cs="Arial"/>
          <w:color w:val="333333"/>
          <w:sz w:val="22"/>
          <w:szCs w:val="22"/>
        </w:rPr>
        <w:t xml:space="preserve">State Management: Your call — document your reasoning</w:t>
      </w:r>
    </w:p>
    <w:p xmlns:wp14="http://schemas.microsoft.com/office/word/2010/wordml" w14:paraId="79B5CF07" wp14:textId="77777777">
      <w:pPr>
        <w:pStyle w:val="ListParagraph"/>
        <w:numPr>
          <w:ilvl w:val="0"/>
          <w:numId w:val="2"/>
        </w:numPr>
        <w:spacing w:before="60" w:after="60"/>
        <w:rPr/>
      </w:pPr>
      <w:r w:rsidRPr="38F00C58" w:rsidR="38F00C58">
        <w:rPr>
          <w:rFonts w:ascii="Arial" w:hAnsi="Arial" w:eastAsia="Arial" w:cs="Arial"/>
          <w:color w:val="333333"/>
          <w:sz w:val="22"/>
          <w:szCs w:val="22"/>
          <w:lang w:val="en-US"/>
        </w:rPr>
        <w:t>No real external APIs or paid services should be required to run the project</w:t>
      </w:r>
    </w:p>
    <w:p xmlns:wp14="http://schemas.microsoft.com/office/word/2010/wordml" w14:paraId="43D56A10" wp14:textId="77777777">
      <w:pPr>
        <w:pStyle w:val="ListParagraph"/>
        <w:numPr>
          <w:ilvl w:val="0"/>
          <w:numId w:val="2"/>
        </w:numPr>
        <w:spacing w:before="60" w:after="60"/>
        <w:rPr/>
      </w:pPr>
      <w:r w:rsidRPr="38F00C58" w:rsidR="38F00C58">
        <w:rPr>
          <w:rFonts w:ascii="Arial" w:hAnsi="Arial" w:eastAsia="Arial" w:cs="Arial"/>
          <w:color w:val="333333"/>
          <w:sz w:val="22"/>
          <w:szCs w:val="22"/>
          <w:lang w:val="en-US"/>
        </w:rPr>
        <w:t>The project must run with a single command after npm install (e.g., npm run dev)</w:t>
      </w:r>
    </w:p>
    <w:p xmlns:wp14="http://schemas.microsoft.com/office/word/2010/wordml" w14:paraId="3DEEC669" wp14:textId="77777777">
      <w:pPr>
        <w:spacing w:before="0" w:after="100"/>
      </w:pPr>
      <w:r>
        <w:rPr>
          <w:sz w:val="22"/>
          <w:szCs w:val="22"/>
        </w:rPr>
      </w:r>
    </w:p>
    <w:p xmlns:wp14="http://schemas.microsoft.com/office/word/2010/wordml" w14:paraId="3656B9AB" wp14:textId="77777777">
      <w:pPr>
        <w:pBdr>
          <w:bottom w:val="single" w:color="D6E4F7" w:sz="4" w:space="1"/>
        </w:pBdr>
        <w:spacing w:before="160" w:after="160"/>
      </w:pPr>
      <w:r/>
    </w:p>
    <w:p xmlns:wp14="http://schemas.microsoft.com/office/word/2010/wordml" w14:paraId="6A0BC4FA" wp14:textId="77777777">
      <w:pPr>
        <w:pStyle w:val="Heading1"/>
        <w:spacing w:before="320" w:after="160"/>
      </w:pPr>
      <w:r>
        <w:rPr>
          <w:rFonts w:ascii="Arial" w:hAnsi="Arial" w:eastAsia="Arial" w:cs="Arial"/>
          <w:b/>
          <w:bCs/>
          <w:color w:val="1A4B8C"/>
          <w:sz w:val="28"/>
          <w:szCs w:val="28"/>
        </w:rPr>
        <w:t xml:space="preserve">4.  Evaluation Dimensions</w:t>
      </w:r>
    </w:p>
    <w:p xmlns:wp14="http://schemas.microsoft.com/office/word/2010/wordml" w14:paraId="3B8D9CB0" wp14:textId="77777777">
      <w:pPr>
        <w:spacing w:before="80" w:after="80"/>
      </w:pPr>
      <w:r>
        <w:rPr>
          <w:rFonts w:ascii="Arial" w:hAnsi="Arial" w:eastAsia="Arial" w:cs="Arial"/>
          <w:color w:val="333333"/>
          <w:sz w:val="22"/>
          <w:szCs w:val="22"/>
        </w:rPr>
        <w:t xml:space="preserve">Your submission will be assessed across the following areas:</w:t>
      </w:r>
    </w:p>
    <w:p xmlns:wp14="http://schemas.microsoft.com/office/word/2010/wordml" w14:paraId="45FB0818" wp14:textId="77777777">
      <w:pPr>
        <w:spacing w:before="0" w:after="100"/>
      </w:pPr>
      <w:r>
        <w:rPr>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38F00C58" w14:paraId="40D60DC5" wp14:textId="77777777">
        <w:tc>
          <w:tcPr>
            <w:tcW w:w="3000" w:type="dxa"/>
            <w:tcBorders>
              <w:top w:val="single" w:color="CCCCCC" w:sz="1"/>
              <w:left w:val="single" w:color="CCCCCC" w:sz="1"/>
              <w:bottom w:val="single" w:color="CCCCCC" w:sz="1"/>
              <w:right w:val="single" w:color="CCCCCC" w:sz="1"/>
            </w:tcBorders>
            <w:shd w:val="clear" w:color="auto" w:fill="1A4B8C"/>
            <w:tcMar>
              <w:top w:w="100" w:type="dxa"/>
              <w:left w:w="160" w:type="dxa"/>
              <w:bottom w:w="100" w:type="dxa"/>
              <w:right w:w="160" w:type="dxa"/>
            </w:tcMar>
          </w:tcPr>
          <w:p w14:paraId="780B4345" wp14:textId="77777777">
            <w:r>
              <w:rPr>
                <w:rFonts w:ascii="Arial" w:hAnsi="Arial" w:eastAsia="Arial" w:cs="Arial"/>
                <w:b/>
                <w:bCs/>
                <w:color w:val="FFFFFF"/>
                <w:sz w:val="20"/>
                <w:szCs w:val="20"/>
              </w:rPr>
              <w:t xml:space="preserve">Dimension</w:t>
            </w:r>
          </w:p>
        </w:tc>
        <w:tc>
          <w:tcPr>
            <w:tcW w:w="6360" w:type="dxa"/>
            <w:tcBorders>
              <w:top w:val="single" w:color="CCCCCC" w:sz="1"/>
              <w:left w:val="single" w:color="CCCCCC" w:sz="1"/>
              <w:bottom w:val="single" w:color="CCCCCC" w:sz="1"/>
              <w:right w:val="single" w:color="CCCCCC" w:sz="1"/>
            </w:tcBorders>
            <w:shd w:val="clear" w:color="auto" w:fill="1A4B8C"/>
            <w:tcMar>
              <w:top w:w="100" w:type="dxa"/>
              <w:left w:w="160" w:type="dxa"/>
              <w:bottom w:w="100" w:type="dxa"/>
              <w:right w:w="160" w:type="dxa"/>
            </w:tcMar>
          </w:tcPr>
          <w:p w14:paraId="46A19F2E" wp14:textId="77777777">
            <w:r>
              <w:rPr>
                <w:rFonts w:ascii="Arial" w:hAnsi="Arial" w:eastAsia="Arial" w:cs="Arial"/>
                <w:b/>
                <w:bCs/>
                <w:color w:val="FFFFFF"/>
                <w:sz w:val="20"/>
                <w:szCs w:val="20"/>
              </w:rPr>
              <w:t xml:space="preserve">What You Are Looking For</w:t>
            </w:r>
          </w:p>
        </w:tc>
      </w:tr>
      <w:tr xmlns:wp14="http://schemas.microsoft.com/office/word/2010/wordml" w:rsidTr="38F00C58" w14:paraId="5725211A" wp14:textId="77777777">
        <w:tc>
          <w:tcPr>
            <w:tcW w:w="3000" w:type="dxa"/>
            <w:tcBorders>
              <w:top w:val="single" w:color="CCCCCC" w:sz="1"/>
              <w:left w:val="single" w:color="CCCCCC" w:sz="1"/>
              <w:bottom w:val="single" w:color="CCCCCC" w:sz="1"/>
              <w:right w:val="single" w:color="CCCCCC" w:sz="1"/>
            </w:tcBorders>
            <w:shd w:val="clear" w:color="auto" w:fill="F5F7FA"/>
            <w:tcMar>
              <w:top w:w="100" w:type="dxa"/>
              <w:left w:w="160" w:type="dxa"/>
              <w:bottom w:w="100" w:type="dxa"/>
              <w:right w:w="160" w:type="dxa"/>
            </w:tcMar>
          </w:tcPr>
          <w:p w14:paraId="3397979D" wp14:textId="77777777">
            <w:r w:rsidRPr="38F00C58" w:rsidR="38F00C58">
              <w:rPr>
                <w:rFonts w:ascii="Arial" w:hAnsi="Arial" w:eastAsia="Arial" w:cs="Arial"/>
                <w:b w:val="1"/>
                <w:bCs w:val="1"/>
                <w:color w:val="1A4B8C"/>
                <w:sz w:val="20"/>
                <w:szCs w:val="20"/>
                <w:lang w:val="en-US"/>
              </w:rPr>
              <w:t>Component Architecture</w:t>
            </w:r>
          </w:p>
        </w:tc>
        <w:tc>
          <w:tcPr>
            <w:tcW w:w="6360" w:type="dxa"/>
            <w:tcBorders>
              <w:top w:val="single" w:color="CCCCCC" w:sz="1"/>
              <w:left w:val="single" w:color="CCCCCC" w:sz="1"/>
              <w:bottom w:val="single" w:color="CCCCCC" w:sz="1"/>
              <w:right w:val="single" w:color="CCCCCC" w:sz="1"/>
            </w:tcBorders>
            <w:shd w:val="clear" w:color="auto" w:fill="F5F7FA"/>
            <w:tcMar>
              <w:top w:w="100" w:type="dxa"/>
              <w:left w:w="160" w:type="dxa"/>
              <w:bottom w:w="100" w:type="dxa"/>
              <w:right w:w="160" w:type="dxa"/>
            </w:tcMar>
          </w:tcPr>
          <w:p w14:paraId="2651668F" wp14:textId="77777777">
            <w:r w:rsidRPr="38F00C58" w:rsidR="38F00C58">
              <w:rPr>
                <w:rFonts w:ascii="Arial" w:hAnsi="Arial" w:eastAsia="Arial" w:cs="Arial"/>
                <w:color w:val="333333"/>
                <w:sz w:val="20"/>
                <w:szCs w:val="20"/>
                <w:lang w:val="en-US"/>
              </w:rPr>
              <w:t>Smart vs. presentational split, reusability, avoiding prop-drilling where unnecessary</w:t>
            </w:r>
          </w:p>
        </w:tc>
      </w:tr>
      <w:tr xmlns:wp14="http://schemas.microsoft.com/office/word/2010/wordml" w:rsidTr="38F00C58" w14:paraId="627BB35B" wp14:textId="77777777">
        <w:tc>
          <w:tcPr>
            <w:tcW w:w="3000" w:type="dxa"/>
            <w:tcBorders>
              <w:top w:val="single" w:color="CCCCCC" w:sz="1"/>
              <w:left w:val="single" w:color="CCCCCC" w:sz="1"/>
              <w:bottom w:val="single" w:color="CCCCCC" w:sz="1"/>
              <w:right w:val="single" w:color="CCCCCC" w:sz="1"/>
            </w:tcBorders>
            <w:shd w:val="clear" w:color="auto" w:fill="FFFFFF"/>
            <w:tcMar>
              <w:top w:w="100" w:type="dxa"/>
              <w:left w:w="160" w:type="dxa"/>
              <w:bottom w:w="100" w:type="dxa"/>
              <w:right w:w="160" w:type="dxa"/>
            </w:tcMar>
          </w:tcPr>
          <w:p w14:paraId="53306392" wp14:textId="77777777">
            <w:r>
              <w:rPr>
                <w:rFonts w:ascii="Arial" w:hAnsi="Arial" w:eastAsia="Arial" w:cs="Arial"/>
                <w:b/>
                <w:bCs/>
                <w:color w:val="1A4B8C"/>
                <w:sz w:val="20"/>
                <w:szCs w:val="20"/>
              </w:rPr>
              <w:t xml:space="preserve">Data Modelling</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60" w:type="dxa"/>
              <w:bottom w:w="100" w:type="dxa"/>
              <w:right w:w="160" w:type="dxa"/>
            </w:tcMar>
          </w:tcPr>
          <w:p w14:paraId="73712DD3" wp14:textId="77777777">
            <w:r w:rsidRPr="38F00C58" w:rsidR="38F00C58">
              <w:rPr>
                <w:rFonts w:ascii="Arial" w:hAnsi="Arial" w:eastAsia="Arial" w:cs="Arial"/>
                <w:color w:val="333333"/>
                <w:sz w:val="20"/>
                <w:szCs w:val="20"/>
                <w:lang w:val="en-US"/>
              </w:rPr>
              <w:t>How portfolio/holdings types are structured — does the shape scale cleanly?</w:t>
            </w:r>
          </w:p>
        </w:tc>
      </w:tr>
      <w:tr xmlns:wp14="http://schemas.microsoft.com/office/word/2010/wordml" w:rsidTr="38F00C58" w14:paraId="64C5EC9D" wp14:textId="77777777">
        <w:tc>
          <w:tcPr>
            <w:tcW w:w="3000" w:type="dxa"/>
            <w:tcBorders>
              <w:top w:val="single" w:color="CCCCCC" w:sz="1"/>
              <w:left w:val="single" w:color="CCCCCC" w:sz="1"/>
              <w:bottom w:val="single" w:color="CCCCCC" w:sz="1"/>
              <w:right w:val="single" w:color="CCCCCC" w:sz="1"/>
            </w:tcBorders>
            <w:shd w:val="clear" w:color="auto" w:fill="F5F7FA"/>
            <w:tcMar>
              <w:top w:w="100" w:type="dxa"/>
              <w:left w:w="160" w:type="dxa"/>
              <w:bottom w:w="100" w:type="dxa"/>
              <w:right w:w="160" w:type="dxa"/>
            </w:tcMar>
          </w:tcPr>
          <w:p w14:paraId="53AF5009" wp14:textId="77777777">
            <w:r>
              <w:rPr>
                <w:rFonts w:ascii="Arial" w:hAnsi="Arial" w:eastAsia="Arial" w:cs="Arial"/>
                <w:b/>
                <w:bCs/>
                <w:color w:val="1A4B8C"/>
                <w:sz w:val="20"/>
                <w:szCs w:val="20"/>
              </w:rPr>
              <w:t xml:space="preserve">API Design</w:t>
            </w:r>
          </w:p>
        </w:tc>
        <w:tc>
          <w:tcPr>
            <w:tcW w:w="6360" w:type="dxa"/>
            <w:tcBorders>
              <w:top w:val="single" w:color="CCCCCC" w:sz="1"/>
              <w:left w:val="single" w:color="CCCCCC" w:sz="1"/>
              <w:bottom w:val="single" w:color="CCCCCC" w:sz="1"/>
              <w:right w:val="single" w:color="CCCCCC" w:sz="1"/>
            </w:tcBorders>
            <w:shd w:val="clear" w:color="auto" w:fill="F5F7FA"/>
            <w:tcMar>
              <w:top w:w="100" w:type="dxa"/>
              <w:left w:w="160" w:type="dxa"/>
              <w:bottom w:w="100" w:type="dxa"/>
              <w:right w:w="160" w:type="dxa"/>
            </w:tcMar>
          </w:tcPr>
          <w:p w14:paraId="66F0FE41" wp14:textId="77777777">
            <w:r>
              <w:rPr>
                <w:rFonts w:ascii="Arial" w:hAnsi="Arial" w:eastAsia="Arial" w:cs="Arial"/>
                <w:color w:val="333333"/>
                <w:sz w:val="20"/>
                <w:szCs w:val="20"/>
              </w:rPr>
              <w:t xml:space="preserve">Are endpoints clean and RESTful? Is error and loading state handled properly?</w:t>
            </w:r>
          </w:p>
        </w:tc>
      </w:tr>
      <w:tr xmlns:wp14="http://schemas.microsoft.com/office/word/2010/wordml" w:rsidTr="38F00C58" w14:paraId="711B4614" wp14:textId="77777777">
        <w:tc>
          <w:tcPr>
            <w:tcW w:w="3000" w:type="dxa"/>
            <w:tcBorders>
              <w:top w:val="single" w:color="CCCCCC" w:sz="1"/>
              <w:left w:val="single" w:color="CCCCCC" w:sz="1"/>
              <w:bottom w:val="single" w:color="CCCCCC" w:sz="1"/>
              <w:right w:val="single" w:color="CCCCCC" w:sz="1"/>
            </w:tcBorders>
            <w:shd w:val="clear" w:color="auto" w:fill="FFFFFF"/>
            <w:tcMar>
              <w:top w:w="100" w:type="dxa"/>
              <w:left w:w="160" w:type="dxa"/>
              <w:bottom w:w="100" w:type="dxa"/>
              <w:right w:w="160" w:type="dxa"/>
            </w:tcMar>
          </w:tcPr>
          <w:p w14:paraId="05DE2A02" wp14:textId="77777777">
            <w:r>
              <w:rPr>
                <w:rFonts w:ascii="Arial" w:hAnsi="Arial" w:eastAsia="Arial" w:cs="Arial"/>
                <w:b/>
                <w:bCs/>
                <w:color w:val="1A4B8C"/>
                <w:sz w:val="20"/>
                <w:szCs w:val="20"/>
              </w:rPr>
              <w:t xml:space="preserve">Charts &amp; Data Viz</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60" w:type="dxa"/>
              <w:bottom w:w="100" w:type="dxa"/>
              <w:right w:w="160" w:type="dxa"/>
            </w:tcMar>
          </w:tcPr>
          <w:p w14:paraId="7467676A" wp14:textId="77777777">
            <w:r>
              <w:rPr>
                <w:rFonts w:ascii="Arial" w:hAnsi="Arial" w:eastAsia="Arial" w:cs="Arial"/>
                <w:color w:val="333333"/>
                <w:sz w:val="20"/>
                <w:szCs w:val="20"/>
              </w:rPr>
              <w:t xml:space="preserve">Are charts readable, labeled, and meaningful — not just decorative?</w:t>
            </w:r>
          </w:p>
        </w:tc>
      </w:tr>
      <w:tr xmlns:wp14="http://schemas.microsoft.com/office/word/2010/wordml" w:rsidTr="38F00C58" w14:paraId="1C74270C" wp14:textId="77777777">
        <w:tc>
          <w:tcPr>
            <w:tcW w:w="3000" w:type="dxa"/>
            <w:tcBorders>
              <w:top w:val="single" w:color="CCCCCC" w:sz="1"/>
              <w:left w:val="single" w:color="CCCCCC" w:sz="1"/>
              <w:bottom w:val="single" w:color="CCCCCC" w:sz="1"/>
              <w:right w:val="single" w:color="CCCCCC" w:sz="1"/>
            </w:tcBorders>
            <w:shd w:val="clear" w:color="auto" w:fill="F5F7FA"/>
            <w:tcMar>
              <w:top w:w="100" w:type="dxa"/>
              <w:left w:w="160" w:type="dxa"/>
              <w:bottom w:w="100" w:type="dxa"/>
              <w:right w:w="160" w:type="dxa"/>
            </w:tcMar>
          </w:tcPr>
          <w:p w14:paraId="2B138075" wp14:textId="77777777">
            <w:r>
              <w:rPr>
                <w:rFonts w:ascii="Arial" w:hAnsi="Arial" w:eastAsia="Arial" w:cs="Arial"/>
                <w:b/>
                <w:bCs/>
                <w:color w:val="1A4B8C"/>
                <w:sz w:val="20"/>
                <w:szCs w:val="20"/>
              </w:rPr>
              <w:t xml:space="preserve">UX Judgment</w:t>
            </w:r>
          </w:p>
        </w:tc>
        <w:tc>
          <w:tcPr>
            <w:tcW w:w="6360" w:type="dxa"/>
            <w:tcBorders>
              <w:top w:val="single" w:color="CCCCCC" w:sz="1"/>
              <w:left w:val="single" w:color="CCCCCC" w:sz="1"/>
              <w:bottom w:val="single" w:color="CCCCCC" w:sz="1"/>
              <w:right w:val="single" w:color="CCCCCC" w:sz="1"/>
            </w:tcBorders>
            <w:shd w:val="clear" w:color="auto" w:fill="F5F7FA"/>
            <w:tcMar>
              <w:top w:w="100" w:type="dxa"/>
              <w:left w:w="160" w:type="dxa"/>
              <w:bottom w:w="100" w:type="dxa"/>
              <w:right w:w="160" w:type="dxa"/>
            </w:tcMar>
          </w:tcPr>
          <w:p w14:paraId="08D2B309" wp14:textId="77777777">
            <w:r w:rsidRPr="38F00C58" w:rsidR="38F00C58">
              <w:rPr>
                <w:rFonts w:ascii="Arial" w:hAnsi="Arial" w:eastAsia="Arial" w:cs="Arial"/>
                <w:color w:val="333333"/>
                <w:sz w:val="20"/>
                <w:szCs w:val="20"/>
                <w:lang w:val="en-US"/>
              </w:rPr>
              <w:t>Does the interface make sense for an RM's daily workflow? What is prioritised above the fold?</w:t>
            </w:r>
          </w:p>
        </w:tc>
      </w:tr>
      <w:tr xmlns:wp14="http://schemas.microsoft.com/office/word/2010/wordml" w:rsidTr="38F00C58" w14:paraId="1444184C" wp14:textId="77777777">
        <w:tc>
          <w:tcPr>
            <w:tcW w:w="3000" w:type="dxa"/>
            <w:tcBorders>
              <w:top w:val="single" w:color="CCCCCC" w:sz="1"/>
              <w:left w:val="single" w:color="CCCCCC" w:sz="1"/>
              <w:bottom w:val="single" w:color="CCCCCC" w:sz="1"/>
              <w:right w:val="single" w:color="CCCCCC" w:sz="1"/>
            </w:tcBorders>
            <w:shd w:val="clear" w:color="auto" w:fill="FFFFFF"/>
            <w:tcMar>
              <w:top w:w="100" w:type="dxa"/>
              <w:left w:w="160" w:type="dxa"/>
              <w:bottom w:w="100" w:type="dxa"/>
              <w:right w:w="160" w:type="dxa"/>
            </w:tcMar>
          </w:tcPr>
          <w:p w14:paraId="5816CA2D" wp14:textId="77777777">
            <w:r>
              <w:rPr>
                <w:rFonts w:ascii="Arial" w:hAnsi="Arial" w:eastAsia="Arial" w:cs="Arial"/>
                <w:b/>
                <w:bCs/>
                <w:color w:val="1A4B8C"/>
                <w:sz w:val="20"/>
                <w:szCs w:val="20"/>
              </w:rPr>
              <w:t xml:space="preserve">Code Quality</w:t>
            </w:r>
          </w:p>
        </w:tc>
        <w:tc>
          <w:tcPr>
            <w:tcW w:w="6360" w:type="dxa"/>
            <w:tcBorders>
              <w:top w:val="single" w:color="CCCCCC" w:sz="1"/>
              <w:left w:val="single" w:color="CCCCCC" w:sz="1"/>
              <w:bottom w:val="single" w:color="CCCCCC" w:sz="1"/>
              <w:right w:val="single" w:color="CCCCCC" w:sz="1"/>
            </w:tcBorders>
            <w:shd w:val="clear" w:color="auto" w:fill="FFFFFF"/>
            <w:tcMar>
              <w:top w:w="100" w:type="dxa"/>
              <w:left w:w="160" w:type="dxa"/>
              <w:bottom w:w="100" w:type="dxa"/>
              <w:right w:w="160" w:type="dxa"/>
            </w:tcMar>
          </w:tcPr>
          <w:p w14:paraId="7B56BA23" wp14:textId="77777777">
            <w:r>
              <w:rPr>
                <w:rFonts w:ascii="Arial" w:hAnsi="Arial" w:eastAsia="Arial" w:cs="Arial"/>
                <w:color w:val="333333"/>
                <w:sz w:val="20"/>
                <w:szCs w:val="20"/>
              </w:rPr>
              <w:t xml:space="preserve">TypeScript strictness, folder structure, naming, no over-engineering</w:t>
            </w:r>
          </w:p>
        </w:tc>
      </w:tr>
      <w:tr xmlns:wp14="http://schemas.microsoft.com/office/word/2010/wordml" w:rsidTr="38F00C58" w14:paraId="23236609" wp14:textId="77777777">
        <w:tc>
          <w:tcPr>
            <w:tcW w:w="3000" w:type="dxa"/>
            <w:tcBorders>
              <w:top w:val="single" w:color="CCCCCC" w:sz="1"/>
              <w:left w:val="single" w:color="CCCCCC" w:sz="1"/>
              <w:bottom w:val="single" w:color="CCCCCC" w:sz="1"/>
              <w:right w:val="single" w:color="CCCCCC" w:sz="1"/>
            </w:tcBorders>
            <w:shd w:val="clear" w:color="auto" w:fill="F5F7FA"/>
            <w:tcMar>
              <w:top w:w="100" w:type="dxa"/>
              <w:left w:w="160" w:type="dxa"/>
              <w:bottom w:w="100" w:type="dxa"/>
              <w:right w:w="160" w:type="dxa"/>
            </w:tcMar>
          </w:tcPr>
          <w:p w14:paraId="25B51A25" wp14:textId="77777777">
            <w:r>
              <w:rPr>
                <w:rFonts w:ascii="Arial" w:hAnsi="Arial" w:eastAsia="Arial" w:cs="Arial"/>
                <w:b/>
                <w:bCs/>
                <w:color w:val="1A4B8C"/>
                <w:sz w:val="20"/>
                <w:szCs w:val="20"/>
              </w:rPr>
              <w:t xml:space="preserve">README Quality</w:t>
            </w:r>
          </w:p>
        </w:tc>
        <w:tc>
          <w:tcPr>
            <w:tcW w:w="6360" w:type="dxa"/>
            <w:tcBorders>
              <w:top w:val="single" w:color="CCCCCC" w:sz="1"/>
              <w:left w:val="single" w:color="CCCCCC" w:sz="1"/>
              <w:bottom w:val="single" w:color="CCCCCC" w:sz="1"/>
              <w:right w:val="single" w:color="CCCCCC" w:sz="1"/>
            </w:tcBorders>
            <w:shd w:val="clear" w:color="auto" w:fill="F5F7FA"/>
            <w:tcMar>
              <w:top w:w="100" w:type="dxa"/>
              <w:left w:w="160" w:type="dxa"/>
              <w:bottom w:w="100" w:type="dxa"/>
              <w:right w:w="160" w:type="dxa"/>
            </w:tcMar>
          </w:tcPr>
          <w:p w14:paraId="6E5E1874" wp14:textId="77777777">
            <w:r>
              <w:rPr>
                <w:rFonts w:ascii="Arial" w:hAnsi="Arial" w:eastAsia="Arial" w:cs="Arial"/>
                <w:color w:val="333333"/>
                <w:sz w:val="20"/>
                <w:szCs w:val="20"/>
              </w:rPr>
              <w:t xml:space="preserve">Do design decisions, trade-offs, and known limitations come through clearly?</w:t>
            </w:r>
          </w:p>
        </w:tc>
      </w:tr>
    </w:tbl>
    <w:p xmlns:wp14="http://schemas.microsoft.com/office/word/2010/wordml" w14:paraId="049F31CB" wp14:textId="77777777">
      <w:pPr>
        <w:spacing w:before="0" w:after="100"/>
      </w:pPr>
      <w:r>
        <w:rPr>
          <w:sz w:val="22"/>
          <w:szCs w:val="22"/>
        </w:rPr>
      </w:r>
    </w:p>
    <w:p xmlns:wp14="http://schemas.microsoft.com/office/word/2010/wordml" w14:paraId="53128261" wp14:textId="77777777">
      <w:pPr>
        <w:pBdr>
          <w:bottom w:val="single" w:color="D6E4F7" w:sz="4" w:space="1"/>
        </w:pBdr>
        <w:spacing w:before="160" w:after="160"/>
      </w:pPr>
      <w:r/>
    </w:p>
    <w:p xmlns:wp14="http://schemas.microsoft.com/office/word/2010/wordml" w14:paraId="6727EE78" wp14:textId="77777777">
      <w:pPr>
        <w:pStyle w:val="Heading1"/>
        <w:spacing w:before="320" w:after="160"/>
      </w:pPr>
      <w:r w:rsidRPr="38F00C58" w:rsidR="38F00C58">
        <w:rPr>
          <w:rFonts w:ascii="Arial" w:hAnsi="Arial" w:eastAsia="Arial" w:cs="Arial"/>
          <w:b w:val="1"/>
          <w:bCs w:val="1"/>
          <w:color w:val="1A4B8C"/>
          <w:sz w:val="28"/>
          <w:szCs w:val="28"/>
          <w:lang w:val="en-US"/>
        </w:rPr>
        <w:t>5.  Stretch Goals  (Optional)</w:t>
      </w:r>
    </w:p>
    <w:p xmlns:wp14="http://schemas.microsoft.com/office/word/2010/wordml" w14:paraId="4E798930" wp14:textId="77777777">
      <w:pPr>
        <w:spacing w:before="80" w:after="80"/>
      </w:pPr>
      <w:r w:rsidRPr="38F00C58" w:rsidR="38F00C58">
        <w:rPr>
          <w:rFonts w:ascii="Arial" w:hAnsi="Arial" w:eastAsia="Arial" w:cs="Arial"/>
          <w:color w:val="333333"/>
          <w:sz w:val="22"/>
          <w:szCs w:val="22"/>
          <w:lang w:val="en-US"/>
        </w:rPr>
        <w:t>These are not required. Completing any of them signals senior-level product thinking.</w:t>
      </w:r>
    </w:p>
    <w:p xmlns:wp14="http://schemas.microsoft.com/office/word/2010/wordml" w14:paraId="62486C05" wp14:textId="77777777">
      <w:pPr>
        <w:spacing w:before="0" w:after="100"/>
      </w:pPr>
      <w:r>
        <w:rPr>
          <w:sz w:val="22"/>
          <w:szCs w:val="22"/>
        </w:rPr>
      </w:r>
    </w:p>
    <w:p xmlns:wp14="http://schemas.microsoft.com/office/word/2010/wordml" w14:paraId="0D0D74D2" wp14:textId="77777777">
      <w:pPr>
        <w:pStyle w:val="ListParagraph"/>
        <w:numPr>
          <w:ilvl w:val="0"/>
          <w:numId w:val="2"/>
        </w:numPr>
        <w:spacing w:before="60" w:after="60"/>
        <w:rPr/>
      </w:pPr>
      <w:r w:rsidRPr="38F00C58" w:rsidR="38F00C58">
        <w:rPr>
          <w:rFonts w:ascii="Arial" w:hAnsi="Arial" w:eastAsia="Arial" w:cs="Arial"/>
          <w:color w:val="333333"/>
          <w:sz w:val="22"/>
          <w:szCs w:val="22"/>
          <w:lang w:val="en-US"/>
        </w:rPr>
        <w:t>Dark mode with a toggle that persists to localStorage</w:t>
      </w:r>
    </w:p>
    <w:p xmlns:wp14="http://schemas.microsoft.com/office/word/2010/wordml" w14:paraId="0C12D048" wp14:textId="77777777">
      <w:pPr>
        <w:pStyle w:val="ListParagraph"/>
        <w:numPr>
          <w:ilvl w:val="0"/>
          <w:numId w:val="2"/>
        </w:numPr>
        <w:spacing w:before="60" w:after="60"/>
      </w:pPr>
      <w:r>
        <w:rPr>
          <w:rFonts w:ascii="Arial" w:hAnsi="Arial" w:eastAsia="Arial" w:cs="Arial"/>
          <w:color w:val="333333"/>
          <w:sz w:val="22"/>
          <w:szCs w:val="22"/>
        </w:rPr>
        <w:t xml:space="preserve">CSV export of the holdings table for any client</w:t>
      </w:r>
    </w:p>
    <w:p xmlns:wp14="http://schemas.microsoft.com/office/word/2010/wordml" w14:paraId="2E7B0B2E" wp14:textId="77777777">
      <w:pPr>
        <w:pStyle w:val="ListParagraph"/>
        <w:numPr>
          <w:ilvl w:val="0"/>
          <w:numId w:val="2"/>
        </w:numPr>
        <w:spacing w:before="60" w:after="60"/>
      </w:pPr>
      <w:r>
        <w:rPr>
          <w:rFonts w:ascii="Arial" w:hAnsi="Arial" w:eastAsia="Arial" w:cs="Arial"/>
          <w:color w:val="333333"/>
          <w:sz w:val="22"/>
          <w:szCs w:val="22"/>
        </w:rPr>
        <w:t xml:space="preserve">A simple login screen with hardcoded credentials to demonstrate auth flow thinking</w:t>
      </w:r>
    </w:p>
    <w:p xmlns:wp14="http://schemas.microsoft.com/office/word/2010/wordml" w14:paraId="346070F6" wp14:textId="77777777">
      <w:pPr>
        <w:pStyle w:val="ListParagraph"/>
        <w:numPr>
          <w:ilvl w:val="0"/>
          <w:numId w:val="2"/>
        </w:numPr>
        <w:spacing w:before="60" w:after="60"/>
      </w:pPr>
      <w:r>
        <w:rPr>
          <w:rFonts w:ascii="Arial" w:hAnsi="Arial" w:eastAsia="Arial" w:cs="Arial"/>
          <w:color w:val="333333"/>
          <w:sz w:val="22"/>
          <w:szCs w:val="22"/>
        </w:rPr>
        <w:t xml:space="preserve">Responsive layout for tablet viewports (768px and above)</w:t>
      </w:r>
    </w:p>
    <w:p xmlns:wp14="http://schemas.microsoft.com/office/word/2010/wordml" w14:paraId="1B87DC6D" wp14:textId="77777777">
      <w:pPr>
        <w:pStyle w:val="ListParagraph"/>
        <w:numPr>
          <w:ilvl w:val="0"/>
          <w:numId w:val="2"/>
        </w:numPr>
        <w:spacing w:before="60" w:after="60"/>
      </w:pPr>
      <w:r>
        <w:rPr>
          <w:rFonts w:ascii="Arial" w:hAnsi="Arial" w:eastAsia="Arial" w:cs="Arial"/>
          <w:color w:val="333333"/>
          <w:sz w:val="22"/>
          <w:szCs w:val="22"/>
        </w:rPr>
        <w:t xml:space="preserve">Unit tests for the rebalancing engine logic</w:t>
      </w:r>
    </w:p>
    <w:p xmlns:wp14="http://schemas.microsoft.com/office/word/2010/wordml" w14:paraId="4101652C" wp14:textId="77777777">
      <w:pPr>
        <w:spacing w:before="0" w:after="100"/>
      </w:pPr>
      <w:r>
        <w:rPr>
          <w:sz w:val="22"/>
          <w:szCs w:val="22"/>
        </w:rPr>
      </w:r>
    </w:p>
    <w:p xmlns:wp14="http://schemas.microsoft.com/office/word/2010/wordml" w14:paraId="4B99056E" wp14:textId="77777777">
      <w:pPr>
        <w:pBdr>
          <w:bottom w:val="single" w:color="D6E4F7" w:sz="4" w:space="1"/>
        </w:pBdr>
        <w:spacing w:before="160" w:after="160"/>
      </w:pPr>
      <w:r/>
    </w:p>
    <w:p xmlns:wp14="http://schemas.microsoft.com/office/word/2010/wordml" w14:paraId="18B35480" wp14:textId="77777777">
      <w:pPr>
        <w:pStyle w:val="Heading1"/>
        <w:spacing w:before="320" w:after="160"/>
      </w:pPr>
      <w:r>
        <w:rPr>
          <w:rFonts w:ascii="Arial" w:hAnsi="Arial" w:eastAsia="Arial" w:cs="Arial"/>
          <w:b/>
          <w:bCs/>
          <w:color w:val="1A4B8C"/>
          <w:sz w:val="28"/>
          <w:szCs w:val="28"/>
        </w:rPr>
        <w:t xml:space="preserve">6.  Deliverables &amp; Submission</w:t>
      </w:r>
    </w:p>
    <w:p xmlns:wp14="http://schemas.microsoft.com/office/word/2010/wordml" w14:paraId="6B3C2F2A" wp14:textId="77777777">
      <w:pPr>
        <w:pStyle w:val="ListParagraph"/>
        <w:numPr>
          <w:ilvl w:val="0"/>
          <w:numId w:val="2"/>
        </w:numPr>
        <w:spacing w:before="60" w:after="60"/>
      </w:pPr>
      <w:r>
        <w:rPr>
          <w:rFonts w:ascii="Arial" w:hAnsi="Arial" w:eastAsia="Arial" w:cs="Arial"/>
          <w:color w:val="333333"/>
          <w:sz w:val="22"/>
          <w:szCs w:val="22"/>
        </w:rPr>
        <w:t xml:space="preserve">A public GitHub repository with clean commit history</w:t>
      </w:r>
    </w:p>
    <w:p xmlns:wp14="http://schemas.microsoft.com/office/word/2010/wordml" w14:paraId="21598F27" wp14:textId="77777777">
      <w:pPr>
        <w:pStyle w:val="ListParagraph"/>
        <w:numPr>
          <w:ilvl w:val="0"/>
          <w:numId w:val="2"/>
        </w:numPr>
        <w:spacing w:before="60" w:after="60"/>
      </w:pPr>
      <w:r>
        <w:rPr>
          <w:rFonts w:ascii="Arial" w:hAnsi="Arial" w:eastAsia="Arial" w:cs="Arial"/>
          <w:color w:val="333333"/>
          <w:sz w:val="22"/>
          <w:szCs w:val="22"/>
        </w:rPr>
        <w:t xml:space="preserve">A README.md that includes:</w:t>
      </w:r>
    </w:p>
    <w:p xmlns:wp14="http://schemas.microsoft.com/office/word/2010/wordml" w14:paraId="35B6EEED" wp14:textId="77777777">
      <w:pPr>
        <w:pStyle w:val="ListParagraph"/>
        <w:numPr>
          <w:ilvl w:val="0"/>
          <w:numId w:val="3"/>
        </w:numPr>
        <w:spacing w:before="40" w:after="40"/>
      </w:pPr>
      <w:r>
        <w:rPr>
          <w:rFonts w:ascii="Arial" w:hAnsi="Arial" w:eastAsia="Arial" w:cs="Arial"/>
          <w:color w:val="555555"/>
          <w:sz w:val="20"/>
          <w:szCs w:val="20"/>
        </w:rPr>
        <w:t xml:space="preserve">How to run the project locally</w:t>
      </w:r>
    </w:p>
    <w:p xmlns:wp14="http://schemas.microsoft.com/office/word/2010/wordml" w14:paraId="2E44F568" wp14:textId="77777777">
      <w:pPr>
        <w:pStyle w:val="ListParagraph"/>
        <w:numPr>
          <w:ilvl w:val="0"/>
          <w:numId w:val="3"/>
        </w:numPr>
        <w:spacing w:before="40" w:after="40"/>
      </w:pPr>
      <w:r>
        <w:rPr>
          <w:rFonts w:ascii="Arial" w:hAnsi="Arial" w:eastAsia="Arial" w:cs="Arial"/>
          <w:color w:val="555555"/>
          <w:sz w:val="20"/>
          <w:szCs w:val="20"/>
        </w:rPr>
        <w:t xml:space="preserve">Key design decisions and why you made them</w:t>
      </w:r>
    </w:p>
    <w:p xmlns:wp14="http://schemas.microsoft.com/office/word/2010/wordml" w14:paraId="6E9C4056" wp14:textId="77777777">
      <w:pPr>
        <w:pStyle w:val="ListParagraph"/>
        <w:numPr>
          <w:ilvl w:val="0"/>
          <w:numId w:val="3"/>
        </w:numPr>
        <w:spacing w:before="40" w:after="40"/>
      </w:pPr>
      <w:r>
        <w:rPr>
          <w:rFonts w:ascii="Arial" w:hAnsi="Arial" w:eastAsia="Arial" w:cs="Arial"/>
          <w:color w:val="555555"/>
          <w:sz w:val="20"/>
          <w:szCs w:val="20"/>
        </w:rPr>
        <w:t xml:space="preserve">Any trade-offs you made given the time constraint</w:t>
      </w:r>
    </w:p>
    <w:p xmlns:wp14="http://schemas.microsoft.com/office/word/2010/wordml" w14:paraId="3BD9C03E" wp14:textId="77777777">
      <w:pPr>
        <w:pStyle w:val="ListParagraph"/>
        <w:numPr>
          <w:ilvl w:val="0"/>
          <w:numId w:val="3"/>
        </w:numPr>
        <w:spacing w:before="40" w:after="40"/>
      </w:pPr>
      <w:r>
        <w:rPr>
          <w:rFonts w:ascii="Arial" w:hAnsi="Arial" w:eastAsia="Arial" w:cs="Arial"/>
          <w:color w:val="555555"/>
          <w:sz w:val="20"/>
          <w:szCs w:val="20"/>
        </w:rPr>
        <w:t xml:space="preserve">What you would build next if given more time</w:t>
      </w:r>
    </w:p>
    <w:p xmlns:wp14="http://schemas.microsoft.com/office/word/2010/wordml" w14:paraId="0E20A396" wp14:textId="77777777">
      <w:pPr>
        <w:pStyle w:val="ListParagraph"/>
        <w:numPr>
          <w:ilvl w:val="0"/>
          <w:numId w:val="2"/>
        </w:numPr>
        <w:spacing w:before="60" w:after="60"/>
        <w:rPr/>
      </w:pPr>
      <w:r w:rsidRPr="38F00C58" w:rsidR="38F00C58">
        <w:rPr>
          <w:rFonts w:ascii="Arial" w:hAnsi="Arial" w:eastAsia="Arial" w:cs="Arial"/>
          <w:color w:val="333333"/>
          <w:sz w:val="22"/>
          <w:szCs w:val="22"/>
          <w:lang w:val="en-US"/>
        </w:rPr>
        <w:t>No deployment is required, but it will be noted positively</w:t>
      </w:r>
    </w:p>
    <w:p xmlns:wp14="http://schemas.microsoft.com/office/word/2010/wordml" w14:paraId="1299C43A" wp14:textId="77777777">
      <w:pPr>
        <w:spacing w:before="0" w:after="100"/>
      </w:pPr>
      <w:r>
        <w:rPr>
          <w:sz w:val="22"/>
          <w:szCs w:val="22"/>
        </w:rPr>
      </w:r>
    </w:p>
    <w:p xmlns:wp14="http://schemas.microsoft.com/office/word/2010/wordml" w14:paraId="4DDBEF00" wp14:textId="77777777">
      <w:pPr>
        <w:pBdr>
          <w:bottom w:val="single" w:color="D6E4F7" w:sz="4" w:space="1"/>
        </w:pBdr>
        <w:spacing w:before="160" w:after="160"/>
      </w:pPr>
      <w:r/>
    </w:p>
    <w:p xmlns:wp14="http://schemas.microsoft.com/office/word/2010/wordml" w14:paraId="128DA47F" wp14:textId="77777777">
      <w:pPr>
        <w:pStyle w:val="Heading1"/>
        <w:spacing w:before="320" w:after="160"/>
      </w:pPr>
      <w:r>
        <w:rPr>
          <w:rFonts w:ascii="Arial" w:hAnsi="Arial" w:eastAsia="Arial" w:cs="Arial"/>
          <w:b/>
          <w:bCs/>
          <w:color w:val="1A4B8C"/>
          <w:sz w:val="28"/>
          <w:szCs w:val="28"/>
        </w:rPr>
        <w:t xml:space="preserve">7.  What We Are Really Looking For</w:t>
      </w:r>
    </w:p>
    <w:p xmlns:wp14="http://schemas.microsoft.com/office/word/2010/wordml" w14:paraId="2B8EA649" wp14:textId="77777777">
      <w:pPr>
        <w:spacing w:before="80" w:after="80"/>
      </w:pPr>
      <w:r>
        <w:rPr>
          <w:rFonts w:ascii="Arial" w:hAnsi="Arial" w:eastAsia="Arial" w:cs="Arial"/>
          <w:color w:val="333333"/>
          <w:sz w:val="22"/>
          <w:szCs w:val="22"/>
        </w:rPr>
        <w:t xml:space="preserve">A mid-level developer will implement the features. A senior developer will make deliberate decisions — and be able to articulate them.</w:t>
      </w:r>
    </w:p>
    <w:p xmlns:wp14="http://schemas.microsoft.com/office/word/2010/wordml" w14:paraId="3461D779" wp14:textId="77777777">
      <w:pPr>
        <w:spacing w:before="0" w:after="100"/>
      </w:pPr>
      <w:r>
        <w:rPr>
          <w:sz w:val="22"/>
          <w:szCs w:val="22"/>
        </w:rPr>
      </w:r>
    </w:p>
    <w:p xmlns:wp14="http://schemas.microsoft.com/office/word/2010/wordml" w14:paraId="77D98D07" wp14:textId="77777777">
      <w:pPr>
        <w:spacing w:before="80" w:after="80"/>
      </w:pPr>
      <w:r>
        <w:rPr>
          <w:rFonts w:ascii="Arial" w:hAnsi="Arial" w:eastAsia="Arial" w:cs="Arial"/>
          <w:color w:val="333333"/>
          <w:sz w:val="22"/>
          <w:szCs w:val="22"/>
        </w:rPr>
        <w:t xml:space="preserve">We care far more about your README than your pixel polish. We want to understand how you think about system boundaries, where you chose simplicity over sophistication and why, and what you would do differently with a real team and real data.</w:t>
      </w:r>
    </w:p>
    <w:p xmlns:wp14="http://schemas.microsoft.com/office/word/2010/wordml" w14:paraId="3CF2D8B6" wp14:textId="77777777">
      <w:pPr>
        <w:spacing w:before="0" w:after="100"/>
      </w:pPr>
      <w:r>
        <w:rPr>
          <w:sz w:val="22"/>
          <w:szCs w:val="22"/>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118B973" wp14:textId="77777777">
        <w:tc>
          <w:tcPr>
            <w:tcW w:w="9360" w:type="dxa"/>
            <w:tcBorders>
              <w:top w:val="single" w:color="CCCCCC" w:sz="1"/>
              <w:left w:val="single" w:color="CCCCCC" w:sz="1"/>
              <w:bottom w:val="single" w:color="CCCCCC" w:sz="1"/>
              <w:right w:val="single" w:color="CCCCCC" w:sz="1"/>
            </w:tcBorders>
            <w:shd w:val="clear" w:fill="F5F7FA"/>
            <w:tcMar>
              <w:top w:w="160" w:type="dxa"/>
              <w:left w:w="200" w:type="dxa"/>
              <w:bottom w:w="160" w:type="dxa"/>
              <w:right w:w="200" w:type="dxa"/>
            </w:tcMar>
          </w:tcPr>
          <w:p w14:paraId="73AA5C73" wp14:textId="77777777">
            <w:pPr>
              <w:spacing w:before="60" w:after="60"/>
            </w:pPr>
            <w:r>
              <w:rPr>
                <w:rFonts w:ascii="Arial" w:hAnsi="Arial" w:eastAsia="Arial" w:cs="Arial"/>
                <w:b/>
                <w:bCs/>
                <w:color w:val="1A4B8C"/>
                <w:sz w:val="22"/>
                <w:szCs w:val="22"/>
              </w:rPr>
              <w:t xml:space="preserve">Key question we will ask in the follow-up interview: </w:t>
            </w:r>
            <w:r>
              <w:rPr>
                <w:rFonts w:ascii="Arial" w:hAnsi="Arial" w:eastAsia="Arial" w:cs="Arial"/>
                <w:i/>
                <w:iCs/>
                <w:color w:val="333333"/>
                <w:sz w:val="22"/>
                <w:szCs w:val="22"/>
              </w:rPr>
              <w:t xml:space="preserve">If this were a real product with 10,000 client records, what breaks first — and how would you fix it?</w:t>
            </w:r>
          </w:p>
        </w:tc>
      </w:tr>
    </w:tbl>
    <w:p xmlns:wp14="http://schemas.microsoft.com/office/word/2010/wordml" w14:paraId="0FB78278" wp14:textId="77777777">
      <w:pPr>
        <w:spacing w:before="0" w:after="300"/>
      </w:pPr>
      <w:r>
        <w:rPr>
          <w:sz w:val="22"/>
          <w:szCs w:val="22"/>
        </w:rPr>
      </w:r>
    </w:p>
    <w:p xmlns:wp14="http://schemas.microsoft.com/office/word/2010/wordml" w14:paraId="07B06471" wp14:textId="77777777">
      <w:pPr>
        <w:spacing w:before="200" w:after="0"/>
        <w:jc w:val="center"/>
      </w:pPr>
      <w:r>
        <w:rPr>
          <w:rFonts w:ascii="Arial" w:hAnsi="Arial" w:eastAsia="Arial" w:cs="Arial"/>
          <w:i/>
          <w:iCs/>
          <w:color w:val="555555"/>
          <w:sz w:val="22"/>
          <w:szCs w:val="22"/>
        </w:rPr>
        <w:t xml:space="preserve">Good luck. We look forward to reviewing your work.</w:t>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38F00C58" w14:paraId="7AA48BD6" wp14:textId="77777777">
    <w:pPr>
      <w:pBdr>
        <w:top w:val="single" w:color="1A4B8C" w:sz="4" w:space="1"/>
      </w:pBdr>
      <w:tabs>
        <w:tab w:val="right" w:pos="9360"/>
      </w:tabs>
      <w:spacing w:before="120"/>
      <w:rPr>
        <w:lang w:val="en-US"/>
      </w:rPr>
    </w:pPr>
    <w:r w:rsidRPr="38F00C58" w:rsidR="38F00C58">
      <w:rPr>
        <w:rFonts w:ascii="Arial" w:hAnsi="Arial" w:eastAsia="Arial" w:cs="Arial"/>
        <w:color w:val="555555"/>
        <w:sz w:val="18"/>
        <w:szCs w:val="18"/>
        <w:lang w:val="en-US"/>
      </w:rPr>
      <w:t>Portfolio Pulse  |  Wealth Management Dashboard</w:t>
    </w:r>
    <w:r w:rsidRPr="38F00C58" w:rsidR="38F00C58">
      <w:rPr>
        <w:rFonts w:ascii="Arial" w:hAnsi="Arial" w:eastAsia="Arial" w:cs="Arial"/>
        <w:color w:val="555555"/>
        <w:sz w:val="18"/>
        <w:szCs w:val="18"/>
        <w:lang w:val="en-US"/>
      </w:rPr>
      <w:t xml:space="preserve">Page </w:t>
    </w:r>
    <w:r w:rsidRPr="38F00C58">
      <w:rPr>
        <w:rFonts w:ascii="Arial" w:hAnsi="Arial" w:eastAsia="Arial" w:cs="Arial"/>
        <w:color w:val="555555"/>
        <w:sz w:val="18"/>
        <w:szCs w:val="18"/>
        <w:lang w:val="en-US"/>
      </w:rPr>
      <w:fldChar w:fldCharType="begin"/>
    </w:r>
    <w:r w:rsidRPr="38F00C58">
      <w:rPr>
        <w:rFonts w:ascii="Arial" w:hAnsi="Arial" w:eastAsia="Arial" w:cs="Arial"/>
        <w:color w:val="555555"/>
        <w:sz w:val="18"/>
        <w:szCs w:val="18"/>
      </w:rPr>
      <w:instrText xml:space="preserve">PAGE</w:instrText>
    </w:r>
    <w:r w:rsidRPr="38F00C58">
      <w:rPr>
        <w:rFonts w:ascii="Arial" w:hAnsi="Arial" w:eastAsia="Arial" w:cs="Arial"/>
        <w:color w:val="555555"/>
        <w:sz w:val="18"/>
        <w:szCs w:val="18"/>
      </w:rPr>
      <w:fldChar w:fldCharType="separate"/>
    </w:r>
    <w:r w:rsidRPr="38F00C58">
      <w:rPr>
        <w:rFonts w:ascii="Arial" w:hAnsi="Arial" w:eastAsia="Arial" w:cs="Arial"/>
        <w:color w:val="555555"/>
        <w:sz w:val="18"/>
        <w:szCs w:val="18"/>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38F00C58" w14:paraId="33B56390" wp14:textId="77777777">
    <w:pPr>
      <w:pBdr>
        <w:bottom w:val="single" w:color="1A4B8C" w:sz="4" w:space="1"/>
      </w:pBdr>
      <w:spacing w:after="120"/>
    </w:pPr>
    <w:r w:rsidRPr="38F00C58" w:rsidR="38F00C58">
      <w:rPr>
        <w:rFonts w:ascii="Arial" w:hAnsi="Arial" w:eastAsia="Arial" w:cs="Arial"/>
        <w:i w:val="1"/>
        <w:iCs w:val="1"/>
        <w:color w:val="555555"/>
        <w:sz w:val="18"/>
        <w:szCs w:val="18"/>
        <w:lang w:val="en-US"/>
      </w:rPr>
      <w:t>CONFIDENTIAL  |  Frontend Engineering Case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4ba391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77078e3"/>
    <w:multiLevelType w:val="hybridMultilevel"/>
    <w:lvl w:ilvl="0" w15:tentative="1">
      <w:start w:val="1"/>
      <w:numFmt w:val="bullet"/>
      <w:lvlText w:val="•"/>
      <w:lvlJc w:val="left"/>
      <w:pPr>
        <w:ind w:left="720" w:hanging="360"/>
      </w:pPr>
    </w:lvl>
  </w:abstractNum>
  <w:abstractNum w:abstractNumId="3" w15:restartNumberingAfterBreak="0">
    <w:nsid w:val="48f2567a"/>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FC5CF42"/>
  <w15:docId w15:val="{A3E72963-BEC1-4838-B479-F1E7346F80EB}"/>
  <w:rsids>
    <w:rsidRoot w:val="38F00C58"/>
    <w:rsid w:val="38F00C5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20" w:after="160"/>
      <w:outlineLvl w:val="0"/>
    </w:pPr>
    <w:rPr>
      <w:rFonts w:ascii="Arial" w:hAnsi="Arial" w:eastAsia="Arial" w:cs="Arial"/>
      <w:b/>
      <w:bCs/>
      <w:color w:val="1A4B8C"/>
      <w:sz w:val="28"/>
      <w:szCs w:val="28"/>
    </w:rPr>
  </w:style>
  <w:style w:type="paragraph" w:styleId="Heading2">
    <w:name w:val="heading 20"/>
    <w:basedOn w:val="Normal"/>
    <w:next w:val="Normal"/>
    <w:qFormat/>
    <w:pPr>
      <w:spacing w:before="240" w:after="120"/>
      <w:outlineLvl w:val="1"/>
    </w:pPr>
    <w:rPr>
      <w:rFonts w:ascii="Arial" w:hAnsi="Arial" w:eastAsia="Arial" w:cs="Arial"/>
      <w:b/>
      <w:bCs/>
      <w:color w:val="2E6DB4"/>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Aayush Sharda</lastModifiedBy>
  <revision>2</revision>
  <dcterms:created xsi:type="dcterms:W3CDTF">2026-06-03T07:49:26.7740000Z</dcterms:created>
  <dcterms:modified xsi:type="dcterms:W3CDTF">2026-06-08T09:34:53.0018949Z</dcterms:modified>
</coreProperties>
</file>

<file path=docProps/custom.xml><?xml version="1.0" encoding="utf-8"?>
<Properties xmlns="http://schemas.openxmlformats.org/officeDocument/2006/custom-properties" xmlns:vt="http://schemas.openxmlformats.org/officeDocument/2006/docPropsVTypes"/>
</file>