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F4992" w14:textId="77777777" w:rsidR="00461786" w:rsidRDefault="00587D90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LTPT-2026-G3-21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V3.0</w:t>
      </w:r>
    </w:p>
    <w:p w14:paraId="67964EA3" w14:textId="77777777" w:rsidR="00461786" w:rsidRDefault="00587D90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0C53B2F0" w14:textId="77777777" w:rsidR="00461786" w:rsidRDefault="00461786">
      <w:pPr>
        <w:spacing w:before="2000" w:after="480"/>
        <w:jc w:val="center"/>
      </w:pPr>
    </w:p>
    <w:p w14:paraId="02044E00" w14:textId="77777777" w:rsidR="00461786" w:rsidRDefault="00587D90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7A30FAF0" w14:textId="77777777" w:rsidR="00461786" w:rsidRDefault="00587D90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测试计划</w:t>
      </w:r>
    </w:p>
    <w:p w14:paraId="4417B815" w14:textId="77777777" w:rsidR="00461786" w:rsidRDefault="00587D90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5CFDE7F3" w14:textId="77777777" w:rsidR="00461786" w:rsidRDefault="00461786">
      <w:pPr>
        <w:spacing w:before="1600" w:after="80"/>
        <w:jc w:val="center"/>
      </w:pPr>
    </w:p>
    <w:p w14:paraId="13B84BD1" w14:textId="77777777" w:rsidR="00461786" w:rsidRDefault="00587D90" w:rsidP="003B6320">
      <w:pPr>
        <w:spacing w:after="200"/>
        <w:ind w:leftChars="1276" w:left="2552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2041520A" w14:textId="77777777" w:rsidR="00461786" w:rsidRDefault="00587D90" w:rsidP="003B6320">
      <w:pPr>
        <w:spacing w:after="200"/>
        <w:ind w:leftChars="1276" w:left="2552"/>
        <w:jc w:val="left"/>
      </w:pPr>
      <w:r>
        <w:rPr>
          <w:rFonts w:eastAsia="仿宋"/>
          <w:color w:val="000000"/>
          <w:sz w:val="32"/>
        </w:rPr>
        <w:t>编　　制：丁（测试负责人）</w:t>
      </w:r>
    </w:p>
    <w:p w14:paraId="04F51D8E" w14:textId="77777777" w:rsidR="00461786" w:rsidRDefault="00587D90" w:rsidP="003B6320">
      <w:pPr>
        <w:spacing w:after="200"/>
        <w:ind w:leftChars="1276" w:left="2552"/>
        <w:jc w:val="left"/>
      </w:pPr>
      <w:r>
        <w:rPr>
          <w:rFonts w:eastAsia="仿宋"/>
          <w:color w:val="000000"/>
          <w:sz w:val="32"/>
        </w:rPr>
        <w:t>审　　核：甲（项目经理）</w:t>
      </w:r>
    </w:p>
    <w:p w14:paraId="4A7B94D8" w14:textId="77777777" w:rsidR="00461786" w:rsidRDefault="00587D90" w:rsidP="003B6320">
      <w:pPr>
        <w:spacing w:after="200"/>
        <w:ind w:leftChars="1276" w:left="2552"/>
        <w:jc w:val="left"/>
      </w:pPr>
      <w:r>
        <w:rPr>
          <w:rFonts w:eastAsia="仿宋"/>
          <w:color w:val="000000"/>
          <w:sz w:val="32"/>
        </w:rPr>
        <w:t>批　　准：评委会（</w:t>
      </w:r>
      <w:r>
        <w:rPr>
          <w:rFonts w:eastAsia="仿宋"/>
          <w:color w:val="000000"/>
          <w:sz w:val="32"/>
        </w:rPr>
        <w:t xml:space="preserve">M2 </w:t>
      </w:r>
      <w:r>
        <w:rPr>
          <w:rFonts w:eastAsia="仿宋"/>
          <w:color w:val="000000"/>
          <w:sz w:val="32"/>
        </w:rPr>
        <w:t>设计评审）</w:t>
      </w:r>
    </w:p>
    <w:p w14:paraId="020A0E85" w14:textId="77777777" w:rsidR="00461786" w:rsidRDefault="00587D90" w:rsidP="003B6320">
      <w:pPr>
        <w:spacing w:before="200" w:after="80"/>
        <w:ind w:leftChars="1276" w:left="2552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21 </w:t>
      </w:r>
      <w:r>
        <w:rPr>
          <w:rFonts w:eastAsia="仿宋"/>
          <w:color w:val="000000"/>
          <w:sz w:val="32"/>
        </w:rPr>
        <w:t>日</w:t>
      </w:r>
    </w:p>
    <w:p w14:paraId="56DBB4F2" w14:textId="77777777" w:rsidR="00461786" w:rsidRDefault="00587D90">
      <w:r>
        <w:rPr>
          <w:color w:val="000000"/>
        </w:rPr>
        <w:br w:type="page"/>
      </w:r>
    </w:p>
    <w:p w14:paraId="45B97D56" w14:textId="77777777" w:rsidR="00461786" w:rsidRDefault="00587D90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1526"/>
        <w:gridCol w:w="1495"/>
        <w:gridCol w:w="3019"/>
        <w:gridCol w:w="1466"/>
      </w:tblGrid>
      <w:tr w:rsidR="00461786" w14:paraId="61C8C775" w14:textId="77777777" w:rsidTr="003B6320">
        <w:trPr>
          <w:jc w:val="center"/>
        </w:trPr>
        <w:tc>
          <w:tcPr>
            <w:tcW w:w="1510" w:type="dxa"/>
            <w:shd w:val="clear" w:color="auto" w:fill="D9E2EC"/>
          </w:tcPr>
          <w:p w14:paraId="780A196A" w14:textId="77777777" w:rsidR="00461786" w:rsidRDefault="00587D90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6" w:type="dxa"/>
            <w:shd w:val="clear" w:color="auto" w:fill="D9E2EC"/>
          </w:tcPr>
          <w:p w14:paraId="367DFB28" w14:textId="77777777" w:rsidR="00461786" w:rsidRDefault="00587D90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95" w:type="dxa"/>
            <w:shd w:val="clear" w:color="auto" w:fill="D9E2EC"/>
          </w:tcPr>
          <w:p w14:paraId="1A190CEB" w14:textId="77777777" w:rsidR="00461786" w:rsidRDefault="00587D90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19" w:type="dxa"/>
            <w:shd w:val="clear" w:color="auto" w:fill="D9E2EC"/>
          </w:tcPr>
          <w:p w14:paraId="4E114F9D" w14:textId="77777777" w:rsidR="00461786" w:rsidRDefault="00587D90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66" w:type="dxa"/>
            <w:shd w:val="clear" w:color="auto" w:fill="D9E2EC"/>
          </w:tcPr>
          <w:p w14:paraId="09281560" w14:textId="77777777" w:rsidR="00461786" w:rsidRDefault="00587D90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461786" w14:paraId="13DBDB23" w14:textId="77777777" w:rsidTr="003B6320">
        <w:trPr>
          <w:jc w:val="center"/>
        </w:trPr>
        <w:tc>
          <w:tcPr>
            <w:tcW w:w="1510" w:type="dxa"/>
          </w:tcPr>
          <w:p w14:paraId="6E98CD8F" w14:textId="77777777" w:rsidR="00461786" w:rsidRDefault="00587D9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26" w:type="dxa"/>
          </w:tcPr>
          <w:p w14:paraId="7712E307" w14:textId="77777777" w:rsidR="00461786" w:rsidRDefault="00587D9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2026-08-19</w:t>
            </w:r>
          </w:p>
        </w:tc>
        <w:tc>
          <w:tcPr>
            <w:tcW w:w="1495" w:type="dxa"/>
          </w:tcPr>
          <w:p w14:paraId="2A9C7BF4" w14:textId="77777777" w:rsidR="00461786" w:rsidRDefault="00587D90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19" w:type="dxa"/>
          </w:tcPr>
          <w:p w14:paraId="504C1595" w14:textId="77777777" w:rsidR="00461786" w:rsidRDefault="00587D90">
            <w:r>
              <w:rPr>
                <w:rFonts w:eastAsia="宋体"/>
                <w:color w:val="000000"/>
                <w:sz w:val="21"/>
              </w:rPr>
              <w:t>首版，与设计文档同期发布（</w:t>
            </w:r>
            <w:r>
              <w:rPr>
                <w:rFonts w:eastAsia="宋体"/>
                <w:color w:val="000000"/>
                <w:sz w:val="21"/>
              </w:rPr>
              <w:t>D8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66" w:type="dxa"/>
          </w:tcPr>
          <w:p w14:paraId="11E4DC15" w14:textId="77777777" w:rsidR="00461786" w:rsidRDefault="00587D9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丁</w:t>
            </w:r>
          </w:p>
        </w:tc>
      </w:tr>
      <w:tr w:rsidR="00461786" w14:paraId="749CF53C" w14:textId="77777777" w:rsidTr="003B6320">
        <w:trPr>
          <w:jc w:val="center"/>
        </w:trPr>
        <w:tc>
          <w:tcPr>
            <w:tcW w:w="1510" w:type="dxa"/>
          </w:tcPr>
          <w:p w14:paraId="74728875" w14:textId="77777777" w:rsidR="00461786" w:rsidRDefault="00587D9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V3.0</w:t>
            </w:r>
          </w:p>
        </w:tc>
        <w:tc>
          <w:tcPr>
            <w:tcW w:w="1526" w:type="dxa"/>
          </w:tcPr>
          <w:p w14:paraId="68E9D9ED" w14:textId="77777777" w:rsidR="00461786" w:rsidRDefault="00587D9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2026-08-20</w:t>
            </w:r>
          </w:p>
        </w:tc>
        <w:tc>
          <w:tcPr>
            <w:tcW w:w="1495" w:type="dxa"/>
          </w:tcPr>
          <w:p w14:paraId="6E5A48D0" w14:textId="77777777" w:rsidR="00461786" w:rsidRDefault="00587D90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2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3 </w:t>
            </w:r>
            <w:r>
              <w:rPr>
                <w:rFonts w:eastAsia="宋体"/>
                <w:color w:val="000000"/>
                <w:sz w:val="21"/>
              </w:rPr>
              <w:t>章</w:t>
            </w:r>
          </w:p>
        </w:tc>
        <w:tc>
          <w:tcPr>
            <w:tcW w:w="3019" w:type="dxa"/>
          </w:tcPr>
          <w:p w14:paraId="18A84D19" w14:textId="77777777" w:rsidR="00461786" w:rsidRDefault="00587D90">
            <w:r>
              <w:rPr>
                <w:rFonts w:eastAsia="宋体"/>
                <w:color w:val="000000"/>
                <w:sz w:val="21"/>
              </w:rPr>
              <w:t>重锚：用例规模调整为</w:t>
            </w:r>
            <w:r>
              <w:rPr>
                <w:rFonts w:eastAsia="宋体"/>
                <w:color w:val="000000"/>
                <w:sz w:val="21"/>
              </w:rPr>
              <w:t xml:space="preserve"> 50 </w:t>
            </w:r>
            <w:r>
              <w:rPr>
                <w:rFonts w:eastAsia="宋体"/>
                <w:color w:val="000000"/>
                <w:sz w:val="21"/>
              </w:rPr>
              <w:t>条设计用例</w:t>
            </w:r>
            <w:r>
              <w:rPr>
                <w:rFonts w:eastAsia="宋体"/>
                <w:color w:val="000000"/>
                <w:sz w:val="21"/>
              </w:rPr>
              <w:t xml:space="preserve"> / 122 </w:t>
            </w:r>
            <w:r>
              <w:rPr>
                <w:rFonts w:eastAsia="宋体"/>
                <w:color w:val="000000"/>
                <w:sz w:val="21"/>
              </w:rPr>
              <w:t>个自动化测试函数；自动化落点改为样例工程真实测试目录（</w:t>
            </w:r>
            <w:r>
              <w:rPr>
                <w:rFonts w:eastAsia="宋体"/>
                <w:color w:val="000000"/>
                <w:sz w:val="21"/>
              </w:rPr>
              <w:t>D9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66" w:type="dxa"/>
          </w:tcPr>
          <w:p w14:paraId="0BA2838A" w14:textId="77777777" w:rsidR="00461786" w:rsidRDefault="00587D9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丁</w:t>
            </w:r>
          </w:p>
        </w:tc>
      </w:tr>
    </w:tbl>
    <w:p w14:paraId="3C2D93A5" w14:textId="77777777" w:rsidR="00461786" w:rsidRDefault="00587D90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3B85F9BB" w14:textId="434A4DED" w:rsidR="00461786" w:rsidRDefault="00587D90">
      <w:pPr>
        <w:rPr>
          <w:color w:val="000000"/>
        </w:rPr>
      </w:pPr>
      <w:r>
        <w:rPr>
          <w:color w:val="000000"/>
        </w:rPr>
        <w:br w:type="page"/>
      </w:r>
    </w:p>
    <w:p w14:paraId="6A52A23E" w14:textId="77777777" w:rsidR="003B6320" w:rsidRDefault="003B6320">
      <w:pPr>
        <w:sectPr w:rsidR="003B6320" w:rsidSect="003B6320">
          <w:footerReference w:type="default" r:id="rId8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sdt>
      <w:sdtPr>
        <w:rPr>
          <w:rFonts w:ascii="Times New Roman" w:eastAsiaTheme="minorEastAsia" w:hAnsi="Times New Roman" w:cs="Times New Roman"/>
          <w:color w:val="auto"/>
          <w:sz w:val="20"/>
          <w:szCs w:val="20"/>
          <w:lang w:val="zh-CN"/>
        </w:rPr>
        <w:id w:val="22065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3C46B7" w14:textId="0B6FDF4F" w:rsidR="003B6320" w:rsidRPr="003B6320" w:rsidRDefault="003B6320" w:rsidP="003B6320">
          <w:pPr>
            <w:pStyle w:val="TOC"/>
            <w:jc w:val="center"/>
            <w:rPr>
              <w:color w:val="auto"/>
            </w:rPr>
          </w:pPr>
          <w:r w:rsidRPr="003B6320">
            <w:rPr>
              <w:color w:val="auto"/>
              <w:lang w:val="zh-CN"/>
            </w:rPr>
            <w:t>目</w:t>
          </w:r>
          <w:r w:rsidRPr="003B6320">
            <w:rPr>
              <w:rFonts w:hint="eastAsia"/>
              <w:color w:val="auto"/>
              <w:lang w:val="zh-CN"/>
            </w:rPr>
            <w:t xml:space="preserve"> </w:t>
          </w:r>
          <w:r w:rsidRPr="003B6320">
            <w:rPr>
              <w:color w:val="auto"/>
              <w:lang w:val="zh-CN"/>
            </w:rPr>
            <w:t xml:space="preserve">  录</w:t>
          </w:r>
        </w:p>
        <w:p w14:paraId="1EF88C32" w14:textId="3239651C" w:rsidR="00BD4115" w:rsidRDefault="003B6320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15630" w:history="1"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 xml:space="preserve">1 </w:t>
            </w:r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>引言</w:t>
            </w:r>
            <w:r w:rsidR="00BD4115">
              <w:rPr>
                <w:noProof/>
                <w:webHidden/>
              </w:rPr>
              <w:tab/>
            </w:r>
            <w:r w:rsidR="00BD4115">
              <w:rPr>
                <w:noProof/>
                <w:webHidden/>
              </w:rPr>
              <w:fldChar w:fldCharType="begin"/>
            </w:r>
            <w:r w:rsidR="00BD4115">
              <w:rPr>
                <w:noProof/>
                <w:webHidden/>
              </w:rPr>
              <w:instrText xml:space="preserve"> PAGEREF _Toc239615630 \h </w:instrText>
            </w:r>
            <w:r w:rsidR="00BD4115">
              <w:rPr>
                <w:noProof/>
                <w:webHidden/>
              </w:rPr>
            </w:r>
            <w:r w:rsidR="00BD4115">
              <w:rPr>
                <w:noProof/>
                <w:webHidden/>
              </w:rPr>
              <w:fldChar w:fldCharType="separate"/>
            </w:r>
            <w:r w:rsidR="00BD4115">
              <w:rPr>
                <w:noProof/>
                <w:webHidden/>
              </w:rPr>
              <w:t>1</w:t>
            </w:r>
            <w:r w:rsidR="00BD4115">
              <w:rPr>
                <w:noProof/>
                <w:webHidden/>
              </w:rPr>
              <w:fldChar w:fldCharType="end"/>
            </w:r>
          </w:hyperlink>
        </w:p>
        <w:p w14:paraId="40272970" w14:textId="0F2BA8A6" w:rsidR="00BD4115" w:rsidRDefault="006C1689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631" w:history="1"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 xml:space="preserve">1.1 </w:t>
            </w:r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>编写目的</w:t>
            </w:r>
            <w:r w:rsidR="00BD4115">
              <w:rPr>
                <w:noProof/>
                <w:webHidden/>
              </w:rPr>
              <w:tab/>
            </w:r>
            <w:r w:rsidR="00BD4115">
              <w:rPr>
                <w:noProof/>
                <w:webHidden/>
              </w:rPr>
              <w:fldChar w:fldCharType="begin"/>
            </w:r>
            <w:r w:rsidR="00BD4115">
              <w:rPr>
                <w:noProof/>
                <w:webHidden/>
              </w:rPr>
              <w:instrText xml:space="preserve"> PAGEREF _Toc239615631 \h </w:instrText>
            </w:r>
            <w:r w:rsidR="00BD4115">
              <w:rPr>
                <w:noProof/>
                <w:webHidden/>
              </w:rPr>
            </w:r>
            <w:r w:rsidR="00BD4115">
              <w:rPr>
                <w:noProof/>
                <w:webHidden/>
              </w:rPr>
              <w:fldChar w:fldCharType="separate"/>
            </w:r>
            <w:r w:rsidR="00BD4115">
              <w:rPr>
                <w:noProof/>
                <w:webHidden/>
              </w:rPr>
              <w:t>1</w:t>
            </w:r>
            <w:r w:rsidR="00BD4115">
              <w:rPr>
                <w:noProof/>
                <w:webHidden/>
              </w:rPr>
              <w:fldChar w:fldCharType="end"/>
            </w:r>
          </w:hyperlink>
        </w:p>
        <w:p w14:paraId="396D8E45" w14:textId="45104A3B" w:rsidR="00BD4115" w:rsidRDefault="006C1689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632" w:history="1"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 xml:space="preserve">1.2 </w:t>
            </w:r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>测试依据</w:t>
            </w:r>
            <w:r w:rsidR="00BD4115">
              <w:rPr>
                <w:noProof/>
                <w:webHidden/>
              </w:rPr>
              <w:tab/>
            </w:r>
            <w:r w:rsidR="00BD4115">
              <w:rPr>
                <w:noProof/>
                <w:webHidden/>
              </w:rPr>
              <w:fldChar w:fldCharType="begin"/>
            </w:r>
            <w:r w:rsidR="00BD4115">
              <w:rPr>
                <w:noProof/>
                <w:webHidden/>
              </w:rPr>
              <w:instrText xml:space="preserve"> PAGEREF _Toc239615632 \h </w:instrText>
            </w:r>
            <w:r w:rsidR="00BD4115">
              <w:rPr>
                <w:noProof/>
                <w:webHidden/>
              </w:rPr>
            </w:r>
            <w:r w:rsidR="00BD4115">
              <w:rPr>
                <w:noProof/>
                <w:webHidden/>
              </w:rPr>
              <w:fldChar w:fldCharType="separate"/>
            </w:r>
            <w:r w:rsidR="00BD4115">
              <w:rPr>
                <w:noProof/>
                <w:webHidden/>
              </w:rPr>
              <w:t>1</w:t>
            </w:r>
            <w:r w:rsidR="00BD4115">
              <w:rPr>
                <w:noProof/>
                <w:webHidden/>
              </w:rPr>
              <w:fldChar w:fldCharType="end"/>
            </w:r>
          </w:hyperlink>
        </w:p>
        <w:p w14:paraId="3AF7CC13" w14:textId="6F265F59" w:rsidR="00BD4115" w:rsidRDefault="006C1689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633" w:history="1"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 xml:space="preserve">2 </w:t>
            </w:r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>测试范围</w:t>
            </w:r>
            <w:r w:rsidR="00BD4115">
              <w:rPr>
                <w:noProof/>
                <w:webHidden/>
              </w:rPr>
              <w:tab/>
            </w:r>
            <w:r w:rsidR="00BD4115">
              <w:rPr>
                <w:noProof/>
                <w:webHidden/>
              </w:rPr>
              <w:fldChar w:fldCharType="begin"/>
            </w:r>
            <w:r w:rsidR="00BD4115">
              <w:rPr>
                <w:noProof/>
                <w:webHidden/>
              </w:rPr>
              <w:instrText xml:space="preserve"> PAGEREF _Toc239615633 \h </w:instrText>
            </w:r>
            <w:r w:rsidR="00BD4115">
              <w:rPr>
                <w:noProof/>
                <w:webHidden/>
              </w:rPr>
            </w:r>
            <w:r w:rsidR="00BD4115">
              <w:rPr>
                <w:noProof/>
                <w:webHidden/>
              </w:rPr>
              <w:fldChar w:fldCharType="separate"/>
            </w:r>
            <w:r w:rsidR="00BD4115">
              <w:rPr>
                <w:noProof/>
                <w:webHidden/>
              </w:rPr>
              <w:t>1</w:t>
            </w:r>
            <w:r w:rsidR="00BD4115">
              <w:rPr>
                <w:noProof/>
                <w:webHidden/>
              </w:rPr>
              <w:fldChar w:fldCharType="end"/>
            </w:r>
          </w:hyperlink>
        </w:p>
        <w:p w14:paraId="4F5CDB07" w14:textId="495641E3" w:rsidR="00BD4115" w:rsidRDefault="006C1689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634" w:history="1"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 xml:space="preserve">2.1 </w:t>
            </w:r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>用例规模</w:t>
            </w:r>
            <w:r w:rsidR="00BD4115">
              <w:rPr>
                <w:noProof/>
                <w:webHidden/>
              </w:rPr>
              <w:tab/>
            </w:r>
            <w:r w:rsidR="00BD4115">
              <w:rPr>
                <w:noProof/>
                <w:webHidden/>
              </w:rPr>
              <w:fldChar w:fldCharType="begin"/>
            </w:r>
            <w:r w:rsidR="00BD4115">
              <w:rPr>
                <w:noProof/>
                <w:webHidden/>
              </w:rPr>
              <w:instrText xml:space="preserve"> PAGEREF _Toc239615634 \h </w:instrText>
            </w:r>
            <w:r w:rsidR="00BD4115">
              <w:rPr>
                <w:noProof/>
                <w:webHidden/>
              </w:rPr>
            </w:r>
            <w:r w:rsidR="00BD4115">
              <w:rPr>
                <w:noProof/>
                <w:webHidden/>
              </w:rPr>
              <w:fldChar w:fldCharType="separate"/>
            </w:r>
            <w:r w:rsidR="00BD4115">
              <w:rPr>
                <w:noProof/>
                <w:webHidden/>
              </w:rPr>
              <w:t>1</w:t>
            </w:r>
            <w:r w:rsidR="00BD4115">
              <w:rPr>
                <w:noProof/>
                <w:webHidden/>
              </w:rPr>
              <w:fldChar w:fldCharType="end"/>
            </w:r>
          </w:hyperlink>
        </w:p>
        <w:p w14:paraId="384B8B7D" w14:textId="06079D2E" w:rsidR="00BD4115" w:rsidRDefault="006C1689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635" w:history="1"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 xml:space="preserve">2.2 </w:t>
            </w:r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>覆盖要求</w:t>
            </w:r>
            <w:r w:rsidR="00BD4115">
              <w:rPr>
                <w:noProof/>
                <w:webHidden/>
              </w:rPr>
              <w:tab/>
            </w:r>
            <w:r w:rsidR="00BD4115">
              <w:rPr>
                <w:noProof/>
                <w:webHidden/>
              </w:rPr>
              <w:fldChar w:fldCharType="begin"/>
            </w:r>
            <w:r w:rsidR="00BD4115">
              <w:rPr>
                <w:noProof/>
                <w:webHidden/>
              </w:rPr>
              <w:instrText xml:space="preserve"> PAGEREF _Toc239615635 \h </w:instrText>
            </w:r>
            <w:r w:rsidR="00BD4115">
              <w:rPr>
                <w:noProof/>
                <w:webHidden/>
              </w:rPr>
            </w:r>
            <w:r w:rsidR="00BD4115">
              <w:rPr>
                <w:noProof/>
                <w:webHidden/>
              </w:rPr>
              <w:fldChar w:fldCharType="separate"/>
            </w:r>
            <w:r w:rsidR="00BD4115">
              <w:rPr>
                <w:noProof/>
                <w:webHidden/>
              </w:rPr>
              <w:t>2</w:t>
            </w:r>
            <w:r w:rsidR="00BD4115">
              <w:rPr>
                <w:noProof/>
                <w:webHidden/>
              </w:rPr>
              <w:fldChar w:fldCharType="end"/>
            </w:r>
          </w:hyperlink>
        </w:p>
        <w:p w14:paraId="4532FC1F" w14:textId="6BEB02BB" w:rsidR="00BD4115" w:rsidRDefault="006C1689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636" w:history="1"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 xml:space="preserve">2.3 </w:t>
            </w:r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>不测范围</w:t>
            </w:r>
            <w:r w:rsidR="00BD4115">
              <w:rPr>
                <w:noProof/>
                <w:webHidden/>
              </w:rPr>
              <w:tab/>
            </w:r>
            <w:r w:rsidR="00BD4115">
              <w:rPr>
                <w:noProof/>
                <w:webHidden/>
              </w:rPr>
              <w:fldChar w:fldCharType="begin"/>
            </w:r>
            <w:r w:rsidR="00BD4115">
              <w:rPr>
                <w:noProof/>
                <w:webHidden/>
              </w:rPr>
              <w:instrText xml:space="preserve"> PAGEREF _Toc239615636 \h </w:instrText>
            </w:r>
            <w:r w:rsidR="00BD4115">
              <w:rPr>
                <w:noProof/>
                <w:webHidden/>
              </w:rPr>
            </w:r>
            <w:r w:rsidR="00BD4115">
              <w:rPr>
                <w:noProof/>
                <w:webHidden/>
              </w:rPr>
              <w:fldChar w:fldCharType="separate"/>
            </w:r>
            <w:r w:rsidR="00BD4115">
              <w:rPr>
                <w:noProof/>
                <w:webHidden/>
              </w:rPr>
              <w:t>2</w:t>
            </w:r>
            <w:r w:rsidR="00BD4115">
              <w:rPr>
                <w:noProof/>
                <w:webHidden/>
              </w:rPr>
              <w:fldChar w:fldCharType="end"/>
            </w:r>
          </w:hyperlink>
        </w:p>
        <w:p w14:paraId="4FFF1690" w14:textId="30387F37" w:rsidR="00BD4115" w:rsidRDefault="006C1689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637" w:history="1"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 xml:space="preserve">3 </w:t>
            </w:r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>测试策略</w:t>
            </w:r>
            <w:r w:rsidR="00BD4115">
              <w:rPr>
                <w:noProof/>
                <w:webHidden/>
              </w:rPr>
              <w:tab/>
            </w:r>
            <w:r w:rsidR="00BD4115">
              <w:rPr>
                <w:noProof/>
                <w:webHidden/>
              </w:rPr>
              <w:fldChar w:fldCharType="begin"/>
            </w:r>
            <w:r w:rsidR="00BD4115">
              <w:rPr>
                <w:noProof/>
                <w:webHidden/>
              </w:rPr>
              <w:instrText xml:space="preserve"> PAGEREF _Toc239615637 \h </w:instrText>
            </w:r>
            <w:r w:rsidR="00BD4115">
              <w:rPr>
                <w:noProof/>
                <w:webHidden/>
              </w:rPr>
            </w:r>
            <w:r w:rsidR="00BD4115">
              <w:rPr>
                <w:noProof/>
                <w:webHidden/>
              </w:rPr>
              <w:fldChar w:fldCharType="separate"/>
            </w:r>
            <w:r w:rsidR="00BD4115">
              <w:rPr>
                <w:noProof/>
                <w:webHidden/>
              </w:rPr>
              <w:t>2</w:t>
            </w:r>
            <w:r w:rsidR="00BD4115">
              <w:rPr>
                <w:noProof/>
                <w:webHidden/>
              </w:rPr>
              <w:fldChar w:fldCharType="end"/>
            </w:r>
          </w:hyperlink>
        </w:p>
        <w:p w14:paraId="08118256" w14:textId="49E32CCA" w:rsidR="00BD4115" w:rsidRDefault="006C1689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638" w:history="1"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 xml:space="preserve">4 </w:t>
            </w:r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>准入与准出</w:t>
            </w:r>
            <w:r w:rsidR="00BD4115">
              <w:rPr>
                <w:noProof/>
                <w:webHidden/>
              </w:rPr>
              <w:tab/>
            </w:r>
            <w:r w:rsidR="00BD4115">
              <w:rPr>
                <w:noProof/>
                <w:webHidden/>
              </w:rPr>
              <w:fldChar w:fldCharType="begin"/>
            </w:r>
            <w:r w:rsidR="00BD4115">
              <w:rPr>
                <w:noProof/>
                <w:webHidden/>
              </w:rPr>
              <w:instrText xml:space="preserve"> PAGEREF _Toc239615638 \h </w:instrText>
            </w:r>
            <w:r w:rsidR="00BD4115">
              <w:rPr>
                <w:noProof/>
                <w:webHidden/>
              </w:rPr>
            </w:r>
            <w:r w:rsidR="00BD4115">
              <w:rPr>
                <w:noProof/>
                <w:webHidden/>
              </w:rPr>
              <w:fldChar w:fldCharType="separate"/>
            </w:r>
            <w:r w:rsidR="00BD4115">
              <w:rPr>
                <w:noProof/>
                <w:webHidden/>
              </w:rPr>
              <w:t>3</w:t>
            </w:r>
            <w:r w:rsidR="00BD4115">
              <w:rPr>
                <w:noProof/>
                <w:webHidden/>
              </w:rPr>
              <w:fldChar w:fldCharType="end"/>
            </w:r>
          </w:hyperlink>
        </w:p>
        <w:p w14:paraId="22C1BF90" w14:textId="58420A14" w:rsidR="00BD4115" w:rsidRDefault="006C1689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639" w:history="1"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 xml:space="preserve">5 </w:t>
            </w:r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>进度与资源</w:t>
            </w:r>
            <w:r w:rsidR="00BD4115">
              <w:rPr>
                <w:noProof/>
                <w:webHidden/>
              </w:rPr>
              <w:tab/>
            </w:r>
            <w:r w:rsidR="00BD4115">
              <w:rPr>
                <w:noProof/>
                <w:webHidden/>
              </w:rPr>
              <w:fldChar w:fldCharType="begin"/>
            </w:r>
            <w:r w:rsidR="00BD4115">
              <w:rPr>
                <w:noProof/>
                <w:webHidden/>
              </w:rPr>
              <w:instrText xml:space="preserve"> PAGEREF _Toc239615639 \h </w:instrText>
            </w:r>
            <w:r w:rsidR="00BD4115">
              <w:rPr>
                <w:noProof/>
                <w:webHidden/>
              </w:rPr>
            </w:r>
            <w:r w:rsidR="00BD4115">
              <w:rPr>
                <w:noProof/>
                <w:webHidden/>
              </w:rPr>
              <w:fldChar w:fldCharType="separate"/>
            </w:r>
            <w:r w:rsidR="00BD4115">
              <w:rPr>
                <w:noProof/>
                <w:webHidden/>
              </w:rPr>
              <w:t>4</w:t>
            </w:r>
            <w:r w:rsidR="00BD4115">
              <w:rPr>
                <w:noProof/>
                <w:webHidden/>
              </w:rPr>
              <w:fldChar w:fldCharType="end"/>
            </w:r>
          </w:hyperlink>
        </w:p>
        <w:p w14:paraId="7DDEB221" w14:textId="7D6DF587" w:rsidR="00BD4115" w:rsidRDefault="006C1689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640" w:history="1"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 xml:space="preserve">6 </w:t>
            </w:r>
            <w:r w:rsidR="00BD4115" w:rsidRPr="00F74BE2">
              <w:rPr>
                <w:rStyle w:val="a5"/>
                <w:rFonts w:eastAsia="黑体"/>
                <w:b/>
                <w:bCs/>
                <w:noProof/>
              </w:rPr>
              <w:t>风险与应对</w:t>
            </w:r>
            <w:r w:rsidR="00BD4115">
              <w:rPr>
                <w:noProof/>
                <w:webHidden/>
              </w:rPr>
              <w:tab/>
            </w:r>
            <w:r w:rsidR="00BD4115">
              <w:rPr>
                <w:noProof/>
                <w:webHidden/>
              </w:rPr>
              <w:fldChar w:fldCharType="begin"/>
            </w:r>
            <w:r w:rsidR="00BD4115">
              <w:rPr>
                <w:noProof/>
                <w:webHidden/>
              </w:rPr>
              <w:instrText xml:space="preserve"> PAGEREF _Toc239615640 \h </w:instrText>
            </w:r>
            <w:r w:rsidR="00BD4115">
              <w:rPr>
                <w:noProof/>
                <w:webHidden/>
              </w:rPr>
            </w:r>
            <w:r w:rsidR="00BD4115">
              <w:rPr>
                <w:noProof/>
                <w:webHidden/>
              </w:rPr>
              <w:fldChar w:fldCharType="separate"/>
            </w:r>
            <w:r w:rsidR="00BD4115">
              <w:rPr>
                <w:noProof/>
                <w:webHidden/>
              </w:rPr>
              <w:t>4</w:t>
            </w:r>
            <w:r w:rsidR="00BD4115">
              <w:rPr>
                <w:noProof/>
                <w:webHidden/>
              </w:rPr>
              <w:fldChar w:fldCharType="end"/>
            </w:r>
          </w:hyperlink>
        </w:p>
        <w:p w14:paraId="3F71A586" w14:textId="63648C61" w:rsidR="003B6320" w:rsidRDefault="003B6320">
          <w:r>
            <w:rPr>
              <w:b/>
              <w:bCs/>
              <w:lang w:val="zh-CN"/>
            </w:rPr>
            <w:fldChar w:fldCharType="end"/>
          </w:r>
        </w:p>
      </w:sdtContent>
    </w:sdt>
    <w:p w14:paraId="4EE021BF" w14:textId="77777777" w:rsidR="003B6320" w:rsidRDefault="003B6320">
      <w:pPr>
        <w:sectPr w:rsidR="003B6320" w:rsidSect="003B6320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149C4F72" w14:textId="3EF818E7" w:rsidR="003B6320" w:rsidRDefault="003B6320"/>
    <w:p w14:paraId="1062FEAC" w14:textId="77777777" w:rsidR="00461786" w:rsidRDefault="00587D90">
      <w:pPr>
        <w:pStyle w:val="1"/>
        <w:spacing w:before="240" w:after="160"/>
      </w:pPr>
      <w:bookmarkStart w:id="0" w:name="_Toc239615630"/>
      <w:r>
        <w:rPr>
          <w:rFonts w:eastAsia="黑体"/>
          <w:b/>
          <w:bCs/>
        </w:rPr>
        <w:t xml:space="preserve">1 </w:t>
      </w:r>
      <w:r>
        <w:rPr>
          <w:rFonts w:eastAsia="黑体"/>
          <w:b/>
          <w:bCs/>
        </w:rPr>
        <w:t>引言</w:t>
      </w:r>
      <w:bookmarkEnd w:id="0"/>
    </w:p>
    <w:p w14:paraId="40D0BCF7" w14:textId="77777777" w:rsidR="00461786" w:rsidRDefault="00587D90">
      <w:pPr>
        <w:pStyle w:val="2"/>
        <w:spacing w:before="240" w:after="160"/>
      </w:pPr>
      <w:bookmarkStart w:id="1" w:name="_Toc239615631"/>
      <w:r>
        <w:rPr>
          <w:rFonts w:eastAsia="黑体"/>
          <w:b/>
          <w:bCs/>
          <w:sz w:val="28"/>
          <w:szCs w:val="28"/>
        </w:rPr>
        <w:t xml:space="preserve">1.1 </w:t>
      </w:r>
      <w:r>
        <w:rPr>
          <w:rFonts w:eastAsia="黑体"/>
          <w:b/>
          <w:bCs/>
          <w:sz w:val="28"/>
          <w:szCs w:val="28"/>
        </w:rPr>
        <w:t>编写目的</w:t>
      </w:r>
      <w:bookmarkEnd w:id="1"/>
    </w:p>
    <w:p w14:paraId="22EE1737" w14:textId="77777777" w:rsidR="00461786" w:rsidRDefault="00587D9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本计划规定澜图工具集的测试范围、策略、准入准出条件、资源与进度安排。本计划与设计文档在</w:t>
      </w:r>
      <w:r>
        <w:rPr>
          <w:rFonts w:eastAsia="宋体"/>
          <w:color w:val="000000"/>
          <w:sz w:val="24"/>
          <w:szCs w:val="24"/>
        </w:rPr>
        <w:t xml:space="preserve"> D8</w:t>
      </w:r>
      <w:r>
        <w:rPr>
          <w:rFonts w:eastAsia="宋体"/>
          <w:color w:val="000000"/>
          <w:sz w:val="24"/>
          <w:szCs w:val="24"/>
        </w:rPr>
        <w:t>（</w:t>
      </w:r>
      <w:r>
        <w:rPr>
          <w:rFonts w:eastAsia="宋体"/>
          <w:color w:val="000000"/>
          <w:sz w:val="24"/>
          <w:szCs w:val="24"/>
        </w:rPr>
        <w:t>8/19</w:t>
      </w:r>
      <w:r>
        <w:rPr>
          <w:rFonts w:eastAsia="宋体"/>
          <w:color w:val="000000"/>
          <w:sz w:val="24"/>
          <w:szCs w:val="24"/>
        </w:rPr>
        <w:t>）同期发布，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测试计划晚于设计发布，测试左移就是空话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。</w:t>
      </w:r>
    </w:p>
    <w:p w14:paraId="22FD5766" w14:textId="77777777" w:rsidR="00461786" w:rsidRDefault="00587D90">
      <w:pPr>
        <w:pStyle w:val="2"/>
        <w:spacing w:before="240" w:after="160"/>
      </w:pPr>
      <w:bookmarkStart w:id="2" w:name="_Toc239615632"/>
      <w:r>
        <w:rPr>
          <w:rFonts w:eastAsia="黑体"/>
          <w:b/>
          <w:bCs/>
          <w:sz w:val="28"/>
          <w:szCs w:val="28"/>
        </w:rPr>
        <w:t xml:space="preserve">1.2 </w:t>
      </w:r>
      <w:r>
        <w:rPr>
          <w:rFonts w:eastAsia="黑体"/>
          <w:b/>
          <w:bCs/>
          <w:sz w:val="28"/>
          <w:szCs w:val="28"/>
        </w:rPr>
        <w:t>测试依据</w:t>
      </w:r>
      <w:bookmarkEnd w:id="2"/>
    </w:p>
    <w:p w14:paraId="6C0EA34B" w14:textId="7DFB8ADF" w:rsidR="00461786" w:rsidRDefault="00587D90" w:rsidP="003B632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宋体"/>
          <w:sz w:val="24"/>
          <w:szCs w:val="24"/>
        </w:rPr>
        <w:t>spec.md V3.0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 xml:space="preserve">24 </w:t>
      </w:r>
      <w:r>
        <w:rPr>
          <w:rFonts w:eastAsia="宋体"/>
          <w:sz w:val="24"/>
          <w:szCs w:val="24"/>
        </w:rPr>
        <w:t>条</w:t>
      </w:r>
      <w:r>
        <w:rPr>
          <w:rFonts w:eastAsia="宋体"/>
          <w:sz w:val="24"/>
          <w:szCs w:val="24"/>
        </w:rPr>
        <w:t xml:space="preserve"> FR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 xml:space="preserve">16 </w:t>
      </w:r>
      <w:r>
        <w:rPr>
          <w:rFonts w:eastAsia="宋体"/>
          <w:sz w:val="24"/>
          <w:szCs w:val="24"/>
        </w:rPr>
        <w:t>条</w:t>
      </w:r>
      <w:r>
        <w:rPr>
          <w:rFonts w:eastAsia="宋体"/>
          <w:sz w:val="24"/>
          <w:szCs w:val="24"/>
        </w:rPr>
        <w:t xml:space="preserve"> NFR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 xml:space="preserve">3 </w:t>
      </w:r>
      <w:r>
        <w:rPr>
          <w:rFonts w:eastAsia="宋体"/>
          <w:sz w:val="24"/>
          <w:szCs w:val="24"/>
        </w:rPr>
        <w:t>条精度指标、</w:t>
      </w:r>
      <w:r>
        <w:rPr>
          <w:rFonts w:eastAsia="宋体"/>
          <w:sz w:val="24"/>
          <w:szCs w:val="24"/>
        </w:rPr>
        <w:t xml:space="preserve">13 </w:t>
      </w:r>
      <w:r>
        <w:rPr>
          <w:rFonts w:eastAsia="宋体"/>
          <w:sz w:val="24"/>
          <w:szCs w:val="24"/>
        </w:rPr>
        <w:t>条实质性条款</w:t>
      </w:r>
      <w:r>
        <w:rPr>
          <w:rFonts w:eastAsia="宋体"/>
          <w:sz w:val="24"/>
          <w:szCs w:val="24"/>
        </w:rPr>
        <w:t>★</w:t>
      </w:r>
      <w:r>
        <w:rPr>
          <w:rFonts w:eastAsia="宋体"/>
          <w:sz w:val="24"/>
          <w:szCs w:val="24"/>
        </w:rPr>
        <w:t>；</w:t>
      </w:r>
    </w:p>
    <w:p w14:paraId="089B59C7" w14:textId="51D6393E" w:rsidR="00461786" w:rsidRDefault="00587D90" w:rsidP="003B632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宋体"/>
          <w:sz w:val="24"/>
          <w:szCs w:val="24"/>
        </w:rPr>
        <w:t>《软件需求规格说明书》</w:t>
      </w:r>
      <w:r>
        <w:rPr>
          <w:rFonts w:eastAsia="宋体"/>
          <w:sz w:val="24"/>
          <w:szCs w:val="24"/>
        </w:rPr>
        <w:t xml:space="preserve">V3.0 </w:t>
      </w:r>
      <w:r>
        <w:rPr>
          <w:rFonts w:eastAsia="宋体"/>
          <w:sz w:val="24"/>
          <w:szCs w:val="24"/>
        </w:rPr>
        <w:t>的</w:t>
      </w:r>
      <w:r>
        <w:rPr>
          <w:rFonts w:eastAsia="宋体"/>
          <w:sz w:val="24"/>
          <w:szCs w:val="24"/>
        </w:rPr>
        <w:t xml:space="preserve"> Given/When/Then </w:t>
      </w:r>
      <w:r>
        <w:rPr>
          <w:rFonts w:eastAsia="宋体"/>
          <w:sz w:val="24"/>
          <w:szCs w:val="24"/>
        </w:rPr>
        <w:t>验收标准；</w:t>
      </w:r>
    </w:p>
    <w:p w14:paraId="4ACFDF90" w14:textId="225ED984" w:rsidR="00461786" w:rsidRDefault="00587D90" w:rsidP="003B632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宋体"/>
          <w:sz w:val="24"/>
          <w:szCs w:val="24"/>
        </w:rPr>
        <w:t>《概要设计说明书》</w:t>
      </w:r>
      <w:r>
        <w:rPr>
          <w:rFonts w:eastAsia="宋体"/>
          <w:sz w:val="24"/>
          <w:szCs w:val="24"/>
        </w:rPr>
        <w:t>V3.0</w:t>
      </w:r>
      <w:r>
        <w:rPr>
          <w:rFonts w:eastAsia="宋体"/>
          <w:sz w:val="24"/>
          <w:szCs w:val="24"/>
        </w:rPr>
        <w:t>、《详细设计说明书》</w:t>
      </w:r>
      <w:r>
        <w:rPr>
          <w:rFonts w:eastAsia="宋体"/>
          <w:sz w:val="24"/>
          <w:szCs w:val="24"/>
        </w:rPr>
        <w:t>V3.0</w:t>
      </w:r>
      <w:r>
        <w:rPr>
          <w:rFonts w:eastAsia="宋体"/>
          <w:sz w:val="24"/>
          <w:szCs w:val="24"/>
        </w:rPr>
        <w:t>；</w:t>
      </w:r>
    </w:p>
    <w:p w14:paraId="23C080F7" w14:textId="2BCB5633" w:rsidR="00461786" w:rsidRDefault="00587D90" w:rsidP="003B632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宋体"/>
          <w:sz w:val="24"/>
          <w:szCs w:val="24"/>
        </w:rPr>
        <w:t xml:space="preserve">OpenAPI </w:t>
      </w:r>
      <w:r>
        <w:rPr>
          <w:rFonts w:eastAsia="宋体"/>
          <w:sz w:val="24"/>
          <w:szCs w:val="24"/>
        </w:rPr>
        <w:t>契约快照</w:t>
      </w:r>
      <w:r>
        <w:rPr>
          <w:rFonts w:eastAsia="宋体"/>
          <w:sz w:val="24"/>
          <w:szCs w:val="24"/>
        </w:rPr>
        <w:t xml:space="preserve"> v3</w:t>
      </w:r>
      <w:r>
        <w:rPr>
          <w:rFonts w:eastAsia="宋体"/>
          <w:sz w:val="24"/>
          <w:szCs w:val="24"/>
        </w:rPr>
        <w:t>（文档</w:t>
      </w:r>
      <w:r>
        <w:rPr>
          <w:rFonts w:eastAsia="宋体"/>
          <w:sz w:val="24"/>
          <w:szCs w:val="24"/>
        </w:rPr>
        <w:t xml:space="preserve"> 15</w:t>
      </w:r>
      <w:r>
        <w:rPr>
          <w:rFonts w:eastAsia="宋体"/>
          <w:sz w:val="24"/>
          <w:szCs w:val="24"/>
        </w:rPr>
        <w:t>）；</w:t>
      </w:r>
    </w:p>
    <w:p w14:paraId="2B203B8E" w14:textId="32B6B3AD" w:rsidR="00461786" w:rsidRDefault="00587D90" w:rsidP="003B632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宋体"/>
          <w:sz w:val="24"/>
          <w:szCs w:val="24"/>
        </w:rPr>
        <w:t xml:space="preserve">GB/T 25000.10-2016 </w:t>
      </w:r>
      <w:r>
        <w:rPr>
          <w:rFonts w:eastAsia="宋体"/>
          <w:sz w:val="24"/>
          <w:szCs w:val="24"/>
        </w:rPr>
        <w:t>质量模型（用于质量特性自评，文档</w:t>
      </w:r>
      <w:r>
        <w:rPr>
          <w:rFonts w:eastAsia="宋体"/>
          <w:sz w:val="24"/>
          <w:szCs w:val="24"/>
        </w:rPr>
        <w:t xml:space="preserve"> 38</w:t>
      </w:r>
      <w:r>
        <w:rPr>
          <w:rFonts w:eastAsia="宋体"/>
          <w:sz w:val="24"/>
          <w:szCs w:val="24"/>
        </w:rPr>
        <w:t>）。</w:t>
      </w:r>
    </w:p>
    <w:p w14:paraId="0E99766E" w14:textId="77777777" w:rsidR="00461786" w:rsidRDefault="00587D90">
      <w:pPr>
        <w:pStyle w:val="1"/>
        <w:spacing w:before="240" w:after="160"/>
      </w:pPr>
      <w:bookmarkStart w:id="3" w:name="_Toc239615633"/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测试范围</w:t>
      </w:r>
      <w:bookmarkEnd w:id="3"/>
    </w:p>
    <w:p w14:paraId="30610426" w14:textId="77777777" w:rsidR="00461786" w:rsidRDefault="00587D90">
      <w:pPr>
        <w:pStyle w:val="2"/>
        <w:spacing w:before="240" w:after="160"/>
      </w:pPr>
      <w:bookmarkStart w:id="4" w:name="_Toc239615634"/>
      <w:r>
        <w:rPr>
          <w:rFonts w:eastAsia="黑体"/>
          <w:b/>
          <w:bCs/>
          <w:sz w:val="28"/>
          <w:szCs w:val="28"/>
        </w:rPr>
        <w:t xml:space="preserve">2.1 </w:t>
      </w:r>
      <w:r>
        <w:rPr>
          <w:rFonts w:eastAsia="黑体"/>
          <w:b/>
          <w:bCs/>
          <w:sz w:val="28"/>
          <w:szCs w:val="28"/>
        </w:rPr>
        <w:t>用例规模</w:t>
      </w:r>
      <w:bookmarkEnd w:id="4"/>
    </w:p>
    <w:p w14:paraId="14E8E366" w14:textId="77777777" w:rsidR="00461786" w:rsidRDefault="00587D90">
      <w:pPr>
        <w:jc w:val="center"/>
      </w:pPr>
      <w:r>
        <w:rPr>
          <w:noProof/>
          <w:color w:val="000000"/>
        </w:rPr>
        <w:drawing>
          <wp:inline distT="0" distB="0" distL="0" distR="0" wp14:anchorId="31121205" wp14:editId="1D4A2455">
            <wp:extent cx="4320000" cy="2123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1_c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7F5E" w14:textId="77777777" w:rsidR="00461786" w:rsidRDefault="00587D90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2-1 </w:t>
      </w:r>
      <w:r>
        <w:rPr>
          <w:rFonts w:eastAsia="宋体"/>
          <w:b/>
          <w:color w:val="000000"/>
          <w:sz w:val="18"/>
        </w:rPr>
        <w:t>用例规模构成</w:t>
      </w:r>
    </w:p>
    <w:p w14:paraId="54EB25A5" w14:textId="77777777" w:rsidR="00461786" w:rsidRDefault="00587D9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用例规模构成表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1503"/>
        <w:gridCol w:w="5799"/>
      </w:tblGrid>
      <w:tr w:rsidR="00461786" w14:paraId="11741535" w14:textId="77777777">
        <w:trPr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00561" w14:textId="77777777" w:rsidR="00461786" w:rsidRDefault="00587D9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层次</w:t>
            </w:r>
          </w:p>
        </w:tc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B3D4B" w14:textId="77777777" w:rsidR="00461786" w:rsidRDefault="00587D9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设计用例数</w:t>
            </w:r>
          </w:p>
        </w:tc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B4507" w14:textId="77777777" w:rsidR="00461786" w:rsidRDefault="00587D9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说明</w:t>
            </w:r>
          </w:p>
        </w:tc>
      </w:tr>
      <w:tr w:rsidR="00461786" w14:paraId="23D88891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E48CE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单元测试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BC34E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14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05137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模块内部逻辑与错误分支</w:t>
            </w:r>
          </w:p>
        </w:tc>
      </w:tr>
      <w:tr w:rsidR="00461786" w14:paraId="00334C99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BF77F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集成测试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28E4B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98DD8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跨模块链路与数据传递</w:t>
            </w:r>
          </w:p>
        </w:tc>
      </w:tr>
      <w:tr w:rsidR="00461786" w14:paraId="089645B6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E34BE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系统测试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A2879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14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FB52C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端到端场景、精度、部署、合规</w:t>
            </w:r>
          </w:p>
        </w:tc>
      </w:tr>
      <w:tr w:rsidR="00461786" w14:paraId="239AB2F3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CF9BD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契约测试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577FE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904D1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接口契约漂移拦截</w:t>
            </w:r>
          </w:p>
        </w:tc>
      </w:tr>
      <w:tr w:rsidR="00461786" w14:paraId="433003A4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FD2C6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性能测试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595C6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FAE56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五项性能指标实测</w:t>
            </w:r>
          </w:p>
        </w:tc>
      </w:tr>
      <w:tr w:rsidR="00461786" w14:paraId="63412277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881B9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安全测试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55332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59FD2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输入侧防护与依赖漏洞</w:t>
            </w:r>
          </w:p>
        </w:tc>
      </w:tr>
      <w:tr w:rsidR="00461786" w14:paraId="406C9552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40DA4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合计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C2152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50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73156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展开为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122 </w:t>
            </w:r>
            <w:r>
              <w:rPr>
                <w:rFonts w:eastAsia="宋体"/>
                <w:color w:val="000000"/>
                <w:sz w:val="22"/>
                <w:szCs w:val="22"/>
              </w:rPr>
              <w:t>个自动化测试函数（上游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53 + </w:t>
            </w:r>
            <w:r>
              <w:rPr>
                <w:rFonts w:eastAsia="宋体"/>
                <w:color w:val="000000"/>
                <w:sz w:val="22"/>
                <w:szCs w:val="22"/>
              </w:rPr>
              <w:t>本项目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69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</w:tbl>
    <w:p w14:paraId="20A945E7" w14:textId="77777777" w:rsidR="00461786" w:rsidRDefault="00461786">
      <w:pPr>
        <w:spacing w:after="80" w:line="200" w:lineRule="auto"/>
      </w:pPr>
    </w:p>
    <w:p w14:paraId="18EB83F7" w14:textId="77777777" w:rsidR="00461786" w:rsidRDefault="00587D90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用例编号与自动化测试函数是一对多关系：一个用例编号对应一组</w:t>
      </w:r>
      <w:r>
        <w:rPr>
          <w:rFonts w:eastAsia="宋体"/>
          <w:color w:val="000000"/>
          <w:sz w:val="21"/>
          <w:szCs w:val="21"/>
        </w:rPr>
        <w:t xml:space="preserve"> pytest </w:t>
      </w:r>
      <w:r>
        <w:rPr>
          <w:rFonts w:eastAsia="宋体"/>
          <w:color w:val="000000"/>
          <w:sz w:val="21"/>
          <w:szCs w:val="21"/>
        </w:rPr>
        <w:t>函数，覆盖该用例的正例与全部反例。</w:t>
      </w:r>
      <w:r>
        <w:rPr>
          <w:rFonts w:eastAsia="宋体"/>
          <w:color w:val="000000"/>
          <w:sz w:val="21"/>
          <w:szCs w:val="21"/>
        </w:rPr>
        <w:t>**</w:t>
      </w:r>
      <w:r>
        <w:rPr>
          <w:rFonts w:eastAsia="宋体"/>
          <w:color w:val="000000"/>
          <w:sz w:val="21"/>
          <w:szCs w:val="21"/>
        </w:rPr>
        <w:t>用例数不是越多越好</w:t>
      </w:r>
      <w:r>
        <w:rPr>
          <w:rFonts w:eastAsia="宋体"/>
          <w:color w:val="000000"/>
          <w:sz w:val="21"/>
          <w:szCs w:val="21"/>
        </w:rPr>
        <w:t>**</w:t>
      </w:r>
      <w:r>
        <w:rPr>
          <w:rFonts w:eastAsia="宋体"/>
          <w:color w:val="000000"/>
          <w:sz w:val="21"/>
          <w:szCs w:val="21"/>
        </w:rPr>
        <w:t>，上一版方案号称</w:t>
      </w:r>
      <w:r>
        <w:rPr>
          <w:rFonts w:eastAsia="宋体"/>
          <w:color w:val="000000"/>
          <w:sz w:val="21"/>
          <w:szCs w:val="21"/>
        </w:rPr>
        <w:t xml:space="preserve"> 462 </w:t>
      </w:r>
      <w:r>
        <w:rPr>
          <w:rFonts w:eastAsia="宋体"/>
          <w:color w:val="000000"/>
          <w:sz w:val="21"/>
          <w:szCs w:val="21"/>
        </w:rPr>
        <w:t>条用例，但其中大量是同一逻辑换参数的重复，既拖慢</w:t>
      </w:r>
      <w:r>
        <w:rPr>
          <w:rFonts w:eastAsia="宋体"/>
          <w:color w:val="000000"/>
          <w:sz w:val="21"/>
          <w:szCs w:val="21"/>
        </w:rPr>
        <w:t xml:space="preserve"> CI </w:t>
      </w:r>
      <w:r>
        <w:rPr>
          <w:rFonts w:eastAsia="宋体"/>
          <w:color w:val="000000"/>
          <w:sz w:val="21"/>
          <w:szCs w:val="21"/>
        </w:rPr>
        <w:t>又掩盖了真正的覆盖缺口。本版按「一条验收标准至少一正一反」设计，宁可少而准。</w:t>
      </w:r>
    </w:p>
    <w:p w14:paraId="1E32546D" w14:textId="77777777" w:rsidR="00461786" w:rsidRDefault="00587D90">
      <w:pPr>
        <w:pStyle w:val="2"/>
        <w:spacing w:before="240" w:after="160"/>
      </w:pPr>
      <w:bookmarkStart w:id="5" w:name="_Toc239615635"/>
      <w:r>
        <w:rPr>
          <w:rFonts w:eastAsia="黑体"/>
          <w:b/>
          <w:bCs/>
          <w:sz w:val="28"/>
          <w:szCs w:val="28"/>
        </w:rPr>
        <w:t xml:space="preserve">2.2 </w:t>
      </w:r>
      <w:r>
        <w:rPr>
          <w:rFonts w:eastAsia="黑体"/>
          <w:b/>
          <w:bCs/>
          <w:sz w:val="28"/>
          <w:szCs w:val="28"/>
        </w:rPr>
        <w:t>覆盖要求</w:t>
      </w:r>
      <w:bookmarkEnd w:id="5"/>
    </w:p>
    <w:p w14:paraId="0BDDAE32" w14:textId="77777777" w:rsidR="00461786" w:rsidRDefault="00587D9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每条</w:t>
      </w:r>
      <w:r>
        <w:rPr>
          <w:rFonts w:eastAsia="宋体"/>
          <w:sz w:val="24"/>
          <w:szCs w:val="24"/>
        </w:rPr>
        <w:t xml:space="preserve"> FR </w:t>
      </w:r>
      <w:r>
        <w:rPr>
          <w:rFonts w:eastAsia="宋体"/>
          <w:sz w:val="24"/>
          <w:szCs w:val="24"/>
        </w:rPr>
        <w:t>至少一条用例；</w:t>
      </w:r>
      <w:r>
        <w:rPr>
          <w:rFonts w:eastAsia="宋体"/>
          <w:sz w:val="24"/>
          <w:szCs w:val="24"/>
        </w:rPr>
        <w:t xml:space="preserve">13 </w:t>
      </w:r>
      <w:r>
        <w:rPr>
          <w:rFonts w:eastAsia="宋体"/>
          <w:sz w:val="24"/>
          <w:szCs w:val="24"/>
        </w:rPr>
        <w:t>条</w:t>
      </w:r>
      <w:r>
        <w:rPr>
          <w:rFonts w:eastAsia="宋体"/>
          <w:sz w:val="24"/>
          <w:szCs w:val="24"/>
        </w:rPr>
        <w:t>★</w:t>
      </w:r>
      <w:r>
        <w:rPr>
          <w:rFonts w:eastAsia="宋体"/>
          <w:sz w:val="24"/>
          <w:szCs w:val="24"/>
        </w:rPr>
        <w:t>条款每条至少一正一反；</w:t>
      </w:r>
    </w:p>
    <w:p w14:paraId="52706A69" w14:textId="77777777" w:rsidR="00461786" w:rsidRDefault="00587D9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核心模块行覆盖率</w:t>
      </w:r>
      <w:r>
        <w:rPr>
          <w:rFonts w:eastAsia="宋体"/>
          <w:sz w:val="24"/>
          <w:szCs w:val="24"/>
        </w:rPr>
        <w:t xml:space="preserve"> ≥70%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 xml:space="preserve">MTN-03★ </w:t>
      </w:r>
      <w:r>
        <w:rPr>
          <w:rFonts w:eastAsia="宋体"/>
          <w:sz w:val="24"/>
          <w:szCs w:val="24"/>
        </w:rPr>
        <w:t>门禁），增量代码覆盖率不低于存量均值；</w:t>
      </w:r>
    </w:p>
    <w:p w14:paraId="3DAF2B77" w14:textId="77777777" w:rsidR="00461786" w:rsidRDefault="00587D9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每条</w:t>
      </w:r>
      <w:r>
        <w:rPr>
          <w:rFonts w:eastAsia="宋体"/>
          <w:sz w:val="24"/>
          <w:szCs w:val="24"/>
        </w:rPr>
        <w:t xml:space="preserve"> Given/When/Then </w:t>
      </w:r>
      <w:r>
        <w:rPr>
          <w:rFonts w:eastAsia="宋体"/>
          <w:sz w:val="24"/>
          <w:szCs w:val="24"/>
        </w:rPr>
        <w:t>验收标准至少展开一条正例与一条反例；</w:t>
      </w:r>
    </w:p>
    <w:p w14:paraId="04234E99" w14:textId="77777777" w:rsidR="00461786" w:rsidRDefault="00587D9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反向覆盖：任一测试用例可回溯至少一条需求，回溯不到的用例应删除而非保留。</w:t>
      </w:r>
    </w:p>
    <w:p w14:paraId="598AF94E" w14:textId="77777777" w:rsidR="00461786" w:rsidRDefault="00587D90">
      <w:pPr>
        <w:pStyle w:val="2"/>
        <w:spacing w:before="240" w:after="160"/>
      </w:pPr>
      <w:bookmarkStart w:id="6" w:name="_Toc239615636"/>
      <w:r>
        <w:rPr>
          <w:rFonts w:eastAsia="黑体"/>
          <w:b/>
          <w:bCs/>
          <w:sz w:val="28"/>
          <w:szCs w:val="28"/>
        </w:rPr>
        <w:t xml:space="preserve">2.3 </w:t>
      </w:r>
      <w:r>
        <w:rPr>
          <w:rFonts w:eastAsia="黑体"/>
          <w:b/>
          <w:bCs/>
          <w:sz w:val="28"/>
          <w:szCs w:val="28"/>
        </w:rPr>
        <w:t>不测范围</w:t>
      </w:r>
      <w:bookmarkEnd w:id="6"/>
    </w:p>
    <w:p w14:paraId="438B083E" w14:textId="77777777" w:rsidR="00461786" w:rsidRDefault="00587D9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上游</w:t>
      </w:r>
      <w:r>
        <w:rPr>
          <w:rFonts w:eastAsia="宋体"/>
          <w:sz w:val="24"/>
          <w:szCs w:val="24"/>
        </w:rPr>
        <w:t xml:space="preserve"> samgeo </w:t>
      </w:r>
      <w:r>
        <w:rPr>
          <w:rFonts w:eastAsia="宋体"/>
          <w:sz w:val="24"/>
          <w:szCs w:val="24"/>
        </w:rPr>
        <w:t>包内部算法正确性，本项目不修改上游代码（</w:t>
      </w:r>
      <w:r>
        <w:rPr>
          <w:rFonts w:eastAsia="宋体"/>
          <w:sz w:val="24"/>
          <w:szCs w:val="24"/>
        </w:rPr>
        <w:t>R-03</w:t>
      </w:r>
      <w:r>
        <w:rPr>
          <w:rFonts w:eastAsia="宋体"/>
          <w:sz w:val="24"/>
          <w:szCs w:val="24"/>
        </w:rPr>
        <w:t>），只测本项目对它的调用与适配是否正确；</w:t>
      </w:r>
    </w:p>
    <w:p w14:paraId="47C8035F" w14:textId="77777777" w:rsidR="00461786" w:rsidRDefault="00587D9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模型本身的精度上限，精度指标</w:t>
      </w:r>
      <w:r>
        <w:rPr>
          <w:rFonts w:eastAsia="宋体"/>
          <w:sz w:val="24"/>
          <w:szCs w:val="24"/>
        </w:rPr>
        <w:t xml:space="preserve"> AT-01~03 </w:t>
      </w:r>
      <w:r>
        <w:rPr>
          <w:rFonts w:eastAsia="宋体"/>
          <w:sz w:val="24"/>
          <w:szCs w:val="24"/>
        </w:rPr>
        <w:t>测的是本项目在冻结影像集上的表现，不是模型能力评测；</w:t>
      </w:r>
    </w:p>
    <w:p w14:paraId="5F362CF9" w14:textId="77777777" w:rsidR="00461786" w:rsidRDefault="00587D9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二期候选项（见</w:t>
      </w:r>
      <w:r>
        <w:rPr>
          <w:rFonts w:eastAsia="宋体"/>
          <w:sz w:val="24"/>
          <w:szCs w:val="24"/>
        </w:rPr>
        <w:t xml:space="preserve"> spec.md §5</w:t>
      </w:r>
      <w:r>
        <w:rPr>
          <w:rFonts w:eastAsia="宋体"/>
          <w:sz w:val="24"/>
          <w:szCs w:val="24"/>
        </w:rPr>
        <w:t>）。</w:t>
      </w:r>
    </w:p>
    <w:p w14:paraId="3C684804" w14:textId="77777777" w:rsidR="00461786" w:rsidRDefault="00587D90">
      <w:pPr>
        <w:pStyle w:val="1"/>
        <w:spacing w:before="240" w:after="160"/>
      </w:pPr>
      <w:bookmarkStart w:id="7" w:name="_Toc239615637"/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测试策略</w:t>
      </w:r>
      <w:bookmarkEnd w:id="7"/>
    </w:p>
    <w:p w14:paraId="079F8917" w14:textId="77777777" w:rsidR="00461786" w:rsidRDefault="00587D90">
      <w:pPr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4060948A" wp14:editId="28CB3A69">
            <wp:extent cx="5579001" cy="26289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1_vmodel.png"/>
                    <pic:cNvPicPr/>
                  </pic:nvPicPr>
                  <pic:blipFill rotWithShape="1">
                    <a:blip r:embed="rId10"/>
                    <a:srcRect b="10020"/>
                    <a:stretch/>
                  </pic:blipFill>
                  <pic:spPr bwMode="auto">
                    <a:xfrm>
                      <a:off x="0" y="0"/>
                      <a:ext cx="5580000" cy="2629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ADD59" w14:textId="178C9421" w:rsidR="00461786" w:rsidRDefault="00587D90">
      <w:pPr>
        <w:jc w:val="center"/>
        <w:rPr>
          <w:rFonts w:eastAsia="宋体"/>
          <w:b/>
          <w:color w:val="000000"/>
          <w:sz w:val="18"/>
        </w:rPr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3-1 </w:t>
      </w:r>
      <w:r>
        <w:rPr>
          <w:rFonts w:eastAsia="宋体"/>
          <w:b/>
          <w:color w:val="000000"/>
          <w:sz w:val="18"/>
        </w:rPr>
        <w:t>测试级别</w:t>
      </w:r>
      <w:r>
        <w:rPr>
          <w:rFonts w:eastAsia="宋体"/>
          <w:b/>
          <w:color w:val="000000"/>
          <w:sz w:val="18"/>
        </w:rPr>
        <w:t xml:space="preserve"> V </w:t>
      </w:r>
      <w:r>
        <w:rPr>
          <w:rFonts w:eastAsia="宋体"/>
          <w:b/>
          <w:color w:val="000000"/>
          <w:sz w:val="18"/>
        </w:rPr>
        <w:t>模型（测试左移）</w:t>
      </w:r>
    </w:p>
    <w:p w14:paraId="071B827E" w14:textId="77777777" w:rsidR="00BD4115" w:rsidRDefault="00BD4115">
      <w:pPr>
        <w:jc w:val="center"/>
      </w:pPr>
    </w:p>
    <w:p w14:paraId="4EEA5654" w14:textId="77777777" w:rsidR="00461786" w:rsidRDefault="00587D9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3-1</w:t>
      </w:r>
      <w:r>
        <w:rPr>
          <w:rFonts w:eastAsia="黑体"/>
          <w:b/>
          <w:color w:val="000000"/>
          <w:sz w:val="18"/>
        </w:rPr>
        <w:t xml:space="preserve">　测试策略与规则对照表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4"/>
        <w:gridCol w:w="5960"/>
        <w:gridCol w:w="1676"/>
      </w:tblGrid>
      <w:tr w:rsidR="00461786" w14:paraId="35DABD0A" w14:textId="77777777">
        <w:trPr>
          <w:tblHeader/>
        </w:trPr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EBACC" w14:textId="77777777" w:rsidR="00461786" w:rsidRDefault="00587D9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策略</w:t>
            </w:r>
          </w:p>
        </w:tc>
        <w:tc>
          <w:tcPr>
            <w:tcW w:w="5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0D543" w14:textId="77777777" w:rsidR="00461786" w:rsidRDefault="00587D9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内容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24B2D" w14:textId="77777777" w:rsidR="00461786" w:rsidRDefault="00587D9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对应规则</w:t>
            </w:r>
          </w:p>
        </w:tc>
      </w:tr>
      <w:tr w:rsidR="00461786" w14:paraId="0161FA62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2EB3F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测试先行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7A12F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核心逻辑先提交失败用例再提交实现；同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PR </w:t>
            </w:r>
            <w:r>
              <w:rPr>
                <w:rFonts w:eastAsia="宋体"/>
                <w:color w:val="000000"/>
                <w:sz w:val="22"/>
                <w:szCs w:val="22"/>
              </w:rPr>
              <w:t>同推须在描述中说明理由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F64FB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constitution.md R-14</w:t>
            </w:r>
          </w:p>
        </w:tc>
      </w:tr>
      <w:tr w:rsidR="00461786" w14:paraId="6FB3B643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F2532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覆盖率门禁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2AD5A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低于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70% </w:t>
            </w:r>
            <w:r>
              <w:rPr>
                <w:rFonts w:eastAsia="宋体"/>
                <w:color w:val="000000"/>
                <w:sz w:val="22"/>
                <w:szCs w:val="22"/>
              </w:rPr>
              <w:t>阻断合并；评审人抽查断言密度，防止空测试凑数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15841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R-15</w:t>
            </w:r>
          </w:p>
        </w:tc>
      </w:tr>
      <w:tr w:rsidR="00461786" w14:paraId="742A9BA2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423E5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契约先行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1F644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改接口的顺序是「改契约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→ </w:t>
            </w:r>
            <w:r>
              <w:rPr>
                <w:rFonts w:eastAsia="宋体"/>
                <w:color w:val="000000"/>
                <w:sz w:val="22"/>
                <w:szCs w:val="22"/>
              </w:rPr>
              <w:t>测试转红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→ </w:t>
            </w:r>
            <w:r>
              <w:rPr>
                <w:rFonts w:eastAsia="宋体"/>
                <w:color w:val="000000"/>
                <w:sz w:val="22"/>
                <w:szCs w:val="22"/>
              </w:rPr>
              <w:t>改实现转绿」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13BAA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R-16</w:t>
            </w:r>
          </w:p>
        </w:tc>
      </w:tr>
      <w:tr w:rsidR="00461786" w14:paraId="09001884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17C81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故障注入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23502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四类非法输入、依赖缺失、异常中断，验证不出现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500 </w:t>
            </w:r>
            <w:r>
              <w:rPr>
                <w:rFonts w:eastAsia="宋体"/>
                <w:color w:val="000000"/>
                <w:sz w:val="22"/>
                <w:szCs w:val="22"/>
              </w:rPr>
              <w:t>与资源泄漏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866E4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REL-01~03</w:t>
            </w:r>
          </w:p>
        </w:tc>
      </w:tr>
      <w:tr w:rsidR="00461786" w14:paraId="38C7F816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931B4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破坏性自测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4B79B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组内红队按错误语义表逐条打靶，角色轮换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4A0C1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 </w:t>
            </w:r>
            <w:r>
              <w:rPr>
                <w:rFonts w:eastAsia="宋体"/>
                <w:color w:val="000000"/>
                <w:sz w:val="22"/>
                <w:szCs w:val="22"/>
              </w:rPr>
              <w:t>关要求</w:t>
            </w:r>
          </w:p>
        </w:tc>
      </w:tr>
      <w:tr w:rsidR="00461786" w14:paraId="48E41E67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53417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精度实测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C36DE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在冻结影像集上实测，估算值一律标注【估算，待实测】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19454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R-07</w:t>
            </w:r>
          </w:p>
        </w:tc>
      </w:tr>
    </w:tbl>
    <w:p w14:paraId="726F1E9F" w14:textId="77777777" w:rsidR="00461786" w:rsidRDefault="00461786">
      <w:pPr>
        <w:spacing w:after="80" w:line="200" w:lineRule="auto"/>
      </w:pPr>
    </w:p>
    <w:p w14:paraId="2BF6A55C" w14:textId="77777777" w:rsidR="00461786" w:rsidRDefault="00587D90">
      <w:pPr>
        <w:pStyle w:val="1"/>
        <w:spacing w:before="240" w:after="160"/>
      </w:pPr>
      <w:bookmarkStart w:id="8" w:name="_Toc239615638"/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准入与准出</w:t>
      </w:r>
      <w:bookmarkEnd w:id="8"/>
    </w:p>
    <w:p w14:paraId="30328DF8" w14:textId="77777777" w:rsidR="00461786" w:rsidRDefault="00587D9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4-1</w:t>
      </w:r>
      <w:r>
        <w:rPr>
          <w:rFonts w:eastAsia="黑体"/>
          <w:b/>
          <w:color w:val="000000"/>
          <w:sz w:val="18"/>
        </w:rPr>
        <w:t xml:space="preserve">　准入与准出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6"/>
        <w:gridCol w:w="3544"/>
        <w:gridCol w:w="4080"/>
      </w:tblGrid>
      <w:tr w:rsidR="00461786" w14:paraId="185FA367" w14:textId="77777777">
        <w:trPr>
          <w:tblHeader/>
        </w:trPr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D2AE1" w14:textId="77777777" w:rsidR="00461786" w:rsidRDefault="00587D9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阶段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2ADAA" w14:textId="77777777" w:rsidR="00461786" w:rsidRDefault="00587D9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准入条件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D27E1" w14:textId="77777777" w:rsidR="00461786" w:rsidRDefault="00587D9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准出条件</w:t>
            </w:r>
          </w:p>
        </w:tc>
      </w:tr>
      <w:tr w:rsidR="00461786" w14:paraId="14C2238C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C76E5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单元测试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9E5D1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代码通过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lint </w:t>
            </w:r>
            <w:r>
              <w:rPr>
                <w:rFonts w:eastAsia="宋体"/>
                <w:color w:val="000000"/>
                <w:sz w:val="22"/>
                <w:szCs w:val="22"/>
              </w:rPr>
              <w:t>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pre-commit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2465D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核心模块覆盖率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≥70%</w:t>
            </w:r>
            <w:r>
              <w:rPr>
                <w:rFonts w:eastAsia="宋体"/>
                <w:color w:val="000000"/>
                <w:sz w:val="22"/>
                <w:szCs w:val="22"/>
              </w:rPr>
              <w:t>，用例全绿</w:t>
            </w:r>
          </w:p>
        </w:tc>
      </w:tr>
      <w:tr w:rsidR="00461786" w14:paraId="452A085D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A74F4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集成测试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5BAF3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单元测试准出；模块间接口冻结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1D9B6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链路用例全绿，无跨模块数据传递缺陷</w:t>
            </w:r>
          </w:p>
        </w:tc>
      </w:tr>
      <w:tr w:rsidR="00461786" w14:paraId="459C226F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FAB54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系统测试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CA3A9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MVP </w:t>
            </w:r>
            <w:r>
              <w:rPr>
                <w:rFonts w:eastAsia="宋体"/>
                <w:color w:val="000000"/>
                <w:sz w:val="22"/>
                <w:szCs w:val="22"/>
              </w:rPr>
              <w:t>冻结（</w:t>
            </w:r>
            <w:r>
              <w:rPr>
                <w:rFonts w:eastAsia="宋体"/>
                <w:color w:val="000000"/>
                <w:sz w:val="22"/>
                <w:szCs w:val="22"/>
              </w:rPr>
              <w:t>D15</w:t>
            </w:r>
            <w:r>
              <w:rPr>
                <w:rFonts w:eastAsia="宋体"/>
                <w:color w:val="000000"/>
                <w:sz w:val="22"/>
                <w:szCs w:val="22"/>
              </w:rPr>
              <w:t>）；集成测试准出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F64D6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★ </w:t>
            </w:r>
            <w:r>
              <w:rPr>
                <w:rFonts w:eastAsia="宋体"/>
                <w:color w:val="000000"/>
                <w:sz w:val="22"/>
                <w:szCs w:val="22"/>
              </w:rPr>
              <w:t>条款全部达标；致命与严重缺陷清零</w:t>
            </w:r>
          </w:p>
        </w:tc>
      </w:tr>
      <w:tr w:rsidR="00461786" w14:paraId="7531E7CD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1DB1D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性能测试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F9265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系统测试主链路可跑通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002A3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五项性能指标全部达标并留存实测数据</w:t>
            </w:r>
          </w:p>
        </w:tc>
      </w:tr>
      <w:tr w:rsidR="00461786" w14:paraId="19DEB3AB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69358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验收测试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F51CA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系统与性能测试准出；文档审计通过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17C69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遗留缺陷仅轻微且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≤3 </w:t>
            </w:r>
            <w:r>
              <w:rPr>
                <w:rFonts w:eastAsia="宋体"/>
                <w:color w:val="000000"/>
                <w:sz w:val="22"/>
                <w:szCs w:val="22"/>
              </w:rPr>
              <w:t>个并逐条说明</w:t>
            </w:r>
          </w:p>
        </w:tc>
      </w:tr>
    </w:tbl>
    <w:p w14:paraId="0F9F73B3" w14:textId="77777777" w:rsidR="00461786" w:rsidRDefault="00461786">
      <w:pPr>
        <w:spacing w:after="80" w:line="200" w:lineRule="auto"/>
      </w:pPr>
    </w:p>
    <w:p w14:paraId="732665ED" w14:textId="77777777" w:rsidR="00461786" w:rsidRDefault="00587D90">
      <w:pPr>
        <w:pStyle w:val="1"/>
        <w:spacing w:before="240" w:after="160"/>
      </w:pPr>
      <w:bookmarkStart w:id="9" w:name="_Toc239615639"/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进度与资源</w:t>
      </w:r>
      <w:bookmarkEnd w:id="9"/>
    </w:p>
    <w:p w14:paraId="23213561" w14:textId="77777777" w:rsidR="00461786" w:rsidRDefault="00587D9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5-1</w:t>
      </w:r>
      <w:r>
        <w:rPr>
          <w:rFonts w:eastAsia="黑体"/>
          <w:b/>
          <w:color w:val="000000"/>
          <w:sz w:val="18"/>
        </w:rPr>
        <w:t xml:space="preserve">　进度与资源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6"/>
        <w:gridCol w:w="1289"/>
        <w:gridCol w:w="2148"/>
        <w:gridCol w:w="3007"/>
      </w:tblGrid>
      <w:tr w:rsidR="00461786" w14:paraId="55FB1C32" w14:textId="77777777">
        <w:trPr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97C84" w14:textId="77777777" w:rsidR="00461786" w:rsidRDefault="00587D9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活动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AA939" w14:textId="77777777" w:rsidR="00461786" w:rsidRDefault="00587D9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工作日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ABE50" w14:textId="77777777" w:rsidR="00461786" w:rsidRDefault="00587D9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负责人</w:t>
            </w:r>
          </w:p>
        </w:tc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3A4EE" w14:textId="77777777" w:rsidR="00461786" w:rsidRDefault="00587D9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产出</w:t>
            </w:r>
          </w:p>
        </w:tc>
      </w:tr>
      <w:tr w:rsidR="00461786" w14:paraId="22C59780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58CEC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测试计划与用例设计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BFCA5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D7–D8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827A5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同学丁（主）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+ </w:t>
            </w:r>
            <w:r>
              <w:rPr>
                <w:rFonts w:eastAsia="宋体"/>
                <w:color w:val="000000"/>
                <w:sz w:val="22"/>
                <w:szCs w:val="22"/>
              </w:rPr>
              <w:t>全组评审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5DFC0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本计划、测试报告（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36 </w:t>
            </w:r>
            <w:r>
              <w:rPr>
                <w:rFonts w:eastAsia="宋体"/>
                <w:color w:val="000000"/>
                <w:sz w:val="22"/>
                <w:szCs w:val="22"/>
              </w:rPr>
              <w:t>号文，含用例集）</w:t>
            </w:r>
          </w:p>
        </w:tc>
      </w:tr>
      <w:tr w:rsidR="00461786" w14:paraId="303DB0A5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1DFAC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单元与集成测试（随开发）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E789E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D9–D15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6028B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各功能负责人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同学丁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C4A5C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CI </w:t>
            </w:r>
            <w:r>
              <w:rPr>
                <w:rFonts w:eastAsia="宋体"/>
                <w:color w:val="000000"/>
                <w:sz w:val="22"/>
                <w:szCs w:val="22"/>
              </w:rPr>
              <w:t>报告、覆盖率报告</w:t>
            </w:r>
          </w:p>
        </w:tc>
      </w:tr>
      <w:tr w:rsidR="00461786" w14:paraId="1742899A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E8248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系统测试与精度实测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8E3EA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D16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C6718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同学丁（主）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BCA73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测试报告</w:t>
            </w:r>
          </w:p>
        </w:tc>
      </w:tr>
      <w:tr w:rsidR="00461786" w14:paraId="6F45DDB6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59B08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性能压测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963B0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D16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2326D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同学丙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同学丁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5511F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测试报告第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16 </w:t>
            </w:r>
            <w:r>
              <w:rPr>
                <w:rFonts w:eastAsia="宋体"/>
                <w:color w:val="000000"/>
                <w:sz w:val="22"/>
                <w:szCs w:val="22"/>
              </w:rPr>
              <w:t>章（性能压测专项）</w:t>
            </w:r>
          </w:p>
        </w:tc>
      </w:tr>
      <w:tr w:rsidR="00461786" w14:paraId="080D1386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78BF2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破坏性自测（组内红队）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0B46E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D17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6C0EA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全组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3D2DB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测试报告缺陷记录</w:t>
            </w:r>
          </w:p>
        </w:tc>
      </w:tr>
      <w:tr w:rsidR="00461786" w14:paraId="3E1ED410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2A7CF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故障演练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CAFE0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D17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411FF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全组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33396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故障演练验收记录</w:t>
            </w:r>
          </w:p>
        </w:tc>
      </w:tr>
      <w:tr w:rsidR="00461786" w14:paraId="430614C5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A4A18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回归与收口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96437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D17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68898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全组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2F74D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缺陷看板收口、质量特性自评</w:t>
            </w:r>
          </w:p>
        </w:tc>
      </w:tr>
    </w:tbl>
    <w:p w14:paraId="5B57B490" w14:textId="77777777" w:rsidR="00461786" w:rsidRDefault="00461786">
      <w:pPr>
        <w:spacing w:after="80" w:line="200" w:lineRule="auto"/>
      </w:pPr>
    </w:p>
    <w:p w14:paraId="4EB6E0D6" w14:textId="77777777" w:rsidR="00461786" w:rsidRDefault="00587D90">
      <w:pPr>
        <w:pStyle w:val="1"/>
        <w:spacing w:before="240" w:after="160"/>
      </w:pPr>
      <w:bookmarkStart w:id="10" w:name="_Toc239615640"/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风险与应对</w:t>
      </w:r>
      <w:bookmarkEnd w:id="10"/>
    </w:p>
    <w:p w14:paraId="58DC5A7E" w14:textId="77777777" w:rsidR="00461786" w:rsidRDefault="00587D9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6-1</w:t>
      </w:r>
      <w:r>
        <w:rPr>
          <w:rFonts w:eastAsia="黑体"/>
          <w:b/>
          <w:color w:val="000000"/>
          <w:sz w:val="18"/>
        </w:rPr>
        <w:t xml:space="preserve">　风险与应对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6"/>
        <w:gridCol w:w="5154"/>
      </w:tblGrid>
      <w:tr w:rsidR="00461786" w14:paraId="05A875DD" w14:textId="77777777">
        <w:trPr>
          <w:tblHeader/>
        </w:trPr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86B11" w14:textId="77777777" w:rsidR="00461786" w:rsidRDefault="00587D9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测试风险</w:t>
            </w:r>
          </w:p>
        </w:tc>
        <w:tc>
          <w:tcPr>
            <w:tcW w:w="4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0361B" w14:textId="77777777" w:rsidR="00461786" w:rsidRDefault="00587D9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应对</w:t>
            </w:r>
          </w:p>
        </w:tc>
      </w:tr>
      <w:tr w:rsidR="00461786" w14:paraId="0449D88A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E60C6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GPU </w:t>
            </w:r>
            <w:r>
              <w:rPr>
                <w:rFonts w:eastAsia="宋体"/>
                <w:color w:val="000000"/>
                <w:sz w:val="22"/>
                <w:szCs w:val="22"/>
              </w:rPr>
              <w:t>不可用导致性能用例无法执行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35C53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CPU </w:t>
            </w:r>
            <w:r>
              <w:rPr>
                <w:rFonts w:eastAsia="宋体"/>
                <w:color w:val="000000"/>
                <w:sz w:val="22"/>
                <w:szCs w:val="22"/>
              </w:rPr>
              <w:t>降级口径单列（</w:t>
            </w:r>
            <w:r>
              <w:rPr>
                <w:rFonts w:eastAsia="宋体"/>
                <w:color w:val="000000"/>
                <w:sz w:val="22"/>
                <w:szCs w:val="22"/>
              </w:rPr>
              <w:t>PE-01b</w:t>
            </w:r>
            <w:r>
              <w:rPr>
                <w:rFonts w:eastAsia="宋体"/>
                <w:color w:val="000000"/>
                <w:sz w:val="22"/>
                <w:szCs w:val="22"/>
              </w:rPr>
              <w:t>）；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GPU </w:t>
            </w:r>
            <w:r>
              <w:rPr>
                <w:rFonts w:eastAsia="宋体"/>
                <w:color w:val="000000"/>
                <w:sz w:val="22"/>
                <w:szCs w:val="22"/>
              </w:rPr>
              <w:t>数据在有卡环境补测</w:t>
            </w:r>
          </w:p>
        </w:tc>
      </w:tr>
      <w:tr w:rsidR="00461786" w14:paraId="5A92A709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4C754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模型权重下载失败拖慢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CI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FA6E5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CI </w:t>
            </w:r>
            <w:r>
              <w:rPr>
                <w:rFonts w:eastAsia="宋体"/>
                <w:color w:val="000000"/>
                <w:sz w:val="22"/>
                <w:szCs w:val="22"/>
              </w:rPr>
              <w:t>用桩替身，不下真权重；真权重测试在本地与验收环境执行</w:t>
            </w:r>
          </w:p>
        </w:tc>
      </w:tr>
      <w:tr w:rsidR="00461786" w14:paraId="027E9F26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EEA3F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冻结影像集真值标注质量影响精度结论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D54E6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标注双人交叉核验；争议样本单独列出不计入统计</w:t>
            </w:r>
          </w:p>
        </w:tc>
      </w:tr>
      <w:tr w:rsidR="00461786" w14:paraId="43CA92C6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C32FF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用例与需求脱节（改了需求忘了改用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例）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D3156" w14:textId="77777777" w:rsidR="00461786" w:rsidRDefault="00587D9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 xml:space="preserve">RTM v4 </w:t>
            </w:r>
            <w:r>
              <w:rPr>
                <w:rFonts w:eastAsia="宋体"/>
                <w:color w:val="000000"/>
                <w:sz w:val="22"/>
                <w:szCs w:val="22"/>
              </w:rPr>
              <w:t>双向核查；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CI </w:t>
            </w:r>
            <w:r>
              <w:rPr>
                <w:rFonts w:eastAsia="宋体"/>
                <w:color w:val="000000"/>
                <w:sz w:val="22"/>
                <w:szCs w:val="22"/>
              </w:rPr>
              <w:t>检查孤儿用例</w:t>
            </w:r>
          </w:p>
        </w:tc>
      </w:tr>
    </w:tbl>
    <w:p w14:paraId="4D6D8A4C" w14:textId="77777777" w:rsidR="00461786" w:rsidRDefault="00461786">
      <w:pPr>
        <w:spacing w:after="80" w:line="200" w:lineRule="auto"/>
      </w:pPr>
    </w:p>
    <w:sectPr w:rsidR="00461786" w:rsidSect="003B6320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4706A" w14:textId="77777777" w:rsidR="006C1689" w:rsidRDefault="006C1689">
      <w:r>
        <w:separator/>
      </w:r>
    </w:p>
  </w:endnote>
  <w:endnote w:type="continuationSeparator" w:id="0">
    <w:p w14:paraId="08CF017E" w14:textId="77777777" w:rsidR="006C1689" w:rsidRDefault="006C1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C83E0" w14:textId="77777777" w:rsidR="00461786" w:rsidRDefault="00587D90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3B6320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093B5" w14:textId="77777777" w:rsidR="006C1689" w:rsidRDefault="006C1689">
      <w:r>
        <w:separator/>
      </w:r>
    </w:p>
  </w:footnote>
  <w:footnote w:type="continuationSeparator" w:id="0">
    <w:p w14:paraId="60C66D82" w14:textId="77777777" w:rsidR="006C1689" w:rsidRDefault="006C1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D270A"/>
    <w:multiLevelType w:val="hybridMultilevel"/>
    <w:tmpl w:val="A44687C4"/>
    <w:lvl w:ilvl="0" w:tplc="0409000B">
      <w:start w:val="1"/>
      <w:numFmt w:val="bullet"/>
      <w:lvlText w:val="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360B7420"/>
    <w:multiLevelType w:val="hybridMultilevel"/>
    <w:tmpl w:val="60948794"/>
    <w:lvl w:ilvl="0" w:tplc="43266BC8">
      <w:numFmt w:val="bullet"/>
      <w:lvlText w:val="·"/>
      <w:lvlJc w:val="left"/>
      <w:pPr>
        <w:ind w:left="570" w:hanging="360"/>
      </w:pPr>
      <w:rPr>
        <w:rFonts w:ascii="Times New Roman" w:eastAsia="宋体" w:hAnsi="Times New Roman" w:cs="Times New Roman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" w15:restartNumberingAfterBreak="0">
    <w:nsid w:val="73927B08"/>
    <w:multiLevelType w:val="hybridMultilevel"/>
    <w:tmpl w:val="8CEA58F8"/>
    <w:lvl w:ilvl="0" w:tplc="843423E0">
      <w:start w:val="1"/>
      <w:numFmt w:val="bullet"/>
      <w:lvlText w:val="●"/>
      <w:lvlJc w:val="left"/>
      <w:pPr>
        <w:ind w:left="720" w:hanging="360"/>
      </w:pPr>
    </w:lvl>
    <w:lvl w:ilvl="1" w:tplc="B074FE6E">
      <w:start w:val="1"/>
      <w:numFmt w:val="bullet"/>
      <w:lvlText w:val="○"/>
      <w:lvlJc w:val="left"/>
      <w:pPr>
        <w:ind w:left="1440" w:hanging="360"/>
      </w:pPr>
    </w:lvl>
    <w:lvl w:ilvl="2" w:tplc="4F4A6336">
      <w:start w:val="1"/>
      <w:numFmt w:val="bullet"/>
      <w:lvlText w:val="■"/>
      <w:lvlJc w:val="left"/>
      <w:pPr>
        <w:ind w:left="2160" w:hanging="360"/>
      </w:pPr>
    </w:lvl>
    <w:lvl w:ilvl="3" w:tplc="7FAC8C86">
      <w:start w:val="1"/>
      <w:numFmt w:val="bullet"/>
      <w:lvlText w:val="●"/>
      <w:lvlJc w:val="left"/>
      <w:pPr>
        <w:ind w:left="2880" w:hanging="360"/>
      </w:pPr>
    </w:lvl>
    <w:lvl w:ilvl="4" w:tplc="94388E2E">
      <w:start w:val="1"/>
      <w:numFmt w:val="bullet"/>
      <w:lvlText w:val="○"/>
      <w:lvlJc w:val="left"/>
      <w:pPr>
        <w:ind w:left="3600" w:hanging="360"/>
      </w:pPr>
    </w:lvl>
    <w:lvl w:ilvl="5" w:tplc="0AB298AC">
      <w:start w:val="1"/>
      <w:numFmt w:val="bullet"/>
      <w:lvlText w:val="■"/>
      <w:lvlJc w:val="left"/>
      <w:pPr>
        <w:ind w:left="4320" w:hanging="360"/>
      </w:pPr>
    </w:lvl>
    <w:lvl w:ilvl="6" w:tplc="6B5ACEC4">
      <w:start w:val="1"/>
      <w:numFmt w:val="bullet"/>
      <w:lvlText w:val="●"/>
      <w:lvlJc w:val="left"/>
      <w:pPr>
        <w:ind w:left="5040" w:hanging="360"/>
      </w:pPr>
    </w:lvl>
    <w:lvl w:ilvl="7" w:tplc="AF82B094">
      <w:start w:val="1"/>
      <w:numFmt w:val="bullet"/>
      <w:lvlText w:val="●"/>
      <w:lvlJc w:val="left"/>
      <w:pPr>
        <w:ind w:left="5760" w:hanging="360"/>
      </w:pPr>
    </w:lvl>
    <w:lvl w:ilvl="8" w:tplc="961C57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786"/>
    <w:rsid w:val="003B6320"/>
    <w:rsid w:val="00461786"/>
    <w:rsid w:val="00587D90"/>
    <w:rsid w:val="006C1689"/>
    <w:rsid w:val="00AE63D9"/>
    <w:rsid w:val="00BD4115"/>
    <w:rsid w:val="00F9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DDFB5F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B63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3B632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3B63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3B6320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3B6320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3B6320"/>
  </w:style>
  <w:style w:type="paragraph" w:styleId="TOC2">
    <w:name w:val="toc 2"/>
    <w:basedOn w:val="a"/>
    <w:next w:val="a"/>
    <w:autoRedefine/>
    <w:uiPriority w:val="39"/>
    <w:unhideWhenUsed/>
    <w:rsid w:val="003B6320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4212C-8940-444E-A8AE-30E139C67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晓雷 李</cp:lastModifiedBy>
  <cp:revision>4</cp:revision>
  <dcterms:created xsi:type="dcterms:W3CDTF">2026-08-29T14:22:00Z</dcterms:created>
  <dcterms:modified xsi:type="dcterms:W3CDTF">2026-09-06T14:27:00Z</dcterms:modified>
</cp:coreProperties>
</file>