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AA84F3" w14:textId="77777777" w:rsidR="00473490" w:rsidRDefault="00E92720">
      <w:pPr>
        <w:spacing w:after="80"/>
        <w:jc w:val="right"/>
      </w:pPr>
      <w:r>
        <w:rPr>
          <w:rFonts w:eastAsia="宋体"/>
          <w:color w:val="000000"/>
          <w:sz w:val="24"/>
        </w:rPr>
        <w:t>文档编号：</w:t>
      </w:r>
      <w:r>
        <w:rPr>
          <w:rFonts w:eastAsia="宋体"/>
          <w:color w:val="000000"/>
          <w:sz w:val="24"/>
        </w:rPr>
        <w:t>LTPT-2026-G3-25</w:t>
      </w:r>
      <w:r>
        <w:rPr>
          <w:rFonts w:eastAsia="宋体"/>
          <w:color w:val="000000"/>
          <w:sz w:val="24"/>
        </w:rPr>
        <w:t xml:space="preserve">　　版本号：</w:t>
      </w:r>
      <w:r>
        <w:rPr>
          <w:rFonts w:eastAsia="宋体"/>
          <w:color w:val="000000"/>
          <w:sz w:val="24"/>
        </w:rPr>
        <w:t>V2.0</w:t>
      </w:r>
    </w:p>
    <w:p w14:paraId="0CBB3100" w14:textId="77777777" w:rsidR="00473490" w:rsidRDefault="00E92720">
      <w:pPr>
        <w:spacing w:before="1200" w:after="360"/>
        <w:jc w:val="right"/>
      </w:pPr>
      <w:proofErr w:type="gramStart"/>
      <w:r>
        <w:rPr>
          <w:rFonts w:eastAsia="宋体"/>
          <w:color w:val="000000"/>
          <w:sz w:val="24"/>
        </w:rPr>
        <w:t xml:space="preserve">密　　</w:t>
      </w:r>
      <w:proofErr w:type="gramEnd"/>
      <w:r>
        <w:rPr>
          <w:rFonts w:eastAsia="宋体"/>
          <w:color w:val="000000"/>
          <w:sz w:val="24"/>
        </w:rPr>
        <w:t>级：内部</w:t>
      </w:r>
      <w:r>
        <w:rPr>
          <w:rFonts w:eastAsia="宋体"/>
          <w:color w:val="000000"/>
          <w:sz w:val="24"/>
        </w:rPr>
        <w:t xml:space="preserve"> · </w:t>
      </w:r>
      <w:r>
        <w:rPr>
          <w:rFonts w:eastAsia="宋体"/>
          <w:color w:val="000000"/>
          <w:sz w:val="24"/>
        </w:rPr>
        <w:t>教学用</w:t>
      </w:r>
    </w:p>
    <w:p w14:paraId="045394DC" w14:textId="77777777" w:rsidR="00473490" w:rsidRDefault="00473490">
      <w:pPr>
        <w:spacing w:before="2000" w:after="480"/>
        <w:jc w:val="center"/>
      </w:pPr>
    </w:p>
    <w:p w14:paraId="158276D2" w14:textId="77777777" w:rsidR="00473490" w:rsidRDefault="00E92720">
      <w:pPr>
        <w:pBdr>
          <w:bottom w:val="single" w:sz="12" w:space="8" w:color="000000"/>
        </w:pBdr>
        <w:spacing w:after="360"/>
        <w:jc w:val="center"/>
      </w:pPr>
      <w:r>
        <w:rPr>
          <w:rFonts w:eastAsia="黑体"/>
          <w:b/>
          <w:color w:val="000000"/>
          <w:sz w:val="44"/>
        </w:rPr>
        <w:t>“</w:t>
      </w:r>
      <w:r>
        <w:rPr>
          <w:rFonts w:eastAsia="黑体"/>
          <w:b/>
          <w:color w:val="000000"/>
          <w:sz w:val="44"/>
        </w:rPr>
        <w:t>澜图</w:t>
      </w:r>
      <w:r>
        <w:rPr>
          <w:rFonts w:eastAsia="黑体"/>
          <w:b/>
          <w:color w:val="000000"/>
          <w:sz w:val="44"/>
        </w:rPr>
        <w:t>”</w:t>
      </w:r>
      <w:r>
        <w:rPr>
          <w:rFonts w:eastAsia="黑体"/>
          <w:b/>
          <w:color w:val="000000"/>
          <w:sz w:val="44"/>
        </w:rPr>
        <w:t>遥感影像智能解译与地物提取平台建设项目</w:t>
      </w:r>
    </w:p>
    <w:p w14:paraId="491500EC" w14:textId="77777777" w:rsidR="00473490" w:rsidRDefault="00E92720">
      <w:pPr>
        <w:spacing w:before="520" w:after="200"/>
        <w:jc w:val="center"/>
      </w:pPr>
      <w:r>
        <w:rPr>
          <w:rFonts w:eastAsia="黑体"/>
          <w:b/>
          <w:color w:val="000000"/>
          <w:sz w:val="56"/>
        </w:rPr>
        <w:t>风险管理计划与风险登记册（</w:t>
      </w:r>
      <w:r>
        <w:rPr>
          <w:rFonts w:eastAsia="黑体"/>
          <w:b/>
          <w:color w:val="000000"/>
          <w:sz w:val="56"/>
        </w:rPr>
        <w:t>v2</w:t>
      </w:r>
      <w:r>
        <w:rPr>
          <w:rFonts w:eastAsia="黑体"/>
          <w:b/>
          <w:color w:val="000000"/>
          <w:sz w:val="56"/>
        </w:rPr>
        <w:t>）</w:t>
      </w:r>
    </w:p>
    <w:p w14:paraId="45D14523" w14:textId="77777777" w:rsidR="00473490" w:rsidRDefault="00E92720">
      <w:pPr>
        <w:spacing w:after="80"/>
        <w:jc w:val="center"/>
      </w:pPr>
      <w:r>
        <w:rPr>
          <w:rFonts w:eastAsia="楷体"/>
          <w:color w:val="000000"/>
          <w:sz w:val="28"/>
        </w:rPr>
        <w:t>（教学样例）</w:t>
      </w:r>
    </w:p>
    <w:p w14:paraId="08561CAC" w14:textId="77777777" w:rsidR="00473490" w:rsidRDefault="00473490">
      <w:pPr>
        <w:spacing w:before="1600" w:after="80"/>
        <w:jc w:val="center"/>
      </w:pPr>
    </w:p>
    <w:p w14:paraId="6A969480" w14:textId="77777777" w:rsidR="00473490" w:rsidRDefault="00E92720" w:rsidP="00671365">
      <w:pPr>
        <w:spacing w:after="200"/>
        <w:ind w:leftChars="1134" w:left="2268"/>
      </w:pPr>
      <w:r>
        <w:rPr>
          <w:rFonts w:eastAsia="仿宋"/>
          <w:color w:val="000000"/>
          <w:sz w:val="32"/>
        </w:rPr>
        <w:t>编制单位：通关实训第</w:t>
      </w:r>
      <w:r>
        <w:rPr>
          <w:rFonts w:eastAsia="仿宋"/>
          <w:color w:val="000000"/>
          <w:sz w:val="32"/>
        </w:rPr>
        <w:t xml:space="preserve"> 3 </w:t>
      </w:r>
      <w:r>
        <w:rPr>
          <w:rFonts w:eastAsia="仿宋"/>
          <w:color w:val="000000"/>
          <w:sz w:val="32"/>
        </w:rPr>
        <w:t>组</w:t>
      </w:r>
    </w:p>
    <w:p w14:paraId="2DCBDE2C" w14:textId="77777777" w:rsidR="00473490" w:rsidRDefault="00E92720" w:rsidP="00671365">
      <w:pPr>
        <w:spacing w:after="200"/>
        <w:ind w:leftChars="1134" w:left="2268"/>
      </w:pPr>
      <w:r>
        <w:rPr>
          <w:rFonts w:eastAsia="仿宋"/>
          <w:color w:val="000000"/>
          <w:sz w:val="32"/>
        </w:rPr>
        <w:t>编　　制：甲（项目经理）</w:t>
      </w:r>
    </w:p>
    <w:p w14:paraId="01171880" w14:textId="77777777" w:rsidR="00473490" w:rsidRDefault="00E92720" w:rsidP="00671365">
      <w:pPr>
        <w:spacing w:after="200"/>
        <w:ind w:leftChars="1134" w:left="2268"/>
      </w:pPr>
      <w:proofErr w:type="gramStart"/>
      <w:r>
        <w:rPr>
          <w:rFonts w:eastAsia="仿宋"/>
          <w:color w:val="000000"/>
          <w:sz w:val="32"/>
        </w:rPr>
        <w:t xml:space="preserve">审　　</w:t>
      </w:r>
      <w:proofErr w:type="gramEnd"/>
      <w:r>
        <w:rPr>
          <w:rFonts w:eastAsia="仿宋"/>
          <w:color w:val="000000"/>
          <w:sz w:val="32"/>
        </w:rPr>
        <w:t>核：指导教师</w:t>
      </w:r>
    </w:p>
    <w:p w14:paraId="6E13AA28" w14:textId="77777777" w:rsidR="00473490" w:rsidRDefault="00E92720" w:rsidP="00671365">
      <w:pPr>
        <w:spacing w:after="200"/>
        <w:ind w:leftChars="1134" w:left="2268"/>
      </w:pPr>
      <w:r>
        <w:rPr>
          <w:rFonts w:eastAsia="仿宋"/>
          <w:color w:val="000000"/>
          <w:sz w:val="32"/>
        </w:rPr>
        <w:t>批　　准：评委会（</w:t>
      </w:r>
      <w:r>
        <w:rPr>
          <w:rFonts w:eastAsia="仿宋"/>
          <w:color w:val="000000"/>
          <w:sz w:val="32"/>
        </w:rPr>
        <w:t xml:space="preserve">M2 </w:t>
      </w:r>
      <w:r>
        <w:rPr>
          <w:rFonts w:eastAsia="仿宋"/>
          <w:color w:val="000000"/>
          <w:sz w:val="32"/>
        </w:rPr>
        <w:t>设计评审）</w:t>
      </w:r>
    </w:p>
    <w:p w14:paraId="0373C190" w14:textId="77777777" w:rsidR="00473490" w:rsidRDefault="00E92720" w:rsidP="00671365">
      <w:pPr>
        <w:spacing w:before="200" w:after="80"/>
        <w:ind w:leftChars="1134" w:left="2268"/>
      </w:pPr>
      <w:r>
        <w:rPr>
          <w:rFonts w:eastAsia="仿宋"/>
          <w:color w:val="000000"/>
          <w:sz w:val="32"/>
        </w:rPr>
        <w:t>编制日期：</w:t>
      </w:r>
      <w:r>
        <w:rPr>
          <w:rFonts w:eastAsia="仿宋"/>
          <w:color w:val="000000"/>
          <w:sz w:val="32"/>
        </w:rPr>
        <w:t xml:space="preserve">2026 </w:t>
      </w:r>
      <w:r>
        <w:rPr>
          <w:rFonts w:eastAsia="仿宋"/>
          <w:color w:val="000000"/>
          <w:sz w:val="32"/>
        </w:rPr>
        <w:t>年</w:t>
      </w:r>
      <w:r>
        <w:rPr>
          <w:rFonts w:eastAsia="仿宋"/>
          <w:color w:val="000000"/>
          <w:sz w:val="32"/>
        </w:rPr>
        <w:t xml:space="preserve"> 8 </w:t>
      </w:r>
      <w:r>
        <w:rPr>
          <w:rFonts w:eastAsia="仿宋"/>
          <w:color w:val="000000"/>
          <w:sz w:val="32"/>
        </w:rPr>
        <w:t>月</w:t>
      </w:r>
      <w:r>
        <w:rPr>
          <w:rFonts w:eastAsia="仿宋"/>
          <w:color w:val="000000"/>
          <w:sz w:val="32"/>
        </w:rPr>
        <w:t xml:space="preserve"> 21 </w:t>
      </w:r>
      <w:r>
        <w:rPr>
          <w:rFonts w:eastAsia="仿宋"/>
          <w:color w:val="000000"/>
          <w:sz w:val="32"/>
        </w:rPr>
        <w:t>日</w:t>
      </w:r>
    </w:p>
    <w:p w14:paraId="0AD56817" w14:textId="77777777" w:rsidR="00473490" w:rsidRDefault="00E92720">
      <w:r>
        <w:rPr>
          <w:color w:val="000000"/>
        </w:rPr>
        <w:br w:type="page"/>
      </w:r>
    </w:p>
    <w:p w14:paraId="3806E55D" w14:textId="77777777" w:rsidR="00473490" w:rsidRDefault="00E92720">
      <w:pPr>
        <w:spacing w:before="120" w:after="120"/>
        <w:jc w:val="center"/>
      </w:pPr>
      <w:r>
        <w:rPr>
          <w:rFonts w:eastAsia="黑体"/>
          <w:b/>
          <w:color w:val="000000"/>
          <w:sz w:val="24"/>
        </w:rPr>
        <w:lastRenderedPageBreak/>
        <w:t>修订记录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14"/>
        <w:gridCol w:w="1529"/>
        <w:gridCol w:w="1477"/>
        <w:gridCol w:w="3026"/>
        <w:gridCol w:w="1470"/>
      </w:tblGrid>
      <w:tr w:rsidR="00473490" w14:paraId="3D3D8098" w14:textId="77777777" w:rsidTr="00671365">
        <w:trPr>
          <w:jc w:val="center"/>
        </w:trPr>
        <w:tc>
          <w:tcPr>
            <w:tcW w:w="1514" w:type="dxa"/>
            <w:shd w:val="clear" w:color="auto" w:fill="D9E2EC"/>
          </w:tcPr>
          <w:p w14:paraId="7B9A04A9" w14:textId="77777777" w:rsidR="00473490" w:rsidRDefault="00E92720">
            <w:pPr>
              <w:jc w:val="center"/>
            </w:pPr>
            <w:r>
              <w:rPr>
                <w:rFonts w:eastAsia="黑体"/>
                <w:b/>
                <w:color w:val="000000"/>
                <w:sz w:val="21"/>
              </w:rPr>
              <w:t>版本</w:t>
            </w:r>
          </w:p>
        </w:tc>
        <w:tc>
          <w:tcPr>
            <w:tcW w:w="1529" w:type="dxa"/>
            <w:shd w:val="clear" w:color="auto" w:fill="D9E2EC"/>
          </w:tcPr>
          <w:p w14:paraId="5EB1CC77" w14:textId="77777777" w:rsidR="00473490" w:rsidRDefault="00E92720">
            <w:pPr>
              <w:jc w:val="center"/>
            </w:pPr>
            <w:r>
              <w:rPr>
                <w:rFonts w:eastAsia="黑体"/>
                <w:b/>
                <w:color w:val="000000"/>
                <w:sz w:val="21"/>
              </w:rPr>
              <w:t>日期</w:t>
            </w:r>
          </w:p>
        </w:tc>
        <w:tc>
          <w:tcPr>
            <w:tcW w:w="1477" w:type="dxa"/>
            <w:shd w:val="clear" w:color="auto" w:fill="D9E2EC"/>
          </w:tcPr>
          <w:p w14:paraId="65FDE1D8" w14:textId="77777777" w:rsidR="00473490" w:rsidRDefault="00E92720">
            <w:pPr>
              <w:jc w:val="center"/>
            </w:pPr>
            <w:r>
              <w:rPr>
                <w:rFonts w:eastAsia="黑体"/>
                <w:b/>
                <w:color w:val="000000"/>
                <w:sz w:val="21"/>
              </w:rPr>
              <w:t>修订章节</w:t>
            </w:r>
          </w:p>
        </w:tc>
        <w:tc>
          <w:tcPr>
            <w:tcW w:w="3026" w:type="dxa"/>
            <w:shd w:val="clear" w:color="auto" w:fill="D9E2EC"/>
          </w:tcPr>
          <w:p w14:paraId="57CE1BE5" w14:textId="77777777" w:rsidR="00473490" w:rsidRDefault="00E92720">
            <w:pPr>
              <w:jc w:val="center"/>
            </w:pPr>
            <w:r>
              <w:rPr>
                <w:rFonts w:eastAsia="黑体"/>
                <w:b/>
                <w:color w:val="000000"/>
                <w:sz w:val="21"/>
              </w:rPr>
              <w:t>修订说明</w:t>
            </w:r>
          </w:p>
        </w:tc>
        <w:tc>
          <w:tcPr>
            <w:tcW w:w="1470" w:type="dxa"/>
            <w:shd w:val="clear" w:color="auto" w:fill="D9E2EC"/>
          </w:tcPr>
          <w:p w14:paraId="191106C5" w14:textId="77777777" w:rsidR="00473490" w:rsidRDefault="00E92720">
            <w:pPr>
              <w:jc w:val="center"/>
            </w:pPr>
            <w:r>
              <w:rPr>
                <w:rFonts w:eastAsia="黑体"/>
                <w:b/>
                <w:color w:val="000000"/>
                <w:sz w:val="21"/>
              </w:rPr>
              <w:t>编制</w:t>
            </w:r>
            <w:r>
              <w:rPr>
                <w:rFonts w:eastAsia="黑体"/>
                <w:b/>
                <w:color w:val="000000"/>
                <w:sz w:val="21"/>
              </w:rPr>
              <w:t>/</w:t>
            </w:r>
            <w:r>
              <w:rPr>
                <w:rFonts w:eastAsia="黑体"/>
                <w:b/>
                <w:color w:val="000000"/>
                <w:sz w:val="21"/>
              </w:rPr>
              <w:t>修订人</w:t>
            </w:r>
          </w:p>
        </w:tc>
      </w:tr>
      <w:tr w:rsidR="00473490" w14:paraId="507E9D65" w14:textId="77777777" w:rsidTr="00671365">
        <w:trPr>
          <w:jc w:val="center"/>
        </w:trPr>
        <w:tc>
          <w:tcPr>
            <w:tcW w:w="1514" w:type="dxa"/>
          </w:tcPr>
          <w:p w14:paraId="7B7B1691" w14:textId="77777777" w:rsidR="00473490" w:rsidRDefault="00E92720">
            <w:pPr>
              <w:jc w:val="center"/>
            </w:pPr>
            <w:r>
              <w:rPr>
                <w:rFonts w:eastAsia="宋体"/>
                <w:color w:val="000000"/>
                <w:sz w:val="21"/>
              </w:rPr>
              <w:t>V1.0</w:t>
            </w:r>
          </w:p>
        </w:tc>
        <w:tc>
          <w:tcPr>
            <w:tcW w:w="1529" w:type="dxa"/>
          </w:tcPr>
          <w:p w14:paraId="3C1DA03A" w14:textId="77777777" w:rsidR="00473490" w:rsidRDefault="00E92720">
            <w:pPr>
              <w:jc w:val="center"/>
            </w:pPr>
            <w:r>
              <w:rPr>
                <w:rFonts w:eastAsia="宋体"/>
                <w:color w:val="000000"/>
                <w:sz w:val="21"/>
              </w:rPr>
              <w:t>2026-08-10</w:t>
            </w:r>
          </w:p>
        </w:tc>
        <w:tc>
          <w:tcPr>
            <w:tcW w:w="1477" w:type="dxa"/>
          </w:tcPr>
          <w:p w14:paraId="5798AC1B" w14:textId="77777777" w:rsidR="00473490" w:rsidRDefault="00E92720">
            <w:r>
              <w:rPr>
                <w:rFonts w:eastAsia="宋体"/>
                <w:color w:val="000000"/>
                <w:sz w:val="21"/>
              </w:rPr>
              <w:t>全部</w:t>
            </w:r>
          </w:p>
        </w:tc>
        <w:tc>
          <w:tcPr>
            <w:tcW w:w="3026" w:type="dxa"/>
          </w:tcPr>
          <w:p w14:paraId="170F7C40" w14:textId="77777777" w:rsidR="00473490" w:rsidRDefault="00E92720">
            <w:r>
              <w:rPr>
                <w:rFonts w:eastAsia="宋体"/>
                <w:color w:val="000000"/>
                <w:sz w:val="21"/>
              </w:rPr>
              <w:t>任务</w:t>
            </w:r>
            <w:r>
              <w:rPr>
                <w:rFonts w:eastAsia="宋体"/>
                <w:color w:val="000000"/>
                <w:sz w:val="21"/>
              </w:rPr>
              <w:t xml:space="preserve"> 1 </w:t>
            </w:r>
            <w:r>
              <w:rPr>
                <w:rFonts w:eastAsia="宋体"/>
                <w:color w:val="000000"/>
                <w:sz w:val="21"/>
              </w:rPr>
              <w:t>首版：</w:t>
            </w:r>
            <w:r>
              <w:rPr>
                <w:rFonts w:eastAsia="宋体"/>
                <w:color w:val="000000"/>
                <w:sz w:val="21"/>
              </w:rPr>
              <w:t xml:space="preserve">12 </w:t>
            </w:r>
            <w:r>
              <w:rPr>
                <w:rFonts w:eastAsia="宋体"/>
                <w:color w:val="000000"/>
                <w:sz w:val="21"/>
              </w:rPr>
              <w:t>项风险识别与定级（见登记册</w:t>
            </w:r>
            <w:r>
              <w:rPr>
                <w:rFonts w:eastAsia="宋体"/>
                <w:color w:val="000000"/>
                <w:sz w:val="21"/>
              </w:rPr>
              <w:t xml:space="preserve"> v1</w:t>
            </w:r>
            <w:r>
              <w:rPr>
                <w:rFonts w:eastAsia="宋体"/>
                <w:color w:val="000000"/>
                <w:sz w:val="21"/>
              </w:rPr>
              <w:t>）</w:t>
            </w:r>
          </w:p>
        </w:tc>
        <w:tc>
          <w:tcPr>
            <w:tcW w:w="1470" w:type="dxa"/>
          </w:tcPr>
          <w:p w14:paraId="481E6111" w14:textId="77777777" w:rsidR="00473490" w:rsidRDefault="00E92720">
            <w:pPr>
              <w:jc w:val="center"/>
            </w:pPr>
            <w:r>
              <w:rPr>
                <w:rFonts w:eastAsia="宋体"/>
                <w:color w:val="000000"/>
                <w:sz w:val="21"/>
              </w:rPr>
              <w:t>甲</w:t>
            </w:r>
          </w:p>
        </w:tc>
      </w:tr>
      <w:tr w:rsidR="00473490" w14:paraId="2CED31D1" w14:textId="77777777" w:rsidTr="00671365">
        <w:trPr>
          <w:jc w:val="center"/>
        </w:trPr>
        <w:tc>
          <w:tcPr>
            <w:tcW w:w="1514" w:type="dxa"/>
          </w:tcPr>
          <w:p w14:paraId="24690BD4" w14:textId="77777777" w:rsidR="00473490" w:rsidRDefault="00E92720">
            <w:pPr>
              <w:jc w:val="center"/>
            </w:pPr>
            <w:r>
              <w:rPr>
                <w:rFonts w:eastAsia="宋体"/>
                <w:color w:val="000000"/>
                <w:sz w:val="21"/>
              </w:rPr>
              <w:t>V2.0</w:t>
            </w:r>
          </w:p>
        </w:tc>
        <w:tc>
          <w:tcPr>
            <w:tcW w:w="1529" w:type="dxa"/>
          </w:tcPr>
          <w:p w14:paraId="6CF77936" w14:textId="77777777" w:rsidR="00473490" w:rsidRDefault="00E92720">
            <w:pPr>
              <w:jc w:val="center"/>
            </w:pPr>
            <w:r>
              <w:rPr>
                <w:rFonts w:eastAsia="宋体"/>
                <w:color w:val="000000"/>
                <w:sz w:val="21"/>
              </w:rPr>
              <w:t>2026-08-20</w:t>
            </w:r>
          </w:p>
        </w:tc>
        <w:tc>
          <w:tcPr>
            <w:tcW w:w="1477" w:type="dxa"/>
          </w:tcPr>
          <w:p w14:paraId="6CF20B78" w14:textId="77777777" w:rsidR="00473490" w:rsidRDefault="00E92720">
            <w:r>
              <w:rPr>
                <w:rFonts w:eastAsia="宋体"/>
                <w:color w:val="000000"/>
                <w:sz w:val="21"/>
              </w:rPr>
              <w:t>第</w:t>
            </w:r>
            <w:r>
              <w:rPr>
                <w:rFonts w:eastAsia="宋体"/>
                <w:color w:val="000000"/>
                <w:sz w:val="21"/>
              </w:rPr>
              <w:t xml:space="preserve"> 2 </w:t>
            </w:r>
            <w:r>
              <w:rPr>
                <w:rFonts w:eastAsia="宋体"/>
                <w:color w:val="000000"/>
                <w:sz w:val="21"/>
              </w:rPr>
              <w:t>章</w:t>
            </w:r>
          </w:p>
        </w:tc>
        <w:tc>
          <w:tcPr>
            <w:tcW w:w="3026" w:type="dxa"/>
          </w:tcPr>
          <w:p w14:paraId="1CAEE85E" w14:textId="77777777" w:rsidR="00473490" w:rsidRDefault="00E92720">
            <w:r>
              <w:rPr>
                <w:rFonts w:eastAsia="宋体"/>
                <w:color w:val="000000"/>
                <w:sz w:val="21"/>
              </w:rPr>
              <w:t>延续风险状态更新（</w:t>
            </w:r>
            <w:r>
              <w:rPr>
                <w:rFonts w:eastAsia="宋体"/>
                <w:color w:val="000000"/>
                <w:sz w:val="21"/>
              </w:rPr>
              <w:t>R-01</w:t>
            </w:r>
            <w:r>
              <w:rPr>
                <w:rFonts w:eastAsia="宋体"/>
                <w:color w:val="000000"/>
                <w:sz w:val="21"/>
              </w:rPr>
              <w:t>～</w:t>
            </w:r>
            <w:r>
              <w:rPr>
                <w:rFonts w:eastAsia="宋体"/>
                <w:color w:val="000000"/>
                <w:sz w:val="21"/>
              </w:rPr>
              <w:t>R-05</w:t>
            </w:r>
            <w:r>
              <w:rPr>
                <w:rFonts w:eastAsia="宋体"/>
                <w:color w:val="000000"/>
                <w:sz w:val="21"/>
              </w:rPr>
              <w:t>）；新增设计开发阶段技术风险（</w:t>
            </w:r>
            <w:r>
              <w:rPr>
                <w:rFonts w:eastAsia="宋体"/>
                <w:color w:val="000000"/>
                <w:sz w:val="21"/>
              </w:rPr>
              <w:t xml:space="preserve">R-06 </w:t>
            </w:r>
            <w:r>
              <w:rPr>
                <w:rFonts w:eastAsia="宋体"/>
                <w:color w:val="000000"/>
                <w:sz w:val="21"/>
              </w:rPr>
              <w:t>起）；定级矩阵改为三级工期口径（</w:t>
            </w:r>
            <w:r>
              <w:rPr>
                <w:rFonts w:eastAsia="宋体"/>
                <w:color w:val="000000"/>
                <w:sz w:val="21"/>
              </w:rPr>
              <w:t>D9</w:t>
            </w:r>
            <w:r>
              <w:rPr>
                <w:rFonts w:eastAsia="宋体"/>
                <w:color w:val="000000"/>
                <w:sz w:val="21"/>
              </w:rPr>
              <w:t>）</w:t>
            </w:r>
          </w:p>
        </w:tc>
        <w:tc>
          <w:tcPr>
            <w:tcW w:w="1470" w:type="dxa"/>
          </w:tcPr>
          <w:p w14:paraId="7D1515AB" w14:textId="77777777" w:rsidR="00473490" w:rsidRDefault="00E92720">
            <w:pPr>
              <w:jc w:val="center"/>
            </w:pPr>
            <w:r>
              <w:rPr>
                <w:rFonts w:eastAsia="宋体"/>
                <w:color w:val="000000"/>
                <w:sz w:val="21"/>
              </w:rPr>
              <w:t>甲</w:t>
            </w:r>
          </w:p>
        </w:tc>
      </w:tr>
    </w:tbl>
    <w:p w14:paraId="06AEBA57" w14:textId="77777777" w:rsidR="00473490" w:rsidRDefault="00E92720">
      <w:pPr>
        <w:spacing w:before="160" w:after="120"/>
      </w:pPr>
      <w:r>
        <w:rPr>
          <w:rFonts w:eastAsia="宋体"/>
          <w:color w:val="000000"/>
          <w:sz w:val="18"/>
        </w:rPr>
        <w:t>注：本表记录自初稿以来的全部版本沿革；逐次修订的详细影响面分析见正文相关章节与变更单。</w:t>
      </w:r>
    </w:p>
    <w:p w14:paraId="313A1715" w14:textId="77777777" w:rsidR="00671365" w:rsidRDefault="00E92720">
      <w:pPr>
        <w:rPr>
          <w:color w:val="000000"/>
        </w:rPr>
        <w:sectPr w:rsidR="00671365" w:rsidSect="00671365">
          <w:headerReference w:type="default" r:id="rId7"/>
          <w:footerReference w:type="default" r:id="rId8"/>
          <w:pgSz w:w="11906" w:h="16838"/>
          <w:pgMar w:top="1440" w:right="1440" w:bottom="1440" w:left="1440" w:header="708" w:footer="708" w:gutter="0"/>
          <w:cols w:space="720"/>
          <w:titlePg/>
          <w:docGrid w:linePitch="360"/>
        </w:sectPr>
      </w:pPr>
      <w:r>
        <w:rPr>
          <w:color w:val="000000"/>
        </w:rPr>
        <w:br w:type="page"/>
      </w:r>
    </w:p>
    <w:p w14:paraId="63CE956D" w14:textId="77777777" w:rsidR="00473490" w:rsidRDefault="00473490">
      <w:pPr>
        <w:pageBreakBefore/>
      </w:pPr>
    </w:p>
    <w:p w14:paraId="074759BB" w14:textId="77777777" w:rsidR="00473490" w:rsidRDefault="00E92720">
      <w:pPr>
        <w:spacing w:after="240"/>
        <w:jc w:val="center"/>
      </w:pPr>
      <w:r>
        <w:rPr>
          <w:rFonts w:eastAsia="黑体"/>
          <w:b/>
          <w:bCs/>
          <w:color w:val="000000"/>
          <w:sz w:val="32"/>
          <w:szCs w:val="32"/>
        </w:rPr>
        <w:t>目　　录</w:t>
      </w:r>
    </w:p>
    <w:sdt>
      <w:sdtPr>
        <w:alias w:val="目录"/>
        <w:id w:val="1367176408"/>
      </w:sdtPr>
      <w:sdtEndPr/>
      <w:sdtContent>
        <w:p w14:paraId="0D3B85DB" w14:textId="7D15DE82" w:rsidR="00671365" w:rsidRDefault="00E92720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239600522" w:history="1">
            <w:r w:rsidR="00671365" w:rsidRPr="00C17D14">
              <w:rPr>
                <w:rStyle w:val="a5"/>
                <w:rFonts w:eastAsia="黑体"/>
                <w:b/>
                <w:bCs/>
                <w:noProof/>
              </w:rPr>
              <w:t xml:space="preserve">1 </w:t>
            </w:r>
            <w:r w:rsidR="00671365" w:rsidRPr="00C17D14">
              <w:rPr>
                <w:rStyle w:val="a5"/>
                <w:rFonts w:eastAsia="黑体"/>
                <w:b/>
                <w:bCs/>
                <w:noProof/>
              </w:rPr>
              <w:t>风险管理方法</w:t>
            </w:r>
            <w:r w:rsidR="00671365">
              <w:rPr>
                <w:noProof/>
                <w:webHidden/>
              </w:rPr>
              <w:tab/>
            </w:r>
            <w:r w:rsidR="00671365">
              <w:rPr>
                <w:noProof/>
                <w:webHidden/>
              </w:rPr>
              <w:fldChar w:fldCharType="begin"/>
            </w:r>
            <w:r w:rsidR="00671365">
              <w:rPr>
                <w:noProof/>
                <w:webHidden/>
              </w:rPr>
              <w:instrText xml:space="preserve"> PAGEREF _Toc239600522 \h </w:instrText>
            </w:r>
            <w:r w:rsidR="00671365">
              <w:rPr>
                <w:noProof/>
                <w:webHidden/>
              </w:rPr>
            </w:r>
            <w:r w:rsidR="00671365">
              <w:rPr>
                <w:noProof/>
                <w:webHidden/>
              </w:rPr>
              <w:fldChar w:fldCharType="separate"/>
            </w:r>
            <w:r w:rsidR="0018218C">
              <w:rPr>
                <w:noProof/>
                <w:webHidden/>
              </w:rPr>
              <w:t>1</w:t>
            </w:r>
            <w:r w:rsidR="00671365">
              <w:rPr>
                <w:noProof/>
                <w:webHidden/>
              </w:rPr>
              <w:fldChar w:fldCharType="end"/>
            </w:r>
          </w:hyperlink>
        </w:p>
        <w:p w14:paraId="3F8AC926" w14:textId="4DBD2E37" w:rsidR="00671365" w:rsidRDefault="00D80242">
          <w:pPr>
            <w:pStyle w:val="TOC2"/>
            <w:tabs>
              <w:tab w:val="right" w:leader="dot" w:pos="9016"/>
            </w:tabs>
            <w:ind w:left="400"/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39600523" w:history="1">
            <w:r w:rsidR="00671365" w:rsidRPr="00C17D14">
              <w:rPr>
                <w:rStyle w:val="a5"/>
                <w:rFonts w:eastAsia="黑体"/>
                <w:b/>
                <w:bCs/>
                <w:noProof/>
              </w:rPr>
              <w:t xml:space="preserve">1.1 </w:t>
            </w:r>
            <w:r w:rsidR="00671365" w:rsidRPr="00C17D14">
              <w:rPr>
                <w:rStyle w:val="a5"/>
                <w:rFonts w:eastAsia="黑体"/>
                <w:b/>
                <w:bCs/>
                <w:noProof/>
              </w:rPr>
              <w:t>定级矩阵</w:t>
            </w:r>
            <w:r w:rsidR="00671365">
              <w:rPr>
                <w:noProof/>
                <w:webHidden/>
              </w:rPr>
              <w:tab/>
            </w:r>
            <w:r w:rsidR="00671365">
              <w:rPr>
                <w:noProof/>
                <w:webHidden/>
              </w:rPr>
              <w:fldChar w:fldCharType="begin"/>
            </w:r>
            <w:r w:rsidR="00671365">
              <w:rPr>
                <w:noProof/>
                <w:webHidden/>
              </w:rPr>
              <w:instrText xml:space="preserve"> PAGEREF _Toc239600523 \h </w:instrText>
            </w:r>
            <w:r w:rsidR="00671365">
              <w:rPr>
                <w:noProof/>
                <w:webHidden/>
              </w:rPr>
            </w:r>
            <w:r w:rsidR="00671365">
              <w:rPr>
                <w:noProof/>
                <w:webHidden/>
              </w:rPr>
              <w:fldChar w:fldCharType="separate"/>
            </w:r>
            <w:r w:rsidR="0018218C">
              <w:rPr>
                <w:noProof/>
                <w:webHidden/>
              </w:rPr>
              <w:t>1</w:t>
            </w:r>
            <w:r w:rsidR="00671365">
              <w:rPr>
                <w:noProof/>
                <w:webHidden/>
              </w:rPr>
              <w:fldChar w:fldCharType="end"/>
            </w:r>
          </w:hyperlink>
        </w:p>
        <w:p w14:paraId="4A537F2F" w14:textId="67D678E9" w:rsidR="00671365" w:rsidRDefault="00D80242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39600524" w:history="1">
            <w:r w:rsidR="00671365" w:rsidRPr="00C17D14">
              <w:rPr>
                <w:rStyle w:val="a5"/>
                <w:rFonts w:eastAsia="黑体"/>
                <w:b/>
                <w:bCs/>
                <w:noProof/>
              </w:rPr>
              <w:t xml:space="preserve">2 </w:t>
            </w:r>
            <w:r w:rsidR="00671365" w:rsidRPr="00C17D14">
              <w:rPr>
                <w:rStyle w:val="a5"/>
                <w:rFonts w:eastAsia="黑体"/>
                <w:b/>
                <w:bCs/>
                <w:noProof/>
              </w:rPr>
              <w:t>风险登记册</w:t>
            </w:r>
            <w:r w:rsidR="00671365" w:rsidRPr="00C17D14">
              <w:rPr>
                <w:rStyle w:val="a5"/>
                <w:rFonts w:eastAsia="黑体"/>
                <w:b/>
                <w:bCs/>
                <w:noProof/>
              </w:rPr>
              <w:t xml:space="preserve"> v2</w:t>
            </w:r>
            <w:r w:rsidR="00671365">
              <w:rPr>
                <w:noProof/>
                <w:webHidden/>
              </w:rPr>
              <w:tab/>
            </w:r>
            <w:r w:rsidR="00671365">
              <w:rPr>
                <w:noProof/>
                <w:webHidden/>
              </w:rPr>
              <w:fldChar w:fldCharType="begin"/>
            </w:r>
            <w:r w:rsidR="00671365">
              <w:rPr>
                <w:noProof/>
                <w:webHidden/>
              </w:rPr>
              <w:instrText xml:space="preserve"> PAGEREF _Toc239600524 \h </w:instrText>
            </w:r>
            <w:r w:rsidR="00671365">
              <w:rPr>
                <w:noProof/>
                <w:webHidden/>
              </w:rPr>
            </w:r>
            <w:r w:rsidR="00671365">
              <w:rPr>
                <w:noProof/>
                <w:webHidden/>
              </w:rPr>
              <w:fldChar w:fldCharType="separate"/>
            </w:r>
            <w:r w:rsidR="0018218C">
              <w:rPr>
                <w:noProof/>
                <w:webHidden/>
              </w:rPr>
              <w:t>2</w:t>
            </w:r>
            <w:r w:rsidR="00671365">
              <w:rPr>
                <w:noProof/>
                <w:webHidden/>
              </w:rPr>
              <w:fldChar w:fldCharType="end"/>
            </w:r>
          </w:hyperlink>
        </w:p>
        <w:p w14:paraId="004319C0" w14:textId="63C8C9F9" w:rsidR="00671365" w:rsidRDefault="00D80242">
          <w:pPr>
            <w:pStyle w:val="TOC2"/>
            <w:tabs>
              <w:tab w:val="right" w:leader="dot" w:pos="9016"/>
            </w:tabs>
            <w:ind w:left="400"/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39600525" w:history="1">
            <w:r w:rsidR="00671365" w:rsidRPr="00C17D14">
              <w:rPr>
                <w:rStyle w:val="a5"/>
                <w:rFonts w:eastAsia="黑体"/>
                <w:b/>
                <w:bCs/>
                <w:noProof/>
              </w:rPr>
              <w:t xml:space="preserve">2.1 </w:t>
            </w:r>
            <w:r w:rsidR="00671365" w:rsidRPr="00C17D14">
              <w:rPr>
                <w:rStyle w:val="a5"/>
                <w:rFonts w:eastAsia="黑体"/>
                <w:b/>
                <w:bCs/>
                <w:noProof/>
              </w:rPr>
              <w:t>延续风险（任务</w:t>
            </w:r>
            <w:r w:rsidR="00671365" w:rsidRPr="00C17D14">
              <w:rPr>
                <w:rStyle w:val="a5"/>
                <w:rFonts w:eastAsia="黑体"/>
                <w:b/>
                <w:bCs/>
                <w:noProof/>
              </w:rPr>
              <w:t xml:space="preserve"> 1 </w:t>
            </w:r>
            <w:r w:rsidR="00671365" w:rsidRPr="00C17D14">
              <w:rPr>
                <w:rStyle w:val="a5"/>
                <w:rFonts w:eastAsia="黑体"/>
                <w:b/>
                <w:bCs/>
                <w:noProof/>
              </w:rPr>
              <w:t>延续，状态已更新）</w:t>
            </w:r>
            <w:r w:rsidR="00671365">
              <w:rPr>
                <w:noProof/>
                <w:webHidden/>
              </w:rPr>
              <w:tab/>
            </w:r>
            <w:r w:rsidR="00671365">
              <w:rPr>
                <w:noProof/>
                <w:webHidden/>
              </w:rPr>
              <w:fldChar w:fldCharType="begin"/>
            </w:r>
            <w:r w:rsidR="00671365">
              <w:rPr>
                <w:noProof/>
                <w:webHidden/>
              </w:rPr>
              <w:instrText xml:space="preserve"> PAGEREF _Toc239600525 \h </w:instrText>
            </w:r>
            <w:r w:rsidR="00671365">
              <w:rPr>
                <w:noProof/>
                <w:webHidden/>
              </w:rPr>
            </w:r>
            <w:r w:rsidR="00671365">
              <w:rPr>
                <w:noProof/>
                <w:webHidden/>
              </w:rPr>
              <w:fldChar w:fldCharType="separate"/>
            </w:r>
            <w:r w:rsidR="0018218C">
              <w:rPr>
                <w:noProof/>
                <w:webHidden/>
              </w:rPr>
              <w:t>2</w:t>
            </w:r>
            <w:r w:rsidR="00671365">
              <w:rPr>
                <w:noProof/>
                <w:webHidden/>
              </w:rPr>
              <w:fldChar w:fldCharType="end"/>
            </w:r>
          </w:hyperlink>
        </w:p>
        <w:p w14:paraId="293F8EE7" w14:textId="1D4F492E" w:rsidR="00671365" w:rsidRDefault="00D80242">
          <w:pPr>
            <w:pStyle w:val="TOC2"/>
            <w:tabs>
              <w:tab w:val="right" w:leader="dot" w:pos="9016"/>
            </w:tabs>
            <w:ind w:left="400"/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39600526" w:history="1">
            <w:r w:rsidR="00671365" w:rsidRPr="00C17D14">
              <w:rPr>
                <w:rStyle w:val="a5"/>
                <w:rFonts w:eastAsia="黑体"/>
                <w:b/>
                <w:bCs/>
                <w:noProof/>
              </w:rPr>
              <w:t xml:space="preserve">2.2 </w:t>
            </w:r>
            <w:r w:rsidR="00671365" w:rsidRPr="00C17D14">
              <w:rPr>
                <w:rStyle w:val="a5"/>
                <w:rFonts w:eastAsia="黑体"/>
                <w:b/>
                <w:bCs/>
                <w:noProof/>
              </w:rPr>
              <w:t>新增技术风险（设计开发阶段）</w:t>
            </w:r>
            <w:r w:rsidR="00671365">
              <w:rPr>
                <w:noProof/>
                <w:webHidden/>
              </w:rPr>
              <w:tab/>
            </w:r>
            <w:r w:rsidR="00671365">
              <w:rPr>
                <w:noProof/>
                <w:webHidden/>
              </w:rPr>
              <w:fldChar w:fldCharType="begin"/>
            </w:r>
            <w:r w:rsidR="00671365">
              <w:rPr>
                <w:noProof/>
                <w:webHidden/>
              </w:rPr>
              <w:instrText xml:space="preserve"> PAGEREF _Toc239600526 \h </w:instrText>
            </w:r>
            <w:r w:rsidR="00671365">
              <w:rPr>
                <w:noProof/>
                <w:webHidden/>
              </w:rPr>
            </w:r>
            <w:r w:rsidR="00671365">
              <w:rPr>
                <w:noProof/>
                <w:webHidden/>
              </w:rPr>
              <w:fldChar w:fldCharType="separate"/>
            </w:r>
            <w:r w:rsidR="0018218C">
              <w:rPr>
                <w:noProof/>
                <w:webHidden/>
              </w:rPr>
              <w:t>3</w:t>
            </w:r>
            <w:r w:rsidR="00671365">
              <w:rPr>
                <w:noProof/>
                <w:webHidden/>
              </w:rPr>
              <w:fldChar w:fldCharType="end"/>
            </w:r>
          </w:hyperlink>
        </w:p>
        <w:p w14:paraId="0659F795" w14:textId="2DD2E08A" w:rsidR="00671365" w:rsidRDefault="00D80242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39600527" w:history="1">
            <w:r w:rsidR="00671365" w:rsidRPr="00C17D14">
              <w:rPr>
                <w:rStyle w:val="a5"/>
                <w:rFonts w:eastAsia="黑体"/>
                <w:b/>
                <w:bCs/>
                <w:noProof/>
              </w:rPr>
              <w:t xml:space="preserve">3 </w:t>
            </w:r>
            <w:r w:rsidR="00671365" w:rsidRPr="00C17D14">
              <w:rPr>
                <w:rStyle w:val="a5"/>
                <w:rFonts w:eastAsia="黑体"/>
                <w:b/>
                <w:bCs/>
                <w:noProof/>
              </w:rPr>
              <w:t>风险监控机制</w:t>
            </w:r>
            <w:r w:rsidR="00671365">
              <w:rPr>
                <w:noProof/>
                <w:webHidden/>
              </w:rPr>
              <w:tab/>
            </w:r>
            <w:r w:rsidR="00671365">
              <w:rPr>
                <w:noProof/>
                <w:webHidden/>
              </w:rPr>
              <w:fldChar w:fldCharType="begin"/>
            </w:r>
            <w:r w:rsidR="00671365">
              <w:rPr>
                <w:noProof/>
                <w:webHidden/>
              </w:rPr>
              <w:instrText xml:space="preserve"> PAGEREF _Toc239600527 \h </w:instrText>
            </w:r>
            <w:r w:rsidR="00671365">
              <w:rPr>
                <w:noProof/>
                <w:webHidden/>
              </w:rPr>
            </w:r>
            <w:r w:rsidR="00671365">
              <w:rPr>
                <w:noProof/>
                <w:webHidden/>
              </w:rPr>
              <w:fldChar w:fldCharType="separate"/>
            </w:r>
            <w:r w:rsidR="0018218C">
              <w:rPr>
                <w:noProof/>
                <w:webHidden/>
              </w:rPr>
              <w:t>5</w:t>
            </w:r>
            <w:r w:rsidR="00671365">
              <w:rPr>
                <w:noProof/>
                <w:webHidden/>
              </w:rPr>
              <w:fldChar w:fldCharType="end"/>
            </w:r>
          </w:hyperlink>
        </w:p>
        <w:p w14:paraId="447BD1D1" w14:textId="5D72B429" w:rsidR="00671365" w:rsidRDefault="00D80242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39600528" w:history="1">
            <w:r w:rsidR="00671365" w:rsidRPr="00C17D14">
              <w:rPr>
                <w:rStyle w:val="a5"/>
                <w:rFonts w:eastAsia="黑体"/>
                <w:b/>
                <w:bCs/>
                <w:noProof/>
              </w:rPr>
              <w:t xml:space="preserve">4 </w:t>
            </w:r>
            <w:r w:rsidR="00671365" w:rsidRPr="00C17D14">
              <w:rPr>
                <w:rStyle w:val="a5"/>
                <w:rFonts w:eastAsia="黑体"/>
                <w:b/>
                <w:bCs/>
                <w:noProof/>
              </w:rPr>
              <w:t>风险与应急预案演练</w:t>
            </w:r>
            <w:r w:rsidR="00671365">
              <w:rPr>
                <w:noProof/>
                <w:webHidden/>
              </w:rPr>
              <w:tab/>
            </w:r>
            <w:r w:rsidR="00671365">
              <w:rPr>
                <w:noProof/>
                <w:webHidden/>
              </w:rPr>
              <w:fldChar w:fldCharType="begin"/>
            </w:r>
            <w:r w:rsidR="00671365">
              <w:rPr>
                <w:noProof/>
                <w:webHidden/>
              </w:rPr>
              <w:instrText xml:space="preserve"> PAGEREF _Toc239600528 \h </w:instrText>
            </w:r>
            <w:r w:rsidR="00671365">
              <w:rPr>
                <w:noProof/>
                <w:webHidden/>
              </w:rPr>
            </w:r>
            <w:r w:rsidR="00671365">
              <w:rPr>
                <w:noProof/>
                <w:webHidden/>
              </w:rPr>
              <w:fldChar w:fldCharType="separate"/>
            </w:r>
            <w:r w:rsidR="0018218C">
              <w:rPr>
                <w:noProof/>
                <w:webHidden/>
              </w:rPr>
              <w:t>5</w:t>
            </w:r>
            <w:r w:rsidR="00671365">
              <w:rPr>
                <w:noProof/>
                <w:webHidden/>
              </w:rPr>
              <w:fldChar w:fldCharType="end"/>
            </w:r>
          </w:hyperlink>
        </w:p>
        <w:p w14:paraId="01B229CC" w14:textId="5D2D0BBA" w:rsidR="00473490" w:rsidRDefault="00E92720">
          <w:r>
            <w:fldChar w:fldCharType="end"/>
          </w:r>
        </w:p>
      </w:sdtContent>
    </w:sdt>
    <w:p w14:paraId="0003DA6E" w14:textId="77777777" w:rsidR="00671365" w:rsidRDefault="00671365">
      <w:pPr>
        <w:pStyle w:val="1"/>
        <w:pageBreakBefore/>
        <w:rPr>
          <w:rFonts w:eastAsia="黑体"/>
          <w:b/>
          <w:bCs/>
        </w:rPr>
        <w:sectPr w:rsidR="00671365" w:rsidSect="00671365">
          <w:pgSz w:w="11906" w:h="16838"/>
          <w:pgMar w:top="1440" w:right="1440" w:bottom="1440" w:left="1440" w:header="708" w:footer="708" w:gutter="0"/>
          <w:pgNumType w:fmt="upperRoman" w:start="1"/>
          <w:cols w:space="720"/>
          <w:docGrid w:linePitch="360"/>
        </w:sectPr>
      </w:pPr>
    </w:p>
    <w:p w14:paraId="2AFA2664" w14:textId="1C944ABC" w:rsidR="00473490" w:rsidRDefault="00E92720">
      <w:pPr>
        <w:pStyle w:val="1"/>
        <w:pageBreakBefore/>
      </w:pPr>
      <w:bookmarkStart w:id="0" w:name="_Toc239600522"/>
      <w:r>
        <w:rPr>
          <w:rFonts w:eastAsia="黑体"/>
          <w:b/>
          <w:bCs/>
        </w:rPr>
        <w:lastRenderedPageBreak/>
        <w:t xml:space="preserve">1 </w:t>
      </w:r>
      <w:r>
        <w:rPr>
          <w:rFonts w:eastAsia="黑体"/>
          <w:b/>
          <w:bCs/>
        </w:rPr>
        <w:t>风险管理方法</w:t>
      </w:r>
      <w:bookmarkEnd w:id="0"/>
    </w:p>
    <w:p w14:paraId="599F9568" w14:textId="77777777" w:rsidR="00473490" w:rsidRDefault="00E92720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>风险管理贯穿开发全程，沿用任务</w:t>
      </w:r>
      <w:r>
        <w:rPr>
          <w:rFonts w:eastAsia="宋体"/>
          <w:color w:val="000000"/>
          <w:sz w:val="24"/>
          <w:szCs w:val="24"/>
        </w:rPr>
        <w:t xml:space="preserve"> 1 </w:t>
      </w:r>
      <w:r>
        <w:rPr>
          <w:rFonts w:eastAsia="宋体"/>
          <w:color w:val="000000"/>
          <w:sz w:val="24"/>
          <w:szCs w:val="24"/>
        </w:rPr>
        <w:t>风险登记册</w:t>
      </w:r>
      <w:r>
        <w:rPr>
          <w:rFonts w:eastAsia="宋体"/>
          <w:color w:val="000000"/>
          <w:sz w:val="24"/>
          <w:szCs w:val="24"/>
        </w:rPr>
        <w:t xml:space="preserve"> v1 </w:t>
      </w:r>
      <w:r>
        <w:rPr>
          <w:rFonts w:eastAsia="宋体"/>
          <w:color w:val="000000"/>
          <w:sz w:val="24"/>
          <w:szCs w:val="24"/>
        </w:rPr>
        <w:t>并升级为</w:t>
      </w:r>
      <w:r>
        <w:rPr>
          <w:rFonts w:eastAsia="宋体"/>
          <w:color w:val="000000"/>
          <w:sz w:val="24"/>
          <w:szCs w:val="24"/>
        </w:rPr>
        <w:t xml:space="preserve"> v2</w:t>
      </w:r>
      <w:r>
        <w:rPr>
          <w:rFonts w:eastAsia="宋体"/>
          <w:color w:val="000000"/>
          <w:sz w:val="24"/>
          <w:szCs w:val="24"/>
        </w:rPr>
        <w:t>。方法：风险</w:t>
      </w:r>
      <w:r>
        <w:rPr>
          <w:rFonts w:eastAsia="宋体"/>
          <w:color w:val="000000"/>
          <w:sz w:val="24"/>
          <w:szCs w:val="24"/>
        </w:rPr>
        <w:t>=</w:t>
      </w:r>
      <w:r>
        <w:rPr>
          <w:rFonts w:eastAsia="宋体"/>
          <w:color w:val="000000"/>
          <w:sz w:val="24"/>
          <w:szCs w:val="24"/>
        </w:rPr>
        <w:t>概率</w:t>
      </w:r>
      <w:r>
        <w:rPr>
          <w:rFonts w:eastAsia="宋体"/>
          <w:color w:val="000000"/>
          <w:sz w:val="24"/>
          <w:szCs w:val="24"/>
        </w:rPr>
        <w:t>×</w:t>
      </w:r>
      <w:r>
        <w:rPr>
          <w:rFonts w:eastAsia="宋体"/>
          <w:color w:val="000000"/>
          <w:sz w:val="24"/>
          <w:szCs w:val="24"/>
        </w:rPr>
        <w:t>影响五级矩阵定级（高</w:t>
      </w:r>
      <w:r>
        <w:rPr>
          <w:rFonts w:eastAsia="宋体"/>
          <w:color w:val="000000"/>
          <w:sz w:val="24"/>
          <w:szCs w:val="24"/>
        </w:rPr>
        <w:t>/</w:t>
      </w:r>
      <w:r>
        <w:rPr>
          <w:rFonts w:eastAsia="宋体"/>
          <w:color w:val="000000"/>
          <w:sz w:val="24"/>
          <w:szCs w:val="24"/>
        </w:rPr>
        <w:t>中</w:t>
      </w:r>
      <w:r>
        <w:rPr>
          <w:rFonts w:eastAsia="宋体"/>
          <w:color w:val="000000"/>
          <w:sz w:val="24"/>
          <w:szCs w:val="24"/>
        </w:rPr>
        <w:t>/</w:t>
      </w:r>
      <w:r>
        <w:rPr>
          <w:rFonts w:eastAsia="宋体"/>
          <w:color w:val="000000"/>
          <w:sz w:val="24"/>
          <w:szCs w:val="24"/>
        </w:rPr>
        <w:t>低）；每条风险有四要素，触发信号、责任人、应对措施、预案。每</w:t>
      </w:r>
      <w:proofErr w:type="gramStart"/>
      <w:r>
        <w:rPr>
          <w:rFonts w:eastAsia="宋体"/>
          <w:color w:val="000000"/>
          <w:sz w:val="24"/>
          <w:szCs w:val="24"/>
        </w:rPr>
        <w:t>周风险</w:t>
      </w:r>
      <w:proofErr w:type="gramEnd"/>
      <w:r>
        <w:rPr>
          <w:rFonts w:eastAsia="宋体"/>
          <w:color w:val="000000"/>
          <w:sz w:val="24"/>
          <w:szCs w:val="24"/>
        </w:rPr>
        <w:t>评估会复核全部风险状态；触发信号出现的风险当日升级处理。</w:t>
      </w:r>
    </w:p>
    <w:p w14:paraId="5A33A7C6" w14:textId="77777777" w:rsidR="00473490" w:rsidRDefault="00E92720">
      <w:pPr>
        <w:pStyle w:val="2"/>
        <w:spacing w:before="200" w:after="120"/>
      </w:pPr>
      <w:bookmarkStart w:id="1" w:name="_Toc239600523"/>
      <w:r>
        <w:rPr>
          <w:rFonts w:eastAsia="黑体"/>
          <w:b/>
          <w:bCs/>
          <w:sz w:val="28"/>
          <w:szCs w:val="28"/>
        </w:rPr>
        <w:t xml:space="preserve">1.1 </w:t>
      </w:r>
      <w:r>
        <w:rPr>
          <w:rFonts w:eastAsia="黑体"/>
          <w:b/>
          <w:bCs/>
          <w:sz w:val="28"/>
          <w:szCs w:val="28"/>
        </w:rPr>
        <w:t>定级矩阵</w:t>
      </w:r>
      <w:bookmarkEnd w:id="1"/>
    </w:p>
    <w:p w14:paraId="0AB82D7A" w14:textId="77777777" w:rsidR="00473490" w:rsidRDefault="00E92720">
      <w:pPr>
        <w:jc w:val="center"/>
      </w:pPr>
      <w:r>
        <w:rPr>
          <w:rFonts w:eastAsia="黑体"/>
          <w:b/>
          <w:color w:val="000000"/>
          <w:sz w:val="18"/>
        </w:rPr>
        <w:t>表</w:t>
      </w:r>
      <w:r>
        <w:rPr>
          <w:rFonts w:eastAsia="黑体"/>
          <w:b/>
          <w:color w:val="000000"/>
          <w:sz w:val="18"/>
        </w:rPr>
        <w:t xml:space="preserve"> 1-1</w:t>
      </w:r>
      <w:r>
        <w:rPr>
          <w:rFonts w:eastAsia="黑体"/>
          <w:b/>
          <w:color w:val="000000"/>
          <w:sz w:val="18"/>
        </w:rPr>
        <w:t xml:space="preserve">　定级矩阵</w:t>
      </w:r>
    </w:p>
    <w:tbl>
      <w:tblPr>
        <w:tblW w:w="5000" w:type="pct"/>
        <w:tblBorders>
          <w:top w:val="single" w:sz="2" w:space="0" w:color="8A9BA8"/>
          <w:left w:val="single" w:sz="2" w:space="0" w:color="8A9BA8"/>
          <w:bottom w:val="single" w:sz="2" w:space="0" w:color="8A9BA8"/>
          <w:right w:val="single" w:sz="2" w:space="0" w:color="8A9BA8"/>
          <w:insideH w:val="single" w:sz="2" w:space="0" w:color="8A9BA8"/>
          <w:insideV w:val="single" w:sz="2" w:space="0" w:color="8A9BA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12"/>
        <w:gridCol w:w="2177"/>
        <w:gridCol w:w="2302"/>
        <w:gridCol w:w="2429"/>
      </w:tblGrid>
      <w:tr w:rsidR="00473490" w14:paraId="47044780" w14:textId="77777777">
        <w:trPr>
          <w:tblHeader/>
        </w:trPr>
        <w:tc>
          <w:tcPr>
            <w:tcW w:w="2139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B54CED" w14:textId="77777777" w:rsidR="00473490" w:rsidRDefault="00E92720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概率＼影响</w:t>
            </w:r>
          </w:p>
        </w:tc>
        <w:tc>
          <w:tcPr>
            <w:tcW w:w="2273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55155D" w14:textId="77777777" w:rsidR="00473490" w:rsidRDefault="00E92720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低（延误</w:t>
            </w: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&lt;</w:t>
            </w: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半天）</w:t>
            </w:r>
          </w:p>
        </w:tc>
        <w:tc>
          <w:tcPr>
            <w:tcW w:w="2407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214E87" w14:textId="77777777" w:rsidR="00473490" w:rsidRDefault="00E92720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中（延误半天</w:t>
            </w: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~1</w:t>
            </w: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天）</w:t>
            </w:r>
          </w:p>
        </w:tc>
        <w:tc>
          <w:tcPr>
            <w:tcW w:w="2541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CE5E4B" w14:textId="77777777" w:rsidR="00473490" w:rsidRDefault="00E92720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高（延误</w:t>
            </w: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&gt;1</w:t>
            </w: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天</w:t>
            </w: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/</w:t>
            </w: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影响</w:t>
            </w: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★</w:t>
            </w: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款）</w:t>
            </w:r>
          </w:p>
        </w:tc>
      </w:tr>
      <w:tr w:rsidR="00473490" w14:paraId="239EFE5F" w14:textId="77777777">
        <w:tc>
          <w:tcPr>
            <w:tcW w:w="213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37D4B1" w14:textId="77777777" w:rsidR="00473490" w:rsidRDefault="00E92720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高（</w:t>
            </w:r>
            <w:r>
              <w:rPr>
                <w:rFonts w:eastAsia="宋体"/>
                <w:color w:val="000000"/>
                <w:sz w:val="24"/>
                <w:szCs w:val="24"/>
              </w:rPr>
              <w:t>&gt;50%</w:t>
            </w:r>
            <w:r>
              <w:rPr>
                <w:rFonts w:eastAsia="宋体"/>
                <w:color w:val="000000"/>
                <w:sz w:val="24"/>
                <w:szCs w:val="24"/>
              </w:rPr>
              <w:t>）</w:t>
            </w:r>
          </w:p>
        </w:tc>
        <w:tc>
          <w:tcPr>
            <w:tcW w:w="227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E73FF4" w14:textId="77777777" w:rsidR="00473490" w:rsidRDefault="00E92720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中</w:t>
            </w:r>
          </w:p>
        </w:tc>
        <w:tc>
          <w:tcPr>
            <w:tcW w:w="24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8D2937" w14:textId="77777777" w:rsidR="00473490" w:rsidRDefault="00E92720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高</w:t>
            </w:r>
          </w:p>
        </w:tc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72F7F3" w14:textId="77777777" w:rsidR="00473490" w:rsidRDefault="00E92720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高</w:t>
            </w:r>
          </w:p>
        </w:tc>
      </w:tr>
      <w:tr w:rsidR="00473490" w14:paraId="4B4D8EB7" w14:textId="77777777">
        <w:tc>
          <w:tcPr>
            <w:tcW w:w="213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9134DE" w14:textId="77777777" w:rsidR="00473490" w:rsidRDefault="00E92720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中（</w:t>
            </w:r>
            <w:r>
              <w:rPr>
                <w:rFonts w:eastAsia="宋体"/>
                <w:color w:val="000000"/>
                <w:sz w:val="24"/>
                <w:szCs w:val="24"/>
              </w:rPr>
              <w:t>20%~50%</w:t>
            </w:r>
            <w:r>
              <w:rPr>
                <w:rFonts w:eastAsia="宋体"/>
                <w:color w:val="000000"/>
                <w:sz w:val="24"/>
                <w:szCs w:val="24"/>
              </w:rPr>
              <w:t>）</w:t>
            </w:r>
          </w:p>
        </w:tc>
        <w:tc>
          <w:tcPr>
            <w:tcW w:w="227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A5DE85" w14:textId="77777777" w:rsidR="00473490" w:rsidRDefault="00E92720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低</w:t>
            </w:r>
          </w:p>
        </w:tc>
        <w:tc>
          <w:tcPr>
            <w:tcW w:w="24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568528" w14:textId="77777777" w:rsidR="00473490" w:rsidRDefault="00E92720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中</w:t>
            </w:r>
          </w:p>
        </w:tc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3F3E80" w14:textId="77777777" w:rsidR="00473490" w:rsidRDefault="00E92720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高</w:t>
            </w:r>
          </w:p>
        </w:tc>
      </w:tr>
      <w:tr w:rsidR="00473490" w14:paraId="255EC1DD" w14:textId="77777777">
        <w:tc>
          <w:tcPr>
            <w:tcW w:w="213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68D0A1" w14:textId="77777777" w:rsidR="00473490" w:rsidRDefault="00E92720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低（</w:t>
            </w:r>
            <w:r>
              <w:rPr>
                <w:rFonts w:eastAsia="宋体"/>
                <w:color w:val="000000"/>
                <w:sz w:val="24"/>
                <w:szCs w:val="24"/>
              </w:rPr>
              <w:t>&lt;20%</w:t>
            </w:r>
            <w:r>
              <w:rPr>
                <w:rFonts w:eastAsia="宋体"/>
                <w:color w:val="000000"/>
                <w:sz w:val="24"/>
                <w:szCs w:val="24"/>
              </w:rPr>
              <w:t>）</w:t>
            </w:r>
          </w:p>
        </w:tc>
        <w:tc>
          <w:tcPr>
            <w:tcW w:w="227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189BA3" w14:textId="77777777" w:rsidR="00473490" w:rsidRDefault="00E92720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低</w:t>
            </w:r>
          </w:p>
        </w:tc>
        <w:tc>
          <w:tcPr>
            <w:tcW w:w="240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178C76" w14:textId="77777777" w:rsidR="00473490" w:rsidRDefault="00E92720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低</w:t>
            </w:r>
          </w:p>
        </w:tc>
        <w:tc>
          <w:tcPr>
            <w:tcW w:w="254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747951" w14:textId="77777777" w:rsidR="00473490" w:rsidRDefault="00E92720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中</w:t>
            </w:r>
          </w:p>
        </w:tc>
      </w:tr>
    </w:tbl>
    <w:p w14:paraId="3F3FFFEB" w14:textId="77777777" w:rsidR="00473490" w:rsidRDefault="00E92720">
      <w:pPr>
        <w:pStyle w:val="1"/>
        <w:pageBreakBefore/>
      </w:pPr>
      <w:bookmarkStart w:id="2" w:name="_Toc239600524"/>
      <w:r>
        <w:rPr>
          <w:rFonts w:eastAsia="黑体"/>
          <w:b/>
          <w:bCs/>
        </w:rPr>
        <w:lastRenderedPageBreak/>
        <w:t xml:space="preserve">2 </w:t>
      </w:r>
      <w:r>
        <w:rPr>
          <w:rFonts w:eastAsia="黑体"/>
          <w:b/>
          <w:bCs/>
        </w:rPr>
        <w:t>风险登记册</w:t>
      </w:r>
      <w:r>
        <w:rPr>
          <w:rFonts w:eastAsia="黑体"/>
          <w:b/>
          <w:bCs/>
        </w:rPr>
        <w:t xml:space="preserve"> v2</w:t>
      </w:r>
      <w:bookmarkEnd w:id="2"/>
    </w:p>
    <w:p w14:paraId="1549C2E6" w14:textId="77777777" w:rsidR="00473490" w:rsidRDefault="00E92720">
      <w:pPr>
        <w:jc w:val="center"/>
      </w:pPr>
      <w:r>
        <w:rPr>
          <w:noProof/>
          <w:color w:val="000000"/>
        </w:rPr>
        <w:drawing>
          <wp:inline distT="0" distB="0" distL="0" distR="0" wp14:anchorId="5E94243E" wp14:editId="743F56DB">
            <wp:extent cx="4140000" cy="220778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25_level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2207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6B3F1" w14:textId="77777777" w:rsidR="00473490" w:rsidRDefault="00E92720">
      <w:pPr>
        <w:jc w:val="center"/>
      </w:pPr>
      <w:r>
        <w:rPr>
          <w:rFonts w:eastAsia="宋体"/>
          <w:b/>
          <w:color w:val="000000"/>
          <w:sz w:val="18"/>
        </w:rPr>
        <w:t>图</w:t>
      </w:r>
      <w:r>
        <w:rPr>
          <w:rFonts w:eastAsia="宋体"/>
          <w:b/>
          <w:color w:val="000000"/>
          <w:sz w:val="18"/>
        </w:rPr>
        <w:t xml:space="preserve"> 2-1 </w:t>
      </w:r>
      <w:r>
        <w:rPr>
          <w:rFonts w:eastAsia="宋体"/>
          <w:b/>
          <w:color w:val="000000"/>
          <w:sz w:val="18"/>
        </w:rPr>
        <w:t>风险登记册</w:t>
      </w:r>
      <w:r>
        <w:rPr>
          <w:rFonts w:eastAsia="宋体"/>
          <w:b/>
          <w:color w:val="000000"/>
          <w:sz w:val="18"/>
        </w:rPr>
        <w:t xml:space="preserve"> v2 </w:t>
      </w:r>
      <w:r>
        <w:rPr>
          <w:rFonts w:eastAsia="宋体"/>
          <w:b/>
          <w:color w:val="000000"/>
          <w:sz w:val="18"/>
        </w:rPr>
        <w:t>级别分布</w:t>
      </w:r>
    </w:p>
    <w:p w14:paraId="66F1FBD7" w14:textId="77777777" w:rsidR="00473490" w:rsidRDefault="00E92720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>登记册</w:t>
      </w:r>
      <w:r>
        <w:rPr>
          <w:rFonts w:eastAsia="宋体"/>
          <w:color w:val="000000"/>
          <w:sz w:val="24"/>
          <w:szCs w:val="24"/>
        </w:rPr>
        <w:t xml:space="preserve"> v2 </w:t>
      </w:r>
      <w:r>
        <w:rPr>
          <w:rFonts w:eastAsia="宋体"/>
          <w:color w:val="000000"/>
          <w:sz w:val="24"/>
          <w:szCs w:val="24"/>
        </w:rPr>
        <w:t>共</w:t>
      </w:r>
      <w:r>
        <w:rPr>
          <w:rFonts w:eastAsia="宋体"/>
          <w:color w:val="000000"/>
          <w:sz w:val="24"/>
          <w:szCs w:val="24"/>
        </w:rPr>
        <w:t xml:space="preserve"> 12 </w:t>
      </w:r>
      <w:r>
        <w:rPr>
          <w:rFonts w:eastAsia="宋体"/>
          <w:color w:val="000000"/>
          <w:sz w:val="24"/>
          <w:szCs w:val="24"/>
        </w:rPr>
        <w:t>条：</w:t>
      </w:r>
      <w:r>
        <w:rPr>
          <w:rFonts w:eastAsia="宋体"/>
          <w:color w:val="000000"/>
          <w:sz w:val="24"/>
          <w:szCs w:val="24"/>
        </w:rPr>
        <w:t xml:space="preserve">R-01~R-05 </w:t>
      </w:r>
      <w:proofErr w:type="gramStart"/>
      <w:r>
        <w:rPr>
          <w:rFonts w:eastAsia="宋体"/>
          <w:color w:val="000000"/>
          <w:sz w:val="24"/>
          <w:szCs w:val="24"/>
        </w:rPr>
        <w:t>自任务</w:t>
      </w:r>
      <w:proofErr w:type="gramEnd"/>
      <w:r>
        <w:rPr>
          <w:rFonts w:eastAsia="宋体"/>
          <w:color w:val="000000"/>
          <w:sz w:val="24"/>
          <w:szCs w:val="24"/>
        </w:rPr>
        <w:t xml:space="preserve"> 1 </w:t>
      </w:r>
      <w:r>
        <w:rPr>
          <w:rFonts w:eastAsia="宋体"/>
          <w:color w:val="000000"/>
          <w:sz w:val="24"/>
          <w:szCs w:val="24"/>
        </w:rPr>
        <w:t>延续（状态更新），</w:t>
      </w:r>
      <w:r>
        <w:rPr>
          <w:rFonts w:eastAsia="宋体"/>
          <w:color w:val="000000"/>
          <w:sz w:val="24"/>
          <w:szCs w:val="24"/>
        </w:rPr>
        <w:t xml:space="preserve">R-06~R-12 </w:t>
      </w:r>
      <w:r>
        <w:rPr>
          <w:rFonts w:eastAsia="宋体"/>
          <w:color w:val="000000"/>
          <w:sz w:val="24"/>
          <w:szCs w:val="24"/>
        </w:rPr>
        <w:t>为设计开发阶段新增。</w:t>
      </w:r>
    </w:p>
    <w:p w14:paraId="6C575865" w14:textId="77777777" w:rsidR="00473490" w:rsidRDefault="00E92720">
      <w:pPr>
        <w:pStyle w:val="2"/>
        <w:spacing w:before="200" w:after="120"/>
      </w:pPr>
      <w:bookmarkStart w:id="3" w:name="_Toc239600525"/>
      <w:r>
        <w:rPr>
          <w:rFonts w:eastAsia="黑体"/>
          <w:b/>
          <w:bCs/>
          <w:sz w:val="28"/>
          <w:szCs w:val="28"/>
        </w:rPr>
        <w:t xml:space="preserve">2.1 </w:t>
      </w:r>
      <w:r>
        <w:rPr>
          <w:rFonts w:eastAsia="黑体"/>
          <w:b/>
          <w:bCs/>
          <w:sz w:val="28"/>
          <w:szCs w:val="28"/>
        </w:rPr>
        <w:t>延续风险（任务</w:t>
      </w:r>
      <w:r>
        <w:rPr>
          <w:rFonts w:eastAsia="黑体"/>
          <w:b/>
          <w:bCs/>
          <w:sz w:val="28"/>
          <w:szCs w:val="28"/>
        </w:rPr>
        <w:t xml:space="preserve"> 1 </w:t>
      </w:r>
      <w:r>
        <w:rPr>
          <w:rFonts w:eastAsia="黑体"/>
          <w:b/>
          <w:bCs/>
          <w:sz w:val="28"/>
          <w:szCs w:val="28"/>
        </w:rPr>
        <w:t>延续，状态已更新）</w:t>
      </w:r>
      <w:bookmarkEnd w:id="3"/>
    </w:p>
    <w:p w14:paraId="6DE70D1B" w14:textId="77777777" w:rsidR="00473490" w:rsidRDefault="00E92720">
      <w:pPr>
        <w:jc w:val="center"/>
      </w:pPr>
      <w:r>
        <w:rPr>
          <w:rFonts w:eastAsia="黑体"/>
          <w:b/>
          <w:color w:val="000000"/>
          <w:sz w:val="18"/>
        </w:rPr>
        <w:t>表</w:t>
      </w:r>
      <w:r>
        <w:rPr>
          <w:rFonts w:eastAsia="黑体"/>
          <w:b/>
          <w:color w:val="000000"/>
          <w:sz w:val="18"/>
        </w:rPr>
        <w:t xml:space="preserve"> 2-1</w:t>
      </w:r>
      <w:r>
        <w:rPr>
          <w:rFonts w:eastAsia="黑体"/>
          <w:b/>
          <w:color w:val="000000"/>
          <w:sz w:val="18"/>
        </w:rPr>
        <w:t xml:space="preserve">　延续风险</w:t>
      </w:r>
    </w:p>
    <w:tbl>
      <w:tblPr>
        <w:tblW w:w="5000" w:type="pct"/>
        <w:tblBorders>
          <w:top w:val="single" w:sz="2" w:space="0" w:color="8A9BA8"/>
          <w:left w:val="single" w:sz="2" w:space="0" w:color="8A9BA8"/>
          <w:bottom w:val="single" w:sz="2" w:space="0" w:color="8A9BA8"/>
          <w:right w:val="single" w:sz="2" w:space="0" w:color="8A9BA8"/>
          <w:insideH w:val="single" w:sz="2" w:space="0" w:color="8A9BA8"/>
          <w:insideV w:val="single" w:sz="2" w:space="0" w:color="8A9BA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1"/>
        <w:gridCol w:w="2057"/>
        <w:gridCol w:w="703"/>
        <w:gridCol w:w="1798"/>
        <w:gridCol w:w="2081"/>
        <w:gridCol w:w="771"/>
        <w:gridCol w:w="839"/>
      </w:tblGrid>
      <w:tr w:rsidR="00473490" w14:paraId="665C78FF" w14:textId="77777777">
        <w:trPr>
          <w:tblHeader/>
        </w:trPr>
        <w:tc>
          <w:tcPr>
            <w:tcW w:w="792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EEACBC" w14:textId="77777777" w:rsidR="00473490" w:rsidRDefault="00E92720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编号</w:t>
            </w:r>
          </w:p>
        </w:tc>
        <w:tc>
          <w:tcPr>
            <w:tcW w:w="216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657FBE" w14:textId="77777777" w:rsidR="00473490" w:rsidRDefault="00E92720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风险</w:t>
            </w:r>
          </w:p>
        </w:tc>
        <w:tc>
          <w:tcPr>
            <w:tcW w:w="72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E24E86" w14:textId="77777777" w:rsidR="00473490" w:rsidRDefault="00E92720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级别</w:t>
            </w:r>
          </w:p>
        </w:tc>
        <w:tc>
          <w:tcPr>
            <w:tcW w:w="1872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EB54DA" w14:textId="77777777" w:rsidR="00473490" w:rsidRDefault="00E92720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触发信号</w:t>
            </w:r>
          </w:p>
        </w:tc>
        <w:tc>
          <w:tcPr>
            <w:tcW w:w="216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2317DF" w14:textId="77777777" w:rsidR="00473490" w:rsidRDefault="00E92720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应对</w:t>
            </w: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/</w:t>
            </w: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预案</w:t>
            </w:r>
          </w:p>
        </w:tc>
        <w:tc>
          <w:tcPr>
            <w:tcW w:w="792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579655" w14:textId="77777777" w:rsidR="00473490" w:rsidRDefault="00E92720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责任人</w:t>
            </w:r>
          </w:p>
        </w:tc>
        <w:tc>
          <w:tcPr>
            <w:tcW w:w="864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2F304C" w14:textId="77777777" w:rsidR="00473490" w:rsidRDefault="00E92720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状态</w:t>
            </w:r>
          </w:p>
        </w:tc>
      </w:tr>
      <w:tr w:rsidR="00473490" w14:paraId="1CA38745" w14:textId="77777777">
        <w:tc>
          <w:tcPr>
            <w:tcW w:w="79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9AC0FB" w14:textId="77777777" w:rsidR="00473490" w:rsidRDefault="00E92720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R-01</w:t>
            </w:r>
          </w:p>
        </w:tc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EA17B4" w14:textId="77777777" w:rsidR="00473490" w:rsidRDefault="00E92720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需求理解偏差</w:t>
            </w:r>
          </w:p>
        </w:tc>
        <w:tc>
          <w:tcPr>
            <w:tcW w:w="7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9C28EA" w14:textId="77777777" w:rsidR="00473490" w:rsidRDefault="00E92720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中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DA484B" w14:textId="77777777" w:rsidR="00473490" w:rsidRDefault="00E92720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评审</w:t>
            </w:r>
            <w:r>
              <w:rPr>
                <w:rFonts w:eastAsia="宋体"/>
                <w:color w:val="000000"/>
                <w:sz w:val="24"/>
                <w:szCs w:val="24"/>
              </w:rPr>
              <w:t>/</w:t>
            </w:r>
            <w:r>
              <w:rPr>
                <w:rFonts w:eastAsia="宋体"/>
                <w:color w:val="000000"/>
                <w:sz w:val="24"/>
                <w:szCs w:val="24"/>
              </w:rPr>
              <w:t>答辩质询暴露</w:t>
            </w:r>
          </w:p>
        </w:tc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1409F6" w14:textId="77777777" w:rsidR="00473490" w:rsidRDefault="00E92720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澄清机制</w:t>
            </w:r>
            <w:r>
              <w:rPr>
                <w:rFonts w:eastAsia="宋体"/>
                <w:color w:val="000000"/>
                <w:sz w:val="24"/>
                <w:szCs w:val="24"/>
              </w:rPr>
              <w:t xml:space="preserve">+RTM </w:t>
            </w:r>
            <w:r>
              <w:rPr>
                <w:rFonts w:eastAsia="宋体"/>
                <w:color w:val="000000"/>
                <w:sz w:val="24"/>
                <w:szCs w:val="24"/>
              </w:rPr>
              <w:t>追踪</w:t>
            </w:r>
          </w:p>
        </w:tc>
        <w:tc>
          <w:tcPr>
            <w:tcW w:w="79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CEFC5C" w14:textId="77777777" w:rsidR="00473490" w:rsidRDefault="00E92720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需求负责人</w:t>
            </w:r>
          </w:p>
        </w:tc>
        <w:tc>
          <w:tcPr>
            <w:tcW w:w="86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B40EAB" w14:textId="77777777" w:rsidR="00473490" w:rsidRDefault="00E92720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已缓解</w:t>
            </w:r>
          </w:p>
        </w:tc>
      </w:tr>
      <w:tr w:rsidR="00473490" w14:paraId="3ED09D75" w14:textId="77777777">
        <w:tc>
          <w:tcPr>
            <w:tcW w:w="79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89310A" w14:textId="77777777" w:rsidR="00473490" w:rsidRDefault="00E92720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R-02</w:t>
            </w:r>
          </w:p>
        </w:tc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2B37B4" w14:textId="77777777" w:rsidR="00473490" w:rsidRDefault="00E92720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 xml:space="preserve">AI </w:t>
            </w:r>
            <w:r>
              <w:rPr>
                <w:rFonts w:eastAsia="宋体"/>
                <w:color w:val="000000"/>
                <w:sz w:val="24"/>
                <w:szCs w:val="24"/>
              </w:rPr>
              <w:t>产物未审定</w:t>
            </w:r>
          </w:p>
        </w:tc>
        <w:tc>
          <w:tcPr>
            <w:tcW w:w="7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04E3E2" w14:textId="77777777" w:rsidR="00473490" w:rsidRDefault="00E92720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中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A739BB" w14:textId="77777777" w:rsidR="00473490" w:rsidRDefault="00E92720">
            <w:pPr>
              <w:spacing w:line="300" w:lineRule="auto"/>
            </w:pPr>
            <w:proofErr w:type="gramStart"/>
            <w:r>
              <w:rPr>
                <w:rFonts w:eastAsia="宋体"/>
                <w:color w:val="000000"/>
                <w:sz w:val="24"/>
                <w:szCs w:val="24"/>
              </w:rPr>
              <w:t>盲测讲解</w:t>
            </w:r>
            <w:proofErr w:type="gramEnd"/>
            <w:r>
              <w:rPr>
                <w:rFonts w:eastAsia="宋体"/>
                <w:color w:val="000000"/>
                <w:sz w:val="24"/>
                <w:szCs w:val="24"/>
              </w:rPr>
              <w:t>不清</w:t>
            </w:r>
          </w:p>
        </w:tc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5E9299" w14:textId="77777777" w:rsidR="00473490" w:rsidRDefault="00E92720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双人审定</w:t>
            </w:r>
            <w:r>
              <w:rPr>
                <w:rFonts w:eastAsia="宋体"/>
                <w:color w:val="000000"/>
                <w:sz w:val="24"/>
                <w:szCs w:val="24"/>
              </w:rPr>
              <w:t>+</w:t>
            </w:r>
            <w:proofErr w:type="gramStart"/>
            <w:r>
              <w:rPr>
                <w:rFonts w:eastAsia="宋体"/>
                <w:color w:val="000000"/>
                <w:sz w:val="24"/>
                <w:szCs w:val="24"/>
              </w:rPr>
              <w:t>盲测制度</w:t>
            </w:r>
            <w:proofErr w:type="gramEnd"/>
          </w:p>
        </w:tc>
        <w:tc>
          <w:tcPr>
            <w:tcW w:w="79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2AE55A" w14:textId="77777777" w:rsidR="00473490" w:rsidRDefault="00E92720">
            <w:pPr>
              <w:spacing w:line="300" w:lineRule="auto"/>
            </w:pPr>
            <w:proofErr w:type="gramStart"/>
            <w:r>
              <w:rPr>
                <w:rFonts w:eastAsia="宋体"/>
                <w:color w:val="000000"/>
                <w:sz w:val="24"/>
                <w:szCs w:val="24"/>
              </w:rPr>
              <w:t>质量员</w:t>
            </w:r>
            <w:proofErr w:type="gramEnd"/>
          </w:p>
        </w:tc>
        <w:tc>
          <w:tcPr>
            <w:tcW w:w="86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AD8B96" w14:textId="77777777" w:rsidR="00473490" w:rsidRDefault="00E92720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执行中</w:t>
            </w:r>
          </w:p>
        </w:tc>
      </w:tr>
      <w:tr w:rsidR="00473490" w14:paraId="7EF3D39C" w14:textId="77777777">
        <w:tc>
          <w:tcPr>
            <w:tcW w:w="79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357289" w14:textId="77777777" w:rsidR="00473490" w:rsidRDefault="00E92720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R-03</w:t>
            </w:r>
          </w:p>
        </w:tc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77D439" w14:textId="77777777" w:rsidR="00473490" w:rsidRDefault="00E92720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访谈对象缺失</w:t>
            </w:r>
          </w:p>
        </w:tc>
        <w:tc>
          <w:tcPr>
            <w:tcW w:w="7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158279" w14:textId="77777777" w:rsidR="00473490" w:rsidRDefault="00E92720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低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3B27DC" w14:textId="77777777" w:rsidR="00473490" w:rsidRDefault="00E92720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自</w:t>
            </w:r>
            <w:proofErr w:type="gramStart"/>
            <w:r>
              <w:rPr>
                <w:rFonts w:eastAsia="宋体"/>
                <w:color w:val="000000"/>
                <w:sz w:val="24"/>
                <w:szCs w:val="24"/>
              </w:rPr>
              <w:t>拟题组用户</w:t>
            </w:r>
            <w:proofErr w:type="gramEnd"/>
            <w:r>
              <w:rPr>
                <w:rFonts w:eastAsia="宋体"/>
                <w:color w:val="000000"/>
                <w:sz w:val="24"/>
                <w:szCs w:val="24"/>
              </w:rPr>
              <w:t>难找</w:t>
            </w:r>
          </w:p>
        </w:tc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74FCD6" w14:textId="77777777" w:rsidR="00473490" w:rsidRDefault="00E92720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虚拟画像访谈</w:t>
            </w:r>
            <w:r>
              <w:rPr>
                <w:rFonts w:eastAsia="宋体"/>
                <w:color w:val="000000"/>
                <w:sz w:val="24"/>
                <w:szCs w:val="24"/>
              </w:rPr>
              <w:t>+</w:t>
            </w:r>
            <w:r>
              <w:rPr>
                <w:rFonts w:eastAsia="宋体"/>
                <w:color w:val="000000"/>
                <w:sz w:val="24"/>
                <w:szCs w:val="24"/>
              </w:rPr>
              <w:t>标注</w:t>
            </w:r>
          </w:p>
        </w:tc>
        <w:tc>
          <w:tcPr>
            <w:tcW w:w="79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147662" w14:textId="77777777" w:rsidR="00473490" w:rsidRDefault="00E92720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组长</w:t>
            </w:r>
          </w:p>
        </w:tc>
        <w:tc>
          <w:tcPr>
            <w:tcW w:w="86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0E62DE" w14:textId="77777777" w:rsidR="00473490" w:rsidRDefault="00E92720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已关闭</w:t>
            </w:r>
          </w:p>
        </w:tc>
      </w:tr>
      <w:tr w:rsidR="00473490" w14:paraId="37F8BD35" w14:textId="77777777">
        <w:tc>
          <w:tcPr>
            <w:tcW w:w="79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09F657" w14:textId="77777777" w:rsidR="00473490" w:rsidRDefault="00E92720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lastRenderedPageBreak/>
              <w:t>R-04</w:t>
            </w:r>
          </w:p>
        </w:tc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3C4C62" w14:textId="77777777" w:rsidR="00473490" w:rsidRDefault="00E92720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范围蔓延</w:t>
            </w:r>
          </w:p>
        </w:tc>
        <w:tc>
          <w:tcPr>
            <w:tcW w:w="7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4B3148" w14:textId="77777777" w:rsidR="00473490" w:rsidRDefault="00E92720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中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AE5D5E" w14:textId="77777777" w:rsidR="00473490" w:rsidRDefault="00E92720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任务超基线</w:t>
            </w:r>
            <w:r>
              <w:rPr>
                <w:rFonts w:eastAsia="宋体"/>
                <w:color w:val="000000"/>
                <w:sz w:val="24"/>
                <w:szCs w:val="24"/>
              </w:rPr>
              <w:t xml:space="preserve"> 20%</w:t>
            </w:r>
          </w:p>
        </w:tc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409A31" w14:textId="77777777" w:rsidR="00473490" w:rsidRDefault="00E92720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范围熔断评审</w:t>
            </w:r>
          </w:p>
        </w:tc>
        <w:tc>
          <w:tcPr>
            <w:tcW w:w="79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6828BC" w14:textId="77777777" w:rsidR="00473490" w:rsidRDefault="00E92720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组长</w:t>
            </w:r>
          </w:p>
        </w:tc>
        <w:tc>
          <w:tcPr>
            <w:tcW w:w="86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EF9375" w14:textId="77777777" w:rsidR="00473490" w:rsidRDefault="00E92720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监控中</w:t>
            </w:r>
          </w:p>
        </w:tc>
      </w:tr>
      <w:tr w:rsidR="00473490" w14:paraId="48323985" w14:textId="77777777">
        <w:tc>
          <w:tcPr>
            <w:tcW w:w="79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7F5B97" w14:textId="77777777" w:rsidR="00473490" w:rsidRDefault="00E92720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R-05</w:t>
            </w:r>
          </w:p>
        </w:tc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E998AF" w14:textId="77777777" w:rsidR="00473490" w:rsidRDefault="00E92720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工期压缩</w:t>
            </w:r>
          </w:p>
        </w:tc>
        <w:tc>
          <w:tcPr>
            <w:tcW w:w="7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932978" w14:textId="77777777" w:rsidR="00473490" w:rsidRDefault="00E92720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中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AACDC3" w14:textId="77777777" w:rsidR="00473490" w:rsidRDefault="00E92720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燃尽连续</w:t>
            </w:r>
            <w:r>
              <w:rPr>
                <w:rFonts w:eastAsia="宋体"/>
                <w:color w:val="000000"/>
                <w:sz w:val="24"/>
                <w:szCs w:val="24"/>
              </w:rPr>
              <w:t xml:space="preserve"> 2 </w:t>
            </w:r>
            <w:proofErr w:type="gramStart"/>
            <w:r>
              <w:rPr>
                <w:rFonts w:eastAsia="宋体"/>
                <w:color w:val="000000"/>
                <w:sz w:val="24"/>
                <w:szCs w:val="24"/>
              </w:rPr>
              <w:t>天落后</w:t>
            </w:r>
            <w:proofErr w:type="gramEnd"/>
          </w:p>
        </w:tc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A4A4A1" w14:textId="77777777" w:rsidR="00473490" w:rsidRDefault="00E92720">
            <w:pPr>
              <w:spacing w:line="300" w:lineRule="auto"/>
            </w:pPr>
            <w:proofErr w:type="gramStart"/>
            <w:r>
              <w:rPr>
                <w:rFonts w:eastAsia="宋体"/>
                <w:color w:val="000000"/>
                <w:sz w:val="24"/>
                <w:szCs w:val="24"/>
              </w:rPr>
              <w:t>砍非</w:t>
            </w:r>
            <w:proofErr w:type="gramEnd"/>
            <w:r>
              <w:rPr>
                <w:rFonts w:eastAsia="宋体"/>
                <w:color w:val="000000"/>
                <w:sz w:val="24"/>
                <w:szCs w:val="24"/>
              </w:rPr>
              <w:t xml:space="preserve"> MVP </w:t>
            </w:r>
            <w:r>
              <w:rPr>
                <w:rFonts w:eastAsia="宋体"/>
                <w:color w:val="000000"/>
                <w:sz w:val="24"/>
                <w:szCs w:val="24"/>
              </w:rPr>
              <w:t>项</w:t>
            </w:r>
            <w:r>
              <w:rPr>
                <w:rFonts w:eastAsia="宋体"/>
                <w:color w:val="000000"/>
                <w:sz w:val="24"/>
                <w:szCs w:val="24"/>
              </w:rPr>
              <w:t>+</w:t>
            </w:r>
            <w:r>
              <w:rPr>
                <w:rFonts w:eastAsia="宋体"/>
                <w:color w:val="000000"/>
                <w:sz w:val="24"/>
                <w:szCs w:val="24"/>
              </w:rPr>
              <w:t>缓冲日</w:t>
            </w:r>
          </w:p>
        </w:tc>
        <w:tc>
          <w:tcPr>
            <w:tcW w:w="79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4C98D2" w14:textId="77777777" w:rsidR="00473490" w:rsidRDefault="00E92720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组长</w:t>
            </w:r>
          </w:p>
        </w:tc>
        <w:tc>
          <w:tcPr>
            <w:tcW w:w="86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8F6C14" w14:textId="77777777" w:rsidR="00473490" w:rsidRDefault="00E92720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监控中</w:t>
            </w:r>
          </w:p>
        </w:tc>
      </w:tr>
    </w:tbl>
    <w:p w14:paraId="49D57FB4" w14:textId="77777777" w:rsidR="00473490" w:rsidRDefault="00E92720">
      <w:pPr>
        <w:pStyle w:val="2"/>
        <w:spacing w:before="200" w:after="120"/>
      </w:pPr>
      <w:bookmarkStart w:id="4" w:name="_Toc239600526"/>
      <w:r>
        <w:rPr>
          <w:rFonts w:eastAsia="黑体"/>
          <w:b/>
          <w:bCs/>
          <w:sz w:val="28"/>
          <w:szCs w:val="28"/>
        </w:rPr>
        <w:t xml:space="preserve">2.2 </w:t>
      </w:r>
      <w:r>
        <w:rPr>
          <w:rFonts w:eastAsia="黑体"/>
          <w:b/>
          <w:bCs/>
          <w:sz w:val="28"/>
          <w:szCs w:val="28"/>
        </w:rPr>
        <w:t>新增技术风险（设计开发阶段）</w:t>
      </w:r>
      <w:bookmarkEnd w:id="4"/>
    </w:p>
    <w:p w14:paraId="1E90F4CF" w14:textId="77777777" w:rsidR="00473490" w:rsidRDefault="00E92720">
      <w:pPr>
        <w:jc w:val="center"/>
      </w:pPr>
      <w:r>
        <w:rPr>
          <w:rFonts w:eastAsia="黑体"/>
          <w:b/>
          <w:color w:val="000000"/>
          <w:sz w:val="18"/>
        </w:rPr>
        <w:t>表</w:t>
      </w:r>
      <w:r>
        <w:rPr>
          <w:rFonts w:eastAsia="黑体"/>
          <w:b/>
          <w:color w:val="000000"/>
          <w:sz w:val="18"/>
        </w:rPr>
        <w:t xml:space="preserve"> 2-2</w:t>
      </w:r>
      <w:r>
        <w:rPr>
          <w:rFonts w:eastAsia="黑体"/>
          <w:b/>
          <w:color w:val="000000"/>
          <w:sz w:val="18"/>
        </w:rPr>
        <w:t xml:space="preserve">　新增技术风险</w:t>
      </w:r>
    </w:p>
    <w:tbl>
      <w:tblPr>
        <w:tblW w:w="5000" w:type="pct"/>
        <w:tblBorders>
          <w:top w:val="single" w:sz="2" w:space="0" w:color="8A9BA8"/>
          <w:left w:val="single" w:sz="2" w:space="0" w:color="8A9BA8"/>
          <w:bottom w:val="single" w:sz="2" w:space="0" w:color="8A9BA8"/>
          <w:right w:val="single" w:sz="2" w:space="0" w:color="8A9BA8"/>
          <w:insideH w:val="single" w:sz="2" w:space="0" w:color="8A9BA8"/>
          <w:insideV w:val="single" w:sz="2" w:space="0" w:color="8A9BA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9"/>
        <w:gridCol w:w="2066"/>
        <w:gridCol w:w="702"/>
        <w:gridCol w:w="1810"/>
        <w:gridCol w:w="2068"/>
        <w:gridCol w:w="769"/>
        <w:gridCol w:w="836"/>
      </w:tblGrid>
      <w:tr w:rsidR="00473490" w14:paraId="6795595E" w14:textId="77777777">
        <w:trPr>
          <w:tblHeader/>
        </w:trPr>
        <w:tc>
          <w:tcPr>
            <w:tcW w:w="792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0C6990" w14:textId="77777777" w:rsidR="00473490" w:rsidRDefault="00E92720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编号</w:t>
            </w:r>
          </w:p>
        </w:tc>
        <w:tc>
          <w:tcPr>
            <w:tcW w:w="216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3A9447" w14:textId="77777777" w:rsidR="00473490" w:rsidRDefault="00E92720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风险</w:t>
            </w:r>
          </w:p>
        </w:tc>
        <w:tc>
          <w:tcPr>
            <w:tcW w:w="72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572EE7" w14:textId="77777777" w:rsidR="00473490" w:rsidRDefault="00E92720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级别</w:t>
            </w:r>
          </w:p>
        </w:tc>
        <w:tc>
          <w:tcPr>
            <w:tcW w:w="1872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AF15DB" w14:textId="77777777" w:rsidR="00473490" w:rsidRDefault="00E92720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触发信号</w:t>
            </w:r>
          </w:p>
        </w:tc>
        <w:tc>
          <w:tcPr>
            <w:tcW w:w="216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E64668" w14:textId="77777777" w:rsidR="00473490" w:rsidRDefault="00E92720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应对</w:t>
            </w: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/</w:t>
            </w: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预案</w:t>
            </w:r>
          </w:p>
        </w:tc>
        <w:tc>
          <w:tcPr>
            <w:tcW w:w="792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27C113" w14:textId="77777777" w:rsidR="00473490" w:rsidRDefault="00E92720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责任人</w:t>
            </w:r>
          </w:p>
        </w:tc>
        <w:tc>
          <w:tcPr>
            <w:tcW w:w="864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26BFB6" w14:textId="77777777" w:rsidR="00473490" w:rsidRDefault="00E92720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状态</w:t>
            </w:r>
          </w:p>
        </w:tc>
      </w:tr>
      <w:tr w:rsidR="00473490" w14:paraId="2444CE49" w14:textId="77777777">
        <w:tc>
          <w:tcPr>
            <w:tcW w:w="79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926A73" w14:textId="77777777" w:rsidR="00473490" w:rsidRDefault="00E92720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R-06</w:t>
            </w:r>
          </w:p>
        </w:tc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0AAEEB" w14:textId="77777777" w:rsidR="00473490" w:rsidRDefault="00E92720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 xml:space="preserve">GPU </w:t>
            </w:r>
            <w:r>
              <w:rPr>
                <w:rFonts w:eastAsia="宋体"/>
                <w:color w:val="000000"/>
                <w:sz w:val="24"/>
                <w:szCs w:val="24"/>
              </w:rPr>
              <w:t>环境</w:t>
            </w:r>
            <w:proofErr w:type="gramStart"/>
            <w:r>
              <w:rPr>
                <w:rFonts w:eastAsia="宋体"/>
                <w:color w:val="000000"/>
                <w:sz w:val="24"/>
                <w:szCs w:val="24"/>
              </w:rPr>
              <w:t>不</w:t>
            </w:r>
            <w:proofErr w:type="gramEnd"/>
            <w:r>
              <w:rPr>
                <w:rFonts w:eastAsia="宋体"/>
                <w:color w:val="000000"/>
                <w:sz w:val="24"/>
                <w:szCs w:val="24"/>
              </w:rPr>
              <w:t>可用</w:t>
            </w:r>
          </w:p>
        </w:tc>
        <w:tc>
          <w:tcPr>
            <w:tcW w:w="7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E551D9" w14:textId="77777777" w:rsidR="00473490" w:rsidRDefault="00E92720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高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81E200" w14:textId="77777777" w:rsidR="00473490" w:rsidRDefault="00E92720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 xml:space="preserve">T-02 </w:t>
            </w:r>
            <w:r>
              <w:rPr>
                <w:rFonts w:eastAsia="宋体"/>
                <w:color w:val="000000"/>
                <w:sz w:val="24"/>
                <w:szCs w:val="24"/>
              </w:rPr>
              <w:t>环境验证失败</w:t>
            </w:r>
          </w:p>
        </w:tc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C7F0B1" w14:textId="77777777" w:rsidR="00473490" w:rsidRDefault="00E92720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 xml:space="preserve">CPU </w:t>
            </w:r>
            <w:r>
              <w:rPr>
                <w:rFonts w:eastAsia="宋体"/>
                <w:color w:val="000000"/>
                <w:sz w:val="24"/>
                <w:szCs w:val="24"/>
              </w:rPr>
              <w:t>降级路径首日验证；云端</w:t>
            </w:r>
            <w:r>
              <w:rPr>
                <w:rFonts w:eastAsia="宋体"/>
                <w:color w:val="000000"/>
                <w:sz w:val="24"/>
                <w:szCs w:val="24"/>
              </w:rPr>
              <w:t xml:space="preserve"> GPU </w:t>
            </w:r>
            <w:r>
              <w:rPr>
                <w:rFonts w:eastAsia="宋体"/>
                <w:color w:val="000000"/>
                <w:sz w:val="24"/>
                <w:szCs w:val="24"/>
              </w:rPr>
              <w:t>备用</w:t>
            </w:r>
          </w:p>
        </w:tc>
        <w:tc>
          <w:tcPr>
            <w:tcW w:w="79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699636" w14:textId="77777777" w:rsidR="00473490" w:rsidRDefault="00E92720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丙</w:t>
            </w:r>
          </w:p>
        </w:tc>
        <w:tc>
          <w:tcPr>
            <w:tcW w:w="86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B45C46" w14:textId="77777777" w:rsidR="00473490" w:rsidRDefault="00E92720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监控中</w:t>
            </w:r>
          </w:p>
        </w:tc>
      </w:tr>
      <w:tr w:rsidR="00473490" w14:paraId="04019679" w14:textId="77777777">
        <w:tc>
          <w:tcPr>
            <w:tcW w:w="79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AA8CB9" w14:textId="77777777" w:rsidR="00473490" w:rsidRDefault="00E92720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R-07</w:t>
            </w:r>
          </w:p>
        </w:tc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E59CF9" w14:textId="77777777" w:rsidR="00473490" w:rsidRDefault="00E92720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 xml:space="preserve">SAM </w:t>
            </w:r>
            <w:r>
              <w:rPr>
                <w:rFonts w:eastAsia="宋体"/>
                <w:color w:val="000000"/>
                <w:sz w:val="24"/>
                <w:szCs w:val="24"/>
              </w:rPr>
              <w:t>显存超限</w:t>
            </w:r>
          </w:p>
        </w:tc>
        <w:tc>
          <w:tcPr>
            <w:tcW w:w="7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C401C1" w14:textId="77777777" w:rsidR="00473490" w:rsidRDefault="00E92720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中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842859" w14:textId="77777777" w:rsidR="00473490" w:rsidRDefault="00E92720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 xml:space="preserve">T-15 </w:t>
            </w:r>
            <w:r>
              <w:rPr>
                <w:rFonts w:eastAsia="宋体"/>
                <w:color w:val="000000"/>
                <w:sz w:val="24"/>
                <w:szCs w:val="24"/>
              </w:rPr>
              <w:t>推理</w:t>
            </w:r>
            <w:r>
              <w:rPr>
                <w:rFonts w:eastAsia="宋体"/>
                <w:color w:val="000000"/>
                <w:sz w:val="24"/>
                <w:szCs w:val="24"/>
              </w:rPr>
              <w:t xml:space="preserve"> OOM</w:t>
            </w:r>
          </w:p>
        </w:tc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0CB300" w14:textId="77777777" w:rsidR="00473490" w:rsidRDefault="00E92720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 xml:space="preserve">1024² </w:t>
            </w:r>
            <w:r>
              <w:rPr>
                <w:rFonts w:eastAsia="宋体"/>
                <w:color w:val="000000"/>
                <w:sz w:val="24"/>
                <w:szCs w:val="24"/>
              </w:rPr>
              <w:t>裁剪硬约束；量化模型备选</w:t>
            </w:r>
          </w:p>
        </w:tc>
        <w:tc>
          <w:tcPr>
            <w:tcW w:w="79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3BEA95" w14:textId="77777777" w:rsidR="00473490" w:rsidRDefault="00E92720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丙</w:t>
            </w:r>
          </w:p>
        </w:tc>
        <w:tc>
          <w:tcPr>
            <w:tcW w:w="86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A318F7" w14:textId="77777777" w:rsidR="00473490" w:rsidRDefault="00E92720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监控中</w:t>
            </w:r>
          </w:p>
        </w:tc>
      </w:tr>
      <w:tr w:rsidR="00473490" w14:paraId="1EA61B06" w14:textId="77777777">
        <w:tc>
          <w:tcPr>
            <w:tcW w:w="79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F65229" w14:textId="77777777" w:rsidR="00473490" w:rsidRDefault="00E92720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R-08</w:t>
            </w:r>
          </w:p>
        </w:tc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BABD32" w14:textId="77777777" w:rsidR="00473490" w:rsidRDefault="00E92720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交互时延超标</w:t>
            </w:r>
          </w:p>
        </w:tc>
        <w:tc>
          <w:tcPr>
            <w:tcW w:w="7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F8F9E2" w14:textId="77777777" w:rsidR="00473490" w:rsidRDefault="00E92720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中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974153" w14:textId="77777777" w:rsidR="00473490" w:rsidRDefault="00E92720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 xml:space="preserve">T-16 </w:t>
            </w:r>
            <w:r>
              <w:rPr>
                <w:rFonts w:eastAsia="宋体"/>
                <w:color w:val="000000"/>
                <w:sz w:val="24"/>
                <w:szCs w:val="24"/>
              </w:rPr>
              <w:t>实测</w:t>
            </w:r>
            <w:r>
              <w:rPr>
                <w:rFonts w:eastAsia="宋体"/>
                <w:color w:val="000000"/>
                <w:sz w:val="24"/>
                <w:szCs w:val="24"/>
              </w:rPr>
              <w:t xml:space="preserve"> P95&gt;3s</w:t>
            </w:r>
          </w:p>
        </w:tc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B1C81F" w14:textId="77777777" w:rsidR="00473490" w:rsidRDefault="00E92720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链路分段计时定位；裁剪尺寸下调</w:t>
            </w:r>
          </w:p>
        </w:tc>
        <w:tc>
          <w:tcPr>
            <w:tcW w:w="79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57253B" w14:textId="77777777" w:rsidR="00473490" w:rsidRDefault="00E92720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丙</w:t>
            </w:r>
          </w:p>
        </w:tc>
        <w:tc>
          <w:tcPr>
            <w:tcW w:w="86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3C055A" w14:textId="77777777" w:rsidR="00473490" w:rsidRDefault="00E92720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监控中</w:t>
            </w:r>
          </w:p>
        </w:tc>
      </w:tr>
      <w:tr w:rsidR="00473490" w14:paraId="56EC5159" w14:textId="77777777">
        <w:tc>
          <w:tcPr>
            <w:tcW w:w="79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677A09" w14:textId="77777777" w:rsidR="00473490" w:rsidRDefault="00E92720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R-09</w:t>
            </w:r>
          </w:p>
        </w:tc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C1A8B3" w14:textId="77777777" w:rsidR="00473490" w:rsidRDefault="00E92720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模型可选依赖缺失或环境被改动</w:t>
            </w:r>
          </w:p>
        </w:tc>
        <w:tc>
          <w:tcPr>
            <w:tcW w:w="7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71B76B" w14:textId="77777777" w:rsidR="00473490" w:rsidRDefault="00E92720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中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9635ED" w14:textId="77777777" w:rsidR="00473490" w:rsidRDefault="00E92720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队列消息丢失告警</w:t>
            </w:r>
          </w:p>
        </w:tc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9F8576" w14:textId="77777777" w:rsidR="00473490" w:rsidRDefault="00E92720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 xml:space="preserve">AOF </w:t>
            </w:r>
            <w:r>
              <w:rPr>
                <w:rFonts w:eastAsia="宋体"/>
                <w:color w:val="000000"/>
                <w:sz w:val="24"/>
                <w:szCs w:val="24"/>
              </w:rPr>
              <w:t>持久化</w:t>
            </w:r>
            <w:r>
              <w:rPr>
                <w:rFonts w:eastAsia="宋体"/>
                <w:color w:val="000000"/>
                <w:sz w:val="24"/>
                <w:szCs w:val="24"/>
              </w:rPr>
              <w:t>+</w:t>
            </w:r>
            <w:r>
              <w:rPr>
                <w:rFonts w:eastAsia="宋体"/>
                <w:color w:val="000000"/>
                <w:sz w:val="24"/>
                <w:szCs w:val="24"/>
              </w:rPr>
              <w:t>任务</w:t>
            </w:r>
            <w:proofErr w:type="gramStart"/>
            <w:r>
              <w:rPr>
                <w:rFonts w:eastAsia="宋体"/>
                <w:color w:val="000000"/>
                <w:sz w:val="24"/>
                <w:szCs w:val="24"/>
              </w:rPr>
              <w:t>幂</w:t>
            </w:r>
            <w:proofErr w:type="gramEnd"/>
            <w:r>
              <w:rPr>
                <w:rFonts w:eastAsia="宋体"/>
                <w:color w:val="000000"/>
                <w:sz w:val="24"/>
                <w:szCs w:val="24"/>
              </w:rPr>
              <w:t>等；降级</w:t>
            </w:r>
            <w:r>
              <w:rPr>
                <w:rFonts w:eastAsia="宋体"/>
                <w:color w:val="000000"/>
                <w:sz w:val="24"/>
                <w:szCs w:val="24"/>
              </w:rPr>
              <w:t xml:space="preserve"> DB </w:t>
            </w:r>
            <w:r>
              <w:rPr>
                <w:rFonts w:eastAsia="宋体"/>
                <w:color w:val="000000"/>
                <w:sz w:val="24"/>
                <w:szCs w:val="24"/>
              </w:rPr>
              <w:t>轮询</w:t>
            </w:r>
          </w:p>
        </w:tc>
        <w:tc>
          <w:tcPr>
            <w:tcW w:w="79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CFDAD5" w14:textId="77777777" w:rsidR="00473490" w:rsidRDefault="00E92720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甲</w:t>
            </w:r>
          </w:p>
        </w:tc>
        <w:tc>
          <w:tcPr>
            <w:tcW w:w="86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0AE47C" w14:textId="77777777" w:rsidR="00473490" w:rsidRDefault="00E92720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监控中</w:t>
            </w:r>
          </w:p>
        </w:tc>
      </w:tr>
      <w:tr w:rsidR="00473490" w14:paraId="13A573B0" w14:textId="77777777">
        <w:tc>
          <w:tcPr>
            <w:tcW w:w="79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F9972D" w14:textId="77777777" w:rsidR="00473490" w:rsidRDefault="00E92720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lastRenderedPageBreak/>
              <w:t>R-10</w:t>
            </w:r>
          </w:p>
        </w:tc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297D00" w14:textId="77777777" w:rsidR="00473490" w:rsidRDefault="00E92720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大成果叠加超时</w:t>
            </w:r>
          </w:p>
        </w:tc>
        <w:tc>
          <w:tcPr>
            <w:tcW w:w="7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AD592B" w14:textId="77777777" w:rsidR="00473490" w:rsidRDefault="00E92720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低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429D50" w14:textId="77777777" w:rsidR="00473490" w:rsidRDefault="00E92720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精度评估</w:t>
            </w:r>
            <w:r>
              <w:rPr>
                <w:rFonts w:eastAsia="宋体"/>
                <w:color w:val="000000"/>
                <w:sz w:val="24"/>
                <w:szCs w:val="24"/>
              </w:rPr>
              <w:t xml:space="preserve"> &gt;5 </w:t>
            </w:r>
            <w:r>
              <w:rPr>
                <w:rFonts w:eastAsia="宋体"/>
                <w:color w:val="000000"/>
                <w:sz w:val="24"/>
                <w:szCs w:val="24"/>
              </w:rPr>
              <w:t>分钟</w:t>
            </w:r>
          </w:p>
        </w:tc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99E5F9" w14:textId="77777777" w:rsidR="00473490" w:rsidRDefault="00E92720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顶点熔断转离线批处理</w:t>
            </w:r>
          </w:p>
        </w:tc>
        <w:tc>
          <w:tcPr>
            <w:tcW w:w="79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18481C" w14:textId="77777777" w:rsidR="00473490" w:rsidRDefault="00E92720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乙</w:t>
            </w:r>
          </w:p>
        </w:tc>
        <w:tc>
          <w:tcPr>
            <w:tcW w:w="86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936563" w14:textId="77777777" w:rsidR="00473490" w:rsidRDefault="00E92720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已缓解</w:t>
            </w:r>
          </w:p>
        </w:tc>
      </w:tr>
      <w:tr w:rsidR="00473490" w14:paraId="67CAAB08" w14:textId="77777777">
        <w:tc>
          <w:tcPr>
            <w:tcW w:w="79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53EFEB" w14:textId="77777777" w:rsidR="00473490" w:rsidRDefault="00E92720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R-11</w:t>
            </w:r>
          </w:p>
        </w:tc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27E111" w14:textId="77777777" w:rsidR="00473490" w:rsidRDefault="00E92720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密钥</w:t>
            </w:r>
            <w:r>
              <w:rPr>
                <w:rFonts w:eastAsia="宋体"/>
                <w:color w:val="000000"/>
                <w:sz w:val="24"/>
                <w:szCs w:val="24"/>
              </w:rPr>
              <w:t>/</w:t>
            </w:r>
            <w:r>
              <w:rPr>
                <w:rFonts w:eastAsia="宋体"/>
                <w:color w:val="000000"/>
                <w:sz w:val="24"/>
                <w:szCs w:val="24"/>
              </w:rPr>
              <w:t>凭证泄漏</w:t>
            </w:r>
          </w:p>
        </w:tc>
        <w:tc>
          <w:tcPr>
            <w:tcW w:w="7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F202B9" w14:textId="77777777" w:rsidR="00473490" w:rsidRDefault="00E92720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高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5F39DE" w14:textId="77777777" w:rsidR="00473490" w:rsidRDefault="00E92720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安全扫描报警</w:t>
            </w:r>
          </w:p>
        </w:tc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3BB823" w14:textId="77777777" w:rsidR="00473490" w:rsidRDefault="00E92720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密钥不入库不入库代码；扫描入</w:t>
            </w:r>
            <w:r>
              <w:rPr>
                <w:rFonts w:eastAsia="宋体"/>
                <w:color w:val="000000"/>
                <w:sz w:val="24"/>
                <w:szCs w:val="24"/>
              </w:rPr>
              <w:t xml:space="preserve"> CI </w:t>
            </w:r>
            <w:r>
              <w:rPr>
                <w:rFonts w:eastAsia="宋体"/>
                <w:color w:val="000000"/>
                <w:sz w:val="24"/>
                <w:szCs w:val="24"/>
              </w:rPr>
              <w:t>闸</w:t>
            </w:r>
            <w:r>
              <w:rPr>
                <w:rFonts w:eastAsia="宋体"/>
                <w:color w:val="000000"/>
                <w:sz w:val="24"/>
                <w:szCs w:val="24"/>
              </w:rPr>
              <w:t xml:space="preserve"> 5</w:t>
            </w:r>
          </w:p>
        </w:tc>
        <w:tc>
          <w:tcPr>
            <w:tcW w:w="79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14034A" w14:textId="77777777" w:rsidR="00473490" w:rsidRDefault="00E92720">
            <w:pPr>
              <w:spacing w:line="300" w:lineRule="auto"/>
            </w:pPr>
            <w:proofErr w:type="gramStart"/>
            <w:r>
              <w:rPr>
                <w:rFonts w:eastAsia="宋体"/>
                <w:color w:val="000000"/>
                <w:sz w:val="24"/>
                <w:szCs w:val="24"/>
              </w:rPr>
              <w:t>质量员</w:t>
            </w:r>
            <w:proofErr w:type="gramEnd"/>
          </w:p>
        </w:tc>
        <w:tc>
          <w:tcPr>
            <w:tcW w:w="86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CEE8ED" w14:textId="77777777" w:rsidR="00473490" w:rsidRDefault="00E92720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监控中</w:t>
            </w:r>
          </w:p>
        </w:tc>
      </w:tr>
      <w:tr w:rsidR="00473490" w14:paraId="699CAA9D" w14:textId="77777777">
        <w:tc>
          <w:tcPr>
            <w:tcW w:w="79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103110" w14:textId="77777777" w:rsidR="00473490" w:rsidRDefault="00E92720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R-12</w:t>
            </w:r>
          </w:p>
        </w:tc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3726E1" w14:textId="77777777" w:rsidR="00473490" w:rsidRDefault="00E92720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 xml:space="preserve">AI </w:t>
            </w:r>
            <w:r>
              <w:rPr>
                <w:rFonts w:eastAsia="宋体"/>
                <w:color w:val="000000"/>
                <w:sz w:val="24"/>
                <w:szCs w:val="24"/>
              </w:rPr>
              <w:t>额度耗尽</w:t>
            </w:r>
          </w:p>
        </w:tc>
        <w:tc>
          <w:tcPr>
            <w:tcW w:w="7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DB4714" w14:textId="77777777" w:rsidR="00473490" w:rsidRDefault="00E92720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低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428CBA" w14:textId="77777777" w:rsidR="00473490" w:rsidRDefault="00E92720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调用失败率上升</w:t>
            </w:r>
          </w:p>
        </w:tc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1D99D5" w14:textId="77777777" w:rsidR="00473490" w:rsidRDefault="00E92720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备用工具切换；</w:t>
            </w:r>
            <w:proofErr w:type="gramStart"/>
            <w:r>
              <w:rPr>
                <w:rFonts w:eastAsia="宋体"/>
                <w:color w:val="000000"/>
                <w:sz w:val="24"/>
                <w:szCs w:val="24"/>
              </w:rPr>
              <w:t>提示词瘦身</w:t>
            </w:r>
            <w:proofErr w:type="gramEnd"/>
          </w:p>
        </w:tc>
        <w:tc>
          <w:tcPr>
            <w:tcW w:w="79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A34730" w14:textId="77777777" w:rsidR="00473490" w:rsidRDefault="00E92720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丙</w:t>
            </w:r>
          </w:p>
        </w:tc>
        <w:tc>
          <w:tcPr>
            <w:tcW w:w="86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EEC8DD" w14:textId="77777777" w:rsidR="00473490" w:rsidRDefault="00E92720">
            <w:pPr>
              <w:spacing w:line="300" w:lineRule="auto"/>
            </w:pPr>
            <w:r>
              <w:rPr>
                <w:rFonts w:eastAsia="宋体"/>
                <w:color w:val="000000"/>
                <w:sz w:val="24"/>
                <w:szCs w:val="24"/>
              </w:rPr>
              <w:t>监控中</w:t>
            </w:r>
          </w:p>
        </w:tc>
      </w:tr>
    </w:tbl>
    <w:p w14:paraId="3A4A2B31" w14:textId="77777777" w:rsidR="00473490" w:rsidRDefault="00E92720">
      <w:pPr>
        <w:pStyle w:val="1"/>
        <w:pageBreakBefore/>
      </w:pPr>
      <w:bookmarkStart w:id="5" w:name="_Toc239600527"/>
      <w:r>
        <w:rPr>
          <w:rFonts w:eastAsia="黑体"/>
          <w:b/>
          <w:bCs/>
        </w:rPr>
        <w:lastRenderedPageBreak/>
        <w:t xml:space="preserve">3 </w:t>
      </w:r>
      <w:r>
        <w:rPr>
          <w:rFonts w:eastAsia="黑体"/>
          <w:b/>
          <w:bCs/>
        </w:rPr>
        <w:t>风险监控机制</w:t>
      </w:r>
      <w:bookmarkEnd w:id="5"/>
    </w:p>
    <w:p w14:paraId="4A67CEB1" w14:textId="77777777" w:rsidR="00473490" w:rsidRDefault="00E92720">
      <w:pPr>
        <w:pStyle w:val="a4"/>
        <w:numPr>
          <w:ilvl w:val="0"/>
          <w:numId w:val="1"/>
        </w:numPr>
        <w:spacing w:after="60" w:line="360" w:lineRule="auto"/>
      </w:pPr>
      <w:r>
        <w:rPr>
          <w:rFonts w:eastAsia="宋体"/>
          <w:sz w:val="24"/>
          <w:szCs w:val="24"/>
        </w:rPr>
        <w:t>每</w:t>
      </w:r>
      <w:proofErr w:type="gramStart"/>
      <w:r>
        <w:rPr>
          <w:rFonts w:eastAsia="宋体"/>
          <w:sz w:val="24"/>
          <w:szCs w:val="24"/>
        </w:rPr>
        <w:t>周风险</w:t>
      </w:r>
      <w:proofErr w:type="gramEnd"/>
      <w:r>
        <w:rPr>
          <w:rFonts w:eastAsia="宋体"/>
          <w:sz w:val="24"/>
          <w:szCs w:val="24"/>
        </w:rPr>
        <w:t>评估会（周五，</w:t>
      </w:r>
      <w:r>
        <w:rPr>
          <w:rFonts w:eastAsia="宋体"/>
          <w:sz w:val="24"/>
          <w:szCs w:val="24"/>
        </w:rPr>
        <w:t xml:space="preserve">30 </w:t>
      </w:r>
      <w:r>
        <w:rPr>
          <w:rFonts w:eastAsia="宋体"/>
          <w:sz w:val="24"/>
          <w:szCs w:val="24"/>
        </w:rPr>
        <w:t>分钟）：逐条复核触发信号与状态，更新登记册版本；</w:t>
      </w:r>
    </w:p>
    <w:p w14:paraId="0B71389E" w14:textId="77777777" w:rsidR="00473490" w:rsidRDefault="00E92720">
      <w:pPr>
        <w:pStyle w:val="a4"/>
        <w:numPr>
          <w:ilvl w:val="0"/>
          <w:numId w:val="1"/>
        </w:numPr>
        <w:spacing w:after="60" w:line="360" w:lineRule="auto"/>
      </w:pPr>
      <w:r>
        <w:rPr>
          <w:rFonts w:eastAsia="宋体"/>
          <w:sz w:val="24"/>
          <w:szCs w:val="24"/>
        </w:rPr>
        <w:t>触发升级：信号出现</w:t>
      </w:r>
      <w:r>
        <w:rPr>
          <w:rFonts w:eastAsia="宋体"/>
          <w:sz w:val="24"/>
          <w:szCs w:val="24"/>
        </w:rPr>
        <w:t>→</w:t>
      </w:r>
      <w:r>
        <w:rPr>
          <w:rFonts w:eastAsia="宋体"/>
          <w:sz w:val="24"/>
          <w:szCs w:val="24"/>
        </w:rPr>
        <w:t>当日责任人到组长双线报告</w:t>
      </w:r>
      <w:r>
        <w:rPr>
          <w:rFonts w:eastAsia="宋体"/>
          <w:sz w:val="24"/>
          <w:szCs w:val="24"/>
        </w:rPr>
        <w:t xml:space="preserve">→48 </w:t>
      </w:r>
      <w:r>
        <w:rPr>
          <w:rFonts w:eastAsia="宋体"/>
          <w:sz w:val="24"/>
          <w:szCs w:val="24"/>
        </w:rPr>
        <w:t>小时内应对决策；</w:t>
      </w:r>
    </w:p>
    <w:p w14:paraId="1195B07C" w14:textId="77777777" w:rsidR="00473490" w:rsidRDefault="00E92720">
      <w:pPr>
        <w:pStyle w:val="a4"/>
        <w:numPr>
          <w:ilvl w:val="0"/>
          <w:numId w:val="1"/>
        </w:numPr>
        <w:spacing w:after="60" w:line="360" w:lineRule="auto"/>
      </w:pPr>
      <w:r>
        <w:rPr>
          <w:rFonts w:eastAsia="宋体"/>
          <w:sz w:val="24"/>
          <w:szCs w:val="24"/>
        </w:rPr>
        <w:t>新风险入口：任何人可在站会提出新风险，</w:t>
      </w:r>
      <w:proofErr w:type="gramStart"/>
      <w:r>
        <w:rPr>
          <w:rFonts w:eastAsia="宋体"/>
          <w:sz w:val="24"/>
          <w:szCs w:val="24"/>
        </w:rPr>
        <w:t>质量员</w:t>
      </w:r>
      <w:proofErr w:type="gramEnd"/>
      <w:r>
        <w:rPr>
          <w:rFonts w:eastAsia="宋体"/>
          <w:sz w:val="24"/>
          <w:szCs w:val="24"/>
        </w:rPr>
        <w:t xml:space="preserve"> 24 </w:t>
      </w:r>
      <w:r>
        <w:rPr>
          <w:rFonts w:eastAsia="宋体"/>
          <w:sz w:val="24"/>
          <w:szCs w:val="24"/>
        </w:rPr>
        <w:t>小时内登记定级；</w:t>
      </w:r>
    </w:p>
    <w:p w14:paraId="36A04988" w14:textId="77777777" w:rsidR="00473490" w:rsidRDefault="00E92720">
      <w:pPr>
        <w:pStyle w:val="a4"/>
        <w:numPr>
          <w:ilvl w:val="0"/>
          <w:numId w:val="1"/>
        </w:numPr>
        <w:spacing w:after="60" w:line="360" w:lineRule="auto"/>
      </w:pPr>
      <w:r>
        <w:rPr>
          <w:rFonts w:eastAsia="宋体"/>
          <w:sz w:val="24"/>
          <w:szCs w:val="24"/>
        </w:rPr>
        <w:t>与里程碑联动：每个</w:t>
      </w:r>
      <w:r>
        <w:rPr>
          <w:rFonts w:eastAsia="宋体"/>
          <w:sz w:val="24"/>
          <w:szCs w:val="24"/>
        </w:rPr>
        <w:t xml:space="preserve"> MS </w:t>
      </w:r>
      <w:r>
        <w:rPr>
          <w:rFonts w:eastAsia="宋体"/>
          <w:sz w:val="24"/>
          <w:szCs w:val="24"/>
        </w:rPr>
        <w:t>评审必查，本迭代触发的风险是否全部闭环。</w:t>
      </w:r>
    </w:p>
    <w:p w14:paraId="3E31C0FF" w14:textId="77777777" w:rsidR="00473490" w:rsidRDefault="00E92720" w:rsidP="0018218C">
      <w:pPr>
        <w:pStyle w:val="1"/>
      </w:pPr>
      <w:bookmarkStart w:id="6" w:name="_Toc239600528"/>
      <w:r>
        <w:rPr>
          <w:rFonts w:eastAsia="黑体"/>
          <w:b/>
          <w:bCs/>
        </w:rPr>
        <w:t xml:space="preserve">4 </w:t>
      </w:r>
      <w:r>
        <w:rPr>
          <w:rFonts w:eastAsia="黑体"/>
          <w:b/>
          <w:bCs/>
        </w:rPr>
        <w:t>风险与应急预案演练</w:t>
      </w:r>
      <w:bookmarkEnd w:id="6"/>
    </w:p>
    <w:p w14:paraId="15C5C145" w14:textId="77777777" w:rsidR="00473490" w:rsidRDefault="00E92720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>三条高风险（</w:t>
      </w:r>
      <w:r>
        <w:rPr>
          <w:rFonts w:eastAsia="宋体"/>
          <w:color w:val="000000"/>
          <w:sz w:val="24"/>
          <w:szCs w:val="24"/>
        </w:rPr>
        <w:t>R-06/R-08/R-11</w:t>
      </w:r>
      <w:r>
        <w:rPr>
          <w:rFonts w:eastAsia="宋体"/>
          <w:color w:val="000000"/>
          <w:sz w:val="24"/>
          <w:szCs w:val="24"/>
        </w:rPr>
        <w:t>）各有书面预案，其中</w:t>
      </w:r>
      <w:r>
        <w:rPr>
          <w:rFonts w:eastAsia="宋体"/>
          <w:color w:val="000000"/>
          <w:sz w:val="24"/>
          <w:szCs w:val="24"/>
        </w:rPr>
        <w:t xml:space="preserve"> R-06</w:t>
      </w:r>
      <w:r>
        <w:rPr>
          <w:rFonts w:eastAsia="宋体"/>
          <w:color w:val="000000"/>
          <w:sz w:val="24"/>
          <w:szCs w:val="24"/>
        </w:rPr>
        <w:t>（</w:t>
      </w:r>
      <w:r>
        <w:rPr>
          <w:rFonts w:eastAsia="宋体"/>
          <w:color w:val="000000"/>
          <w:sz w:val="24"/>
          <w:szCs w:val="24"/>
        </w:rPr>
        <w:t xml:space="preserve">GPU </w:t>
      </w:r>
      <w:proofErr w:type="gramStart"/>
      <w:r>
        <w:rPr>
          <w:rFonts w:eastAsia="宋体"/>
          <w:color w:val="000000"/>
          <w:sz w:val="24"/>
          <w:szCs w:val="24"/>
        </w:rPr>
        <w:t>不</w:t>
      </w:r>
      <w:proofErr w:type="gramEnd"/>
      <w:r>
        <w:rPr>
          <w:rFonts w:eastAsia="宋体"/>
          <w:color w:val="000000"/>
          <w:sz w:val="24"/>
          <w:szCs w:val="24"/>
        </w:rPr>
        <w:t>可用）与</w:t>
      </w:r>
      <w:r>
        <w:rPr>
          <w:rFonts w:eastAsia="宋体"/>
          <w:color w:val="000000"/>
          <w:sz w:val="24"/>
          <w:szCs w:val="24"/>
        </w:rPr>
        <w:t xml:space="preserve"> R-09</w:t>
      </w:r>
      <w:r>
        <w:rPr>
          <w:rFonts w:eastAsia="宋体"/>
          <w:color w:val="000000"/>
          <w:sz w:val="24"/>
          <w:szCs w:val="24"/>
        </w:rPr>
        <w:t>（模型依赖缺失）在系统测试阶段做实地演练（故障注入），演练记录归档，预案不演练等于没有预案，这也是</w:t>
      </w:r>
      <w:r>
        <w:rPr>
          <w:rFonts w:eastAsia="宋体"/>
          <w:color w:val="000000"/>
          <w:sz w:val="24"/>
          <w:szCs w:val="24"/>
        </w:rPr>
        <w:t xml:space="preserve"> PE-01b CPU </w:t>
      </w:r>
      <w:r>
        <w:rPr>
          <w:rFonts w:eastAsia="宋体"/>
          <w:color w:val="000000"/>
          <w:sz w:val="24"/>
          <w:szCs w:val="24"/>
        </w:rPr>
        <w:t>降级指标的验证证据来源。</w:t>
      </w:r>
    </w:p>
    <w:sectPr w:rsidR="00473490" w:rsidSect="00671365">
      <w:pgSz w:w="11906" w:h="16838"/>
      <w:pgMar w:top="1440" w:right="1440" w:bottom="1440" w:left="1440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C83885" w14:textId="77777777" w:rsidR="00D80242" w:rsidRDefault="00D80242">
      <w:r>
        <w:separator/>
      </w:r>
    </w:p>
  </w:endnote>
  <w:endnote w:type="continuationSeparator" w:id="0">
    <w:p w14:paraId="122C9EC3" w14:textId="77777777" w:rsidR="00D80242" w:rsidRDefault="00D802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FC0BF8" w14:textId="77777777" w:rsidR="00473490" w:rsidRDefault="00E92720">
    <w:pPr>
      <w:spacing w:after="100" w:line="360" w:lineRule="auto"/>
      <w:jc w:val="center"/>
    </w:pPr>
    <w:r>
      <w:rPr>
        <w:rFonts w:eastAsia="宋体"/>
        <w:color w:val="000000"/>
        <w:sz w:val="18"/>
        <w:szCs w:val="18"/>
      </w:rPr>
      <w:fldChar w:fldCharType="begin"/>
    </w:r>
    <w:r>
      <w:rPr>
        <w:rFonts w:eastAsia="宋体"/>
        <w:color w:val="000000"/>
        <w:sz w:val="18"/>
        <w:szCs w:val="18"/>
      </w:rPr>
      <w:instrText>PAGE</w:instrText>
    </w:r>
    <w:r>
      <w:rPr>
        <w:rFonts w:eastAsia="宋体"/>
        <w:color w:val="000000"/>
        <w:sz w:val="18"/>
        <w:szCs w:val="18"/>
      </w:rPr>
      <w:fldChar w:fldCharType="separate"/>
    </w:r>
    <w:r w:rsidR="00671365">
      <w:rPr>
        <w:rFonts w:eastAsia="宋体"/>
        <w:noProof/>
        <w:color w:val="000000"/>
        <w:sz w:val="18"/>
        <w:szCs w:val="18"/>
      </w:rPr>
      <w:t>1</w:t>
    </w:r>
    <w:r>
      <w:rPr>
        <w:rFonts w:eastAsia="宋体"/>
        <w:color w:val="00000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7CA25B" w14:textId="77777777" w:rsidR="00D80242" w:rsidRDefault="00D80242">
      <w:r>
        <w:separator/>
      </w:r>
    </w:p>
  </w:footnote>
  <w:footnote w:type="continuationSeparator" w:id="0">
    <w:p w14:paraId="6571F54E" w14:textId="77777777" w:rsidR="00D80242" w:rsidRDefault="00D802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FE1E44" w14:textId="77777777" w:rsidR="00473490" w:rsidRDefault="00E92720">
    <w:pPr>
      <w:spacing w:after="60"/>
      <w:jc w:val="center"/>
    </w:pPr>
    <w:r>
      <w:rPr>
        <w:rFonts w:eastAsia="宋体"/>
        <w:color w:val="000000"/>
        <w:sz w:val="18"/>
        <w:szCs w:val="18"/>
      </w:rPr>
      <w:t>“</w:t>
    </w:r>
    <w:r>
      <w:rPr>
        <w:rFonts w:eastAsia="宋体"/>
        <w:color w:val="000000"/>
        <w:sz w:val="18"/>
        <w:szCs w:val="18"/>
      </w:rPr>
      <w:t>澜图</w:t>
    </w:r>
    <w:r>
      <w:rPr>
        <w:rFonts w:eastAsia="宋体"/>
        <w:color w:val="000000"/>
        <w:sz w:val="18"/>
        <w:szCs w:val="18"/>
      </w:rPr>
      <w:t>”</w:t>
    </w:r>
    <w:r>
      <w:rPr>
        <w:rFonts w:eastAsia="宋体"/>
        <w:color w:val="000000"/>
        <w:sz w:val="18"/>
        <w:szCs w:val="18"/>
      </w:rPr>
      <w:t>遥感影像智能解译与地物提取平台</w:t>
    </w:r>
    <w:r>
      <w:rPr>
        <w:rFonts w:eastAsia="宋体"/>
        <w:color w:val="000000"/>
        <w:sz w:val="18"/>
        <w:szCs w:val="18"/>
      </w:rPr>
      <w:t xml:space="preserve"> </w:t>
    </w:r>
    <w:r>
      <w:rPr>
        <w:rFonts w:eastAsia="宋体"/>
        <w:color w:val="000000"/>
        <w:sz w:val="18"/>
        <w:szCs w:val="18"/>
      </w:rPr>
      <w:t>风险管理计划（教学样例）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85C227E"/>
    <w:multiLevelType w:val="hybridMultilevel"/>
    <w:tmpl w:val="CF104B7A"/>
    <w:lvl w:ilvl="0" w:tplc="F5520426">
      <w:start w:val="1"/>
      <w:numFmt w:val="bullet"/>
      <w:lvlText w:val="●"/>
      <w:lvlJc w:val="left"/>
      <w:pPr>
        <w:ind w:left="720" w:hanging="360"/>
      </w:pPr>
    </w:lvl>
    <w:lvl w:ilvl="1" w:tplc="A1FE0D52">
      <w:start w:val="1"/>
      <w:numFmt w:val="bullet"/>
      <w:lvlText w:val="○"/>
      <w:lvlJc w:val="left"/>
      <w:pPr>
        <w:ind w:left="1440" w:hanging="360"/>
      </w:pPr>
    </w:lvl>
    <w:lvl w:ilvl="2" w:tplc="62BA168A">
      <w:start w:val="1"/>
      <w:numFmt w:val="bullet"/>
      <w:lvlText w:val="■"/>
      <w:lvlJc w:val="left"/>
      <w:pPr>
        <w:ind w:left="2160" w:hanging="360"/>
      </w:pPr>
    </w:lvl>
    <w:lvl w:ilvl="3" w:tplc="06345ED0">
      <w:start w:val="1"/>
      <w:numFmt w:val="bullet"/>
      <w:lvlText w:val="●"/>
      <w:lvlJc w:val="left"/>
      <w:pPr>
        <w:ind w:left="2880" w:hanging="360"/>
      </w:pPr>
    </w:lvl>
    <w:lvl w:ilvl="4" w:tplc="BBCC2086">
      <w:start w:val="1"/>
      <w:numFmt w:val="bullet"/>
      <w:lvlText w:val="○"/>
      <w:lvlJc w:val="left"/>
      <w:pPr>
        <w:ind w:left="3600" w:hanging="360"/>
      </w:pPr>
    </w:lvl>
    <w:lvl w:ilvl="5" w:tplc="F5AA036A">
      <w:start w:val="1"/>
      <w:numFmt w:val="bullet"/>
      <w:lvlText w:val="■"/>
      <w:lvlJc w:val="left"/>
      <w:pPr>
        <w:ind w:left="4320" w:hanging="360"/>
      </w:pPr>
    </w:lvl>
    <w:lvl w:ilvl="6" w:tplc="64DE043E">
      <w:start w:val="1"/>
      <w:numFmt w:val="bullet"/>
      <w:lvlText w:val="●"/>
      <w:lvlJc w:val="left"/>
      <w:pPr>
        <w:ind w:left="5040" w:hanging="360"/>
      </w:pPr>
    </w:lvl>
    <w:lvl w:ilvl="7" w:tplc="0B9842FA">
      <w:start w:val="1"/>
      <w:numFmt w:val="bullet"/>
      <w:lvlText w:val="●"/>
      <w:lvlJc w:val="left"/>
      <w:pPr>
        <w:ind w:left="5760" w:hanging="360"/>
      </w:pPr>
    </w:lvl>
    <w:lvl w:ilvl="8" w:tplc="F17E216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isplayBackgroundShape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3490"/>
    <w:rsid w:val="0018218C"/>
    <w:rsid w:val="00473490"/>
    <w:rsid w:val="00671365"/>
    <w:rsid w:val="00D80242"/>
    <w:rsid w:val="00E92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FED009D"/>
  <w15:docId w15:val="{17884C19-89ED-48A1-A5FD-07816DE26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>
      <w:pPr>
        <w:spacing w:before="240"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000000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000000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000000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000000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000000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color w:val="000000"/>
      <w:sz w:val="56"/>
      <w:szCs w:val="56"/>
    </w:rPr>
  </w:style>
  <w:style w:type="paragraph" w:customStyle="1" w:styleId="10">
    <w:name w:val="要点1"/>
    <w:qFormat/>
    <w:rPr>
      <w:b/>
      <w:bCs/>
      <w:color w:val="000000"/>
    </w:rPr>
  </w:style>
  <w:style w:type="paragraph" w:styleId="a4">
    <w:name w:val="List Paragraph"/>
    <w:qFormat/>
    <w:rPr>
      <w:color w:val="000000"/>
    </w:rPr>
  </w:style>
  <w:style w:type="character" w:styleId="a5">
    <w:name w:val="Hyperlink"/>
    <w:uiPriority w:val="99"/>
    <w:unhideWhenUsed/>
    <w:rPr>
      <w:color w:val="000000"/>
      <w:u w:val="single"/>
    </w:rPr>
  </w:style>
  <w:style w:type="character" w:styleId="a6">
    <w:name w:val="footnote reference"/>
    <w:uiPriority w:val="99"/>
    <w:semiHidden/>
    <w:unhideWhenUsed/>
    <w:rPr>
      <w:color w:val="000000"/>
      <w:vertAlign w:val="superscript"/>
    </w:rPr>
  </w:style>
  <w:style w:type="paragraph" w:styleId="a7">
    <w:name w:val="footnote text"/>
    <w:link w:val="a8"/>
    <w:uiPriority w:val="99"/>
    <w:semiHidden/>
    <w:unhideWhenUsed/>
    <w:rPr>
      <w:color w:val="000000"/>
    </w:rPr>
  </w:style>
  <w:style w:type="character" w:customStyle="1" w:styleId="a8">
    <w:name w:val="脚注文本 字符"/>
    <w:link w:val="a7"/>
    <w:uiPriority w:val="99"/>
    <w:semiHidden/>
    <w:unhideWhenUsed/>
    <w:rPr>
      <w:color w:val="000000"/>
      <w:sz w:val="20"/>
      <w:szCs w:val="20"/>
    </w:rPr>
  </w:style>
  <w:style w:type="character" w:styleId="a9">
    <w:name w:val="endnote reference"/>
    <w:uiPriority w:val="99"/>
    <w:semiHidden/>
    <w:unhideWhenUsed/>
    <w:rPr>
      <w:color w:val="000000"/>
      <w:vertAlign w:val="superscript"/>
    </w:rPr>
  </w:style>
  <w:style w:type="paragraph" w:styleId="aa">
    <w:name w:val="endnote text"/>
    <w:link w:val="ab"/>
    <w:uiPriority w:val="99"/>
    <w:semiHidden/>
    <w:unhideWhenUsed/>
    <w:rPr>
      <w:color w:val="000000"/>
    </w:rPr>
  </w:style>
  <w:style w:type="character" w:customStyle="1" w:styleId="ab">
    <w:name w:val="尾注文本 字符"/>
    <w:link w:val="aa"/>
    <w:uiPriority w:val="99"/>
    <w:semiHidden/>
    <w:unhideWhenUsed/>
    <w:rPr>
      <w:color w:val="000000"/>
      <w:sz w:val="20"/>
      <w:szCs w:val="20"/>
    </w:rPr>
  </w:style>
  <w:style w:type="paragraph" w:styleId="TOC1">
    <w:name w:val="toc 1"/>
    <w:basedOn w:val="a"/>
    <w:next w:val="a"/>
    <w:autoRedefine/>
    <w:uiPriority w:val="39"/>
    <w:unhideWhenUsed/>
    <w:rsid w:val="00671365"/>
  </w:style>
  <w:style w:type="paragraph" w:styleId="TOC2">
    <w:name w:val="toc 2"/>
    <w:basedOn w:val="a"/>
    <w:next w:val="a"/>
    <w:autoRedefine/>
    <w:uiPriority w:val="39"/>
    <w:unhideWhenUsed/>
    <w:rsid w:val="00671365"/>
    <w:pPr>
      <w:ind w:leftChars="200" w:left="420"/>
    </w:pPr>
  </w:style>
  <w:style w:type="paragraph" w:styleId="ac">
    <w:name w:val="header"/>
    <w:basedOn w:val="a"/>
    <w:link w:val="ad"/>
    <w:uiPriority w:val="99"/>
    <w:unhideWhenUsed/>
    <w:rsid w:val="0067136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671365"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67136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67136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341</Words>
  <Characters>1950</Characters>
  <Application>Microsoft Office Word</Application>
  <DocSecurity>0</DocSecurity>
  <Lines>16</Lines>
  <Paragraphs>4</Paragraphs>
  <ScaleCrop>false</ScaleCrop>
  <Company/>
  <LinksUpToDate>false</LinksUpToDate>
  <CharactersWithSpaces>2287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风险管理计划</dc:title>
  <dc:creator>通关实训第 3 组</dc:creator>
  <cp:lastModifiedBy>晓雷 李</cp:lastModifiedBy>
  <cp:revision>2</cp:revision>
  <dcterms:created xsi:type="dcterms:W3CDTF">2026-08-26T11:48:00Z</dcterms:created>
  <dcterms:modified xsi:type="dcterms:W3CDTF">2026-09-06T14:29:00Z</dcterms:modified>
</cp:coreProperties>
</file>