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8022372" w14:textId="77777777" w:rsidR="00865861" w:rsidRDefault="00F04AFD">
      <w:pPr>
        <w:spacing w:after="80"/>
        <w:jc w:val="right"/>
      </w:pPr>
      <w:r>
        <w:rPr>
          <w:rFonts w:eastAsia="宋体"/>
          <w:color w:val="000000"/>
          <w:sz w:val="24"/>
        </w:rPr>
        <w:t>文档编号：</w:t>
      </w:r>
      <w:r>
        <w:rPr>
          <w:rFonts w:eastAsia="宋体"/>
          <w:color w:val="000000"/>
          <w:sz w:val="24"/>
        </w:rPr>
        <w:t>LTPT-2026-G4-27</w:t>
      </w:r>
      <w:r>
        <w:rPr>
          <w:rFonts w:eastAsia="宋体"/>
          <w:color w:val="000000"/>
          <w:sz w:val="24"/>
        </w:rPr>
        <w:t xml:space="preserve">　　版本号：</w:t>
      </w:r>
      <w:r>
        <w:rPr>
          <w:rFonts w:eastAsia="宋体"/>
          <w:color w:val="000000"/>
          <w:sz w:val="24"/>
        </w:rPr>
        <w:t>V1.0</w:t>
      </w:r>
    </w:p>
    <w:p w14:paraId="0516B518" w14:textId="77777777" w:rsidR="00865861" w:rsidRDefault="00F04AFD">
      <w:pPr>
        <w:spacing w:before="1200" w:after="360"/>
        <w:jc w:val="right"/>
      </w:pPr>
      <w:proofErr w:type="gramStart"/>
      <w:r>
        <w:rPr>
          <w:rFonts w:eastAsia="宋体"/>
          <w:color w:val="000000"/>
          <w:sz w:val="24"/>
        </w:rPr>
        <w:t xml:space="preserve">密　　</w:t>
      </w:r>
      <w:proofErr w:type="gramEnd"/>
      <w:r>
        <w:rPr>
          <w:rFonts w:eastAsia="宋体"/>
          <w:color w:val="000000"/>
          <w:sz w:val="24"/>
        </w:rPr>
        <w:t>级：内部</w:t>
      </w:r>
      <w:r>
        <w:rPr>
          <w:rFonts w:eastAsia="宋体"/>
          <w:color w:val="000000"/>
          <w:sz w:val="24"/>
        </w:rPr>
        <w:t xml:space="preserve"> · </w:t>
      </w:r>
      <w:r>
        <w:rPr>
          <w:rFonts w:eastAsia="宋体"/>
          <w:color w:val="000000"/>
          <w:sz w:val="24"/>
        </w:rPr>
        <w:t>教学用</w:t>
      </w:r>
    </w:p>
    <w:p w14:paraId="532E03C1" w14:textId="77777777" w:rsidR="00865861" w:rsidRDefault="00865861">
      <w:pPr>
        <w:spacing w:before="2000" w:after="480"/>
        <w:jc w:val="center"/>
      </w:pPr>
    </w:p>
    <w:p w14:paraId="2752D922" w14:textId="77777777" w:rsidR="00865861" w:rsidRDefault="00F04AFD">
      <w:pPr>
        <w:pBdr>
          <w:bottom w:val="single" w:sz="12" w:space="8" w:color="000000"/>
        </w:pBdr>
        <w:spacing w:before="240" w:after="360"/>
        <w:jc w:val="center"/>
      </w:pPr>
      <w:r>
        <w:rPr>
          <w:rFonts w:eastAsia="黑体"/>
          <w:b/>
          <w:color w:val="000000"/>
          <w:sz w:val="44"/>
        </w:rPr>
        <w:t>“</w:t>
      </w:r>
      <w:r>
        <w:rPr>
          <w:rFonts w:eastAsia="黑体"/>
          <w:b/>
          <w:color w:val="000000"/>
          <w:sz w:val="44"/>
        </w:rPr>
        <w:t>澜图</w:t>
      </w:r>
      <w:r>
        <w:rPr>
          <w:rFonts w:eastAsia="黑体"/>
          <w:b/>
          <w:color w:val="000000"/>
          <w:sz w:val="44"/>
        </w:rPr>
        <w:t>”</w:t>
      </w:r>
      <w:r>
        <w:rPr>
          <w:rFonts w:eastAsia="黑体"/>
          <w:b/>
          <w:color w:val="000000"/>
          <w:sz w:val="44"/>
        </w:rPr>
        <w:t>遥感影像智能解译与地物提取平台建设项目</w:t>
      </w:r>
    </w:p>
    <w:p w14:paraId="3060B4E9" w14:textId="77777777" w:rsidR="00865861" w:rsidRDefault="00F04AFD">
      <w:pPr>
        <w:spacing w:before="520" w:after="200"/>
        <w:jc w:val="center"/>
      </w:pPr>
      <w:r>
        <w:rPr>
          <w:rFonts w:eastAsia="黑体"/>
          <w:b/>
          <w:color w:val="000000"/>
          <w:sz w:val="56"/>
        </w:rPr>
        <w:t>迭代冲刺计划与燃尽记录</w:t>
      </w:r>
    </w:p>
    <w:p w14:paraId="09091408" w14:textId="77777777" w:rsidR="00865861" w:rsidRDefault="00F04AFD">
      <w:pPr>
        <w:spacing w:after="80"/>
        <w:jc w:val="center"/>
      </w:pPr>
      <w:r>
        <w:rPr>
          <w:rFonts w:eastAsia="楷体"/>
          <w:color w:val="000000"/>
          <w:sz w:val="28"/>
        </w:rPr>
        <w:t>（教学样例）</w:t>
      </w:r>
    </w:p>
    <w:p w14:paraId="3C523206" w14:textId="77777777" w:rsidR="00865861" w:rsidRDefault="00865861">
      <w:pPr>
        <w:spacing w:before="1600" w:after="80"/>
        <w:jc w:val="center"/>
      </w:pPr>
    </w:p>
    <w:p w14:paraId="3855F615" w14:textId="77777777" w:rsidR="00865861" w:rsidRDefault="00F04AFD" w:rsidP="001304B4">
      <w:pPr>
        <w:spacing w:after="200"/>
        <w:ind w:leftChars="1205" w:left="2410"/>
        <w:jc w:val="left"/>
      </w:pPr>
      <w:r>
        <w:rPr>
          <w:rFonts w:eastAsia="仿宋"/>
          <w:color w:val="000000"/>
          <w:sz w:val="32"/>
        </w:rPr>
        <w:t>编制单位：通关实训第</w:t>
      </w:r>
      <w:r>
        <w:rPr>
          <w:rFonts w:eastAsia="仿宋"/>
          <w:color w:val="000000"/>
          <w:sz w:val="32"/>
        </w:rPr>
        <w:t xml:space="preserve"> 3 </w:t>
      </w:r>
      <w:r>
        <w:rPr>
          <w:rFonts w:eastAsia="仿宋"/>
          <w:color w:val="000000"/>
          <w:sz w:val="32"/>
        </w:rPr>
        <w:t>组</w:t>
      </w:r>
    </w:p>
    <w:p w14:paraId="54CE5EAA" w14:textId="77777777" w:rsidR="00865861" w:rsidRDefault="00F04AFD" w:rsidP="001304B4">
      <w:pPr>
        <w:spacing w:after="200"/>
        <w:ind w:leftChars="1205" w:left="2410"/>
        <w:jc w:val="left"/>
      </w:pPr>
      <w:r>
        <w:rPr>
          <w:rFonts w:eastAsia="仿宋"/>
          <w:color w:val="000000"/>
          <w:sz w:val="32"/>
        </w:rPr>
        <w:t>编　　制：甲（项目经理）</w:t>
      </w:r>
    </w:p>
    <w:p w14:paraId="0C129433" w14:textId="77777777" w:rsidR="00865861" w:rsidRDefault="00F04AFD" w:rsidP="001304B4">
      <w:pPr>
        <w:spacing w:after="200"/>
        <w:ind w:leftChars="1205" w:left="2410"/>
        <w:jc w:val="left"/>
      </w:pPr>
      <w:proofErr w:type="gramStart"/>
      <w:r>
        <w:rPr>
          <w:rFonts w:eastAsia="仿宋"/>
          <w:color w:val="000000"/>
          <w:sz w:val="32"/>
        </w:rPr>
        <w:t xml:space="preserve">审　　</w:t>
      </w:r>
      <w:proofErr w:type="gramEnd"/>
      <w:r>
        <w:rPr>
          <w:rFonts w:eastAsia="仿宋"/>
          <w:color w:val="000000"/>
          <w:sz w:val="32"/>
        </w:rPr>
        <w:t>核：指导教师</w:t>
      </w:r>
    </w:p>
    <w:p w14:paraId="3FCC2658" w14:textId="77777777" w:rsidR="00865861" w:rsidRDefault="00F04AFD" w:rsidP="001304B4">
      <w:pPr>
        <w:spacing w:after="200"/>
        <w:ind w:leftChars="1205" w:left="2410"/>
        <w:jc w:val="left"/>
      </w:pPr>
      <w:r>
        <w:rPr>
          <w:rFonts w:eastAsia="仿宋"/>
          <w:color w:val="000000"/>
          <w:sz w:val="32"/>
        </w:rPr>
        <w:t>批　　准：指导教师（冲刺评审）</w:t>
      </w:r>
    </w:p>
    <w:p w14:paraId="15E7D231" w14:textId="77777777" w:rsidR="00865861" w:rsidRDefault="00F04AFD" w:rsidP="001304B4">
      <w:pPr>
        <w:spacing w:before="200" w:after="80"/>
        <w:ind w:leftChars="1205" w:left="2410"/>
        <w:jc w:val="left"/>
      </w:pPr>
      <w:r>
        <w:rPr>
          <w:rFonts w:eastAsia="仿宋"/>
          <w:color w:val="000000"/>
          <w:sz w:val="32"/>
        </w:rPr>
        <w:t>编制日期：</w:t>
      </w:r>
      <w:r>
        <w:rPr>
          <w:rFonts w:eastAsia="仿宋"/>
          <w:color w:val="000000"/>
          <w:sz w:val="32"/>
        </w:rPr>
        <w:t xml:space="preserve">2026 </w:t>
      </w:r>
      <w:r>
        <w:rPr>
          <w:rFonts w:eastAsia="仿宋"/>
          <w:color w:val="000000"/>
          <w:sz w:val="32"/>
        </w:rPr>
        <w:t>年</w:t>
      </w:r>
      <w:r>
        <w:rPr>
          <w:rFonts w:eastAsia="仿宋"/>
          <w:color w:val="000000"/>
          <w:sz w:val="32"/>
        </w:rPr>
        <w:t xml:space="preserve"> 8 </w:t>
      </w:r>
      <w:r>
        <w:rPr>
          <w:rFonts w:eastAsia="仿宋"/>
          <w:color w:val="000000"/>
          <w:sz w:val="32"/>
        </w:rPr>
        <w:t>月</w:t>
      </w:r>
      <w:r>
        <w:rPr>
          <w:rFonts w:eastAsia="仿宋"/>
          <w:color w:val="000000"/>
          <w:sz w:val="32"/>
        </w:rPr>
        <w:t xml:space="preserve"> 28 </w:t>
      </w:r>
      <w:r>
        <w:rPr>
          <w:rFonts w:eastAsia="仿宋"/>
          <w:color w:val="000000"/>
          <w:sz w:val="32"/>
        </w:rPr>
        <w:t>日</w:t>
      </w:r>
    </w:p>
    <w:p w14:paraId="79775B91" w14:textId="77777777" w:rsidR="00865861" w:rsidRDefault="00F04AFD">
      <w:r>
        <w:rPr>
          <w:color w:val="000000"/>
        </w:rPr>
        <w:br w:type="page"/>
      </w:r>
    </w:p>
    <w:p w14:paraId="7300CB99" w14:textId="77777777" w:rsidR="00865861" w:rsidRDefault="00F04AFD">
      <w:pPr>
        <w:spacing w:before="120" w:after="120"/>
        <w:jc w:val="center"/>
      </w:pPr>
      <w:r>
        <w:rPr>
          <w:rFonts w:eastAsia="黑体"/>
          <w:b/>
          <w:color w:val="000000"/>
          <w:sz w:val="24"/>
        </w:rPr>
        <w:lastRenderedPageBreak/>
        <w:t>修订记录</w:t>
      </w:r>
    </w:p>
    <w:tbl>
      <w:tblPr>
        <w:tblW w:w="0" w:type="auto"/>
        <w:jc w:val="center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10"/>
        <w:gridCol w:w="1526"/>
        <w:gridCol w:w="1495"/>
        <w:gridCol w:w="3019"/>
        <w:gridCol w:w="1466"/>
      </w:tblGrid>
      <w:tr w:rsidR="00865861" w14:paraId="7E571E1A" w14:textId="77777777" w:rsidTr="001304B4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510" w:type="dxa"/>
            <w:shd w:val="clear" w:color="auto" w:fill="D9E2EC"/>
          </w:tcPr>
          <w:p w14:paraId="008FAB97" w14:textId="77777777" w:rsidR="00865861" w:rsidRDefault="00F04AFD">
            <w:pPr>
              <w:jc w:val="center"/>
            </w:pPr>
            <w:r>
              <w:rPr>
                <w:rFonts w:eastAsia="黑体"/>
                <w:b/>
                <w:color w:val="000000"/>
                <w:sz w:val="21"/>
              </w:rPr>
              <w:t>版本</w:t>
            </w:r>
          </w:p>
        </w:tc>
        <w:tc>
          <w:tcPr>
            <w:tcW w:w="1526" w:type="dxa"/>
            <w:shd w:val="clear" w:color="auto" w:fill="D9E2EC"/>
          </w:tcPr>
          <w:p w14:paraId="22B66ED6" w14:textId="77777777" w:rsidR="00865861" w:rsidRDefault="00F04AFD">
            <w:pPr>
              <w:jc w:val="center"/>
            </w:pPr>
            <w:r>
              <w:rPr>
                <w:rFonts w:eastAsia="黑体"/>
                <w:b/>
                <w:color w:val="000000"/>
                <w:sz w:val="21"/>
              </w:rPr>
              <w:t>日期</w:t>
            </w:r>
          </w:p>
        </w:tc>
        <w:tc>
          <w:tcPr>
            <w:tcW w:w="1495" w:type="dxa"/>
            <w:shd w:val="clear" w:color="auto" w:fill="D9E2EC"/>
          </w:tcPr>
          <w:p w14:paraId="4BC6DD50" w14:textId="77777777" w:rsidR="00865861" w:rsidRDefault="00F04AFD">
            <w:pPr>
              <w:jc w:val="center"/>
            </w:pPr>
            <w:r>
              <w:rPr>
                <w:rFonts w:eastAsia="黑体"/>
                <w:b/>
                <w:color w:val="000000"/>
                <w:sz w:val="21"/>
              </w:rPr>
              <w:t>修订章节</w:t>
            </w:r>
          </w:p>
        </w:tc>
        <w:tc>
          <w:tcPr>
            <w:tcW w:w="3019" w:type="dxa"/>
            <w:shd w:val="clear" w:color="auto" w:fill="D9E2EC"/>
          </w:tcPr>
          <w:p w14:paraId="272515AD" w14:textId="77777777" w:rsidR="00865861" w:rsidRDefault="00F04AFD">
            <w:pPr>
              <w:jc w:val="center"/>
            </w:pPr>
            <w:r>
              <w:rPr>
                <w:rFonts w:eastAsia="黑体"/>
                <w:b/>
                <w:color w:val="000000"/>
                <w:sz w:val="21"/>
              </w:rPr>
              <w:t>修订说明</w:t>
            </w:r>
          </w:p>
        </w:tc>
        <w:tc>
          <w:tcPr>
            <w:tcW w:w="1466" w:type="dxa"/>
            <w:shd w:val="clear" w:color="auto" w:fill="D9E2EC"/>
          </w:tcPr>
          <w:p w14:paraId="54BD5448" w14:textId="77777777" w:rsidR="00865861" w:rsidRDefault="00F04AFD">
            <w:pPr>
              <w:jc w:val="center"/>
            </w:pPr>
            <w:r>
              <w:rPr>
                <w:rFonts w:eastAsia="黑体"/>
                <w:b/>
                <w:color w:val="000000"/>
                <w:sz w:val="21"/>
              </w:rPr>
              <w:t>编制</w:t>
            </w:r>
            <w:r>
              <w:rPr>
                <w:rFonts w:eastAsia="黑体"/>
                <w:b/>
                <w:color w:val="000000"/>
                <w:sz w:val="21"/>
              </w:rPr>
              <w:t>/</w:t>
            </w:r>
            <w:r>
              <w:rPr>
                <w:rFonts w:eastAsia="黑体"/>
                <w:b/>
                <w:color w:val="000000"/>
                <w:sz w:val="21"/>
              </w:rPr>
              <w:t>修订人</w:t>
            </w:r>
          </w:p>
        </w:tc>
      </w:tr>
      <w:tr w:rsidR="00865861" w14:paraId="682B0AB3" w14:textId="77777777" w:rsidTr="001304B4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510" w:type="dxa"/>
          </w:tcPr>
          <w:p w14:paraId="6F2AC461" w14:textId="77777777" w:rsidR="00865861" w:rsidRDefault="00F04AFD">
            <w:pPr>
              <w:jc w:val="center"/>
            </w:pPr>
            <w:r>
              <w:rPr>
                <w:rFonts w:eastAsia="宋体"/>
                <w:color w:val="000000"/>
                <w:sz w:val="21"/>
              </w:rPr>
              <w:t>V0.9</w:t>
            </w:r>
          </w:p>
        </w:tc>
        <w:tc>
          <w:tcPr>
            <w:tcW w:w="1526" w:type="dxa"/>
          </w:tcPr>
          <w:p w14:paraId="56BC9DAC" w14:textId="77777777" w:rsidR="00865861" w:rsidRDefault="00F04AFD">
            <w:pPr>
              <w:jc w:val="center"/>
            </w:pPr>
            <w:r>
              <w:rPr>
                <w:rFonts w:eastAsia="宋体"/>
                <w:color w:val="000000"/>
                <w:sz w:val="21"/>
              </w:rPr>
              <w:t>2026-08-19</w:t>
            </w:r>
          </w:p>
        </w:tc>
        <w:tc>
          <w:tcPr>
            <w:tcW w:w="1495" w:type="dxa"/>
          </w:tcPr>
          <w:p w14:paraId="1CF9A0A2" w14:textId="77777777" w:rsidR="00865861" w:rsidRDefault="00F04AFD">
            <w:r>
              <w:rPr>
                <w:rFonts w:eastAsia="宋体"/>
                <w:color w:val="000000"/>
                <w:sz w:val="21"/>
              </w:rPr>
              <w:t>第</w:t>
            </w:r>
            <w:r>
              <w:rPr>
                <w:rFonts w:eastAsia="宋体"/>
                <w:color w:val="000000"/>
                <w:sz w:val="21"/>
              </w:rPr>
              <w:t xml:space="preserve"> 1</w:t>
            </w:r>
            <w:r>
              <w:rPr>
                <w:rFonts w:eastAsia="宋体"/>
                <w:color w:val="000000"/>
                <w:sz w:val="21"/>
              </w:rPr>
              <w:t>、</w:t>
            </w:r>
            <w:r>
              <w:rPr>
                <w:rFonts w:eastAsia="宋体"/>
                <w:color w:val="000000"/>
                <w:sz w:val="21"/>
              </w:rPr>
              <w:t xml:space="preserve">2 </w:t>
            </w:r>
            <w:r>
              <w:rPr>
                <w:rFonts w:eastAsia="宋体"/>
                <w:color w:val="000000"/>
                <w:sz w:val="21"/>
              </w:rPr>
              <w:t>节</w:t>
            </w:r>
          </w:p>
        </w:tc>
        <w:tc>
          <w:tcPr>
            <w:tcW w:w="3019" w:type="dxa"/>
          </w:tcPr>
          <w:p w14:paraId="2F9435D4" w14:textId="77777777" w:rsidR="00865861" w:rsidRDefault="00F04AFD">
            <w:r>
              <w:rPr>
                <w:rFonts w:eastAsia="宋体"/>
                <w:color w:val="000000"/>
                <w:sz w:val="21"/>
              </w:rPr>
              <w:t>冲刺计划：迭代目标、准入 DoR、准出 DoD 发布（D9 前）</w:t>
            </w:r>
            <w:r>
              <w:rPr>
                <w:rFonts w:eastAsia="宋体"/>
                <w:color w:val="000000"/>
                <w:sz w:val="21"/>
              </w:rPr>
              <w:t xml:space="preserve"/>
            </w:r>
            <w:proofErr w:type="spellStart"/>
            <w:r>
              <w:rPr>
                <w:rFonts w:eastAsia="宋体"/>
                <w:color w:val="000000"/>
                <w:sz w:val="21"/>
              </w:rPr>
              <w:t/>
            </w:r>
            <w:proofErr w:type="spellEnd"/>
            <w:r>
              <w:rPr>
                <w:rFonts w:eastAsia="宋体"/>
                <w:color w:val="000000"/>
                <w:sz w:val="21"/>
              </w:rPr>
              <w:t/>
            </w:r>
            <w:r>
              <w:rPr>
                <w:rFonts w:eastAsia="宋体"/>
                <w:color w:val="000000"/>
                <w:sz w:val="21"/>
              </w:rPr>
              <w:t xml:space="preserve"/>
            </w:r>
            <w:r>
              <w:rPr>
                <w:rFonts w:eastAsia="宋体"/>
                <w:color w:val="000000"/>
                <w:sz w:val="21"/>
              </w:rPr>
              <w:t/>
            </w:r>
            <w:r>
              <w:rPr>
                <w:rFonts w:eastAsia="宋体"/>
                <w:color w:val="000000"/>
                <w:sz w:val="21"/>
              </w:rPr>
              <w:t xml:space="preserve"/>
            </w:r>
            <w:r>
              <w:rPr>
                <w:rFonts w:eastAsia="宋体"/>
                <w:color w:val="000000"/>
                <w:sz w:val="21"/>
              </w:rPr>
              <w:t/>
            </w:r>
          </w:p>
        </w:tc>
        <w:tc>
          <w:tcPr>
            <w:tcW w:w="1466" w:type="dxa"/>
          </w:tcPr>
          <w:p w14:paraId="63E1CAB9" w14:textId="77777777" w:rsidR="00865861" w:rsidRDefault="00F04AFD">
            <w:pPr>
              <w:jc w:val="center"/>
            </w:pPr>
            <w:r>
              <w:rPr>
                <w:rFonts w:eastAsia="宋体"/>
                <w:color w:val="000000"/>
                <w:sz w:val="21"/>
              </w:rPr>
              <w:t>甲</w:t>
            </w:r>
          </w:p>
        </w:tc>
      </w:tr>
      <w:tr w:rsidR="00865861" w14:paraId="10C7A30F" w14:textId="77777777" w:rsidTr="001304B4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510" w:type="dxa"/>
          </w:tcPr>
          <w:p w14:paraId="564659A8" w14:textId="77777777" w:rsidR="00865861" w:rsidRDefault="00F04AFD">
            <w:pPr>
              <w:jc w:val="center"/>
            </w:pPr>
            <w:r>
              <w:rPr>
                <w:rFonts w:eastAsia="宋体"/>
                <w:color w:val="000000"/>
                <w:sz w:val="21"/>
              </w:rPr>
              <w:t>V1.0</w:t>
            </w:r>
          </w:p>
        </w:tc>
        <w:tc>
          <w:tcPr>
            <w:tcW w:w="1526" w:type="dxa"/>
          </w:tcPr>
          <w:p w14:paraId="63EA59B2" w14:textId="77777777" w:rsidR="00865861" w:rsidRDefault="00F04AFD">
            <w:pPr>
              <w:jc w:val="center"/>
            </w:pPr>
            <w:r>
              <w:rPr>
                <w:rFonts w:eastAsia="宋体"/>
                <w:color w:val="000000"/>
                <w:sz w:val="21"/>
              </w:rPr>
              <w:t>2026-08-28</w:t>
            </w:r>
          </w:p>
        </w:tc>
        <w:tc>
          <w:tcPr>
            <w:tcW w:w="1495" w:type="dxa"/>
          </w:tcPr>
          <w:p w14:paraId="307FEF6F" w14:textId="77777777" w:rsidR="00865861" w:rsidRDefault="00F04AFD">
            <w:r>
              <w:rPr>
                <w:rFonts w:eastAsia="宋体"/>
                <w:color w:val="000000"/>
                <w:sz w:val="21"/>
              </w:rPr>
              <w:t>第</w:t>
            </w:r>
            <w:r>
              <w:rPr>
                <w:rFonts w:eastAsia="宋体"/>
                <w:color w:val="000000"/>
                <w:sz w:val="21"/>
              </w:rPr>
              <w:t xml:space="preserve"> 3</w:t>
            </w:r>
            <w:r>
              <w:rPr>
                <w:rFonts w:eastAsia="宋体"/>
                <w:color w:val="000000"/>
                <w:sz w:val="21"/>
              </w:rPr>
              <w:t>～</w:t>
            </w:r>
            <w:r>
              <w:rPr>
                <w:rFonts w:eastAsia="宋体"/>
                <w:color w:val="000000"/>
                <w:sz w:val="21"/>
              </w:rPr>
              <w:t xml:space="preserve">8 </w:t>
            </w:r>
            <w:r>
              <w:rPr>
                <w:rFonts w:eastAsia="宋体"/>
                <w:color w:val="000000"/>
                <w:sz w:val="21"/>
              </w:rPr>
              <w:t>节</w:t>
            </w:r>
          </w:p>
        </w:tc>
        <w:tc>
          <w:tcPr>
            <w:tcW w:w="3019" w:type="dxa"/>
          </w:tcPr>
          <w:p w14:paraId="37115323" w14:textId="77777777" w:rsidR="00865861" w:rsidRDefault="00F04AFD">
            <w:r>
              <w:rPr>
                <w:rFonts w:eastAsia="宋体"/>
                <w:color w:val="000000"/>
                <w:sz w:val="21"/>
              </w:rPr>
              <w:t>冲刺结束数据归档：PR 门禁统计、测试护栏记录、燃尽与复盘纪要定稿（D15）</w:t>
            </w:r>
            <w:r>
              <w:rPr>
                <w:rFonts w:eastAsia="宋体"/>
                <w:color w:val="000000"/>
                <w:sz w:val="21"/>
              </w:rPr>
              <w:t xml:space="preserve"/>
            </w:r>
            <w:r>
              <w:rPr>
                <w:rFonts w:eastAsia="宋体"/>
                <w:color w:val="000000"/>
                <w:sz w:val="21"/>
              </w:rPr>
              <w:t/>
            </w:r>
            <w:r>
              <w:rPr>
                <w:rFonts w:eastAsia="宋体"/>
                <w:color w:val="000000"/>
                <w:sz w:val="21"/>
              </w:rPr>
              <w:t/>
            </w:r>
            <w:r>
              <w:rPr>
                <w:rFonts w:eastAsia="宋体"/>
                <w:color w:val="000000"/>
                <w:sz w:val="21"/>
              </w:rPr>
              <w:t/>
            </w:r>
          </w:p>
        </w:tc>
        <w:tc>
          <w:tcPr>
            <w:tcW w:w="1466" w:type="dxa"/>
          </w:tcPr>
          <w:p w14:paraId="2EAF2914" w14:textId="77777777" w:rsidR="00865861" w:rsidRDefault="00F04AFD">
            <w:pPr>
              <w:jc w:val="center"/>
            </w:pPr>
            <w:r>
              <w:rPr>
                <w:rFonts w:eastAsia="宋体"/>
                <w:color w:val="000000"/>
                <w:sz w:val="21"/>
              </w:rPr>
              <w:t>甲</w:t>
            </w:r>
          </w:p>
        </w:tc>
      </w:tr>
    </w:tbl>
    <w:p w14:paraId="65624161" w14:textId="77777777" w:rsidR="00865861" w:rsidRDefault="00F04AFD">
      <w:pPr>
        <w:spacing w:before="160" w:after="120"/>
        <w:jc w:val="left"/>
      </w:pPr>
      <w:r>
        <w:rPr>
          <w:rFonts w:eastAsia="宋体"/>
          <w:color w:val="000000"/>
          <w:sz w:val="18"/>
        </w:rPr>
        <w:t>注：本表记录自初稿以来的全部版本沿革；逐次修订的详细影响面分析见正文相关章节与变更单。</w:t>
      </w:r>
    </w:p>
    <w:p w14:paraId="0CCE588C" w14:textId="77777777" w:rsidR="001304B4" w:rsidRDefault="00F04AFD" w:rsidP="001304B4">
      <w:pPr>
        <w:rPr>
          <w:color w:val="000000"/>
        </w:rPr>
        <w:sectPr w:rsidR="001304B4" w:rsidSect="001304B4">
          <w:headerReference w:type="default" r:id="rId7"/>
          <w:footerReference w:type="default" r:id="rId8"/>
          <w:pgSz w:w="11906" w:h="16838"/>
          <w:pgMar w:top="1440" w:right="1440" w:bottom="1440" w:left="1440" w:header="708" w:footer="708" w:gutter="0"/>
          <w:pgNumType w:fmt="upperRoman" w:start="1"/>
          <w:cols w:space="720"/>
          <w:docGrid w:linePitch="360"/>
        </w:sectPr>
      </w:pPr>
      <w:r>
        <w:rPr>
          <w:color w:val="000000"/>
        </w:rPr>
        <w:br w:type="page"/>
      </w:r>
    </w:p>
    <w:p w14:paraId="679D458A" w14:textId="77777777" w:rsidR="00865861" w:rsidRDefault="00865861">
      <w:pPr>
        <w:pageBreakBefore/>
      </w:pPr>
    </w:p>
    <w:p w14:paraId="1781B3A6" w14:textId="612FCE38" w:rsidR="00865861" w:rsidRDefault="00F04AFD">
      <w:pPr>
        <w:spacing w:after="240"/>
        <w:jc w:val="center"/>
      </w:pPr>
      <w:r>
        <w:rPr>
          <w:rFonts w:eastAsia="黑体"/>
          <w:b/>
          <w:bCs/>
          <w:color w:val="000000"/>
          <w:sz w:val="32"/>
          <w:szCs w:val="32"/>
        </w:rPr>
        <w:t>目　　录</w:t>
      </w:r>
    </w:p>
    <w:sdt>
      <w:sdtPr>
        <w:alias w:val="目录"/>
        <w:id w:val="-1862965007"/>
      </w:sdtPr>
      <w:sdtEndPr/>
      <w:sdtContent>
        <w:p w14:paraId="49F1D5C9" w14:textId="48CBBFA7" w:rsidR="001304B4" w:rsidRDefault="00F04AFD">
          <w:pPr>
            <w:pStyle w:val="TOC1"/>
            <w:tabs>
              <w:tab w:val="right" w:leader="dot" w:pos="9016"/>
            </w:tabs>
            <w:rPr>
              <w:rFonts w:asciiTheme="minorHAnsi" w:hAnsiTheme="minorHAnsi" w:cstheme="minorBidi"/>
              <w:noProof/>
              <w:kern w:val="2"/>
              <w:sz w:val="21"/>
              <w:szCs w:val="22"/>
            </w:rPr>
          </w:pPr>
          <w:r>
            <w:fldChar w:fldCharType="begin"/>
          </w:r>
          <w:r>
            <w:instrText xml:space="preserve"> TOC \o "1-2" \h \z \u </w:instrText>
          </w:r>
          <w:r>
            <w:fldChar w:fldCharType="separate"/>
          </w:r>
          <w:hyperlink w:anchor="_Toc239601013" w:history="1">
            <w:r w:rsidR="001304B4" w:rsidRPr="00B83E8C">
              <w:rPr>
                <w:rStyle w:val="a5"/>
                <w:rFonts w:eastAsia="黑体"/>
                <w:b/>
                <w:bCs/>
                <w:noProof/>
              </w:rPr>
              <w:t xml:space="preserve">1 </w:t>
            </w:r>
            <w:r w:rsidR="001304B4" w:rsidRPr="00B83E8C">
              <w:rPr>
                <w:rStyle w:val="a5"/>
                <w:rFonts w:eastAsia="黑体"/>
                <w:b/>
                <w:bCs/>
                <w:noProof/>
              </w:rPr>
              <w:t>概述</w:t>
            </w:r>
            <w:r w:rsidR="001304B4">
              <w:rPr>
                <w:noProof/>
                <w:webHidden/>
              </w:rPr>
              <w:tab/>
            </w:r>
            <w:r w:rsidR="001304B4">
              <w:rPr>
                <w:noProof/>
                <w:webHidden/>
              </w:rPr>
              <w:fldChar w:fldCharType="begin"/>
            </w:r>
            <w:r w:rsidR="001304B4">
              <w:rPr>
                <w:noProof/>
                <w:webHidden/>
              </w:rPr>
              <w:instrText xml:space="preserve"> PAGEREF _Toc239601013 \h </w:instrText>
            </w:r>
            <w:r w:rsidR="001304B4">
              <w:rPr>
                <w:noProof/>
                <w:webHidden/>
              </w:rPr>
            </w:r>
            <w:r w:rsidR="001304B4">
              <w:rPr>
                <w:noProof/>
                <w:webHidden/>
              </w:rPr>
              <w:fldChar w:fldCharType="separate"/>
            </w:r>
            <w:r w:rsidR="001304B4">
              <w:rPr>
                <w:noProof/>
                <w:webHidden/>
              </w:rPr>
              <w:t>1</w:t>
            </w:r>
            <w:r w:rsidR="001304B4">
              <w:rPr>
                <w:noProof/>
                <w:webHidden/>
              </w:rPr>
              <w:fldChar w:fldCharType="end"/>
            </w:r>
          </w:hyperlink>
        </w:p>
        <w:p w14:paraId="5DA3531D" w14:textId="2A165B4F" w:rsidR="001304B4" w:rsidRDefault="001304B4">
          <w:pPr>
            <w:pStyle w:val="TOC1"/>
            <w:tabs>
              <w:tab w:val="right" w:leader="dot" w:pos="9016"/>
            </w:tabs>
            <w:rPr>
              <w:rFonts w:asciiTheme="minorHAnsi" w:hAnsiTheme="minorHAnsi" w:cstheme="minorBidi"/>
              <w:noProof/>
              <w:kern w:val="2"/>
              <w:sz w:val="21"/>
              <w:szCs w:val="22"/>
            </w:rPr>
          </w:pPr>
          <w:hyperlink w:anchor="_Toc239601014" w:history="1">
            <w:r w:rsidRPr="00B83E8C">
              <w:rPr>
                <w:rStyle w:val="a5"/>
                <w:rFonts w:eastAsia="黑体"/>
                <w:b/>
                <w:bCs/>
                <w:noProof/>
              </w:rPr>
              <w:t xml:space="preserve">2 </w:t>
            </w:r>
            <w:r w:rsidRPr="00B83E8C">
              <w:rPr>
                <w:rStyle w:val="a5"/>
                <w:rFonts w:eastAsia="黑体"/>
                <w:b/>
                <w:bCs/>
                <w:noProof/>
              </w:rPr>
              <w:t>迭代目标与准入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_Toc239601014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B86A3B" w14:textId="0BB16871" w:rsidR="001304B4" w:rsidRDefault="001304B4">
          <w:pPr>
            <w:pStyle w:val="TOC1"/>
            <w:tabs>
              <w:tab w:val="right" w:leader="dot" w:pos="9016"/>
            </w:tabs>
            <w:rPr>
              <w:rFonts w:asciiTheme="minorHAnsi" w:hAnsiTheme="minorHAnsi" w:cstheme="minorBidi"/>
              <w:noProof/>
              <w:kern w:val="2"/>
              <w:sz w:val="21"/>
              <w:szCs w:val="22"/>
            </w:rPr>
          </w:pPr>
          <w:hyperlink w:anchor="_Toc239601015" w:history="1">
            <w:r w:rsidRPr="00B83E8C">
              <w:rPr>
                <w:rStyle w:val="a5"/>
                <w:rFonts w:eastAsia="黑体"/>
                <w:b/>
                <w:bCs/>
                <w:noProof/>
              </w:rPr>
              <w:t xml:space="preserve">3 PR </w:t>
            </w:r>
            <w:r w:rsidRPr="00B83E8C">
              <w:rPr>
                <w:rStyle w:val="a5"/>
                <w:rFonts w:eastAsia="黑体"/>
                <w:b/>
                <w:bCs/>
                <w:noProof/>
              </w:rPr>
              <w:t>门禁执行统计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_Toc239601015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D04C74" w14:textId="1C709E4B" w:rsidR="001304B4" w:rsidRDefault="001304B4">
          <w:pPr>
            <w:pStyle w:val="TOC1"/>
            <w:tabs>
              <w:tab w:val="right" w:leader="dot" w:pos="9016"/>
            </w:tabs>
            <w:rPr>
              <w:rFonts w:asciiTheme="minorHAnsi" w:hAnsiTheme="minorHAnsi" w:cstheme="minorBidi"/>
              <w:noProof/>
              <w:kern w:val="2"/>
              <w:sz w:val="21"/>
              <w:szCs w:val="22"/>
            </w:rPr>
          </w:pPr>
          <w:hyperlink w:anchor="_Toc239601016" w:history="1">
            <w:r w:rsidRPr="00B83E8C">
              <w:rPr>
                <w:rStyle w:val="a5"/>
                <w:rFonts w:eastAsia="黑体"/>
                <w:b/>
                <w:bCs/>
                <w:noProof/>
              </w:rPr>
              <w:t xml:space="preserve">4 </w:t>
            </w:r>
            <w:r w:rsidRPr="00B83E8C">
              <w:rPr>
                <w:rStyle w:val="a5"/>
                <w:rFonts w:eastAsia="黑体"/>
                <w:b/>
                <w:bCs/>
                <w:noProof/>
              </w:rPr>
              <w:t>测试护栏运转记录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_Toc239601016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11AAA7" w14:textId="5D8991FD" w:rsidR="001304B4" w:rsidRDefault="001304B4">
          <w:pPr>
            <w:pStyle w:val="TOC1"/>
            <w:tabs>
              <w:tab w:val="right" w:leader="dot" w:pos="9016"/>
            </w:tabs>
            <w:rPr>
              <w:rFonts w:asciiTheme="minorHAnsi" w:hAnsiTheme="minorHAnsi" w:cstheme="minorBidi"/>
              <w:noProof/>
              <w:kern w:val="2"/>
              <w:sz w:val="21"/>
              <w:szCs w:val="22"/>
            </w:rPr>
          </w:pPr>
          <w:hyperlink w:anchor="_Toc239601017" w:history="1">
            <w:r w:rsidRPr="00B83E8C">
              <w:rPr>
                <w:rStyle w:val="a5"/>
                <w:rFonts w:eastAsia="黑体"/>
                <w:b/>
                <w:bCs/>
                <w:noProof/>
              </w:rPr>
              <w:t xml:space="preserve">5 </w:t>
            </w:r>
            <w:r w:rsidRPr="00B83E8C">
              <w:rPr>
                <w:rStyle w:val="a5"/>
                <w:rFonts w:eastAsia="黑体"/>
                <w:b/>
                <w:bCs/>
                <w:noProof/>
              </w:rPr>
              <w:t>主副修与联调记录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_Toc239601017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CC7819" w14:textId="3576E91B" w:rsidR="001304B4" w:rsidRDefault="001304B4">
          <w:pPr>
            <w:pStyle w:val="TOC1"/>
            <w:tabs>
              <w:tab w:val="right" w:leader="dot" w:pos="9016"/>
            </w:tabs>
            <w:rPr>
              <w:rFonts w:asciiTheme="minorHAnsi" w:hAnsiTheme="minorHAnsi" w:cstheme="minorBidi"/>
              <w:noProof/>
              <w:kern w:val="2"/>
              <w:sz w:val="21"/>
              <w:szCs w:val="22"/>
            </w:rPr>
          </w:pPr>
          <w:hyperlink w:anchor="_Toc239601018" w:history="1">
            <w:r w:rsidRPr="00B83E8C">
              <w:rPr>
                <w:rStyle w:val="a5"/>
                <w:rFonts w:eastAsia="黑体"/>
                <w:b/>
                <w:bCs/>
                <w:noProof/>
              </w:rPr>
              <w:t xml:space="preserve">6 </w:t>
            </w:r>
            <w:r w:rsidRPr="00B83E8C">
              <w:rPr>
                <w:rStyle w:val="a5"/>
                <w:rFonts w:eastAsia="黑体"/>
                <w:b/>
                <w:bCs/>
                <w:noProof/>
              </w:rPr>
              <w:t>燃尽图与进度风险处置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_Toc239601018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283018" w14:textId="0A1F73B9" w:rsidR="001304B4" w:rsidRDefault="001304B4">
          <w:pPr>
            <w:pStyle w:val="TOC1"/>
            <w:tabs>
              <w:tab w:val="right" w:leader="dot" w:pos="9016"/>
            </w:tabs>
            <w:rPr>
              <w:rFonts w:asciiTheme="minorHAnsi" w:hAnsiTheme="minorHAnsi" w:cstheme="minorBidi"/>
              <w:noProof/>
              <w:kern w:val="2"/>
              <w:sz w:val="21"/>
              <w:szCs w:val="22"/>
            </w:rPr>
          </w:pPr>
          <w:hyperlink w:anchor="_Toc239601019" w:history="1">
            <w:r w:rsidRPr="00B83E8C">
              <w:rPr>
                <w:rStyle w:val="a5"/>
                <w:rFonts w:eastAsia="黑体"/>
                <w:b/>
                <w:bCs/>
                <w:noProof/>
              </w:rPr>
              <w:t xml:space="preserve">7 </w:t>
            </w:r>
            <w:r w:rsidRPr="00B83E8C">
              <w:rPr>
                <w:rStyle w:val="a5"/>
                <w:rFonts w:eastAsia="黑体"/>
                <w:b/>
                <w:bCs/>
                <w:noProof/>
              </w:rPr>
              <w:t>变更流程执行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_Toc239601019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CA0E77" w14:textId="6E1AED67" w:rsidR="001304B4" w:rsidRDefault="001304B4">
          <w:pPr>
            <w:pStyle w:val="TOC1"/>
            <w:tabs>
              <w:tab w:val="right" w:leader="dot" w:pos="9016"/>
            </w:tabs>
            <w:rPr>
              <w:rFonts w:asciiTheme="minorHAnsi" w:hAnsiTheme="minorHAnsi" w:cstheme="minorBidi"/>
              <w:noProof/>
              <w:kern w:val="2"/>
              <w:sz w:val="21"/>
              <w:szCs w:val="22"/>
            </w:rPr>
          </w:pPr>
          <w:hyperlink w:anchor="_Toc239601020" w:history="1">
            <w:r w:rsidRPr="00B83E8C">
              <w:rPr>
                <w:rStyle w:val="a5"/>
                <w:rFonts w:eastAsia="黑体"/>
                <w:b/>
                <w:bCs/>
                <w:noProof/>
              </w:rPr>
              <w:t xml:space="preserve">8 </w:t>
            </w:r>
            <w:r w:rsidRPr="00B83E8C">
              <w:rPr>
                <w:rStyle w:val="a5"/>
                <w:rFonts w:eastAsia="黑体"/>
                <w:b/>
                <w:bCs/>
                <w:noProof/>
              </w:rPr>
              <w:t>冲刺复盘（</w:t>
            </w:r>
            <w:r w:rsidRPr="00B83E8C">
              <w:rPr>
                <w:rStyle w:val="a5"/>
                <w:rFonts w:eastAsia="黑体"/>
                <w:b/>
                <w:bCs/>
                <w:noProof/>
              </w:rPr>
              <w:t>Retro</w:t>
            </w:r>
            <w:r w:rsidRPr="00B83E8C">
              <w:rPr>
                <w:rStyle w:val="a5"/>
                <w:rFonts w:eastAsia="黑体"/>
                <w:b/>
                <w:bCs/>
                <w:noProof/>
              </w:rPr>
              <w:t>）纪要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_Toc239601020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553781" w14:textId="3999CDE9" w:rsidR="00865861" w:rsidRDefault="00F04AFD">
          <w:r>
            <w:fldChar w:fldCharType="end"/>
          </w:r>
        </w:p>
      </w:sdtContent>
    </w:sdt>
    <w:p w14:paraId="32F78329" w14:textId="77777777" w:rsidR="001304B4" w:rsidRDefault="001304B4">
      <w:pPr>
        <w:pStyle w:val="1"/>
        <w:pageBreakBefore/>
        <w:spacing w:before="240" w:after="160"/>
        <w:rPr>
          <w:rFonts w:eastAsia="黑体"/>
          <w:b/>
          <w:bCs/>
        </w:rPr>
        <w:sectPr w:rsidR="001304B4" w:rsidSect="001304B4">
          <w:pgSz w:w="11906" w:h="16838"/>
          <w:pgMar w:top="1440" w:right="1440" w:bottom="1440" w:left="1440" w:header="708" w:footer="708" w:gutter="0"/>
          <w:pgNumType w:fmt="upperRoman" w:start="1"/>
          <w:cols w:space="720"/>
          <w:docGrid w:linePitch="360"/>
        </w:sectPr>
      </w:pPr>
    </w:p>
    <w:p w14:paraId="5B3F2A27" w14:textId="060CC53E" w:rsidR="00865861" w:rsidRDefault="00F04AFD">
      <w:pPr>
        <w:pStyle w:val="1"/>
        <w:pageBreakBefore/>
        <w:spacing w:before="240" w:after="160"/>
      </w:pPr>
      <w:bookmarkStart w:id="0" w:name="_Toc239601013"/>
      <w:r>
        <w:rPr>
          <w:rFonts w:eastAsia="黑体"/>
          <w:b/>
          <w:bCs/>
        </w:rPr>
        <w:lastRenderedPageBreak/>
        <w:t xml:space="preserve">1 </w:t>
      </w:r>
      <w:r>
        <w:rPr>
          <w:rFonts w:eastAsia="黑体"/>
          <w:b/>
          <w:bCs/>
        </w:rPr>
        <w:t>概述</w:t>
      </w:r>
      <w:bookmarkEnd w:id="0"/>
    </w:p>
    <w:p w14:paraId="5328AA8C" w14:textId="669FBBDC" w:rsidR="00865861" w:rsidRDefault="00F04AFD" w:rsidP="001304B4">
      <w:pPr>
        <w:spacing w:after="100" w:line="360" w:lineRule="auto"/>
        <w:ind w:firstLine="475"/>
      </w:pPr>
      <w:r>
        <w:rPr>
          <w:rFonts w:eastAsia="宋体"/>
          <w:color w:val="000000"/>
          <w:sz w:val="24"/>
          <w:szCs w:val="24"/>
        </w:rPr>
        <w:t>本文件是任务 4（AI 辅助研发冲刺，D9~D15，7 个工作日）的研发管理样例，与 tasks.md（20 号文 V3.0，36 个原子任务，含 CR-001 引入 1 项）配套执行。两个迭代冲刺：迭代一（D9~D11，影像接入+首批功能，目标 MS-3，D11 末中期评审锁范围）、迭代二（D12~D15，分割三模式+后处理+开放接口+收口，目标 MS-4/MS-5/MS-6）。全部纪律详见任务 3 指导书；本样例提供可对照填写的真实形态。2 迭代目标与准入</w:t>
      </w:r>
      <w:r>
        <w:rPr>
          <w:rFonts w:eastAsia="宋体"/>
          <w:color w:val="000000"/>
          <w:sz w:val="24"/>
          <w:szCs w:val="24"/>
        </w:rPr>
        <w:t xml:space="preserve"/>
      </w:r>
      <w:r>
        <w:rPr>
          <w:rFonts w:eastAsia="宋体"/>
          <w:color w:val="000000"/>
          <w:sz w:val="24"/>
          <w:szCs w:val="24"/>
        </w:rPr>
        <w:t/>
      </w:r>
      <w:r>
        <w:rPr>
          <w:rFonts w:eastAsia="宋体"/>
          <w:color w:val="000000"/>
          <w:sz w:val="24"/>
          <w:szCs w:val="24"/>
        </w:rPr>
        <w:t xml:space="preserve"/>
      </w:r>
      <w:r>
        <w:rPr>
          <w:rFonts w:eastAsia="宋体"/>
          <w:color w:val="000000"/>
          <w:sz w:val="24"/>
          <w:szCs w:val="24"/>
        </w:rPr>
        <w:t/>
      </w:r>
      <w:r>
        <w:rPr>
          <w:rFonts w:eastAsia="宋体"/>
          <w:color w:val="000000"/>
          <w:sz w:val="24"/>
          <w:szCs w:val="24"/>
        </w:rPr>
        <w:t/>
      </w:r>
      <w:r>
        <w:rPr>
          <w:rFonts w:eastAsia="宋体"/>
          <w:color w:val="000000"/>
          <w:sz w:val="24"/>
          <w:szCs w:val="24"/>
        </w:rPr>
        <w:t/>
      </w:r>
      <w:r>
        <w:rPr>
          <w:rFonts w:eastAsia="宋体"/>
          <w:color w:val="000000"/>
          <w:sz w:val="24"/>
          <w:szCs w:val="24"/>
        </w:rPr>
        <w:t xml:space="preserve"/>
      </w:r>
      <w:r>
        <w:rPr>
          <w:rFonts w:eastAsia="宋体"/>
          <w:color w:val="000000"/>
          <w:sz w:val="24"/>
          <w:szCs w:val="24"/>
        </w:rPr>
        <w:t/>
      </w:r>
      <w:r>
        <w:rPr>
          <w:rFonts w:eastAsia="宋体"/>
          <w:color w:val="000000"/>
          <w:sz w:val="24"/>
          <w:szCs w:val="24"/>
        </w:rPr>
        <w:t xml:space="preserve"/>
      </w:r>
      <w:r>
        <w:rPr>
          <w:rFonts w:eastAsia="宋体"/>
          <w:color w:val="000000"/>
          <w:sz w:val="24"/>
          <w:szCs w:val="24"/>
        </w:rPr>
        <w:t/>
      </w:r>
      <w:r>
        <w:rPr>
          <w:rFonts w:eastAsia="宋体"/>
          <w:color w:val="000000"/>
          <w:sz w:val="24"/>
          <w:szCs w:val="24"/>
        </w:rPr>
        <w:t xml:space="preserve"/>
      </w:r>
      <w:r>
        <w:rPr>
          <w:rFonts w:eastAsia="宋体"/>
          <w:color w:val="000000"/>
          <w:sz w:val="24"/>
          <w:szCs w:val="24"/>
        </w:rPr>
        <w:t/>
      </w:r>
      <w:r>
        <w:rPr>
          <w:rFonts w:eastAsia="宋体"/>
          <w:color w:val="000000"/>
          <w:sz w:val="24"/>
          <w:szCs w:val="24"/>
        </w:rPr>
        <w:t xml:space="preserve"/>
      </w:r>
      <w:proofErr w:type="gramStart"/>
      <w:r>
        <w:rPr>
          <w:rFonts w:eastAsia="宋体"/>
          <w:color w:val="000000"/>
          <w:sz w:val="24"/>
          <w:szCs w:val="24"/>
        </w:rPr>
        <w:t/>
      </w:r>
      <w:proofErr w:type="gramEnd"/>
      <w:r>
        <w:rPr>
          <w:rFonts w:eastAsia="宋体"/>
          <w:color w:val="000000"/>
          <w:sz w:val="24"/>
          <w:szCs w:val="24"/>
        </w:rPr>
        <w:t/>
      </w:r>
      <w:r>
        <w:rPr>
          <w:rFonts w:eastAsia="宋体"/>
          <w:color w:val="000000"/>
          <w:sz w:val="24"/>
          <w:szCs w:val="24"/>
        </w:rPr>
        <w:t xml:space="preserve"/>
      </w:r>
      <w:r>
        <w:rPr>
          <w:rFonts w:eastAsia="宋体"/>
          <w:color w:val="000000"/>
          <w:sz w:val="24"/>
          <w:szCs w:val="24"/>
        </w:rPr>
        <w:t/>
      </w:r>
      <w:r>
        <w:rPr>
          <w:rFonts w:eastAsia="宋体"/>
          <w:color w:val="000000"/>
          <w:sz w:val="24"/>
          <w:szCs w:val="24"/>
        </w:rPr>
        <w:t/>
      </w:r>
      <w:r>
        <w:rPr>
          <w:rFonts w:eastAsia="宋体"/>
          <w:color w:val="000000"/>
          <w:sz w:val="24"/>
          <w:szCs w:val="24"/>
        </w:rPr>
        <w:t/>
      </w:r>
      <w:r>
        <w:rPr>
          <w:rFonts w:eastAsia="宋体"/>
          <w:color w:val="000000"/>
          <w:sz w:val="24"/>
          <w:szCs w:val="24"/>
        </w:rPr>
        <w:t/>
      </w:r>
      <w:r>
        <w:rPr>
          <w:rFonts w:eastAsia="宋体"/>
          <w:color w:val="000000"/>
          <w:sz w:val="24"/>
          <w:szCs w:val="24"/>
        </w:rPr>
        <w:t/>
      </w:r>
      <w:r>
        <w:rPr>
          <w:rFonts w:eastAsia="宋体"/>
          <w:color w:val="000000"/>
          <w:sz w:val="24"/>
          <w:szCs w:val="24"/>
        </w:rPr>
        <w:t xml:space="preserve"/>
      </w:r>
      <w:r>
        <w:rPr>
          <w:rFonts w:eastAsia="宋体"/>
          <w:color w:val="000000"/>
          <w:sz w:val="24"/>
          <w:szCs w:val="24"/>
        </w:rPr>
        <w:t/>
      </w:r>
      <w:r>
        <w:rPr>
          <w:rFonts w:eastAsia="宋体"/>
          <w:color w:val="000000"/>
          <w:sz w:val="24"/>
          <w:szCs w:val="24"/>
        </w:rPr>
        <w:t xml:space="preserve"/>
      </w:r>
      <w:r>
        <w:rPr>
          <w:rFonts w:eastAsia="宋体"/>
          <w:color w:val="000000"/>
          <w:sz w:val="24"/>
          <w:szCs w:val="24"/>
        </w:rPr>
        <w:t/>
      </w:r>
      <w:r>
        <w:rPr>
          <w:rFonts w:eastAsia="宋体"/>
          <w:color w:val="000000"/>
          <w:sz w:val="24"/>
          <w:szCs w:val="24"/>
        </w:rPr>
        <w:t/>
      </w:r>
      <w:r>
        <w:rPr>
          <w:rFonts w:eastAsia="宋体"/>
          <w:color w:val="000000"/>
          <w:sz w:val="24"/>
          <w:szCs w:val="24"/>
        </w:rPr>
        <w:t/>
      </w:r>
      <w:r>
        <w:rPr>
          <w:rFonts w:eastAsia="宋体"/>
          <w:color w:val="000000"/>
          <w:sz w:val="24"/>
          <w:szCs w:val="24"/>
        </w:rPr>
        <w:t/>
      </w:r>
      <w:r>
        <w:rPr>
          <w:rFonts w:eastAsia="宋体"/>
          <w:color w:val="000000"/>
          <w:sz w:val="24"/>
          <w:szCs w:val="24"/>
        </w:rPr>
        <w:t/>
      </w:r>
      <w:r>
        <w:rPr>
          <w:rFonts w:eastAsia="宋体"/>
          <w:color w:val="000000"/>
          <w:sz w:val="24"/>
          <w:szCs w:val="24"/>
        </w:rPr>
        <w:t/>
      </w:r>
      <w:r>
        <w:rPr>
          <w:rFonts w:eastAsia="宋体"/>
          <w:color w:val="000000"/>
          <w:sz w:val="24"/>
          <w:szCs w:val="24"/>
        </w:rPr>
        <w:t/>
      </w:r>
      <w:r>
        <w:rPr>
          <w:rFonts w:eastAsia="宋体"/>
          <w:color w:val="000000"/>
          <w:sz w:val="24"/>
          <w:szCs w:val="24"/>
        </w:rPr>
        <w:t xml:space="preserve"/>
      </w:r>
      <w:r>
        <w:rPr>
          <w:rFonts w:eastAsia="宋体"/>
          <w:color w:val="000000"/>
          <w:sz w:val="24"/>
          <w:szCs w:val="24"/>
        </w:rPr>
        <w:t/>
      </w:r>
      <w:r>
        <w:rPr>
          <w:rFonts w:eastAsia="宋体"/>
          <w:color w:val="000000"/>
          <w:sz w:val="24"/>
          <w:szCs w:val="24"/>
        </w:rPr>
        <w:t xml:space="preserve"/>
      </w:r>
      <w:r>
        <w:rPr>
          <w:rFonts w:eastAsia="宋体"/>
          <w:color w:val="000000"/>
          <w:sz w:val="24"/>
          <w:szCs w:val="24"/>
        </w:rPr>
        <w:t/>
      </w:r>
      <w:proofErr w:type="gramStart"/>
      <w:r>
        <w:rPr>
          <w:rFonts w:eastAsia="宋体"/>
          <w:color w:val="000000"/>
          <w:sz w:val="24"/>
          <w:szCs w:val="24"/>
        </w:rPr>
        <w:t/>
      </w:r>
      <w:proofErr w:type="gramEnd"/>
      <w:r>
        <w:rPr>
          <w:rFonts w:eastAsia="宋体"/>
          <w:color w:val="000000"/>
          <w:sz w:val="24"/>
          <w:szCs w:val="24"/>
        </w:rPr>
        <w:t/>
      </w:r>
      <w:bookmarkStart w:id="1" w:name="_Toc239601014"/>
      <w:r>
        <w:rPr>
          <w:rFonts w:eastAsia="黑体"/>
          <w:b/>
          <w:bCs/>
          <w:color w:val="000000"/>
          <w:sz w:val="32"/>
          <w:szCs w:val="32"/>
        </w:rPr>
        <w:t xml:space="preserve"/>
      </w:r>
      <w:r>
        <w:rPr>
          <w:rFonts w:eastAsia="黑体"/>
          <w:b/>
          <w:bCs/>
          <w:color w:val="000000"/>
          <w:sz w:val="32"/>
          <w:szCs w:val="32"/>
        </w:rPr>
        <w:t/>
      </w:r>
      <w:bookmarkEnd w:id="1"/>
    </w:p>
    <w:p w14:paraId="5A238D55" w14:textId="77777777" w:rsidR="00865861" w:rsidRDefault="00F04AFD">
      <w:pPr>
        <w:jc w:val="center"/>
      </w:pPr>
      <w:r>
        <w:rPr>
          <w:rFonts w:eastAsia="黑体"/>
          <w:b/>
          <w:color w:val="000000"/>
          <w:sz w:val="18"/>
        </w:rPr>
        <w:t>表</w:t>
      </w:r>
      <w:r>
        <w:rPr>
          <w:rFonts w:eastAsia="黑体"/>
          <w:b/>
          <w:color w:val="000000"/>
          <w:sz w:val="18"/>
        </w:rPr>
        <w:t xml:space="preserve"> 2-1</w:t>
      </w:r>
      <w:r>
        <w:rPr>
          <w:rFonts w:eastAsia="黑体"/>
          <w:b/>
          <w:color w:val="000000"/>
          <w:sz w:val="18"/>
        </w:rPr>
        <w:t xml:space="preserve">　迭代目标与准入</w:t>
      </w:r>
    </w:p>
    <w:tbl>
      <w:tblPr>
        <w:tblW w:w="5000" w:type="pct"/>
        <w:tblBorders>
          <w:top w:val="single" w:sz="2" w:space="0" w:color="8A9BA8"/>
          <w:left w:val="single" w:sz="2" w:space="0" w:color="8A9BA8"/>
          <w:bottom w:val="single" w:sz="2" w:space="0" w:color="8A9BA8"/>
          <w:right w:val="single" w:sz="2" w:space="0" w:color="8A9BA8"/>
          <w:insideH w:val="single" w:sz="2" w:space="0" w:color="8A9BA8"/>
          <w:insideV w:val="single" w:sz="2" w:space="0" w:color="8A9BA8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26"/>
        <w:gridCol w:w="1316"/>
        <w:gridCol w:w="2039"/>
        <w:gridCol w:w="2318"/>
        <w:gridCol w:w="2321"/>
      </w:tblGrid>
      <w:tr w:rsidR="00865861" w14:paraId="27E1C65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7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0F1D2DE" w14:textId="77777777" w:rsidR="00865861" w:rsidRDefault="00F04AFD">
            <w:pPr>
              <w:spacing w:line="300" w:lineRule="auto"/>
            </w:pPr>
            <w:r>
              <w:rPr>
                <w:rFonts w:eastAsia="宋体"/>
                <w:b/>
                <w:bCs/>
                <w:color w:val="000000"/>
                <w:sz w:val="24"/>
                <w:szCs w:val="24"/>
              </w:rPr>
              <w:t>迭代</w:t>
            </w:r>
          </w:p>
        </w:tc>
        <w:tc>
          <w:tcPr>
            <w:tcW w:w="1337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8335215" w14:textId="77777777" w:rsidR="00865861" w:rsidRDefault="00F04AFD">
            <w:pPr>
              <w:spacing w:line="300" w:lineRule="auto"/>
            </w:pPr>
            <w:r>
              <w:rPr>
                <w:rFonts w:eastAsia="宋体"/>
                <w:b/>
                <w:bCs/>
                <w:color w:val="000000"/>
                <w:sz w:val="24"/>
                <w:szCs w:val="24"/>
              </w:rPr>
              <w:t>窗口</w:t>
            </w:r>
          </w:p>
        </w:tc>
        <w:tc>
          <w:tcPr>
            <w:tcW w:w="2139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3E0DBC0" w14:textId="77777777" w:rsidR="00865861" w:rsidRDefault="00F04AFD">
            <w:pPr>
              <w:spacing w:line="300" w:lineRule="auto"/>
            </w:pPr>
            <w:r>
              <w:rPr>
                <w:rFonts w:eastAsia="宋体"/>
                <w:b/>
                <w:bCs/>
                <w:color w:val="000000"/>
                <w:sz w:val="24"/>
                <w:szCs w:val="24"/>
              </w:rPr>
              <w:t>目标里程碑</w:t>
            </w:r>
          </w:p>
        </w:tc>
        <w:tc>
          <w:tcPr>
            <w:tcW w:w="2407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45B32C9" w14:textId="77777777" w:rsidR="00865861" w:rsidRDefault="00F04AFD">
            <w:pPr>
              <w:spacing w:line="300" w:lineRule="auto"/>
            </w:pPr>
            <w:r>
              <w:rPr>
                <w:rFonts w:eastAsia="宋体"/>
                <w:b/>
                <w:bCs/>
                <w:color w:val="000000"/>
                <w:sz w:val="24"/>
                <w:szCs w:val="24"/>
              </w:rPr>
              <w:t>准入（</w:t>
            </w:r>
            <w:proofErr w:type="spellStart"/>
            <w:r>
              <w:rPr>
                <w:rFonts w:eastAsia="宋体"/>
                <w:b/>
                <w:bCs/>
                <w:color w:val="000000"/>
                <w:sz w:val="24"/>
                <w:szCs w:val="24"/>
              </w:rPr>
              <w:t>DoR</w:t>
            </w:r>
            <w:proofErr w:type="spellEnd"/>
            <w:r>
              <w:rPr>
                <w:rFonts w:eastAsia="宋体"/>
                <w:b/>
                <w:bCs/>
                <w:color w:val="000000"/>
                <w:sz w:val="24"/>
                <w:szCs w:val="24"/>
              </w:rPr>
              <w:t>）</w:t>
            </w:r>
          </w:p>
        </w:tc>
        <w:tc>
          <w:tcPr>
            <w:tcW w:w="2407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9B82148" w14:textId="77777777" w:rsidR="00865861" w:rsidRDefault="00F04AFD">
            <w:pPr>
              <w:spacing w:line="300" w:lineRule="auto"/>
            </w:pPr>
            <w:r>
              <w:rPr>
                <w:rFonts w:eastAsia="宋体"/>
                <w:b/>
                <w:bCs/>
                <w:color w:val="000000"/>
                <w:sz w:val="24"/>
                <w:szCs w:val="24"/>
              </w:rPr>
              <w:t>准出（</w:t>
            </w:r>
            <w:r>
              <w:rPr>
                <w:rFonts w:eastAsia="宋体"/>
                <w:b/>
                <w:bCs/>
                <w:color w:val="000000"/>
                <w:sz w:val="24"/>
                <w:szCs w:val="24"/>
              </w:rPr>
              <w:t>DoD</w:t>
            </w:r>
            <w:r>
              <w:rPr>
                <w:rFonts w:eastAsia="宋体"/>
                <w:b/>
                <w:bCs/>
                <w:color w:val="000000"/>
                <w:sz w:val="24"/>
                <w:szCs w:val="24"/>
              </w:rPr>
              <w:t>）</w:t>
            </w:r>
          </w:p>
        </w:tc>
      </w:tr>
      <w:tr w:rsidR="00865861" w14:paraId="72EA00F9" w14:textId="77777777">
        <w:tblPrEx>
          <w:tblCellMar>
            <w:top w:w="0" w:type="dxa"/>
            <w:bottom w:w="0" w:type="dxa"/>
          </w:tblCellMar>
        </w:tblPrEx>
        <w:tc>
          <w:tcPr>
            <w:tcW w:w="107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B81A7FB" w14:textId="77777777" w:rsidR="00865861" w:rsidRDefault="00F04AFD">
            <w:pPr>
              <w:spacing w:line="300" w:lineRule="auto"/>
            </w:pPr>
            <w:r>
              <w:rPr>
                <w:rFonts w:eastAsia="宋体"/>
                <w:color w:val="000000"/>
                <w:sz w:val="24"/>
                <w:szCs w:val="24"/>
              </w:rPr>
              <w:t>迭代一</w:t>
            </w:r>
            <w:r>
              <w:rPr>
                <w:rFonts w:eastAsia="宋体"/>
                <w:color w:val="000000"/>
                <w:sz w:val="24"/>
                <w:szCs w:val="24"/>
              </w:rPr>
              <w:t xml:space="preserve"/>
            </w:r>
          </w:p>
        </w:tc>
        <w:tc>
          <w:tcPr>
            <w:tcW w:w="1337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8161582" w14:textId="77777777" w:rsidR="00865861" w:rsidRDefault="00F04AFD">
            <w:pPr>
              <w:spacing w:line="300" w:lineRule="auto"/>
            </w:pPr>
            <w:r>
              <w:rPr>
                <w:rFonts w:eastAsia="宋体"/>
                <w:color w:val="000000"/>
                <w:sz w:val="24"/>
                <w:szCs w:val="24"/>
              </w:rPr>
              <w:t>D9~D11</w:t>
            </w:r>
          </w:p>
        </w:tc>
        <w:tc>
          <w:tcPr>
            <w:tcW w:w="213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2440772" w14:textId="77777777" w:rsidR="00865861" w:rsidRDefault="00F04AFD">
            <w:pPr>
              <w:spacing w:line="300" w:lineRule="auto"/>
            </w:pPr>
            <w:r>
              <w:rPr>
                <w:rFonts w:eastAsia="宋体"/>
                <w:color w:val="000000"/>
                <w:sz w:val="24"/>
                <w:szCs w:val="24"/>
              </w:rPr>
              <w:t xml:space="preserve">MS-3 影像链路</w:t>
            </w:r>
            <w:r>
              <w:rPr>
                <w:rFonts w:eastAsia="宋体"/>
                <w:color w:val="000000"/>
                <w:sz w:val="24"/>
                <w:szCs w:val="24"/>
              </w:rPr>
              <w:t/>
            </w:r>
            <w:r>
              <w:rPr>
                <w:rFonts w:eastAsia="宋体"/>
                <w:color w:val="000000"/>
                <w:sz w:val="24"/>
                <w:szCs w:val="24"/>
              </w:rPr>
              <w:t xml:space="preserve"/>
            </w:r>
            <w:r>
              <w:rPr>
                <w:rFonts w:eastAsia="宋体"/>
                <w:color w:val="000000"/>
                <w:sz w:val="24"/>
                <w:szCs w:val="24"/>
              </w:rPr>
              <w:t/>
            </w:r>
          </w:p>
        </w:tc>
        <w:tc>
          <w:tcPr>
            <w:tcW w:w="2407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6DE9DD8" w14:textId="77777777" w:rsidR="00865861" w:rsidRDefault="00F04AFD">
            <w:pPr>
              <w:spacing w:line="300" w:lineRule="auto"/>
            </w:pPr>
            <w:r>
              <w:rPr>
                <w:rFonts w:eastAsia="宋体"/>
                <w:color w:val="000000"/>
                <w:sz w:val="24"/>
                <w:szCs w:val="24"/>
              </w:rPr>
              <w:t xml:space="preserve">T-09~T-22 依赖就绪+验证标准明确</w:t>
            </w:r>
            <w:r>
              <w:rPr>
                <w:rFonts w:eastAsia="宋体"/>
                <w:color w:val="000000"/>
                <w:sz w:val="24"/>
                <w:szCs w:val="24"/>
              </w:rPr>
              <w:t/>
            </w:r>
            <w:r>
              <w:rPr>
                <w:rFonts w:eastAsia="宋体"/>
                <w:color w:val="000000"/>
                <w:sz w:val="24"/>
                <w:szCs w:val="24"/>
              </w:rPr>
              <w:t/>
            </w:r>
            <w:r>
              <w:rPr>
                <w:rFonts w:eastAsia="宋体"/>
                <w:color w:val="000000"/>
                <w:sz w:val="24"/>
                <w:szCs w:val="24"/>
              </w:rPr>
              <w:t/>
            </w:r>
          </w:p>
        </w:tc>
        <w:tc>
          <w:tcPr>
            <w:tcW w:w="2407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55A43DC" w14:textId="77777777" w:rsidR="00865861" w:rsidRDefault="00F04AFD">
            <w:pPr>
              <w:spacing w:line="300" w:lineRule="auto"/>
            </w:pPr>
            <w:r>
              <w:rPr>
                <w:rFonts w:eastAsia="宋体"/>
                <w:color w:val="000000"/>
                <w:sz w:val="24"/>
                <w:szCs w:val="24"/>
              </w:rPr>
              <w:t>验证标准通过+CI 绿+RTM 行更新；D11 末中期评审锁范围</w:t>
            </w:r>
            <w:r>
              <w:rPr>
                <w:rFonts w:eastAsia="宋体"/>
                <w:color w:val="000000"/>
                <w:sz w:val="24"/>
                <w:szCs w:val="24"/>
              </w:rPr>
              <w:t xml:space="preserve"/>
            </w:r>
            <w:r>
              <w:rPr>
                <w:rFonts w:eastAsia="宋体"/>
                <w:color w:val="000000"/>
                <w:sz w:val="24"/>
                <w:szCs w:val="24"/>
              </w:rPr>
              <w:t/>
            </w:r>
            <w:r>
              <w:rPr>
                <w:rFonts w:eastAsia="宋体"/>
                <w:color w:val="000000"/>
                <w:sz w:val="24"/>
                <w:szCs w:val="24"/>
              </w:rPr>
              <w:t xml:space="preserve"/>
            </w:r>
            <w:r>
              <w:rPr>
                <w:rFonts w:eastAsia="宋体"/>
                <w:color w:val="000000"/>
                <w:sz w:val="24"/>
                <w:szCs w:val="24"/>
              </w:rPr>
              <w:t/>
            </w:r>
          </w:p>
        </w:tc>
      </w:tr>
      <w:tr w:rsidR="00865861" w14:paraId="4E418C6C" w14:textId="77777777">
        <w:tblPrEx>
          <w:tblCellMar>
            <w:top w:w="0" w:type="dxa"/>
            <w:bottom w:w="0" w:type="dxa"/>
          </w:tblCellMar>
        </w:tblPrEx>
        <w:tc>
          <w:tcPr>
            <w:tcW w:w="107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6343730" w14:textId="77777777" w:rsidR="00865861" w:rsidRDefault="00F04AFD">
            <w:pPr>
              <w:spacing w:line="300" w:lineRule="auto"/>
            </w:pPr>
            <w:r>
              <w:rPr>
                <w:rFonts w:eastAsia="宋体"/>
                <w:color w:val="000000"/>
                <w:sz w:val="24"/>
                <w:szCs w:val="24"/>
              </w:rPr>
              <w:t>迭代二</w:t>
            </w:r>
            <w:r>
              <w:rPr>
                <w:rFonts w:eastAsia="宋体"/>
                <w:color w:val="000000"/>
                <w:sz w:val="24"/>
                <w:szCs w:val="24"/>
              </w:rPr>
              <w:t xml:space="preserve"/>
            </w:r>
          </w:p>
        </w:tc>
        <w:tc>
          <w:tcPr>
            <w:tcW w:w="1337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C35E11C" w14:textId="77777777" w:rsidR="00865861" w:rsidRDefault="00F04AFD">
            <w:pPr>
              <w:spacing w:line="300" w:lineRule="auto"/>
            </w:pPr>
            <w:r>
              <w:rPr>
                <w:rFonts w:eastAsia="宋体"/>
                <w:color w:val="000000"/>
                <w:sz w:val="24"/>
                <w:szCs w:val="24"/>
              </w:rPr>
              <w:t>D12~D15</w:t>
            </w:r>
          </w:p>
        </w:tc>
        <w:tc>
          <w:tcPr>
            <w:tcW w:w="213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A09E39C" w14:textId="77777777" w:rsidR="00865861" w:rsidRDefault="00F04AFD">
            <w:pPr>
              <w:spacing w:line="300" w:lineRule="auto"/>
            </w:pPr>
            <w:r>
              <w:rPr>
                <w:rFonts w:eastAsia="宋体"/>
                <w:color w:val="000000"/>
                <w:sz w:val="24"/>
                <w:szCs w:val="24"/>
              </w:rPr>
              <w:t xml:space="preserve">MS-4 分割三模式、MS-5 后处理与开放接口、MS-6 MVP 冻结</w:t>
            </w:r>
            <w:r>
              <w:rPr>
                <w:rFonts w:eastAsia="宋体"/>
                <w:color w:val="000000"/>
                <w:sz w:val="24"/>
                <w:szCs w:val="24"/>
              </w:rPr>
              <w:t/>
            </w:r>
            <w:r>
              <w:rPr>
                <w:rFonts w:eastAsia="宋体"/>
                <w:color w:val="000000"/>
                <w:sz w:val="24"/>
                <w:szCs w:val="24"/>
              </w:rPr>
              <w:t xml:space="preserve"/>
            </w:r>
            <w:r>
              <w:rPr>
                <w:rFonts w:eastAsia="宋体"/>
                <w:color w:val="000000"/>
                <w:sz w:val="24"/>
                <w:szCs w:val="24"/>
              </w:rPr>
              <w:t/>
            </w:r>
          </w:p>
        </w:tc>
        <w:tc>
          <w:tcPr>
            <w:tcW w:w="2407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86DBC01" w14:textId="77777777" w:rsidR="00865861" w:rsidRDefault="00F04AFD">
            <w:pPr>
              <w:spacing w:line="300" w:lineRule="auto"/>
            </w:pPr>
            <w:r>
              <w:rPr>
                <w:rFonts w:eastAsia="宋体"/>
                <w:color w:val="000000"/>
                <w:sz w:val="24"/>
                <w:szCs w:val="24"/>
              </w:rPr>
              <w:t>迭代一出口全绿</w:t>
            </w:r>
            <w:r>
              <w:rPr>
                <w:rFonts w:eastAsia="宋体"/>
                <w:color w:val="000000"/>
                <w:sz w:val="24"/>
                <w:szCs w:val="24"/>
              </w:rPr>
              <w:t xml:space="preserve"/>
            </w:r>
            <w:r>
              <w:rPr>
                <w:rFonts w:eastAsia="宋体"/>
                <w:color w:val="000000"/>
                <w:sz w:val="24"/>
                <w:szCs w:val="24"/>
              </w:rPr>
              <w:t/>
            </w:r>
          </w:p>
        </w:tc>
        <w:tc>
          <w:tcPr>
            <w:tcW w:w="2407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4D22E28" w14:textId="77777777" w:rsidR="00865861" w:rsidRDefault="00F04AFD">
            <w:pPr>
              <w:spacing w:line="300" w:lineRule="auto"/>
            </w:pPr>
            <w:r>
              <w:rPr>
                <w:rFonts w:eastAsia="宋体"/>
                <w:color w:val="000000"/>
                <w:sz w:val="24"/>
                <w:szCs w:val="24"/>
              </w:rPr>
              <w:t xml:space="preserve">MVP 11 条全通+覆盖率≥70%+PE 抽查达标</w:t>
            </w:r>
            <w:r>
              <w:rPr>
                <w:rFonts w:eastAsia="宋体"/>
                <w:color w:val="000000"/>
                <w:sz w:val="24"/>
                <w:szCs w:val="24"/>
              </w:rPr>
              <w:t/>
            </w:r>
            <w:r>
              <w:rPr>
                <w:rFonts w:eastAsia="宋体"/>
                <w:color w:val="000000"/>
                <w:sz w:val="24"/>
                <w:szCs w:val="24"/>
              </w:rPr>
              <w:t/>
            </w:r>
            <w:r>
              <w:rPr>
                <w:rFonts w:eastAsia="宋体"/>
                <w:color w:val="000000"/>
                <w:sz w:val="24"/>
                <w:szCs w:val="24"/>
              </w:rPr>
              <w:t/>
            </w:r>
            <w:r>
              <w:rPr>
                <w:rFonts w:eastAsia="宋体"/>
                <w:color w:val="000000"/>
                <w:sz w:val="24"/>
                <w:szCs w:val="24"/>
              </w:rPr>
              <w:t xml:space="preserve"/>
            </w:r>
            <w:r>
              <w:rPr>
                <w:rFonts w:eastAsia="宋体"/>
                <w:color w:val="000000"/>
                <w:sz w:val="24"/>
                <w:szCs w:val="24"/>
              </w:rPr>
              <w:t/>
            </w:r>
          </w:p>
        </w:tc>
      </w:tr>
    </w:tbl>
    <w:p w14:paraId="27E4970F" w14:textId="77777777" w:rsidR="001304B4" w:rsidRDefault="00F04AFD" w:rsidP="001304B4">
      <w:pPr>
        <w:spacing w:after="100" w:line="360" w:lineRule="auto"/>
        <w:ind w:firstLine="475"/>
        <w:rPr>
          <w:rFonts w:eastAsia="宋体"/>
          <w:color w:val="000000"/>
          <w:sz w:val="24"/>
          <w:szCs w:val="24"/>
        </w:rPr>
      </w:pPr>
      <w:r>
        <w:rPr>
          <w:rFonts w:eastAsia="宋体"/>
          <w:color w:val="000000"/>
          <w:sz w:val="24"/>
          <w:szCs w:val="24"/>
        </w:rPr>
        <w:t>迭代准入由组长在迭代启动</w:t>
      </w:r>
      <w:proofErr w:type="gramStart"/>
      <w:r>
        <w:rPr>
          <w:rFonts w:eastAsia="宋体"/>
          <w:color w:val="000000"/>
          <w:sz w:val="24"/>
          <w:szCs w:val="24"/>
        </w:rPr>
        <w:t>会上逐卡核对</w:t>
      </w:r>
      <w:proofErr w:type="gramEnd"/>
      <w:r>
        <w:rPr>
          <w:rFonts w:eastAsia="宋体"/>
          <w:color w:val="000000"/>
          <w:sz w:val="24"/>
          <w:szCs w:val="24"/>
        </w:rPr>
        <w:t>，依赖未完成的卡不许进</w:t>
      </w:r>
      <w:r>
        <w:rPr>
          <w:rFonts w:eastAsia="宋体"/>
          <w:color w:val="000000"/>
          <w:sz w:val="24"/>
          <w:szCs w:val="24"/>
        </w:rPr>
        <w:t xml:space="preserve"> Doing</w:t>
      </w:r>
      <w:r>
        <w:rPr>
          <w:rFonts w:eastAsia="宋体"/>
          <w:color w:val="000000"/>
          <w:sz w:val="24"/>
          <w:szCs w:val="24"/>
        </w:rPr>
        <w:t>（</w:t>
      </w:r>
      <w:proofErr w:type="spellStart"/>
      <w:r>
        <w:rPr>
          <w:rFonts w:eastAsia="宋体"/>
          <w:color w:val="000000"/>
          <w:sz w:val="24"/>
          <w:szCs w:val="24"/>
        </w:rPr>
        <w:t>DoR</w:t>
      </w:r>
      <w:proofErr w:type="spellEnd"/>
      <w:r>
        <w:rPr>
          <w:rFonts w:eastAsia="宋体"/>
          <w:color w:val="000000"/>
          <w:sz w:val="24"/>
          <w:szCs w:val="24"/>
        </w:rPr>
        <w:t xml:space="preserve"> </w:t>
      </w:r>
      <w:r>
        <w:rPr>
          <w:rFonts w:eastAsia="宋体"/>
          <w:color w:val="000000"/>
          <w:sz w:val="24"/>
          <w:szCs w:val="24"/>
        </w:rPr>
        <w:t>是闸门，不是建议）。</w:t>
      </w:r>
      <w:bookmarkStart w:id="2" w:name="_Toc239601015"/>
    </w:p>
    <w:p w14:paraId="0E23B74F" w14:textId="52051432" w:rsidR="00865861" w:rsidRDefault="00F04AFD" w:rsidP="001304B4">
      <w:pPr>
        <w:spacing w:after="100" w:line="360" w:lineRule="auto"/>
        <w:ind w:firstLine="475"/>
      </w:pPr>
      <w:r>
        <w:rPr>
          <w:rFonts w:eastAsia="黑体"/>
          <w:b/>
          <w:bCs/>
          <w:color w:val="000000"/>
          <w:sz w:val="32"/>
          <w:szCs w:val="32"/>
        </w:rPr>
        <w:t xml:space="preserve">3 PR </w:t>
      </w:r>
      <w:r>
        <w:rPr>
          <w:rFonts w:eastAsia="黑体"/>
          <w:b/>
          <w:bCs/>
          <w:color w:val="000000"/>
          <w:sz w:val="32"/>
          <w:szCs w:val="32"/>
        </w:rPr>
        <w:t>门禁执行统计</w:t>
      </w:r>
      <w:bookmarkEnd w:id="2"/>
    </w:p>
    <w:p w14:paraId="0B3C1630" w14:textId="77777777" w:rsidR="00865861" w:rsidRDefault="00F04AFD">
      <w:pPr>
        <w:jc w:val="center"/>
      </w:pPr>
      <w:r>
        <w:rPr>
          <w:noProof/>
          <w:color w:val="000000"/>
        </w:rPr>
        <w:drawing>
          <wp:inline distT="0" distB="0" distL="0" distR="0" wp14:anchorId="2C44BE5F" wp14:editId="6448160E">
            <wp:extent cx="5580000" cy="2023703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27_pr_gat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0237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2BE3AA" w14:textId="77777777" w:rsidR="00865861" w:rsidRDefault="00F04AFD">
      <w:pPr>
        <w:jc w:val="center"/>
      </w:pPr>
      <w:r>
        <w:rPr>
          <w:rFonts w:eastAsia="宋体"/>
          <w:b/>
          <w:color w:val="000000"/>
          <w:sz w:val="18"/>
        </w:rPr>
        <w:t>图</w:t>
      </w:r>
      <w:r>
        <w:rPr>
          <w:rFonts w:eastAsia="宋体"/>
          <w:b/>
          <w:color w:val="000000"/>
          <w:sz w:val="18"/>
        </w:rPr>
        <w:t xml:space="preserve"> 3-1 PR </w:t>
      </w:r>
      <w:r>
        <w:rPr>
          <w:rFonts w:eastAsia="宋体"/>
          <w:b/>
          <w:color w:val="000000"/>
          <w:sz w:val="18"/>
        </w:rPr>
        <w:t>门禁流程与打回回路</w:t>
      </w:r>
    </w:p>
    <w:p w14:paraId="7DC9BB62" w14:textId="77777777" w:rsidR="00865861" w:rsidRDefault="00F04AFD">
      <w:pPr>
        <w:spacing w:after="100" w:line="360" w:lineRule="auto"/>
        <w:ind w:firstLine="475"/>
      </w:pPr>
      <w:r>
        <w:rPr>
          <w:rFonts w:eastAsia="宋体"/>
          <w:color w:val="000000"/>
          <w:sz w:val="24"/>
          <w:szCs w:val="24"/>
        </w:rPr>
        <w:t>本</w:t>
      </w:r>
      <w:proofErr w:type="gramStart"/>
      <w:r>
        <w:rPr>
          <w:rFonts w:eastAsia="宋体"/>
          <w:color w:val="000000"/>
          <w:sz w:val="24"/>
          <w:szCs w:val="24"/>
        </w:rPr>
        <w:t>冲刺共</w:t>
      </w:r>
      <w:proofErr w:type="gramEnd"/>
      <w:r>
        <w:rPr>
          <w:rFonts w:eastAsia="宋体"/>
          <w:color w:val="000000"/>
          <w:sz w:val="24"/>
          <w:szCs w:val="24"/>
        </w:rPr>
        <w:t>合并</w:t>
      </w:r>
      <w:r>
        <w:rPr>
          <w:rFonts w:eastAsia="宋体"/>
          <w:color w:val="000000"/>
          <w:sz w:val="24"/>
          <w:szCs w:val="24"/>
        </w:rPr>
        <w:t xml:space="preserve"> PR 28 </w:t>
      </w:r>
      <w:r>
        <w:rPr>
          <w:rFonts w:eastAsia="宋体"/>
          <w:color w:val="000000"/>
          <w:sz w:val="24"/>
          <w:szCs w:val="24"/>
        </w:rPr>
        <w:t>个，全部走完『</w:t>
      </w:r>
      <w:r>
        <w:rPr>
          <w:rFonts w:eastAsia="宋体"/>
          <w:color w:val="000000"/>
          <w:sz w:val="24"/>
          <w:szCs w:val="24"/>
        </w:rPr>
        <w:t xml:space="preserve">AI </w:t>
      </w:r>
      <w:r>
        <w:rPr>
          <w:rFonts w:eastAsia="宋体"/>
          <w:color w:val="000000"/>
          <w:sz w:val="24"/>
          <w:szCs w:val="24"/>
        </w:rPr>
        <w:t>生成</w:t>
      </w:r>
      <w:r>
        <w:rPr>
          <w:rFonts w:eastAsia="宋体"/>
          <w:color w:val="000000"/>
          <w:sz w:val="24"/>
          <w:szCs w:val="24"/>
        </w:rPr>
        <w:t>→</w:t>
      </w:r>
      <w:r>
        <w:rPr>
          <w:rFonts w:eastAsia="宋体"/>
          <w:color w:val="000000"/>
          <w:sz w:val="24"/>
          <w:szCs w:val="24"/>
        </w:rPr>
        <w:t>自查</w:t>
      </w:r>
      <w:r>
        <w:rPr>
          <w:rFonts w:eastAsia="宋体"/>
          <w:color w:val="000000"/>
          <w:sz w:val="24"/>
          <w:szCs w:val="24"/>
        </w:rPr>
        <w:t>→</w:t>
      </w:r>
      <w:proofErr w:type="spellStart"/>
      <w:r>
        <w:rPr>
          <w:rFonts w:eastAsia="宋体"/>
          <w:color w:val="000000"/>
          <w:sz w:val="24"/>
          <w:szCs w:val="24"/>
        </w:rPr>
        <w:t>Approve→CI</w:t>
      </w:r>
      <w:proofErr w:type="spellEnd"/>
      <w:r>
        <w:rPr>
          <w:rFonts w:eastAsia="宋体"/>
          <w:color w:val="000000"/>
          <w:sz w:val="24"/>
          <w:szCs w:val="24"/>
        </w:rPr>
        <w:t xml:space="preserve"> </w:t>
      </w:r>
      <w:r>
        <w:rPr>
          <w:rFonts w:eastAsia="宋体"/>
          <w:color w:val="000000"/>
          <w:sz w:val="24"/>
          <w:szCs w:val="24"/>
        </w:rPr>
        <w:t>绿</w:t>
      </w:r>
      <w:r>
        <w:rPr>
          <w:rFonts w:eastAsia="宋体"/>
          <w:color w:val="000000"/>
          <w:sz w:val="24"/>
          <w:szCs w:val="24"/>
        </w:rPr>
        <w:t>→</w:t>
      </w:r>
      <w:r>
        <w:rPr>
          <w:rFonts w:eastAsia="宋体"/>
          <w:color w:val="000000"/>
          <w:sz w:val="24"/>
          <w:szCs w:val="24"/>
        </w:rPr>
        <w:t>合并』五环。统计：</w:t>
      </w:r>
    </w:p>
    <w:p w14:paraId="3F269B82" w14:textId="77777777" w:rsidR="00865861" w:rsidRDefault="00F04AFD">
      <w:pPr>
        <w:jc w:val="center"/>
      </w:pPr>
      <w:r>
        <w:rPr>
          <w:rFonts w:eastAsia="黑体"/>
          <w:b/>
          <w:color w:val="000000"/>
          <w:sz w:val="18"/>
        </w:rPr>
        <w:t>表</w:t>
      </w:r>
      <w:r>
        <w:rPr>
          <w:rFonts w:eastAsia="黑体"/>
          <w:b/>
          <w:color w:val="000000"/>
          <w:sz w:val="18"/>
        </w:rPr>
        <w:t xml:space="preserve"> 3-1</w:t>
      </w:r>
      <w:r>
        <w:rPr>
          <w:rFonts w:eastAsia="黑体"/>
          <w:b/>
          <w:color w:val="000000"/>
          <w:sz w:val="18"/>
        </w:rPr>
        <w:t xml:space="preserve">　冲刺</w:t>
      </w:r>
      <w:r>
        <w:rPr>
          <w:rFonts w:eastAsia="黑体"/>
          <w:b/>
          <w:color w:val="000000"/>
          <w:sz w:val="18"/>
        </w:rPr>
        <w:t xml:space="preserve"> PR </w:t>
      </w:r>
      <w:r>
        <w:rPr>
          <w:rFonts w:eastAsia="黑体"/>
          <w:b/>
          <w:color w:val="000000"/>
          <w:sz w:val="18"/>
        </w:rPr>
        <w:t>门禁执行统计表</w:t>
      </w:r>
    </w:p>
    <w:tbl>
      <w:tblPr>
        <w:tblW w:w="5000" w:type="pct"/>
        <w:tblBorders>
          <w:top w:val="single" w:sz="2" w:space="0" w:color="8A9BA8"/>
          <w:left w:val="single" w:sz="2" w:space="0" w:color="8A9BA8"/>
          <w:bottom w:val="single" w:sz="2" w:space="0" w:color="8A9BA8"/>
          <w:right w:val="single" w:sz="2" w:space="0" w:color="8A9BA8"/>
          <w:insideH w:val="single" w:sz="2" w:space="0" w:color="8A9BA8"/>
          <w:insideV w:val="single" w:sz="2" w:space="0" w:color="8A9BA8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31"/>
        <w:gridCol w:w="1678"/>
        <w:gridCol w:w="4611"/>
      </w:tblGrid>
      <w:tr w:rsidR="00865861" w14:paraId="292822E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36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7289C46" w14:textId="77777777" w:rsidR="00865861" w:rsidRDefault="00F04AFD">
            <w:pPr>
              <w:spacing w:line="300" w:lineRule="auto"/>
            </w:pPr>
            <w:r>
              <w:rPr>
                <w:rFonts w:eastAsia="宋体"/>
                <w:b/>
                <w:bCs/>
                <w:color w:val="000000"/>
                <w:sz w:val="24"/>
                <w:szCs w:val="24"/>
              </w:rPr>
              <w:t>指标</w:t>
            </w:r>
          </w:p>
        </w:tc>
        <w:tc>
          <w:tcPr>
            <w:tcW w:w="1702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BFFFF4B" w14:textId="77777777" w:rsidR="00865861" w:rsidRDefault="00F04AFD">
            <w:pPr>
              <w:spacing w:line="300" w:lineRule="auto"/>
            </w:pPr>
            <w:r>
              <w:rPr>
                <w:rFonts w:eastAsia="宋体"/>
                <w:b/>
                <w:bCs/>
                <w:color w:val="000000"/>
                <w:sz w:val="24"/>
                <w:szCs w:val="24"/>
              </w:rPr>
              <w:t>数值</w:t>
            </w:r>
          </w:p>
        </w:tc>
        <w:tc>
          <w:tcPr>
            <w:tcW w:w="4822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6F1E698" w14:textId="77777777" w:rsidR="00865861" w:rsidRDefault="00F04AFD">
            <w:pPr>
              <w:spacing w:line="300" w:lineRule="auto"/>
            </w:pPr>
            <w:r>
              <w:rPr>
                <w:rFonts w:eastAsia="宋体"/>
                <w:b/>
                <w:bCs/>
                <w:color w:val="000000"/>
                <w:sz w:val="24"/>
                <w:szCs w:val="24"/>
              </w:rPr>
              <w:t>说明</w:t>
            </w:r>
          </w:p>
        </w:tc>
      </w:tr>
      <w:tr w:rsidR="00865861" w14:paraId="04A97952" w14:textId="77777777">
        <w:tblPrEx>
          <w:tblCellMar>
            <w:top w:w="0" w:type="dxa"/>
            <w:bottom w:w="0" w:type="dxa"/>
          </w:tblCellMar>
        </w:tblPrEx>
        <w:tc>
          <w:tcPr>
            <w:tcW w:w="283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3D07913" w14:textId="77777777" w:rsidR="00865861" w:rsidRDefault="00F04AFD">
            <w:pPr>
              <w:spacing w:line="300" w:lineRule="auto"/>
            </w:pPr>
            <w:r>
              <w:rPr>
                <w:rFonts w:eastAsia="宋体"/>
                <w:color w:val="000000"/>
                <w:sz w:val="24"/>
                <w:szCs w:val="24"/>
              </w:rPr>
              <w:t xml:space="preserve">PR </w:t>
            </w:r>
            <w:r>
              <w:rPr>
                <w:rFonts w:eastAsia="宋体"/>
                <w:color w:val="000000"/>
                <w:sz w:val="24"/>
                <w:szCs w:val="24"/>
              </w:rPr>
              <w:t>一次通过率</w:t>
            </w:r>
          </w:p>
        </w:tc>
        <w:tc>
          <w:tcPr>
            <w:tcW w:w="1702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FC1905C" w14:textId="77777777" w:rsidR="00865861" w:rsidRDefault="00F04AFD">
            <w:pPr>
              <w:spacing w:line="300" w:lineRule="auto"/>
            </w:pPr>
            <w:r>
              <w:rPr>
                <w:rFonts w:eastAsia="宋体"/>
                <w:color w:val="000000"/>
                <w:sz w:val="24"/>
                <w:szCs w:val="24"/>
              </w:rPr>
              <w:t>68%</w:t>
            </w:r>
            <w:r>
              <w:rPr>
                <w:rFonts w:eastAsia="宋体"/>
                <w:color w:val="000000"/>
                <w:sz w:val="24"/>
                <w:szCs w:val="24"/>
              </w:rPr>
              <w:t>（</w:t>
            </w:r>
            <w:r>
              <w:rPr>
                <w:rFonts w:eastAsia="宋体"/>
                <w:color w:val="000000"/>
                <w:sz w:val="24"/>
                <w:szCs w:val="24"/>
              </w:rPr>
              <w:t>19/28</w:t>
            </w:r>
            <w:r>
              <w:rPr>
                <w:rFonts w:eastAsia="宋体"/>
                <w:color w:val="000000"/>
                <w:sz w:val="24"/>
                <w:szCs w:val="24"/>
              </w:rPr>
              <w:t>）</w:t>
            </w:r>
          </w:p>
        </w:tc>
        <w:tc>
          <w:tcPr>
            <w:tcW w:w="4822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FCC1E0B" w14:textId="77777777" w:rsidR="00865861" w:rsidRDefault="00F04AFD">
            <w:pPr>
              <w:spacing w:line="300" w:lineRule="auto"/>
            </w:pPr>
            <w:r>
              <w:rPr>
                <w:rFonts w:eastAsia="宋体"/>
                <w:color w:val="000000"/>
                <w:sz w:val="24"/>
                <w:szCs w:val="24"/>
              </w:rPr>
              <w:t xml:space="preserve">9 </w:t>
            </w:r>
            <w:proofErr w:type="gramStart"/>
            <w:r>
              <w:rPr>
                <w:rFonts w:eastAsia="宋体"/>
                <w:color w:val="000000"/>
                <w:sz w:val="24"/>
                <w:szCs w:val="24"/>
              </w:rPr>
              <w:t>个</w:t>
            </w:r>
            <w:proofErr w:type="gramEnd"/>
            <w:r>
              <w:rPr>
                <w:rFonts w:eastAsia="宋体"/>
                <w:color w:val="000000"/>
                <w:sz w:val="24"/>
                <w:szCs w:val="24"/>
              </w:rPr>
              <w:t>被打回，原因</w:t>
            </w:r>
            <w:proofErr w:type="gramStart"/>
            <w:r>
              <w:rPr>
                <w:rFonts w:eastAsia="宋体"/>
                <w:color w:val="000000"/>
                <w:sz w:val="24"/>
                <w:szCs w:val="24"/>
              </w:rPr>
              <w:t>分布见</w:t>
            </w:r>
            <w:proofErr w:type="gramEnd"/>
            <w:r>
              <w:rPr>
                <w:rFonts w:eastAsia="宋体"/>
                <w:color w:val="000000"/>
                <w:sz w:val="24"/>
                <w:szCs w:val="24"/>
              </w:rPr>
              <w:t>下</w:t>
            </w:r>
          </w:p>
        </w:tc>
      </w:tr>
      <w:tr w:rsidR="00865861" w14:paraId="0B06584C" w14:textId="77777777">
        <w:tblPrEx>
          <w:tblCellMar>
            <w:top w:w="0" w:type="dxa"/>
            <w:bottom w:w="0" w:type="dxa"/>
          </w:tblCellMar>
        </w:tblPrEx>
        <w:tc>
          <w:tcPr>
            <w:tcW w:w="283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49FF2DD" w14:textId="77777777" w:rsidR="00865861" w:rsidRDefault="00F04AFD">
            <w:pPr>
              <w:spacing w:line="300" w:lineRule="auto"/>
            </w:pPr>
            <w:r>
              <w:rPr>
                <w:rFonts w:eastAsia="宋体"/>
                <w:color w:val="000000"/>
                <w:sz w:val="24"/>
                <w:szCs w:val="24"/>
              </w:rPr>
              <w:lastRenderedPageBreak/>
              <w:t>打回原因</w:t>
            </w:r>
            <w:r>
              <w:rPr>
                <w:rFonts w:eastAsia="宋体"/>
                <w:color w:val="000000"/>
                <w:sz w:val="24"/>
                <w:szCs w:val="24"/>
              </w:rPr>
              <w:t xml:space="preserve"> TOP3</w:t>
            </w:r>
          </w:p>
        </w:tc>
        <w:tc>
          <w:tcPr>
            <w:tcW w:w="1702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734EB57" w14:textId="77777777" w:rsidR="00865861" w:rsidRDefault="00F04AFD">
            <w:pPr>
              <w:spacing w:line="300" w:lineRule="auto"/>
            </w:pPr>
            <w:r>
              <w:rPr>
                <w:rFonts w:eastAsia="宋体"/>
                <w:color w:val="000000"/>
                <w:sz w:val="24"/>
                <w:szCs w:val="24"/>
              </w:rPr>
              <w:t>自查清单缺项</w:t>
            </w:r>
            <w:r>
              <w:rPr>
                <w:rFonts w:eastAsia="宋体"/>
                <w:color w:val="000000"/>
                <w:sz w:val="24"/>
                <w:szCs w:val="24"/>
              </w:rPr>
              <w:t xml:space="preserve"> 4</w:t>
            </w:r>
            <w:r>
              <w:rPr>
                <w:rFonts w:eastAsia="宋体"/>
                <w:color w:val="000000"/>
                <w:sz w:val="24"/>
                <w:szCs w:val="24"/>
              </w:rPr>
              <w:t>、测试未先行</w:t>
            </w:r>
            <w:r>
              <w:rPr>
                <w:rFonts w:eastAsia="宋体"/>
                <w:color w:val="000000"/>
                <w:sz w:val="24"/>
                <w:szCs w:val="24"/>
              </w:rPr>
              <w:t xml:space="preserve"> 3</w:t>
            </w:r>
            <w:r>
              <w:rPr>
                <w:rFonts w:eastAsia="宋体"/>
                <w:color w:val="000000"/>
                <w:sz w:val="24"/>
                <w:szCs w:val="24"/>
              </w:rPr>
              <w:t>、镀金拦截</w:t>
            </w:r>
            <w:r>
              <w:rPr>
                <w:rFonts w:eastAsia="宋体"/>
                <w:color w:val="000000"/>
                <w:sz w:val="24"/>
                <w:szCs w:val="24"/>
              </w:rPr>
              <w:t xml:space="preserve"> 2</w:t>
            </w:r>
          </w:p>
        </w:tc>
        <w:tc>
          <w:tcPr>
            <w:tcW w:w="4822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435478B" w14:textId="77777777" w:rsidR="00865861" w:rsidRDefault="00F04AFD">
            <w:pPr>
              <w:spacing w:line="300" w:lineRule="auto"/>
            </w:pPr>
            <w:r>
              <w:rPr>
                <w:rFonts w:eastAsia="宋体"/>
                <w:color w:val="000000"/>
                <w:sz w:val="24"/>
                <w:szCs w:val="24"/>
              </w:rPr>
              <w:t>自查清单缺项最多，纪律教育见效点在迭代一中期之后</w:t>
            </w:r>
            <w:r>
              <w:rPr>
                <w:rFonts w:eastAsia="宋体"/>
                <w:color w:val="000000"/>
                <w:sz w:val="24"/>
                <w:szCs w:val="24"/>
              </w:rPr>
              <w:t xml:space="preserve"/>
            </w:r>
            <w:r>
              <w:rPr>
                <w:rFonts w:eastAsia="宋体"/>
                <w:color w:val="000000"/>
                <w:sz w:val="24"/>
                <w:szCs w:val="24"/>
              </w:rPr>
              <w:t/>
            </w:r>
          </w:p>
        </w:tc>
      </w:tr>
      <w:tr w:rsidR="00865861" w14:paraId="361BF62F" w14:textId="77777777">
        <w:tblPrEx>
          <w:tblCellMar>
            <w:top w:w="0" w:type="dxa"/>
            <w:bottom w:w="0" w:type="dxa"/>
          </w:tblCellMar>
        </w:tblPrEx>
        <w:tc>
          <w:tcPr>
            <w:tcW w:w="283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D7602F3" w14:textId="77777777" w:rsidR="00865861" w:rsidRDefault="00F04AFD">
            <w:pPr>
              <w:spacing w:line="300" w:lineRule="auto"/>
            </w:pPr>
            <w:r>
              <w:rPr>
                <w:rFonts w:eastAsia="宋体"/>
                <w:color w:val="000000"/>
                <w:sz w:val="24"/>
                <w:szCs w:val="24"/>
              </w:rPr>
              <w:t xml:space="preserve">AI </w:t>
            </w:r>
            <w:r>
              <w:rPr>
                <w:rFonts w:eastAsia="宋体"/>
                <w:color w:val="000000"/>
                <w:sz w:val="24"/>
                <w:szCs w:val="24"/>
              </w:rPr>
              <w:t>参与声明覆盖</w:t>
            </w:r>
          </w:p>
        </w:tc>
        <w:tc>
          <w:tcPr>
            <w:tcW w:w="1702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35BE59E" w14:textId="77777777" w:rsidR="00865861" w:rsidRDefault="00F04AFD">
            <w:pPr>
              <w:spacing w:line="300" w:lineRule="auto"/>
            </w:pPr>
            <w:r>
              <w:rPr>
                <w:rFonts w:eastAsia="宋体"/>
                <w:color w:val="000000"/>
                <w:sz w:val="24"/>
                <w:szCs w:val="24"/>
              </w:rPr>
              <w:t>100%</w:t>
            </w:r>
          </w:p>
        </w:tc>
        <w:tc>
          <w:tcPr>
            <w:tcW w:w="4822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784A0DB" w14:textId="77777777" w:rsidR="00865861" w:rsidRDefault="00F04AFD">
            <w:pPr>
              <w:spacing w:line="300" w:lineRule="auto"/>
            </w:pPr>
            <w:r>
              <w:rPr>
                <w:rFonts w:eastAsia="宋体"/>
                <w:color w:val="000000"/>
                <w:sz w:val="24"/>
                <w:szCs w:val="24"/>
              </w:rPr>
              <w:t>每个</w:t>
            </w:r>
            <w:r>
              <w:rPr>
                <w:rFonts w:eastAsia="宋体"/>
                <w:color w:val="000000"/>
                <w:sz w:val="24"/>
                <w:szCs w:val="24"/>
              </w:rPr>
              <w:t xml:space="preserve"> PR </w:t>
            </w:r>
            <w:r>
              <w:rPr>
                <w:rFonts w:eastAsia="宋体"/>
                <w:color w:val="000000"/>
                <w:sz w:val="24"/>
                <w:szCs w:val="24"/>
              </w:rPr>
              <w:t>必须声明</w:t>
            </w:r>
            <w:r>
              <w:rPr>
                <w:rFonts w:eastAsia="宋体"/>
                <w:color w:val="000000"/>
                <w:sz w:val="24"/>
                <w:szCs w:val="24"/>
              </w:rPr>
              <w:t xml:space="preserve"> AI </w:t>
            </w:r>
            <w:r>
              <w:rPr>
                <w:rFonts w:eastAsia="宋体"/>
                <w:color w:val="000000"/>
                <w:sz w:val="24"/>
                <w:szCs w:val="24"/>
              </w:rPr>
              <w:t>参与范围与采纳率</w:t>
            </w:r>
          </w:p>
        </w:tc>
      </w:tr>
      <w:tr w:rsidR="00865861" w14:paraId="7AF46712" w14:textId="77777777">
        <w:tblPrEx>
          <w:tblCellMar>
            <w:top w:w="0" w:type="dxa"/>
            <w:bottom w:w="0" w:type="dxa"/>
          </w:tblCellMar>
        </w:tblPrEx>
        <w:tc>
          <w:tcPr>
            <w:tcW w:w="283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9C03007" w14:textId="77777777" w:rsidR="00865861" w:rsidRDefault="00F04AFD">
            <w:pPr>
              <w:spacing w:line="300" w:lineRule="auto"/>
            </w:pPr>
            <w:r>
              <w:rPr>
                <w:rFonts w:eastAsia="宋体"/>
                <w:color w:val="000000"/>
                <w:sz w:val="24"/>
                <w:szCs w:val="24"/>
              </w:rPr>
              <w:t xml:space="preserve">CI </w:t>
            </w:r>
            <w:r>
              <w:rPr>
                <w:rFonts w:eastAsia="宋体"/>
                <w:color w:val="000000"/>
                <w:sz w:val="24"/>
                <w:szCs w:val="24"/>
              </w:rPr>
              <w:t>拦截</w:t>
            </w:r>
          </w:p>
        </w:tc>
        <w:tc>
          <w:tcPr>
            <w:tcW w:w="1702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CFF7D46" w14:textId="77777777" w:rsidR="00865861" w:rsidRDefault="00F04AFD">
            <w:pPr>
              <w:spacing w:line="300" w:lineRule="auto"/>
            </w:pPr>
            <w:r>
              <w:rPr>
                <w:rFonts w:eastAsia="宋体"/>
                <w:color w:val="000000"/>
                <w:sz w:val="24"/>
                <w:szCs w:val="24"/>
              </w:rPr>
              <w:t xml:space="preserve">9 </w:t>
            </w:r>
            <w:r>
              <w:rPr>
                <w:rFonts w:eastAsia="宋体"/>
                <w:color w:val="000000"/>
                <w:sz w:val="24"/>
                <w:szCs w:val="24"/>
              </w:rPr>
              <w:t>次</w:t>
            </w:r>
          </w:p>
        </w:tc>
        <w:tc>
          <w:tcPr>
            <w:tcW w:w="4822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0759C27" w14:textId="77777777" w:rsidR="00865861" w:rsidRDefault="00F04AFD">
            <w:pPr>
              <w:spacing w:line="300" w:lineRule="auto"/>
            </w:pPr>
            <w:r>
              <w:rPr>
                <w:rFonts w:eastAsia="宋体"/>
                <w:color w:val="000000"/>
                <w:sz w:val="24"/>
                <w:szCs w:val="24"/>
              </w:rPr>
              <w:t>覆盖率不足</w:t>
            </w:r>
            <w:r>
              <w:rPr>
                <w:rFonts w:eastAsia="宋体"/>
                <w:color w:val="000000"/>
                <w:sz w:val="24"/>
                <w:szCs w:val="24"/>
              </w:rPr>
              <w:t xml:space="preserve"> 3</w:t>
            </w:r>
            <w:r>
              <w:rPr>
                <w:rFonts w:eastAsia="宋体"/>
                <w:color w:val="000000"/>
                <w:sz w:val="24"/>
                <w:szCs w:val="24"/>
              </w:rPr>
              <w:t>、契约失败</w:t>
            </w:r>
            <w:r>
              <w:rPr>
                <w:rFonts w:eastAsia="宋体"/>
                <w:color w:val="000000"/>
                <w:sz w:val="24"/>
                <w:szCs w:val="24"/>
              </w:rPr>
              <w:t xml:space="preserve"> 3</w:t>
            </w:r>
            <w:r>
              <w:rPr>
                <w:rFonts w:eastAsia="宋体"/>
                <w:color w:val="000000"/>
                <w:sz w:val="24"/>
                <w:szCs w:val="24"/>
              </w:rPr>
              <w:t>、</w:t>
            </w:r>
            <w:proofErr w:type="gramStart"/>
            <w:r>
              <w:rPr>
                <w:rFonts w:eastAsia="宋体"/>
                <w:color w:val="000000"/>
                <w:sz w:val="24"/>
                <w:szCs w:val="24"/>
              </w:rPr>
              <w:t>安全红</w:t>
            </w:r>
            <w:proofErr w:type="gramEnd"/>
            <w:r>
              <w:rPr>
                <w:rFonts w:eastAsia="宋体"/>
                <w:color w:val="000000"/>
                <w:sz w:val="24"/>
                <w:szCs w:val="24"/>
              </w:rPr>
              <w:t>线</w:t>
            </w:r>
            <w:r>
              <w:rPr>
                <w:rFonts w:eastAsia="宋体"/>
                <w:color w:val="000000"/>
                <w:sz w:val="24"/>
                <w:szCs w:val="24"/>
              </w:rPr>
              <w:t xml:space="preserve"> 2</w:t>
            </w:r>
            <w:r>
              <w:rPr>
                <w:rFonts w:eastAsia="宋体"/>
                <w:color w:val="000000"/>
                <w:sz w:val="24"/>
                <w:szCs w:val="24"/>
              </w:rPr>
              <w:t>、引用核验</w:t>
            </w:r>
            <w:r>
              <w:rPr>
                <w:rFonts w:eastAsia="宋体"/>
                <w:color w:val="000000"/>
                <w:sz w:val="24"/>
                <w:szCs w:val="24"/>
              </w:rPr>
              <w:t xml:space="preserve"> 1</w:t>
            </w:r>
          </w:p>
        </w:tc>
      </w:tr>
      <w:tr w:rsidR="00865861" w14:paraId="553411DE" w14:textId="77777777">
        <w:tblPrEx>
          <w:tblCellMar>
            <w:top w:w="0" w:type="dxa"/>
            <w:bottom w:w="0" w:type="dxa"/>
          </w:tblCellMar>
        </w:tblPrEx>
        <w:tc>
          <w:tcPr>
            <w:tcW w:w="283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D2314C1" w14:textId="77777777" w:rsidR="00865861" w:rsidRDefault="00F04AFD">
            <w:pPr>
              <w:spacing w:line="300" w:lineRule="auto"/>
            </w:pPr>
            <w:r>
              <w:rPr>
                <w:rFonts w:eastAsia="宋体"/>
                <w:color w:val="000000"/>
                <w:sz w:val="24"/>
                <w:szCs w:val="24"/>
              </w:rPr>
              <w:t>平均评审时长</w:t>
            </w:r>
          </w:p>
        </w:tc>
        <w:tc>
          <w:tcPr>
            <w:tcW w:w="1702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5DFE34B" w14:textId="77777777" w:rsidR="00865861" w:rsidRDefault="00F04AFD">
            <w:pPr>
              <w:spacing w:line="300" w:lineRule="auto"/>
            </w:pPr>
            <w:r>
              <w:rPr>
                <w:rFonts w:eastAsia="宋体"/>
                <w:color w:val="000000"/>
                <w:sz w:val="24"/>
                <w:szCs w:val="24"/>
              </w:rPr>
              <w:t xml:space="preserve">47 </w:t>
            </w:r>
            <w:r>
              <w:rPr>
                <w:rFonts w:eastAsia="宋体"/>
                <w:color w:val="000000"/>
                <w:sz w:val="24"/>
                <w:szCs w:val="24"/>
              </w:rPr>
              <w:t>分钟</w:t>
            </w:r>
          </w:p>
        </w:tc>
        <w:tc>
          <w:tcPr>
            <w:tcW w:w="4822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91F6A0B" w14:textId="77777777" w:rsidR="00865861" w:rsidRDefault="00F04AFD">
            <w:pPr>
              <w:spacing w:line="300" w:lineRule="auto"/>
            </w:pPr>
            <w:r>
              <w:rPr>
                <w:rFonts w:eastAsia="宋体"/>
                <w:color w:val="000000"/>
                <w:sz w:val="24"/>
                <w:szCs w:val="24"/>
              </w:rPr>
              <w:t>评审人认真度的间接指标；</w:t>
            </w:r>
            <w:r>
              <w:rPr>
                <w:rFonts w:eastAsia="宋体"/>
                <w:color w:val="000000"/>
                <w:sz w:val="24"/>
                <w:szCs w:val="24"/>
              </w:rPr>
              <w:t xml:space="preserve">&lt;10 </w:t>
            </w:r>
            <w:r>
              <w:rPr>
                <w:rFonts w:eastAsia="宋体"/>
                <w:color w:val="000000"/>
                <w:sz w:val="24"/>
                <w:szCs w:val="24"/>
              </w:rPr>
              <w:t>分钟的</w:t>
            </w:r>
            <w:r>
              <w:rPr>
                <w:rFonts w:eastAsia="宋体"/>
                <w:color w:val="000000"/>
                <w:sz w:val="24"/>
                <w:szCs w:val="24"/>
              </w:rPr>
              <w:t xml:space="preserve"> PR </w:t>
            </w:r>
            <w:r>
              <w:rPr>
                <w:rFonts w:eastAsia="宋体"/>
                <w:color w:val="000000"/>
                <w:sz w:val="24"/>
                <w:szCs w:val="24"/>
              </w:rPr>
              <w:t>不允许出现</w:t>
            </w:r>
          </w:p>
        </w:tc>
      </w:tr>
    </w:tbl>
    <w:p w14:paraId="4DE79DEC" w14:textId="77777777" w:rsidR="001304B4" w:rsidRDefault="00F04AFD" w:rsidP="001304B4">
      <w:pPr>
        <w:spacing w:after="100" w:line="360" w:lineRule="auto"/>
        <w:ind w:firstLine="475"/>
        <w:rPr>
          <w:rFonts w:eastAsia="宋体"/>
          <w:color w:val="000000"/>
          <w:sz w:val="24"/>
          <w:szCs w:val="24"/>
        </w:rPr>
      </w:pPr>
      <w:r>
        <w:rPr>
          <w:rFonts w:eastAsia="宋体"/>
          <w:color w:val="000000"/>
          <w:sz w:val="24"/>
          <w:szCs w:val="24"/>
        </w:rPr>
        <w:t>完整</w:t>
      </w:r>
      <w:r>
        <w:rPr>
          <w:rFonts w:eastAsia="宋体"/>
          <w:color w:val="000000"/>
          <w:sz w:val="24"/>
          <w:szCs w:val="24"/>
        </w:rPr>
        <w:t xml:space="preserve"> PR </w:t>
      </w:r>
      <w:proofErr w:type="gramStart"/>
      <w:r>
        <w:rPr>
          <w:rFonts w:eastAsia="宋体"/>
          <w:color w:val="000000"/>
          <w:sz w:val="24"/>
          <w:szCs w:val="24"/>
        </w:rPr>
        <w:t>样例见</w:t>
      </w:r>
      <w:proofErr w:type="gramEnd"/>
      <w:r>
        <w:rPr>
          <w:rFonts w:eastAsia="宋体"/>
          <w:color w:val="000000"/>
          <w:sz w:val="24"/>
          <w:szCs w:val="24"/>
        </w:rPr>
        <w:t xml:space="preserve"> 30 </w:t>
      </w:r>
      <w:r>
        <w:rPr>
          <w:rFonts w:eastAsia="宋体"/>
          <w:color w:val="000000"/>
          <w:sz w:val="24"/>
          <w:szCs w:val="24"/>
        </w:rPr>
        <w:t>号文（</w:t>
      </w:r>
      <w:r>
        <w:rPr>
          <w:rFonts w:eastAsia="宋体"/>
          <w:color w:val="000000"/>
          <w:sz w:val="24"/>
          <w:szCs w:val="24"/>
        </w:rPr>
        <w:t>PR #47</w:t>
      </w:r>
      <w:r>
        <w:rPr>
          <w:rFonts w:eastAsia="宋体"/>
          <w:color w:val="000000"/>
          <w:sz w:val="24"/>
          <w:szCs w:val="24"/>
        </w:rPr>
        <w:t>），含自查清单、</w:t>
      </w:r>
      <w:r>
        <w:rPr>
          <w:rFonts w:eastAsia="宋体"/>
          <w:color w:val="000000"/>
          <w:sz w:val="24"/>
          <w:szCs w:val="24"/>
        </w:rPr>
        <w:t xml:space="preserve">AI </w:t>
      </w:r>
      <w:r>
        <w:rPr>
          <w:rFonts w:eastAsia="宋体"/>
          <w:color w:val="000000"/>
          <w:sz w:val="24"/>
          <w:szCs w:val="24"/>
        </w:rPr>
        <w:t>审查记录、评审对话、</w:t>
      </w:r>
      <w:r>
        <w:rPr>
          <w:rFonts w:eastAsia="宋体"/>
          <w:color w:val="000000"/>
          <w:sz w:val="24"/>
          <w:szCs w:val="24"/>
        </w:rPr>
        <w:t xml:space="preserve">CI </w:t>
      </w:r>
      <w:r>
        <w:rPr>
          <w:rFonts w:eastAsia="宋体"/>
          <w:color w:val="000000"/>
          <w:sz w:val="24"/>
          <w:szCs w:val="24"/>
        </w:rPr>
        <w:t>证据与合并归档全链。</w:t>
      </w:r>
      <w:bookmarkStart w:id="3" w:name="_Toc239601016"/>
    </w:p>
    <w:p w14:paraId="5C8B807F" w14:textId="0FE48C50" w:rsidR="00865861" w:rsidRDefault="00F04AFD" w:rsidP="001304B4">
      <w:pPr>
        <w:spacing w:after="100" w:line="360" w:lineRule="auto"/>
        <w:ind w:firstLine="475"/>
      </w:pPr>
      <w:r>
        <w:rPr>
          <w:rFonts w:eastAsia="黑体"/>
          <w:b/>
          <w:bCs/>
          <w:color w:val="000000"/>
          <w:sz w:val="32"/>
          <w:szCs w:val="32"/>
        </w:rPr>
        <w:t xml:space="preserve">4 </w:t>
      </w:r>
      <w:r>
        <w:rPr>
          <w:rFonts w:eastAsia="黑体"/>
          <w:b/>
          <w:bCs/>
          <w:color w:val="000000"/>
          <w:sz w:val="32"/>
          <w:szCs w:val="32"/>
        </w:rPr>
        <w:t>测试护栏运转记录</w:t>
      </w:r>
      <w:bookmarkEnd w:id="3"/>
    </w:p>
    <w:p w14:paraId="6ECD802B" w14:textId="77777777" w:rsidR="00865861" w:rsidRPr="001304B4" w:rsidRDefault="00F04AFD" w:rsidP="001304B4">
      <w:pPr>
        <w:spacing w:after="100" w:line="360" w:lineRule="auto"/>
        <w:ind w:firstLine="475"/>
        <w:rPr>
          <w:rFonts w:eastAsia="宋体"/>
          <w:color w:val="000000"/>
          <w:sz w:val="24"/>
          <w:szCs w:val="24"/>
        </w:rPr>
      </w:pPr>
      <w:r>
        <w:rPr>
          <w:rFonts w:eastAsia="宋体"/>
          <w:color w:val="000000"/>
          <w:sz w:val="24"/>
          <w:szCs w:val="24"/>
        </w:rPr>
        <w:t>测</w:t>
      </w:r>
      <w:r>
        <w:rPr>
          <w:rFonts w:eastAsia="宋体"/>
          <w:color w:val="000000"/>
          <w:sz w:val="24"/>
          <w:szCs w:val="24"/>
        </w:rPr>
        <w:t>试先行：</w:t>
      </w:r>
      <w:r>
        <w:rPr>
          <w:rFonts w:eastAsia="宋体"/>
          <w:color w:val="000000"/>
          <w:sz w:val="24"/>
          <w:szCs w:val="24"/>
        </w:rPr>
        <w:t xml:space="preserve">28 </w:t>
      </w:r>
      <w:proofErr w:type="gramStart"/>
      <w:r>
        <w:rPr>
          <w:rFonts w:eastAsia="宋体"/>
          <w:color w:val="000000"/>
          <w:sz w:val="24"/>
          <w:szCs w:val="24"/>
        </w:rPr>
        <w:t>个</w:t>
      </w:r>
      <w:proofErr w:type="gramEnd"/>
      <w:r>
        <w:rPr>
          <w:rFonts w:eastAsia="宋体"/>
          <w:color w:val="000000"/>
          <w:sz w:val="24"/>
          <w:szCs w:val="24"/>
        </w:rPr>
        <w:t xml:space="preserve"> PR </w:t>
      </w:r>
      <w:r>
        <w:rPr>
          <w:rFonts w:eastAsia="宋体"/>
          <w:color w:val="000000"/>
          <w:sz w:val="24"/>
          <w:szCs w:val="24"/>
        </w:rPr>
        <w:t>中</w:t>
      </w:r>
      <w:r>
        <w:rPr>
          <w:rFonts w:eastAsia="宋体"/>
          <w:color w:val="000000"/>
          <w:sz w:val="24"/>
          <w:szCs w:val="24"/>
        </w:rPr>
        <w:t xml:space="preserve"> 21 </w:t>
      </w:r>
      <w:r>
        <w:rPr>
          <w:rFonts w:eastAsia="宋体"/>
          <w:color w:val="000000"/>
          <w:sz w:val="24"/>
          <w:szCs w:val="24"/>
        </w:rPr>
        <w:t>个先红后绿（先推用例失败、再推实现转绿），</w:t>
      </w:r>
      <w:r>
        <w:rPr>
          <w:rFonts w:eastAsia="宋体"/>
          <w:color w:val="000000"/>
          <w:sz w:val="24"/>
          <w:szCs w:val="24"/>
        </w:rPr>
        <w:t xml:space="preserve">7 </w:t>
      </w:r>
      <w:r>
        <w:rPr>
          <w:rFonts w:eastAsia="宋体"/>
          <w:color w:val="000000"/>
          <w:sz w:val="24"/>
          <w:szCs w:val="24"/>
        </w:rPr>
        <w:t>个同</w:t>
      </w:r>
      <w:r>
        <w:rPr>
          <w:rFonts w:eastAsia="宋体"/>
          <w:color w:val="000000"/>
          <w:sz w:val="24"/>
          <w:szCs w:val="24"/>
        </w:rPr>
        <w:t xml:space="preserve"> PR </w:t>
      </w:r>
      <w:r>
        <w:rPr>
          <w:rFonts w:eastAsia="宋体"/>
          <w:color w:val="000000"/>
          <w:sz w:val="24"/>
          <w:szCs w:val="24"/>
        </w:rPr>
        <w:t>同推（记录在案，均为小修）；</w:t>
      </w:r>
    </w:p>
    <w:p w14:paraId="208F3917" w14:textId="77777777" w:rsidR="001304B4" w:rsidRPr="001304B4" w:rsidRDefault="00F04AFD" w:rsidP="001304B4">
      <w:pPr>
        <w:spacing w:after="100" w:line="360" w:lineRule="auto"/>
        <w:ind w:firstLine="475"/>
        <w:rPr>
          <w:rFonts w:eastAsia="宋体"/>
          <w:color w:val="000000"/>
          <w:sz w:val="24"/>
          <w:szCs w:val="24"/>
        </w:rPr>
      </w:pPr>
      <w:r w:rsidRPr="001304B4">
        <w:rPr>
          <w:rFonts w:eastAsia="宋体"/>
          <w:color w:val="000000"/>
          <w:sz w:val="24"/>
          <w:szCs w:val="24"/>
        </w:rPr>
        <w:t>覆盖率：冻结</w:t>
      </w:r>
      <w:proofErr w:type="gramStart"/>
      <w:r w:rsidRPr="001304B4">
        <w:rPr>
          <w:rFonts w:eastAsia="宋体"/>
          <w:color w:val="000000"/>
          <w:sz w:val="24"/>
          <w:szCs w:val="24"/>
        </w:rPr>
        <w:t>时总体</w:t>
      </w:r>
      <w:proofErr w:type="gramEnd"/>
      <w:r w:rsidRPr="001304B4">
        <w:rPr>
          <w:rFonts w:eastAsia="宋体"/>
          <w:color w:val="000000"/>
          <w:sz w:val="24"/>
          <w:szCs w:val="24"/>
        </w:rPr>
        <w:t xml:space="preserve"> 76%</w:t>
      </w:r>
      <w:r w:rsidRPr="001304B4">
        <w:rPr>
          <w:rFonts w:eastAsia="宋体"/>
          <w:color w:val="000000"/>
          <w:sz w:val="24"/>
          <w:szCs w:val="24"/>
        </w:rPr>
        <w:t>，核心模块（</w:t>
      </w:r>
      <w:proofErr w:type="spellStart"/>
      <w:r w:rsidRPr="001304B4">
        <w:rPr>
          <w:rFonts w:eastAsia="宋体"/>
          <w:color w:val="000000"/>
          <w:sz w:val="24"/>
          <w:szCs w:val="24"/>
        </w:rPr>
        <w:t>gpu_queue</w:t>
      </w:r>
      <w:proofErr w:type="spellEnd"/>
      <w:r w:rsidRPr="001304B4">
        <w:rPr>
          <w:rFonts w:eastAsia="宋体"/>
          <w:color w:val="000000"/>
          <w:sz w:val="24"/>
          <w:szCs w:val="24"/>
        </w:rPr>
        <w:t xml:space="preserve"> 94%</w:t>
      </w:r>
      <w:r w:rsidRPr="001304B4">
        <w:rPr>
          <w:rFonts w:eastAsia="宋体"/>
          <w:color w:val="000000"/>
          <w:sz w:val="24"/>
          <w:szCs w:val="24"/>
        </w:rPr>
        <w:t>、</w:t>
      </w:r>
      <w:r w:rsidRPr="001304B4">
        <w:rPr>
          <w:rFonts w:eastAsia="宋体"/>
          <w:color w:val="000000"/>
          <w:sz w:val="24"/>
          <w:szCs w:val="24"/>
        </w:rPr>
        <w:t>interactive 92%</w:t>
      </w:r>
      <w:r w:rsidRPr="001304B4">
        <w:rPr>
          <w:rFonts w:eastAsia="宋体"/>
          <w:color w:val="000000"/>
          <w:sz w:val="24"/>
          <w:szCs w:val="24"/>
        </w:rPr>
        <w:t>）超</w:t>
      </w:r>
      <w:r w:rsidRPr="001304B4">
        <w:rPr>
          <w:rFonts w:eastAsia="宋体"/>
          <w:color w:val="000000"/>
          <w:sz w:val="24"/>
          <w:szCs w:val="24"/>
        </w:rPr>
        <w:t xml:space="preserve"> 85% </w:t>
      </w:r>
      <w:r w:rsidRPr="001304B4">
        <w:rPr>
          <w:rFonts w:eastAsia="宋体"/>
          <w:color w:val="000000"/>
          <w:sz w:val="24"/>
          <w:szCs w:val="24"/>
        </w:rPr>
        <w:t>门禁；增量覆盖率门禁要求新增代码覆盖率不低于存量均值；</w:t>
      </w:r>
    </w:p>
    <w:p w14:paraId="7596251D" w14:textId="77777777" w:rsidR="001304B4" w:rsidRDefault="00F04AFD" w:rsidP="001304B4">
      <w:pPr>
        <w:spacing w:after="100" w:line="360" w:lineRule="auto"/>
        <w:ind w:firstLine="475"/>
        <w:rPr>
          <w:rFonts w:eastAsia="宋体"/>
          <w:color w:val="000000"/>
          <w:sz w:val="24"/>
          <w:szCs w:val="24"/>
        </w:rPr>
      </w:pPr>
      <w:proofErr w:type="gramStart"/>
      <w:r w:rsidRPr="001304B4">
        <w:rPr>
          <w:rFonts w:eastAsia="宋体"/>
          <w:color w:val="000000"/>
          <w:sz w:val="24"/>
          <w:szCs w:val="24"/>
        </w:rPr>
        <w:t>安全红</w:t>
      </w:r>
      <w:proofErr w:type="gramEnd"/>
      <w:r w:rsidRPr="001304B4">
        <w:rPr>
          <w:rFonts w:eastAsia="宋体"/>
          <w:color w:val="000000"/>
          <w:sz w:val="24"/>
          <w:szCs w:val="24"/>
        </w:rPr>
        <w:t>线：</w:t>
      </w:r>
      <w:r w:rsidRPr="001304B4">
        <w:rPr>
          <w:rFonts w:eastAsia="宋体"/>
          <w:color w:val="000000"/>
          <w:sz w:val="24"/>
          <w:szCs w:val="24"/>
        </w:rPr>
        <w:t xml:space="preserve">R1~R4 </w:t>
      </w:r>
      <w:r w:rsidRPr="001304B4">
        <w:rPr>
          <w:rFonts w:eastAsia="宋体"/>
          <w:color w:val="000000"/>
          <w:sz w:val="24"/>
          <w:szCs w:val="24"/>
        </w:rPr>
        <w:t>静态检查全过；</w:t>
      </w:r>
      <w:r w:rsidRPr="001304B4">
        <w:rPr>
          <w:rFonts w:eastAsia="宋体"/>
          <w:color w:val="000000"/>
          <w:sz w:val="24"/>
          <w:szCs w:val="24"/>
        </w:rPr>
        <w:t xml:space="preserve">pip-audit </w:t>
      </w:r>
      <w:r w:rsidRPr="001304B4">
        <w:rPr>
          <w:rFonts w:eastAsia="宋体"/>
          <w:color w:val="000000"/>
          <w:sz w:val="24"/>
          <w:szCs w:val="24"/>
        </w:rPr>
        <w:t>高危清零（</w:t>
      </w:r>
      <w:r w:rsidRPr="001304B4">
        <w:rPr>
          <w:rFonts w:eastAsia="宋体"/>
          <w:color w:val="000000"/>
          <w:sz w:val="24"/>
          <w:szCs w:val="24"/>
        </w:rPr>
        <w:t>SEC-02</w:t>
      </w:r>
      <w:r w:rsidRPr="001304B4">
        <w:rPr>
          <w:rFonts w:eastAsia="宋体"/>
          <w:color w:val="000000"/>
          <w:sz w:val="24"/>
          <w:szCs w:val="24"/>
        </w:rPr>
        <w:t>）；上传校验与临时目录清理专项用例逐项签认（</w:t>
      </w:r>
      <w:r w:rsidRPr="001304B4">
        <w:rPr>
          <w:rFonts w:eastAsia="宋体"/>
          <w:color w:val="000000"/>
          <w:sz w:val="24"/>
          <w:szCs w:val="24"/>
        </w:rPr>
        <w:t>SEC-01</w:t>
      </w:r>
      <w:r w:rsidRPr="001304B4">
        <w:rPr>
          <w:rFonts w:ascii="Segoe UI Symbol" w:eastAsia="宋体" w:hAnsi="Segoe UI Symbol" w:cs="Segoe UI Symbol"/>
          <w:color w:val="000000"/>
          <w:sz w:val="24"/>
          <w:szCs w:val="24"/>
        </w:rPr>
        <w:t>★</w:t>
      </w:r>
      <w:r w:rsidRPr="001304B4">
        <w:rPr>
          <w:rFonts w:eastAsia="宋体"/>
          <w:color w:val="000000"/>
          <w:sz w:val="24"/>
          <w:szCs w:val="24"/>
        </w:rPr>
        <w:t>）。</w:t>
      </w:r>
      <w:bookmarkStart w:id="4" w:name="_Toc239601017"/>
    </w:p>
    <w:p w14:paraId="1EEE9712" w14:textId="6C222945" w:rsidR="00865861" w:rsidRDefault="00F04AFD" w:rsidP="001304B4">
      <w:pPr>
        <w:spacing w:after="100" w:line="360" w:lineRule="auto"/>
        <w:ind w:firstLine="475"/>
      </w:pPr>
      <w:r w:rsidRPr="001304B4">
        <w:rPr>
          <w:rFonts w:eastAsia="黑体"/>
          <w:b/>
          <w:bCs/>
          <w:color w:val="000000"/>
          <w:sz w:val="32"/>
          <w:szCs w:val="32"/>
        </w:rPr>
        <w:t xml:space="preserve">5 </w:t>
      </w:r>
      <w:r w:rsidRPr="001304B4">
        <w:rPr>
          <w:rFonts w:eastAsia="黑体"/>
          <w:b/>
          <w:bCs/>
          <w:color w:val="000000"/>
          <w:sz w:val="32"/>
          <w:szCs w:val="32"/>
        </w:rPr>
        <w:t>主副修与联调记录</w:t>
      </w:r>
      <w:bookmarkEnd w:id="4"/>
    </w:p>
    <w:p w14:paraId="50D013F6" w14:textId="77777777" w:rsidR="001304B4" w:rsidRDefault="00F04AFD" w:rsidP="001304B4">
      <w:pPr>
        <w:spacing w:after="100" w:line="360" w:lineRule="auto"/>
        <w:ind w:firstLine="475"/>
        <w:rPr>
          <w:rFonts w:eastAsia="宋体"/>
          <w:color w:val="000000"/>
          <w:sz w:val="24"/>
          <w:szCs w:val="24"/>
        </w:rPr>
      </w:pPr>
      <w:r>
        <w:rPr>
          <w:rFonts w:eastAsia="宋体"/>
          <w:color w:val="000000"/>
          <w:sz w:val="24"/>
          <w:szCs w:val="24"/>
        </w:rPr>
        <w:t>主副修分工与跨方向联调接口：丙（AI/算法）主攻分割核心与模型注册表，与乙（后端）联调模型缓存键与推理调用契约（T-28↔T-31 联调单）；与丁（测试/交付）联调 REST 端点与精度实测的响应计时口径（T-27↔T-33 联调单）。联调单要素：接口契约版本、双方自测证据、联调问题清单与关闭记录。每人至少一张联调单是过关硬条件，防止四人各写各的、联调期才发现接口对不上。</w:t>
      </w:r>
      <w:proofErr w:type="gramStart"/>
      <w:r>
        <w:rPr>
          <w:rFonts w:eastAsia="宋体"/>
          <w:color w:val="000000"/>
          <w:sz w:val="24"/>
          <w:szCs w:val="24"/>
        </w:rPr>
        <w:t/>
      </w:r>
      <w:proofErr w:type="gramEnd"/>
      <w:r>
        <w:rPr>
          <w:rFonts w:eastAsia="宋体"/>
          <w:color w:val="000000"/>
          <w:sz w:val="24"/>
          <w:szCs w:val="24"/>
        </w:rPr>
        <w:t/>
      </w:r>
      <w:r>
        <w:rPr>
          <w:rFonts w:eastAsia="宋体"/>
          <w:color w:val="000000"/>
          <w:sz w:val="24"/>
          <w:szCs w:val="24"/>
        </w:rPr>
        <w:t/>
      </w:r>
      <w:r>
        <w:rPr>
          <w:rFonts w:eastAsia="宋体"/>
          <w:color w:val="000000"/>
          <w:sz w:val="24"/>
          <w:szCs w:val="24"/>
        </w:rPr>
        <w:t/>
      </w:r>
      <w:r>
        <w:rPr>
          <w:rFonts w:eastAsia="宋体"/>
          <w:color w:val="000000"/>
          <w:sz w:val="24"/>
          <w:szCs w:val="24"/>
        </w:rPr>
        <w:t/>
      </w:r>
      <w:r>
        <w:rPr>
          <w:rFonts w:eastAsia="宋体"/>
          <w:color w:val="000000"/>
          <w:sz w:val="24"/>
          <w:szCs w:val="24"/>
        </w:rPr>
        <w:t xml:space="preserve"/>
      </w:r>
      <w:r>
        <w:rPr>
          <w:rFonts w:eastAsia="宋体"/>
          <w:color w:val="000000"/>
          <w:sz w:val="24"/>
          <w:szCs w:val="24"/>
        </w:rPr>
        <w:t/>
      </w:r>
      <w:r>
        <w:rPr>
          <w:rFonts w:eastAsia="宋体"/>
          <w:color w:val="000000"/>
          <w:sz w:val="24"/>
          <w:szCs w:val="24"/>
        </w:rPr>
        <w:t/>
      </w:r>
      <w:r>
        <w:rPr>
          <w:rFonts w:eastAsia="宋体"/>
          <w:color w:val="000000"/>
          <w:sz w:val="24"/>
          <w:szCs w:val="24"/>
        </w:rPr>
        <w:t/>
      </w:r>
      <w:r>
        <w:rPr>
          <w:rFonts w:eastAsia="宋体"/>
          <w:color w:val="000000"/>
          <w:sz w:val="24"/>
          <w:szCs w:val="24"/>
        </w:rPr>
        <w:t xml:space="preserve"/>
      </w:r>
      <w:r>
        <w:rPr>
          <w:rFonts w:eastAsia="宋体"/>
          <w:color w:val="000000"/>
          <w:sz w:val="24"/>
          <w:szCs w:val="24"/>
        </w:rPr>
        <w:t/>
      </w:r>
      <w:r>
        <w:rPr>
          <w:rFonts w:eastAsia="宋体"/>
          <w:color w:val="000000"/>
          <w:sz w:val="24"/>
          <w:szCs w:val="24"/>
        </w:rPr>
        <w:t xml:space="preserve"/>
      </w:r>
      <w:r>
        <w:rPr>
          <w:rFonts w:eastAsia="宋体"/>
          <w:color w:val="000000"/>
          <w:sz w:val="24"/>
          <w:szCs w:val="24"/>
        </w:rPr>
        <w:t/>
      </w:r>
      <w:r>
        <w:rPr>
          <w:rFonts w:eastAsia="宋体"/>
          <w:color w:val="000000"/>
          <w:sz w:val="24"/>
          <w:szCs w:val="24"/>
        </w:rPr>
        <w:t xml:space="preserve"/>
      </w:r>
      <w:r>
        <w:rPr>
          <w:rFonts w:eastAsia="宋体"/>
          <w:color w:val="000000"/>
          <w:sz w:val="24"/>
          <w:szCs w:val="24"/>
        </w:rPr>
        <w:t/>
      </w:r>
      <w:proofErr w:type="gramStart"/>
      <w:r>
        <w:rPr>
          <w:rFonts w:eastAsia="宋体"/>
          <w:color w:val="000000"/>
          <w:sz w:val="24"/>
          <w:szCs w:val="24"/>
        </w:rPr>
        <w:t/>
      </w:r>
      <w:proofErr w:type="gramEnd"/>
      <w:r>
        <w:rPr>
          <w:rFonts w:eastAsia="宋体"/>
          <w:color w:val="000000"/>
          <w:sz w:val="24"/>
          <w:szCs w:val="24"/>
        </w:rPr>
        <w:t/>
      </w:r>
      <w:bookmarkStart w:id="5" w:name="_Toc239601018"/>
    </w:p>
    <w:p w14:paraId="53A6E4F3" w14:textId="450AF7C5" w:rsidR="00865861" w:rsidRDefault="00F04AFD" w:rsidP="001304B4">
      <w:pPr>
        <w:spacing w:after="100" w:line="360" w:lineRule="auto"/>
        <w:ind w:firstLine="475"/>
      </w:pPr>
      <w:r>
        <w:rPr>
          <w:rFonts w:eastAsia="黑体"/>
          <w:b/>
          <w:bCs/>
          <w:color w:val="000000"/>
          <w:sz w:val="32"/>
          <w:szCs w:val="32"/>
        </w:rPr>
        <w:t xml:space="preserve">6 </w:t>
      </w:r>
      <w:r>
        <w:rPr>
          <w:rFonts w:eastAsia="黑体"/>
          <w:b/>
          <w:bCs/>
          <w:color w:val="000000"/>
          <w:sz w:val="32"/>
          <w:szCs w:val="32"/>
        </w:rPr>
        <w:t>燃尽图与进度风险处置</w:t>
      </w:r>
      <w:bookmarkEnd w:id="5"/>
    </w:p>
    <w:p w14:paraId="44AA0F46" w14:textId="77777777" w:rsidR="00865861" w:rsidRDefault="00F04AFD">
      <w:pPr>
        <w:spacing w:before="120" w:after="60"/>
        <w:jc w:val="center"/>
      </w:pPr>
      <w:r>
        <w:rPr>
          <w:noProof/>
          <w:color w:val="000000"/>
        </w:rPr>
        <w:lastRenderedPageBreak/>
        <w:drawing>
          <wp:inline distT="0" distB="0" distL="0" distR="0" wp14:anchorId="3C83053B" wp14:editId="096C82BA">
            <wp:extent cx="5486400" cy="3524250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524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18D7D5" w14:textId="77777777" w:rsidR="00865861" w:rsidRDefault="00F04AFD">
      <w:pPr>
        <w:spacing w:after="160"/>
        <w:jc w:val="center"/>
      </w:pPr>
      <w:r>
        <w:rPr>
          <w:rFonts w:eastAsia="宋体"/>
          <w:b/>
          <w:bCs/>
          <w:color w:val="000000"/>
          <w:sz w:val="21"/>
          <w:szCs w:val="21"/>
        </w:rPr>
        <w:t>图</w:t>
      </w:r>
      <w:r>
        <w:rPr>
          <w:rFonts w:eastAsia="宋体"/>
          <w:b/>
          <w:bCs/>
          <w:color w:val="000000"/>
          <w:sz w:val="21"/>
          <w:szCs w:val="21"/>
        </w:rPr>
        <w:t xml:space="preserve"> 6-1 </w:t>
      </w:r>
      <w:r>
        <w:rPr>
          <w:rFonts w:eastAsia="宋体"/>
          <w:b/>
          <w:bCs/>
          <w:color w:val="000000"/>
          <w:sz w:val="21"/>
          <w:szCs w:val="21"/>
        </w:rPr>
        <w:t>冲刺燃尽图（计划</w:t>
      </w:r>
      <w:r>
        <w:rPr>
          <w:rFonts w:eastAsia="宋体"/>
          <w:b/>
          <w:bCs/>
          <w:color w:val="000000"/>
          <w:sz w:val="21"/>
          <w:szCs w:val="21"/>
        </w:rPr>
        <w:t xml:space="preserve"> vs </w:t>
      </w:r>
      <w:r>
        <w:rPr>
          <w:rFonts w:eastAsia="宋体"/>
          <w:b/>
          <w:bCs/>
          <w:color w:val="000000"/>
          <w:sz w:val="21"/>
          <w:szCs w:val="21"/>
        </w:rPr>
        <w:t>实际）</w:t>
      </w:r>
    </w:p>
    <w:p w14:paraId="06F40E33" w14:textId="77777777" w:rsidR="001304B4" w:rsidRDefault="00F04AFD" w:rsidP="001304B4">
      <w:pPr>
        <w:spacing w:after="100" w:line="360" w:lineRule="auto"/>
        <w:ind w:firstLine="475"/>
        <w:rPr>
          <w:rFonts w:eastAsia="宋体"/>
          <w:color w:val="000000"/>
          <w:sz w:val="24"/>
          <w:szCs w:val="24"/>
        </w:rPr>
      </w:pPr>
      <w:r>
        <w:rPr>
          <w:rFonts w:eastAsia="宋体"/>
          <w:color w:val="000000"/>
          <w:sz w:val="24"/>
          <w:szCs w:val="24"/>
        </w:rPr>
        <w:t>读图要点：横轴为课程日号 D7~D15（含工程基线日）。D12~D13 平台期是 PE-01 超标攻坚（3.4s→2.8s，两天无新卡关闭但风险在收敛），D13 站会触发 R-05 观察项讨论；D14 晨 PE-01 复测达标、卡片恢复移动，同日因 CR-001 变更新增 T-36，燃尽基线 +0.5——变更对进度的影响必须显性化，不能悄悄消化；若 D14 仍无移动即启动砍范围评审（候选项：F-07 高级可视化的二期部分）。</w:t>
      </w:r>
      <w:r>
        <w:rPr>
          <w:rFonts w:eastAsia="宋体"/>
          <w:color w:val="000000"/>
          <w:sz w:val="24"/>
          <w:szCs w:val="24"/>
        </w:rPr>
        <w:t xml:space="preserve"/>
      </w:r>
      <w:r>
        <w:rPr>
          <w:rFonts w:eastAsia="宋体"/>
          <w:color w:val="000000"/>
          <w:sz w:val="24"/>
          <w:szCs w:val="24"/>
        </w:rPr>
        <w:t/>
      </w:r>
      <w:r>
        <w:rPr>
          <w:rFonts w:eastAsia="宋体"/>
          <w:color w:val="000000"/>
          <w:sz w:val="24"/>
          <w:szCs w:val="24"/>
        </w:rPr>
        <w:t xml:space="preserve"/>
      </w:r>
      <w:r>
        <w:rPr>
          <w:rFonts w:eastAsia="宋体"/>
          <w:color w:val="000000"/>
          <w:sz w:val="24"/>
          <w:szCs w:val="24"/>
        </w:rPr>
        <w:t/>
      </w:r>
      <w:r>
        <w:rPr>
          <w:rFonts w:eastAsia="宋体"/>
          <w:color w:val="000000"/>
          <w:sz w:val="24"/>
          <w:szCs w:val="24"/>
        </w:rPr>
        <w:t/>
      </w:r>
      <w:r>
        <w:rPr>
          <w:rFonts w:eastAsia="宋体"/>
          <w:color w:val="000000"/>
          <w:sz w:val="24"/>
          <w:szCs w:val="24"/>
        </w:rPr>
        <w:t/>
      </w:r>
      <w:r>
        <w:rPr>
          <w:rFonts w:eastAsia="宋体"/>
          <w:color w:val="000000"/>
          <w:sz w:val="24"/>
          <w:szCs w:val="24"/>
        </w:rPr>
        <w:t xml:space="preserve"/>
      </w:r>
      <w:r>
        <w:rPr>
          <w:rFonts w:eastAsia="宋体"/>
          <w:color w:val="000000"/>
          <w:sz w:val="24"/>
          <w:szCs w:val="24"/>
        </w:rPr>
        <w:t/>
      </w:r>
      <w:r>
        <w:rPr>
          <w:rFonts w:eastAsia="宋体"/>
          <w:color w:val="000000"/>
          <w:sz w:val="24"/>
          <w:szCs w:val="24"/>
        </w:rPr>
        <w:t xml:space="preserve"/>
      </w:r>
      <w:r>
        <w:rPr>
          <w:rFonts w:eastAsia="宋体"/>
          <w:color w:val="000000"/>
          <w:sz w:val="24"/>
          <w:szCs w:val="24"/>
        </w:rPr>
        <w:t/>
      </w:r>
      <w:r>
        <w:rPr>
          <w:rFonts w:eastAsia="宋体"/>
          <w:color w:val="000000"/>
          <w:sz w:val="24"/>
          <w:szCs w:val="24"/>
        </w:rPr>
        <w:t xml:space="preserve"/>
      </w:r>
      <w:r>
        <w:rPr>
          <w:rFonts w:eastAsia="宋体"/>
          <w:color w:val="000000"/>
          <w:sz w:val="24"/>
          <w:szCs w:val="24"/>
        </w:rPr>
        <w:t/>
      </w:r>
      <w:r>
        <w:rPr>
          <w:rFonts w:eastAsia="宋体"/>
          <w:color w:val="000000"/>
          <w:sz w:val="24"/>
          <w:szCs w:val="24"/>
        </w:rPr>
        <w:t xml:space="preserve"/>
      </w:r>
      <w:r>
        <w:rPr>
          <w:rFonts w:eastAsia="宋体"/>
          <w:color w:val="000000"/>
          <w:sz w:val="24"/>
          <w:szCs w:val="24"/>
        </w:rPr>
        <w:t/>
      </w:r>
      <w:r>
        <w:rPr>
          <w:rFonts w:eastAsia="宋体"/>
          <w:color w:val="000000"/>
          <w:sz w:val="24"/>
          <w:szCs w:val="24"/>
        </w:rPr>
        <w:t xml:space="preserve"/>
      </w:r>
      <w:r>
        <w:rPr>
          <w:rFonts w:eastAsia="宋体"/>
          <w:color w:val="000000"/>
          <w:sz w:val="24"/>
          <w:szCs w:val="24"/>
        </w:rPr>
        <w:t/>
      </w:r>
      <w:r>
        <w:rPr>
          <w:rFonts w:eastAsia="宋体"/>
          <w:color w:val="000000"/>
          <w:sz w:val="24"/>
          <w:szCs w:val="24"/>
        </w:rPr>
        <w:t xml:space="preserve"/>
      </w:r>
      <w:r>
        <w:rPr>
          <w:rFonts w:eastAsia="宋体"/>
          <w:color w:val="000000"/>
          <w:sz w:val="24"/>
          <w:szCs w:val="24"/>
        </w:rPr>
        <w:t/>
      </w:r>
      <w:proofErr w:type="gramStart"/>
      <w:r>
        <w:rPr>
          <w:rFonts w:eastAsia="宋体"/>
          <w:color w:val="000000"/>
          <w:sz w:val="24"/>
          <w:szCs w:val="24"/>
        </w:rPr>
        <w:t/>
      </w:r>
      <w:proofErr w:type="gramEnd"/>
      <w:r>
        <w:rPr>
          <w:rFonts w:eastAsia="宋体"/>
          <w:color w:val="000000"/>
          <w:sz w:val="24"/>
          <w:szCs w:val="24"/>
        </w:rPr>
        <w:t/>
      </w:r>
      <w:r>
        <w:rPr>
          <w:rFonts w:eastAsia="宋体"/>
          <w:color w:val="000000"/>
          <w:sz w:val="24"/>
          <w:szCs w:val="24"/>
        </w:rPr>
        <w:t xml:space="preserve"/>
      </w:r>
      <w:r>
        <w:rPr>
          <w:rFonts w:eastAsia="宋体"/>
          <w:color w:val="000000"/>
          <w:sz w:val="24"/>
          <w:szCs w:val="24"/>
        </w:rPr>
        <w:t/>
      </w:r>
      <w:bookmarkStart w:id="6" w:name="_Toc239601019"/>
    </w:p>
    <w:p w14:paraId="53E42C42" w14:textId="1CA87DEF" w:rsidR="00865861" w:rsidRDefault="00F04AFD" w:rsidP="001304B4">
      <w:pPr>
        <w:spacing w:after="100" w:line="360" w:lineRule="auto"/>
        <w:ind w:firstLine="475"/>
      </w:pPr>
      <w:r>
        <w:rPr>
          <w:rFonts w:eastAsia="黑体"/>
          <w:b/>
          <w:bCs/>
          <w:color w:val="000000"/>
          <w:sz w:val="32"/>
          <w:szCs w:val="32"/>
        </w:rPr>
        <w:t xml:space="preserve">7 </w:t>
      </w:r>
      <w:r>
        <w:rPr>
          <w:rFonts w:eastAsia="黑体"/>
          <w:b/>
          <w:bCs/>
          <w:color w:val="000000"/>
          <w:sz w:val="32"/>
          <w:szCs w:val="32"/>
        </w:rPr>
        <w:t>变更流程执行</w:t>
      </w:r>
      <w:bookmarkEnd w:id="6"/>
    </w:p>
    <w:p w14:paraId="7382CBA5" w14:textId="77777777" w:rsidR="00865861" w:rsidRDefault="00F04AFD">
      <w:pPr>
        <w:spacing w:after="100" w:line="360" w:lineRule="auto"/>
        <w:ind w:firstLine="475"/>
      </w:pPr>
      <w:r>
        <w:rPr>
          <w:rFonts w:eastAsia="宋体"/>
          <w:color w:val="000000"/>
          <w:sz w:val="24"/>
          <w:szCs w:val="24"/>
        </w:rPr>
        <w:t>本</w:t>
      </w:r>
      <w:proofErr w:type="gramStart"/>
      <w:r>
        <w:rPr>
          <w:rFonts w:eastAsia="宋体"/>
          <w:color w:val="000000"/>
          <w:sz w:val="24"/>
          <w:szCs w:val="24"/>
        </w:rPr>
        <w:t>冲刺共</w:t>
      </w:r>
      <w:proofErr w:type="gramEnd"/>
      <w:r>
        <w:rPr>
          <w:rFonts w:eastAsia="宋体"/>
          <w:color w:val="000000"/>
          <w:sz w:val="24"/>
          <w:szCs w:val="24"/>
        </w:rPr>
        <w:t>发生变更</w:t>
      </w:r>
      <w:r>
        <w:rPr>
          <w:rFonts w:eastAsia="宋体"/>
          <w:color w:val="000000"/>
          <w:sz w:val="24"/>
          <w:szCs w:val="24"/>
        </w:rPr>
        <w:t xml:space="preserve"> 1 </w:t>
      </w:r>
      <w:r>
        <w:rPr>
          <w:rFonts w:eastAsia="宋体"/>
          <w:color w:val="000000"/>
          <w:sz w:val="24"/>
          <w:szCs w:val="24"/>
        </w:rPr>
        <w:t>起（</w:t>
      </w:r>
      <w:r>
        <w:rPr>
          <w:rFonts w:eastAsia="宋体"/>
          <w:color w:val="000000"/>
          <w:sz w:val="24"/>
          <w:szCs w:val="24"/>
        </w:rPr>
        <w:t>CR-001</w:t>
      </w:r>
      <w:r>
        <w:rPr>
          <w:rFonts w:eastAsia="宋体"/>
          <w:color w:val="000000"/>
          <w:sz w:val="24"/>
          <w:szCs w:val="24"/>
        </w:rPr>
        <w:t>，文本提示阈值</w:t>
      </w:r>
      <w:r>
        <w:rPr>
          <w:rFonts w:eastAsia="宋体"/>
          <w:color w:val="000000"/>
          <w:sz w:val="24"/>
          <w:szCs w:val="24"/>
        </w:rPr>
        <w:t xml:space="preserve"> 0.30→0.24</w:t>
      </w:r>
      <w:r>
        <w:rPr>
          <w:rFonts w:eastAsia="宋体"/>
          <w:color w:val="000000"/>
          <w:sz w:val="24"/>
          <w:szCs w:val="24"/>
        </w:rPr>
        <w:t>），完整走『改</w:t>
      </w:r>
      <w:r>
        <w:rPr>
          <w:rFonts w:eastAsia="宋体"/>
          <w:color w:val="000000"/>
          <w:sz w:val="24"/>
          <w:szCs w:val="24"/>
        </w:rPr>
        <w:t xml:space="preserve"> spec → </w:t>
      </w:r>
      <w:r>
        <w:rPr>
          <w:rFonts w:eastAsia="宋体"/>
          <w:color w:val="000000"/>
          <w:sz w:val="24"/>
          <w:szCs w:val="24"/>
        </w:rPr>
        <w:t>同步</w:t>
      </w:r>
      <w:r>
        <w:rPr>
          <w:rFonts w:eastAsia="宋体"/>
          <w:color w:val="000000"/>
          <w:sz w:val="24"/>
          <w:szCs w:val="24"/>
        </w:rPr>
        <w:t xml:space="preserve"> SRS → </w:t>
      </w:r>
      <w:r>
        <w:rPr>
          <w:rFonts w:eastAsia="宋体"/>
          <w:color w:val="000000"/>
          <w:sz w:val="24"/>
          <w:szCs w:val="24"/>
        </w:rPr>
        <w:t>改</w:t>
      </w:r>
      <w:r>
        <w:rPr>
          <w:rFonts w:eastAsia="宋体"/>
          <w:color w:val="000000"/>
          <w:sz w:val="24"/>
          <w:szCs w:val="24"/>
        </w:rPr>
        <w:t xml:space="preserve"> plan/tasks → </w:t>
      </w:r>
      <w:r>
        <w:rPr>
          <w:rFonts w:eastAsia="宋体"/>
          <w:color w:val="000000"/>
          <w:sz w:val="24"/>
          <w:szCs w:val="24"/>
        </w:rPr>
        <w:t>改代码』四步流程，全程记录见</w:t>
      </w:r>
      <w:r>
        <w:rPr>
          <w:rFonts w:eastAsia="宋体"/>
          <w:color w:val="000000"/>
          <w:sz w:val="24"/>
          <w:szCs w:val="24"/>
        </w:rPr>
        <w:t xml:space="preserve"> 31 </w:t>
      </w:r>
      <w:r>
        <w:rPr>
          <w:rFonts w:eastAsia="宋体"/>
          <w:color w:val="000000"/>
          <w:sz w:val="24"/>
          <w:szCs w:val="24"/>
        </w:rPr>
        <w:t>号文。流程耗时</w:t>
      </w:r>
      <w:r>
        <w:rPr>
          <w:rFonts w:eastAsia="宋体"/>
          <w:color w:val="000000"/>
          <w:sz w:val="24"/>
          <w:szCs w:val="24"/>
        </w:rPr>
        <w:t xml:space="preserve"> 1.5 </w:t>
      </w:r>
      <w:r>
        <w:rPr>
          <w:rFonts w:eastAsia="宋体"/>
          <w:color w:val="000000"/>
          <w:sz w:val="24"/>
          <w:szCs w:val="24"/>
        </w:rPr>
        <w:t>小时，四步</w:t>
      </w:r>
      <w:r>
        <w:rPr>
          <w:rFonts w:eastAsia="宋体"/>
          <w:color w:val="000000"/>
          <w:sz w:val="24"/>
          <w:szCs w:val="24"/>
        </w:rPr>
        <w:t xml:space="preserve"> commit </w:t>
      </w:r>
      <w:r>
        <w:rPr>
          <w:rFonts w:eastAsia="宋体"/>
          <w:color w:val="000000"/>
          <w:sz w:val="24"/>
          <w:szCs w:val="24"/>
        </w:rPr>
        <w:t>链完整，</w:t>
      </w:r>
      <w:r>
        <w:rPr>
          <w:rFonts w:eastAsia="宋体"/>
          <w:color w:val="000000"/>
          <w:sz w:val="24"/>
          <w:szCs w:val="24"/>
        </w:rPr>
        <w:t xml:space="preserve">CCB </w:t>
      </w:r>
      <w:r>
        <w:rPr>
          <w:rFonts w:eastAsia="宋体"/>
          <w:color w:val="000000"/>
          <w:sz w:val="24"/>
          <w:szCs w:val="24"/>
        </w:rPr>
        <w:t>有条件通过并按期关闭。评审加分点：变更单证据附件齐全（初测</w:t>
      </w:r>
      <w:r>
        <w:rPr>
          <w:rFonts w:eastAsia="宋体"/>
          <w:color w:val="000000"/>
          <w:sz w:val="24"/>
          <w:szCs w:val="24"/>
        </w:rPr>
        <w:t>/</w:t>
      </w:r>
      <w:r>
        <w:rPr>
          <w:rFonts w:eastAsia="宋体"/>
          <w:color w:val="000000"/>
          <w:sz w:val="24"/>
          <w:szCs w:val="24"/>
        </w:rPr>
        <w:t>复测数据、</w:t>
      </w:r>
      <w:r>
        <w:rPr>
          <w:rFonts w:eastAsia="宋体"/>
          <w:color w:val="000000"/>
          <w:sz w:val="24"/>
          <w:szCs w:val="24"/>
        </w:rPr>
        <w:t xml:space="preserve">commit </w:t>
      </w:r>
      <w:r>
        <w:rPr>
          <w:rFonts w:eastAsia="宋体"/>
          <w:color w:val="000000"/>
          <w:sz w:val="24"/>
          <w:szCs w:val="24"/>
        </w:rPr>
        <w:t>链、</w:t>
      </w:r>
      <w:r>
        <w:rPr>
          <w:rFonts w:eastAsia="宋体"/>
          <w:color w:val="000000"/>
          <w:sz w:val="24"/>
          <w:szCs w:val="24"/>
        </w:rPr>
        <w:t xml:space="preserve">RTM </w:t>
      </w:r>
      <w:r>
        <w:rPr>
          <w:rFonts w:eastAsia="宋体"/>
          <w:color w:val="000000"/>
          <w:sz w:val="24"/>
          <w:szCs w:val="24"/>
        </w:rPr>
        <w:t>同步记录）。</w:t>
      </w:r>
    </w:p>
    <w:p w14:paraId="7BCB79D1" w14:textId="77777777" w:rsidR="00865861" w:rsidRDefault="00F04AFD">
      <w:pPr>
        <w:pStyle w:val="1"/>
        <w:pageBreakBefore/>
        <w:spacing w:before="240" w:after="160"/>
      </w:pPr>
      <w:bookmarkStart w:id="7" w:name="_Toc239601020"/>
      <w:r>
        <w:rPr>
          <w:rFonts w:eastAsia="黑体"/>
          <w:b/>
          <w:bCs/>
        </w:rPr>
        <w:lastRenderedPageBreak/>
        <w:t xml:space="preserve">8 </w:t>
      </w:r>
      <w:r>
        <w:rPr>
          <w:rFonts w:eastAsia="黑体"/>
          <w:b/>
          <w:bCs/>
        </w:rPr>
        <w:t>冲刺复盘（</w:t>
      </w:r>
      <w:r>
        <w:rPr>
          <w:rFonts w:eastAsia="黑体"/>
          <w:b/>
          <w:bCs/>
        </w:rPr>
        <w:t>Retro</w:t>
      </w:r>
      <w:r>
        <w:rPr>
          <w:rFonts w:eastAsia="黑体"/>
          <w:b/>
          <w:bCs/>
        </w:rPr>
        <w:t>）纪要</w:t>
      </w:r>
      <w:bookmarkEnd w:id="7"/>
    </w:p>
    <w:p w14:paraId="480D30F3" w14:textId="77777777" w:rsidR="00865861" w:rsidRDefault="00F04AFD">
      <w:pPr>
        <w:jc w:val="center"/>
      </w:pPr>
      <w:r>
        <w:rPr>
          <w:rFonts w:eastAsia="黑体"/>
          <w:b/>
          <w:color w:val="000000"/>
          <w:sz w:val="18"/>
        </w:rPr>
        <w:t>表</w:t>
      </w:r>
      <w:r>
        <w:rPr>
          <w:rFonts w:eastAsia="黑体"/>
          <w:b/>
          <w:color w:val="000000"/>
          <w:sz w:val="18"/>
        </w:rPr>
        <w:t xml:space="preserve"> 8-1</w:t>
      </w:r>
      <w:r>
        <w:rPr>
          <w:rFonts w:eastAsia="黑体"/>
          <w:b/>
          <w:color w:val="000000"/>
          <w:sz w:val="18"/>
        </w:rPr>
        <w:t xml:space="preserve">　冲刺复盘纪要</w:t>
      </w:r>
    </w:p>
    <w:tbl>
      <w:tblPr>
        <w:tblW w:w="5000" w:type="pct"/>
        <w:tblBorders>
          <w:top w:val="single" w:sz="2" w:space="0" w:color="8A9BA8"/>
          <w:left w:val="single" w:sz="2" w:space="0" w:color="8A9BA8"/>
          <w:bottom w:val="single" w:sz="2" w:space="0" w:color="8A9BA8"/>
          <w:right w:val="single" w:sz="2" w:space="0" w:color="8A9BA8"/>
          <w:insideH w:val="single" w:sz="2" w:space="0" w:color="8A9BA8"/>
          <w:insideV w:val="single" w:sz="2" w:space="0" w:color="8A9BA8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62"/>
        <w:gridCol w:w="4356"/>
        <w:gridCol w:w="3202"/>
      </w:tblGrid>
      <w:tr w:rsidR="00865861" w14:paraId="30BCF2B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1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D1BB504" w14:textId="77777777" w:rsidR="00865861" w:rsidRDefault="00F04AFD">
            <w:pPr>
              <w:spacing w:line="300" w:lineRule="auto"/>
            </w:pPr>
            <w:r>
              <w:rPr>
                <w:rFonts w:eastAsia="宋体"/>
                <w:b/>
                <w:bCs/>
                <w:color w:val="000000"/>
                <w:sz w:val="24"/>
                <w:szCs w:val="24"/>
              </w:rPr>
              <w:t>类别</w:t>
            </w:r>
          </w:p>
        </w:tc>
        <w:tc>
          <w:tcPr>
            <w:tcW w:w="4529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AFC3304" w14:textId="77777777" w:rsidR="00865861" w:rsidRDefault="00F04AFD">
            <w:pPr>
              <w:spacing w:line="300" w:lineRule="auto"/>
            </w:pPr>
            <w:r>
              <w:rPr>
                <w:rFonts w:eastAsia="宋体"/>
                <w:b/>
                <w:bCs/>
                <w:color w:val="000000"/>
                <w:sz w:val="24"/>
                <w:szCs w:val="24"/>
              </w:rPr>
              <w:t>内容</w:t>
            </w:r>
          </w:p>
        </w:tc>
        <w:tc>
          <w:tcPr>
            <w:tcW w:w="3321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83E151D" w14:textId="77777777" w:rsidR="00865861" w:rsidRDefault="00F04AFD">
            <w:pPr>
              <w:spacing w:line="300" w:lineRule="auto"/>
            </w:pPr>
            <w:r>
              <w:rPr>
                <w:rFonts w:eastAsia="宋体"/>
                <w:b/>
                <w:bCs/>
                <w:color w:val="000000"/>
                <w:sz w:val="24"/>
                <w:szCs w:val="24"/>
              </w:rPr>
              <w:t>行动项</w:t>
            </w:r>
          </w:p>
        </w:tc>
      </w:tr>
      <w:tr w:rsidR="00865861" w14:paraId="52282850" w14:textId="77777777">
        <w:tblPrEx>
          <w:tblCellMar>
            <w:top w:w="0" w:type="dxa"/>
            <w:bottom w:w="0" w:type="dxa"/>
          </w:tblCellMar>
        </w:tblPrEx>
        <w:tc>
          <w:tcPr>
            <w:tcW w:w="151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BB7657D" w14:textId="77777777" w:rsidR="00865861" w:rsidRDefault="00F04AFD">
            <w:pPr>
              <w:spacing w:line="300" w:lineRule="auto"/>
            </w:pPr>
            <w:r>
              <w:rPr>
                <w:rFonts w:eastAsia="宋体"/>
                <w:color w:val="000000"/>
                <w:sz w:val="24"/>
                <w:szCs w:val="24"/>
              </w:rPr>
              <w:t>保持</w:t>
            </w:r>
          </w:p>
        </w:tc>
        <w:tc>
          <w:tcPr>
            <w:tcW w:w="452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5BD498C" w14:textId="77777777" w:rsidR="00865861" w:rsidRDefault="00F04AFD">
            <w:pPr>
              <w:spacing w:line="300" w:lineRule="auto"/>
            </w:pPr>
            <w:r>
              <w:rPr>
                <w:rFonts w:eastAsia="宋体"/>
                <w:color w:val="000000"/>
                <w:sz w:val="24"/>
                <w:szCs w:val="24"/>
              </w:rPr>
              <w:t>测试先行的先</w:t>
            </w:r>
            <w:proofErr w:type="gramStart"/>
            <w:r>
              <w:rPr>
                <w:rFonts w:eastAsia="宋体"/>
                <w:color w:val="000000"/>
                <w:sz w:val="24"/>
                <w:szCs w:val="24"/>
              </w:rPr>
              <w:t>红后绿节奏</w:t>
            </w:r>
            <w:proofErr w:type="gramEnd"/>
            <w:r>
              <w:rPr>
                <w:rFonts w:eastAsia="宋体"/>
                <w:color w:val="000000"/>
                <w:sz w:val="24"/>
                <w:szCs w:val="24"/>
              </w:rPr>
              <w:t>；</w:t>
            </w:r>
            <w:r>
              <w:rPr>
                <w:rFonts w:eastAsia="宋体"/>
                <w:color w:val="000000"/>
                <w:sz w:val="24"/>
                <w:szCs w:val="24"/>
              </w:rPr>
              <w:t xml:space="preserve">AI </w:t>
            </w:r>
            <w:r>
              <w:rPr>
                <w:rFonts w:eastAsia="宋体"/>
                <w:color w:val="000000"/>
                <w:sz w:val="24"/>
                <w:szCs w:val="24"/>
              </w:rPr>
              <w:t>反向质疑嵌入</w:t>
            </w:r>
            <w:r>
              <w:rPr>
                <w:rFonts w:eastAsia="宋体"/>
                <w:color w:val="000000"/>
                <w:sz w:val="24"/>
                <w:szCs w:val="24"/>
              </w:rPr>
              <w:t xml:space="preserve"> PR </w:t>
            </w:r>
            <w:r>
              <w:rPr>
                <w:rFonts w:eastAsia="宋体"/>
                <w:color w:val="000000"/>
                <w:sz w:val="24"/>
                <w:szCs w:val="24"/>
              </w:rPr>
              <w:t>自查</w:t>
            </w:r>
          </w:p>
        </w:tc>
        <w:tc>
          <w:tcPr>
            <w:tcW w:w="332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9BB513B" w14:textId="77777777" w:rsidR="00865861" w:rsidRDefault="00F04AFD">
            <w:pPr>
              <w:spacing w:line="300" w:lineRule="auto"/>
            </w:pPr>
            <w:r>
              <w:rPr>
                <w:rFonts w:eastAsia="宋体"/>
                <w:color w:val="000000"/>
                <w:sz w:val="24"/>
                <w:szCs w:val="24"/>
              </w:rPr>
              <w:t>下关继续</w:t>
            </w:r>
          </w:p>
        </w:tc>
      </w:tr>
      <w:tr w:rsidR="00865861" w14:paraId="4B33EB4B" w14:textId="77777777">
        <w:tblPrEx>
          <w:tblCellMar>
            <w:top w:w="0" w:type="dxa"/>
            <w:bottom w:w="0" w:type="dxa"/>
          </w:tblCellMar>
        </w:tblPrEx>
        <w:tc>
          <w:tcPr>
            <w:tcW w:w="151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99F63C5" w14:textId="77777777" w:rsidR="00865861" w:rsidRDefault="00F04AFD">
            <w:pPr>
              <w:spacing w:line="300" w:lineRule="auto"/>
            </w:pPr>
            <w:r>
              <w:rPr>
                <w:rFonts w:eastAsia="宋体"/>
                <w:color w:val="000000"/>
                <w:sz w:val="24"/>
                <w:szCs w:val="24"/>
              </w:rPr>
              <w:t>改进</w:t>
            </w:r>
          </w:p>
        </w:tc>
        <w:tc>
          <w:tcPr>
            <w:tcW w:w="452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2C36D30" w14:textId="77777777" w:rsidR="00865861" w:rsidRDefault="00F04AFD">
            <w:pPr>
              <w:spacing w:line="300" w:lineRule="auto"/>
            </w:pPr>
            <w:r>
              <w:rPr>
                <w:rFonts w:eastAsia="宋体"/>
                <w:color w:val="000000"/>
                <w:sz w:val="24"/>
                <w:szCs w:val="24"/>
              </w:rPr>
              <w:t>自查清单缺项是打回首因</w:t>
            </w:r>
          </w:p>
        </w:tc>
        <w:tc>
          <w:tcPr>
            <w:tcW w:w="332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E407E23" w14:textId="77777777" w:rsidR="00865861" w:rsidRDefault="00F04AFD">
            <w:pPr>
              <w:spacing w:line="300" w:lineRule="auto"/>
            </w:pPr>
            <w:r>
              <w:rPr>
                <w:rFonts w:eastAsia="宋体"/>
                <w:color w:val="000000"/>
                <w:sz w:val="24"/>
                <w:szCs w:val="24"/>
              </w:rPr>
              <w:t>自查清单改为</w:t>
            </w:r>
            <w:r>
              <w:rPr>
                <w:rFonts w:eastAsia="宋体"/>
                <w:color w:val="000000"/>
                <w:sz w:val="24"/>
                <w:szCs w:val="24"/>
              </w:rPr>
              <w:t xml:space="preserve"> CI </w:t>
            </w:r>
            <w:r>
              <w:rPr>
                <w:rFonts w:eastAsia="宋体"/>
                <w:color w:val="000000"/>
                <w:sz w:val="24"/>
                <w:szCs w:val="24"/>
              </w:rPr>
              <w:t>模板自动注入</w:t>
            </w:r>
          </w:p>
        </w:tc>
      </w:tr>
      <w:tr w:rsidR="00865861" w14:paraId="33C7275C" w14:textId="77777777">
        <w:tblPrEx>
          <w:tblCellMar>
            <w:top w:w="0" w:type="dxa"/>
            <w:bottom w:w="0" w:type="dxa"/>
          </w:tblCellMar>
        </w:tblPrEx>
        <w:tc>
          <w:tcPr>
            <w:tcW w:w="151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1D66946" w14:textId="77777777" w:rsidR="00865861" w:rsidRDefault="00F04AFD">
            <w:pPr>
              <w:spacing w:line="300" w:lineRule="auto"/>
            </w:pPr>
            <w:r>
              <w:rPr>
                <w:rFonts w:eastAsia="宋体"/>
                <w:color w:val="000000"/>
                <w:sz w:val="24"/>
                <w:szCs w:val="24"/>
              </w:rPr>
              <w:t>停止</w:t>
            </w:r>
          </w:p>
        </w:tc>
        <w:tc>
          <w:tcPr>
            <w:tcW w:w="452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99171C8" w14:textId="77777777" w:rsidR="00865861" w:rsidRDefault="00F04AFD">
            <w:pPr>
              <w:spacing w:line="300" w:lineRule="auto"/>
            </w:pPr>
            <w:r>
              <w:rPr>
                <w:rFonts w:eastAsia="宋体"/>
                <w:color w:val="000000"/>
                <w:sz w:val="24"/>
                <w:szCs w:val="24"/>
              </w:rPr>
              <w:t>在长对话里连续让</w:t>
            </w:r>
            <w:r>
              <w:rPr>
                <w:rFonts w:eastAsia="宋体"/>
                <w:color w:val="000000"/>
                <w:sz w:val="24"/>
                <w:szCs w:val="24"/>
              </w:rPr>
              <w:t xml:space="preserve"> AI </w:t>
            </w:r>
            <w:r>
              <w:rPr>
                <w:rFonts w:eastAsia="宋体"/>
                <w:color w:val="000000"/>
                <w:sz w:val="24"/>
                <w:szCs w:val="24"/>
              </w:rPr>
              <w:t>实现多模块</w:t>
            </w:r>
          </w:p>
        </w:tc>
        <w:tc>
          <w:tcPr>
            <w:tcW w:w="332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BC6C6D9" w14:textId="77777777" w:rsidR="00865861" w:rsidRDefault="00F04AFD">
            <w:pPr>
              <w:spacing w:line="300" w:lineRule="auto"/>
            </w:pPr>
            <w:r>
              <w:rPr>
                <w:rFonts w:eastAsia="宋体"/>
                <w:color w:val="000000"/>
                <w:sz w:val="24"/>
                <w:szCs w:val="24"/>
              </w:rPr>
              <w:t>每模块新对话（上下文漂移教训）</w:t>
            </w:r>
          </w:p>
        </w:tc>
      </w:tr>
    </w:tbl>
    <w:p w14:paraId="7A3DB48F" w14:textId="77777777" w:rsidR="00865861" w:rsidRDefault="00F04AFD">
      <w:pPr>
        <w:spacing w:after="100" w:line="360" w:lineRule="auto"/>
        <w:ind w:firstLine="475"/>
      </w:pPr>
      <w:r>
        <w:rPr>
          <w:rFonts w:eastAsia="宋体"/>
          <w:color w:val="000000"/>
          <w:sz w:val="24"/>
          <w:szCs w:val="24"/>
        </w:rPr>
        <w:t>复盘会</w:t>
      </w:r>
      <w:r>
        <w:rPr>
          <w:rFonts w:eastAsia="宋体"/>
          <w:color w:val="000000"/>
          <w:sz w:val="24"/>
          <w:szCs w:val="24"/>
        </w:rPr>
        <w:t xml:space="preserve"> 30 </w:t>
      </w:r>
      <w:r>
        <w:rPr>
          <w:rFonts w:eastAsia="宋体"/>
          <w:color w:val="000000"/>
          <w:sz w:val="24"/>
          <w:szCs w:val="24"/>
        </w:rPr>
        <w:t>分钟，只产出三类行动项（保持</w:t>
      </w:r>
      <w:r>
        <w:rPr>
          <w:rFonts w:eastAsia="宋体"/>
          <w:color w:val="000000"/>
          <w:sz w:val="24"/>
          <w:szCs w:val="24"/>
        </w:rPr>
        <w:t>/</w:t>
      </w:r>
      <w:r>
        <w:rPr>
          <w:rFonts w:eastAsia="宋体"/>
          <w:color w:val="000000"/>
          <w:sz w:val="24"/>
          <w:szCs w:val="24"/>
        </w:rPr>
        <w:t>改进</w:t>
      </w:r>
      <w:r>
        <w:rPr>
          <w:rFonts w:eastAsia="宋体"/>
          <w:color w:val="000000"/>
          <w:sz w:val="24"/>
          <w:szCs w:val="24"/>
        </w:rPr>
        <w:t>/</w:t>
      </w:r>
      <w:r>
        <w:rPr>
          <w:rFonts w:eastAsia="宋体"/>
          <w:color w:val="000000"/>
          <w:sz w:val="24"/>
          <w:szCs w:val="24"/>
        </w:rPr>
        <w:t>停止），每项有责任人。复盘纪要归档配置库</w:t>
      </w:r>
      <w:r>
        <w:rPr>
          <w:rFonts w:eastAsia="宋体"/>
          <w:color w:val="000000"/>
          <w:sz w:val="24"/>
          <w:szCs w:val="24"/>
        </w:rPr>
        <w:t xml:space="preserve"> 03_</w:t>
      </w:r>
      <w:r>
        <w:rPr>
          <w:rFonts w:eastAsia="宋体"/>
          <w:color w:val="000000"/>
          <w:sz w:val="24"/>
          <w:szCs w:val="24"/>
        </w:rPr>
        <w:t>度量</w:t>
      </w:r>
      <w:r>
        <w:rPr>
          <w:rFonts w:eastAsia="宋体"/>
          <w:color w:val="000000"/>
          <w:sz w:val="24"/>
          <w:szCs w:val="24"/>
        </w:rPr>
        <w:t>/</w:t>
      </w:r>
      <w:r>
        <w:rPr>
          <w:rFonts w:eastAsia="宋体"/>
          <w:color w:val="000000"/>
          <w:sz w:val="24"/>
          <w:szCs w:val="24"/>
        </w:rPr>
        <w:t>。</w:t>
      </w:r>
    </w:p>
    <w:sectPr w:rsidR="00865861" w:rsidSect="001304B4">
      <w:pgSz w:w="11906" w:h="16838"/>
      <w:pgMar w:top="1440" w:right="1440" w:bottom="1440" w:left="1440" w:header="708" w:footer="708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CA16E5" w14:textId="77777777" w:rsidR="00F04AFD" w:rsidRDefault="00F04AFD">
      <w:r>
        <w:separator/>
      </w:r>
    </w:p>
  </w:endnote>
  <w:endnote w:type="continuationSeparator" w:id="0">
    <w:p w14:paraId="74D994D0" w14:textId="77777777" w:rsidR="00F04AFD" w:rsidRDefault="00F04AF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DAD3B38" w14:textId="77777777" w:rsidR="00865861" w:rsidRDefault="00F04AFD">
    <w:pPr>
      <w:spacing w:after="100" w:line="360" w:lineRule="auto"/>
      <w:jc w:val="center"/>
    </w:pPr>
    <w:r>
      <w:rPr>
        <w:rFonts w:eastAsia="宋体"/>
        <w:color w:val="000000"/>
        <w:sz w:val="18"/>
        <w:szCs w:val="18"/>
      </w:rPr>
      <w:fldChar w:fldCharType="begin"/>
    </w:r>
    <w:r>
      <w:rPr>
        <w:rFonts w:eastAsia="宋体"/>
        <w:color w:val="000000"/>
        <w:sz w:val="18"/>
        <w:szCs w:val="18"/>
      </w:rPr>
      <w:instrText>PAGE</w:instrText>
    </w:r>
    <w:r>
      <w:rPr>
        <w:rFonts w:eastAsia="宋体"/>
        <w:color w:val="000000"/>
        <w:sz w:val="18"/>
        <w:szCs w:val="18"/>
      </w:rPr>
      <w:fldChar w:fldCharType="separate"/>
    </w:r>
    <w:r w:rsidR="001304B4">
      <w:rPr>
        <w:rFonts w:eastAsia="宋体"/>
        <w:noProof/>
        <w:color w:val="000000"/>
        <w:sz w:val="18"/>
        <w:szCs w:val="18"/>
      </w:rPr>
      <w:t>1</w:t>
    </w:r>
    <w:r>
      <w:rPr>
        <w:rFonts w:eastAsia="宋体"/>
        <w:color w:val="000000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E465302" w14:textId="77777777" w:rsidR="00F04AFD" w:rsidRDefault="00F04AFD">
      <w:r>
        <w:separator/>
      </w:r>
    </w:p>
  </w:footnote>
  <w:footnote w:type="continuationSeparator" w:id="0">
    <w:p w14:paraId="7C768E99" w14:textId="77777777" w:rsidR="00F04AFD" w:rsidRDefault="00F04AF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E8D186" w14:textId="77777777" w:rsidR="00865861" w:rsidRDefault="00F04AFD">
    <w:pPr>
      <w:spacing w:after="60"/>
      <w:jc w:val="center"/>
    </w:pPr>
    <w:r>
      <w:rPr>
        <w:rFonts w:eastAsia="宋体"/>
        <w:color w:val="000000"/>
        <w:sz w:val="18"/>
        <w:szCs w:val="18"/>
      </w:rPr>
      <w:t>“</w:t>
    </w:r>
    <w:r>
      <w:rPr>
        <w:rFonts w:eastAsia="宋体"/>
        <w:color w:val="000000"/>
        <w:sz w:val="18"/>
        <w:szCs w:val="18"/>
      </w:rPr>
      <w:t>澜图</w:t>
    </w:r>
    <w:r>
      <w:rPr>
        <w:rFonts w:eastAsia="宋体"/>
        <w:color w:val="000000"/>
        <w:sz w:val="18"/>
        <w:szCs w:val="18"/>
      </w:rPr>
      <w:t>”</w:t>
    </w:r>
    <w:r>
      <w:rPr>
        <w:rFonts w:eastAsia="宋体"/>
        <w:color w:val="000000"/>
        <w:sz w:val="18"/>
        <w:szCs w:val="18"/>
      </w:rPr>
      <w:t>遥感影像智能解译平台</w:t>
    </w:r>
    <w:r>
      <w:rPr>
        <w:rFonts w:eastAsia="宋体"/>
        <w:color w:val="000000"/>
        <w:sz w:val="18"/>
        <w:szCs w:val="18"/>
      </w:rPr>
      <w:t xml:space="preserve"> · </w:t>
    </w:r>
    <w:r>
      <w:rPr>
        <w:rFonts w:eastAsia="宋体"/>
        <w:color w:val="000000"/>
        <w:sz w:val="18"/>
        <w:szCs w:val="18"/>
      </w:rPr>
      <w:t>冲刺管理（教学样例）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5E6F1A"/>
    <w:multiLevelType w:val="hybridMultilevel"/>
    <w:tmpl w:val="EB524AF2"/>
    <w:lvl w:ilvl="0" w:tplc="B27E2F50">
      <w:start w:val="1"/>
      <w:numFmt w:val="bullet"/>
      <w:lvlText w:val="●"/>
      <w:lvlJc w:val="left"/>
      <w:pPr>
        <w:ind w:left="720" w:hanging="360"/>
      </w:pPr>
    </w:lvl>
    <w:lvl w:ilvl="1" w:tplc="74DEE73A">
      <w:start w:val="1"/>
      <w:numFmt w:val="bullet"/>
      <w:lvlText w:val="○"/>
      <w:lvlJc w:val="left"/>
      <w:pPr>
        <w:ind w:left="1440" w:hanging="360"/>
      </w:pPr>
    </w:lvl>
    <w:lvl w:ilvl="2" w:tplc="30B85024">
      <w:start w:val="1"/>
      <w:numFmt w:val="bullet"/>
      <w:lvlText w:val="■"/>
      <w:lvlJc w:val="left"/>
      <w:pPr>
        <w:ind w:left="2160" w:hanging="360"/>
      </w:pPr>
    </w:lvl>
    <w:lvl w:ilvl="3" w:tplc="FF40F5F2">
      <w:start w:val="1"/>
      <w:numFmt w:val="bullet"/>
      <w:lvlText w:val="●"/>
      <w:lvlJc w:val="left"/>
      <w:pPr>
        <w:ind w:left="2880" w:hanging="360"/>
      </w:pPr>
    </w:lvl>
    <w:lvl w:ilvl="4" w:tplc="DE82AC1A">
      <w:start w:val="1"/>
      <w:numFmt w:val="bullet"/>
      <w:lvlText w:val="○"/>
      <w:lvlJc w:val="left"/>
      <w:pPr>
        <w:ind w:left="3600" w:hanging="360"/>
      </w:pPr>
    </w:lvl>
    <w:lvl w:ilvl="5" w:tplc="DD06DA44">
      <w:start w:val="1"/>
      <w:numFmt w:val="bullet"/>
      <w:lvlText w:val="■"/>
      <w:lvlJc w:val="left"/>
      <w:pPr>
        <w:ind w:left="4320" w:hanging="360"/>
      </w:pPr>
    </w:lvl>
    <w:lvl w:ilvl="6" w:tplc="086A2114">
      <w:start w:val="1"/>
      <w:numFmt w:val="bullet"/>
      <w:lvlText w:val="●"/>
      <w:lvlJc w:val="left"/>
      <w:pPr>
        <w:ind w:left="5040" w:hanging="360"/>
      </w:pPr>
    </w:lvl>
    <w:lvl w:ilvl="7" w:tplc="70C82958">
      <w:start w:val="1"/>
      <w:numFmt w:val="bullet"/>
      <w:lvlText w:val="●"/>
      <w:lvlJc w:val="left"/>
      <w:pPr>
        <w:ind w:left="5760" w:hanging="360"/>
      </w:pPr>
    </w:lvl>
    <w:lvl w:ilvl="8" w:tplc="77D24B7E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isplayBackgroundShape/>
  <w:bordersDoNotSurroundHeader/>
  <w:bordersDoNotSurroundFooter/>
  <w:proofState w:spelling="clean" w:grammar="clean"/>
  <w:defaultTabStop w:val="4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65861"/>
    <w:rsid w:val="001304B4"/>
    <w:rsid w:val="00865861"/>
    <w:rsid w:val="00F04A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63FB85C"/>
  <w15:docId w15:val="{17884C19-89ED-48A1-A5FD-07816DE266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uiPriority w:val="9"/>
    <w:qFormat/>
    <w:pPr>
      <w:outlineLvl w:val="0"/>
    </w:pPr>
    <w:rPr>
      <w:color w:val="000000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000000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000000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000000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000000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00000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color w:val="000000"/>
      <w:sz w:val="56"/>
      <w:szCs w:val="56"/>
    </w:rPr>
  </w:style>
  <w:style w:type="paragraph" w:customStyle="1" w:styleId="10">
    <w:name w:val="要点1"/>
    <w:qFormat/>
    <w:rPr>
      <w:b/>
      <w:bCs/>
      <w:color w:val="000000"/>
    </w:rPr>
  </w:style>
  <w:style w:type="paragraph" w:styleId="a4">
    <w:name w:val="List Paragraph"/>
    <w:qFormat/>
    <w:rPr>
      <w:color w:val="000000"/>
    </w:rPr>
  </w:style>
  <w:style w:type="character" w:styleId="a5">
    <w:name w:val="Hyperlink"/>
    <w:uiPriority w:val="99"/>
    <w:unhideWhenUsed/>
    <w:rPr>
      <w:color w:val="000000"/>
      <w:u w:val="single"/>
    </w:rPr>
  </w:style>
  <w:style w:type="character" w:styleId="a6">
    <w:name w:val="footnote reference"/>
    <w:uiPriority w:val="99"/>
    <w:semiHidden/>
    <w:unhideWhenUsed/>
    <w:rPr>
      <w:color w:val="000000"/>
      <w:vertAlign w:val="superscript"/>
    </w:rPr>
  </w:style>
  <w:style w:type="paragraph" w:styleId="a7">
    <w:name w:val="footnote text"/>
    <w:link w:val="a8"/>
    <w:uiPriority w:val="99"/>
    <w:semiHidden/>
    <w:unhideWhenUsed/>
    <w:rPr>
      <w:color w:val="000000"/>
    </w:rPr>
  </w:style>
  <w:style w:type="character" w:customStyle="1" w:styleId="a8">
    <w:name w:val="脚注文本 字符"/>
    <w:link w:val="a7"/>
    <w:uiPriority w:val="99"/>
    <w:semiHidden/>
    <w:unhideWhenUsed/>
    <w:rPr>
      <w:color w:val="000000"/>
      <w:sz w:val="20"/>
      <w:szCs w:val="20"/>
    </w:rPr>
  </w:style>
  <w:style w:type="character" w:styleId="a9">
    <w:name w:val="endnote reference"/>
    <w:uiPriority w:val="99"/>
    <w:semiHidden/>
    <w:unhideWhenUsed/>
    <w:rPr>
      <w:color w:val="000000"/>
      <w:vertAlign w:val="superscript"/>
    </w:rPr>
  </w:style>
  <w:style w:type="paragraph" w:styleId="aa">
    <w:name w:val="endnote text"/>
    <w:link w:val="ab"/>
    <w:uiPriority w:val="99"/>
    <w:semiHidden/>
    <w:unhideWhenUsed/>
    <w:rPr>
      <w:color w:val="000000"/>
    </w:rPr>
  </w:style>
  <w:style w:type="character" w:customStyle="1" w:styleId="ab">
    <w:name w:val="尾注文本 字符"/>
    <w:link w:val="aa"/>
    <w:uiPriority w:val="99"/>
    <w:semiHidden/>
    <w:unhideWhenUsed/>
    <w:rPr>
      <w:color w:val="000000"/>
      <w:sz w:val="20"/>
      <w:szCs w:val="20"/>
    </w:rPr>
  </w:style>
  <w:style w:type="paragraph" w:styleId="TOC1">
    <w:name w:val="toc 1"/>
    <w:basedOn w:val="a"/>
    <w:next w:val="a"/>
    <w:autoRedefine/>
    <w:uiPriority w:val="39"/>
    <w:unhideWhenUsed/>
    <w:rsid w:val="001304B4"/>
  </w:style>
  <w:style w:type="paragraph" w:styleId="ac">
    <w:name w:val="header"/>
    <w:basedOn w:val="a"/>
    <w:link w:val="ad"/>
    <w:uiPriority w:val="99"/>
    <w:unhideWhenUsed/>
    <w:rsid w:val="001304B4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d">
    <w:name w:val="页眉 字符"/>
    <w:basedOn w:val="a0"/>
    <w:link w:val="ac"/>
    <w:uiPriority w:val="99"/>
    <w:rsid w:val="001304B4"/>
    <w:rPr>
      <w:sz w:val="18"/>
      <w:szCs w:val="18"/>
    </w:rPr>
  </w:style>
  <w:style w:type="paragraph" w:styleId="ae">
    <w:name w:val="footer"/>
    <w:basedOn w:val="a"/>
    <w:link w:val="af"/>
    <w:uiPriority w:val="99"/>
    <w:unhideWhenUsed/>
    <w:rsid w:val="001304B4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">
    <w:name w:val="页脚 字符"/>
    <w:basedOn w:val="a0"/>
    <w:link w:val="ae"/>
    <w:uiPriority w:val="99"/>
    <w:rsid w:val="001304B4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2.png"/><Relationship Id="rId4" Type="http://schemas.openxmlformats.org/officeDocument/2006/relationships/webSettings" Target="webSetting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7</Pages>
  <Words>431</Words>
  <Characters>2458</Characters>
  <Application>Microsoft Office Word</Application>
  <DocSecurity>0</DocSecurity>
  <Lines>20</Lines>
  <Paragraphs>5</Paragraphs>
  <ScaleCrop>false</ScaleCrop>
  <Company/>
  <LinksUpToDate>false</LinksUpToDate>
  <CharactersWithSpaces>2884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迭代冲刺计划与燃尽记录</dc:title>
  <dc:creator>通关实训第 3 组</dc:creator>
  <cp:lastModifiedBy>晓雷 李</cp:lastModifiedBy>
  <cp:revision>1</cp:revision>
  <dcterms:created xsi:type="dcterms:W3CDTF">2026-08-28T14:19:00Z</dcterms:created>
  <dcterms:modified xsi:type="dcterms:W3CDTF">2026-09-06T07:32:00Z</dcterms:modified>
</cp:coreProperties>
</file>