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07" w:rsidRPr="00987C28" w:rsidRDefault="00E15BED">
      <w:pPr>
        <w:rPr>
          <w:rFonts w:cstheme="minorHAnsi"/>
        </w:rPr>
      </w:pPr>
      <w:r w:rsidRPr="00987C28">
        <w:rPr>
          <w:rFonts w:cstheme="minorHAnsi"/>
          <w:b/>
          <w:noProof/>
          <w:sz w:val="36"/>
        </w:rPr>
        <w:drawing>
          <wp:anchor distT="0" distB="0" distL="114300" distR="114300" simplePos="0" relativeHeight="251659264" behindDoc="1" locked="0" layoutInCell="1" allowOverlap="1">
            <wp:simplePos x="0" y="0"/>
            <wp:positionH relativeFrom="margin">
              <wp:align>left</wp:align>
            </wp:positionH>
            <wp:positionV relativeFrom="paragraph">
              <wp:posOffset>316230</wp:posOffset>
            </wp:positionV>
            <wp:extent cx="1143000" cy="1143000"/>
            <wp:effectExtent l="0" t="0" r="0" b="0"/>
            <wp:wrapTight wrapText="bothSides">
              <wp:wrapPolygon edited="0">
                <wp:start x="8640" y="0"/>
                <wp:lineTo x="5400" y="720"/>
                <wp:lineTo x="0" y="4320"/>
                <wp:lineTo x="0" y="16920"/>
                <wp:lineTo x="3240" y="17280"/>
                <wp:lineTo x="3240" y="19080"/>
                <wp:lineTo x="6120" y="21240"/>
                <wp:lineTo x="8640" y="21240"/>
                <wp:lineTo x="12600" y="21240"/>
                <wp:lineTo x="15120" y="21240"/>
                <wp:lineTo x="18360" y="19080"/>
                <wp:lineTo x="18000" y="17280"/>
                <wp:lineTo x="21240" y="16920"/>
                <wp:lineTo x="21240" y="4320"/>
                <wp:lineTo x="15840" y="720"/>
                <wp:lineTo x="12600" y="0"/>
                <wp:lineTo x="864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A_Logo_thumbnail[175]+transparent-2e807ae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p>
    <w:p w:rsidR="008D4217" w:rsidRPr="00A242E9" w:rsidRDefault="00513607" w:rsidP="008D4217">
      <w:pPr>
        <w:pStyle w:val="NoSpacing"/>
        <w:rPr>
          <w:rFonts w:cstheme="minorHAnsi"/>
          <w:b/>
          <w:sz w:val="32"/>
        </w:rPr>
      </w:pPr>
      <w:r w:rsidRPr="00A242E9">
        <w:rPr>
          <w:rFonts w:cstheme="minorHAnsi"/>
          <w:b/>
          <w:sz w:val="40"/>
        </w:rPr>
        <w:t>Reno Technology Academy</w:t>
      </w:r>
    </w:p>
    <w:p w:rsidR="007A3FD5" w:rsidRPr="00987C28" w:rsidRDefault="008D4217">
      <w:pPr>
        <w:rPr>
          <w:rFonts w:cstheme="minorHAnsi"/>
        </w:rPr>
      </w:pPr>
      <w:r w:rsidRPr="00A242E9">
        <w:rPr>
          <w:rFonts w:cstheme="minorHAnsi"/>
          <w:sz w:val="32"/>
        </w:rPr>
        <w:t>Multnomah University Reno/Tahoe</w:t>
      </w:r>
      <w:r w:rsidR="00513607" w:rsidRPr="00987C28">
        <w:rPr>
          <w:rFonts w:cstheme="minorHAnsi"/>
        </w:rPr>
        <w:br/>
      </w:r>
    </w:p>
    <w:p w:rsidR="00E15BED" w:rsidRPr="00987C28" w:rsidRDefault="00E15BED">
      <w:pPr>
        <w:rPr>
          <w:rFonts w:cstheme="minorHAnsi"/>
        </w:rPr>
      </w:pPr>
    </w:p>
    <w:p w:rsidR="00E15BED" w:rsidRPr="00987C28" w:rsidRDefault="00E15BED">
      <w:pPr>
        <w:rPr>
          <w:rFonts w:cstheme="minorHAnsi"/>
        </w:rPr>
      </w:pPr>
    </w:p>
    <w:tbl>
      <w:tblPr>
        <w:tblStyle w:val="TableGrid"/>
        <w:tblW w:w="10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8105"/>
      </w:tblGrid>
      <w:tr w:rsidR="007A3FD5" w:rsidRPr="00987C28" w:rsidTr="00131452">
        <w:trPr>
          <w:trHeight w:val="413"/>
        </w:trPr>
        <w:tc>
          <w:tcPr>
            <w:tcW w:w="2340" w:type="dxa"/>
          </w:tcPr>
          <w:p w:rsidR="007A3FD5" w:rsidRPr="00A242E9" w:rsidRDefault="007A3FD5">
            <w:pPr>
              <w:rPr>
                <w:rFonts w:cstheme="minorHAnsi"/>
                <w:b/>
                <w:color w:val="004F3A"/>
                <w:sz w:val="28"/>
                <w:szCs w:val="24"/>
              </w:rPr>
            </w:pPr>
            <w:r w:rsidRPr="00A242E9">
              <w:rPr>
                <w:rFonts w:cstheme="minorHAnsi"/>
                <w:b/>
                <w:color w:val="004F3A"/>
                <w:sz w:val="28"/>
                <w:szCs w:val="24"/>
              </w:rPr>
              <w:t>Class</w:t>
            </w:r>
          </w:p>
        </w:tc>
        <w:tc>
          <w:tcPr>
            <w:tcW w:w="8105" w:type="dxa"/>
          </w:tcPr>
          <w:p w:rsidR="007A3FD5" w:rsidRPr="00A242E9" w:rsidRDefault="007A3FD5">
            <w:pPr>
              <w:rPr>
                <w:rFonts w:cstheme="minorHAnsi"/>
                <w:b/>
                <w:color w:val="004F3A"/>
                <w:sz w:val="28"/>
                <w:szCs w:val="24"/>
              </w:rPr>
            </w:pPr>
            <w:r w:rsidRPr="00A242E9">
              <w:rPr>
                <w:rFonts w:cstheme="minorHAnsi"/>
                <w:b/>
                <w:color w:val="004F3A"/>
                <w:sz w:val="28"/>
                <w:szCs w:val="24"/>
              </w:rPr>
              <w:t>CIS104: Coding in Python (3 credits)</w:t>
            </w:r>
          </w:p>
        </w:tc>
      </w:tr>
      <w:tr w:rsidR="007A3FD5" w:rsidRPr="00987C28" w:rsidTr="00131452">
        <w:trPr>
          <w:trHeight w:val="890"/>
        </w:trPr>
        <w:tc>
          <w:tcPr>
            <w:tcW w:w="2340" w:type="dxa"/>
          </w:tcPr>
          <w:p w:rsidR="007A3FD5" w:rsidRPr="00987C28" w:rsidRDefault="007A3FD5">
            <w:pPr>
              <w:rPr>
                <w:rFonts w:cstheme="minorHAnsi"/>
                <w:b/>
                <w:sz w:val="24"/>
                <w:szCs w:val="24"/>
              </w:rPr>
            </w:pPr>
            <w:r w:rsidRPr="00987C28">
              <w:rPr>
                <w:rFonts w:cstheme="minorHAnsi"/>
                <w:b/>
                <w:sz w:val="24"/>
                <w:szCs w:val="24"/>
              </w:rPr>
              <w:t>Instructor</w:t>
            </w:r>
          </w:p>
        </w:tc>
        <w:tc>
          <w:tcPr>
            <w:tcW w:w="8105" w:type="dxa"/>
          </w:tcPr>
          <w:p w:rsidR="007A3FD5" w:rsidRPr="00987C28" w:rsidRDefault="007A3FD5">
            <w:pPr>
              <w:rPr>
                <w:rFonts w:cstheme="minorHAnsi"/>
                <w:sz w:val="24"/>
                <w:szCs w:val="24"/>
              </w:rPr>
            </w:pPr>
            <w:r w:rsidRPr="00987C28">
              <w:rPr>
                <w:rFonts w:cstheme="minorHAnsi"/>
                <w:sz w:val="24"/>
                <w:szCs w:val="24"/>
              </w:rPr>
              <w:t>Lindsay Spencer</w:t>
            </w:r>
            <w:r w:rsidRPr="00987C28">
              <w:rPr>
                <w:rFonts w:cstheme="minorHAnsi"/>
                <w:sz w:val="24"/>
                <w:szCs w:val="24"/>
              </w:rPr>
              <w:br/>
            </w:r>
            <w:hyperlink r:id="rId8" w:history="1">
              <w:r w:rsidRPr="00987C28">
                <w:rPr>
                  <w:rStyle w:val="Hyperlink"/>
                  <w:rFonts w:cstheme="minorHAnsi"/>
                  <w:sz w:val="24"/>
                  <w:szCs w:val="24"/>
                </w:rPr>
                <w:t>lindsay.spencer@renotechnology.academy</w:t>
              </w:r>
            </w:hyperlink>
          </w:p>
          <w:p w:rsidR="007A3FD5" w:rsidRPr="00987C28" w:rsidRDefault="007A3FD5">
            <w:pPr>
              <w:rPr>
                <w:rFonts w:cstheme="minorHAnsi"/>
                <w:sz w:val="24"/>
                <w:szCs w:val="24"/>
              </w:rPr>
            </w:pPr>
            <w:r w:rsidRPr="00987C28">
              <w:rPr>
                <w:rFonts w:cstheme="minorHAnsi"/>
                <w:sz w:val="24"/>
                <w:szCs w:val="24"/>
              </w:rPr>
              <w:t>775-342-9816</w:t>
            </w:r>
          </w:p>
        </w:tc>
      </w:tr>
      <w:tr w:rsidR="007A3FD5" w:rsidRPr="00987C28" w:rsidTr="00131452">
        <w:trPr>
          <w:trHeight w:val="440"/>
        </w:trPr>
        <w:tc>
          <w:tcPr>
            <w:tcW w:w="2340" w:type="dxa"/>
          </w:tcPr>
          <w:p w:rsidR="007A3FD5" w:rsidRPr="00987C28" w:rsidRDefault="001C4F9C">
            <w:pPr>
              <w:rPr>
                <w:rFonts w:cstheme="minorHAnsi"/>
                <w:b/>
                <w:sz w:val="24"/>
                <w:szCs w:val="24"/>
              </w:rPr>
            </w:pPr>
            <w:r w:rsidRPr="00987C28">
              <w:rPr>
                <w:rFonts w:cstheme="minorHAnsi"/>
                <w:b/>
                <w:sz w:val="24"/>
                <w:szCs w:val="24"/>
              </w:rPr>
              <w:t>Term</w:t>
            </w:r>
          </w:p>
        </w:tc>
        <w:tc>
          <w:tcPr>
            <w:tcW w:w="8105" w:type="dxa"/>
          </w:tcPr>
          <w:p w:rsidR="007A3FD5" w:rsidRPr="00987C28" w:rsidRDefault="00D71957">
            <w:pPr>
              <w:rPr>
                <w:rFonts w:cstheme="minorHAnsi"/>
                <w:sz w:val="24"/>
                <w:szCs w:val="24"/>
              </w:rPr>
            </w:pPr>
            <w:r w:rsidRPr="00987C28">
              <w:rPr>
                <w:rFonts w:cstheme="minorHAnsi"/>
                <w:sz w:val="24"/>
                <w:szCs w:val="24"/>
              </w:rPr>
              <w:t>Spring 2019</w:t>
            </w:r>
          </w:p>
        </w:tc>
      </w:tr>
      <w:tr w:rsidR="007A3FD5" w:rsidRPr="00987C28" w:rsidTr="00131452">
        <w:trPr>
          <w:trHeight w:val="710"/>
        </w:trPr>
        <w:tc>
          <w:tcPr>
            <w:tcW w:w="2340" w:type="dxa"/>
          </w:tcPr>
          <w:p w:rsidR="007A3FD5" w:rsidRPr="00987C28" w:rsidRDefault="00D71957">
            <w:pPr>
              <w:rPr>
                <w:rFonts w:cstheme="minorHAnsi"/>
                <w:b/>
                <w:sz w:val="24"/>
                <w:szCs w:val="24"/>
              </w:rPr>
            </w:pPr>
            <w:r w:rsidRPr="00987C28">
              <w:rPr>
                <w:rFonts w:cstheme="minorHAnsi"/>
                <w:b/>
                <w:sz w:val="24"/>
                <w:szCs w:val="24"/>
              </w:rPr>
              <w:t>Class Time/Location</w:t>
            </w:r>
          </w:p>
        </w:tc>
        <w:tc>
          <w:tcPr>
            <w:tcW w:w="8105" w:type="dxa"/>
          </w:tcPr>
          <w:p w:rsidR="00D71957" w:rsidRPr="00987C28" w:rsidRDefault="00D71957" w:rsidP="00D71957">
            <w:pPr>
              <w:rPr>
                <w:rFonts w:cstheme="minorHAnsi"/>
                <w:sz w:val="24"/>
                <w:szCs w:val="24"/>
              </w:rPr>
            </w:pPr>
            <w:r w:rsidRPr="00987C28">
              <w:rPr>
                <w:rFonts w:cstheme="minorHAnsi"/>
                <w:sz w:val="24"/>
                <w:szCs w:val="24"/>
              </w:rPr>
              <w:t>Tuesdays</w:t>
            </w:r>
            <w:r w:rsidR="00131452">
              <w:rPr>
                <w:rFonts w:cstheme="minorHAnsi"/>
                <w:sz w:val="24"/>
                <w:szCs w:val="24"/>
              </w:rPr>
              <w:t>, Room 203</w:t>
            </w:r>
          </w:p>
          <w:p w:rsidR="007A3FD5" w:rsidRPr="00987C28" w:rsidRDefault="00D71957" w:rsidP="00D71957">
            <w:pPr>
              <w:rPr>
                <w:rFonts w:cstheme="minorHAnsi"/>
                <w:sz w:val="24"/>
                <w:szCs w:val="24"/>
              </w:rPr>
            </w:pPr>
            <w:r w:rsidRPr="00987C28">
              <w:rPr>
                <w:rFonts w:cstheme="minorHAnsi"/>
                <w:sz w:val="24"/>
                <w:szCs w:val="24"/>
              </w:rPr>
              <w:t>6:00 – 9:00 PM</w:t>
            </w:r>
          </w:p>
        </w:tc>
      </w:tr>
      <w:tr w:rsidR="007A3FD5" w:rsidRPr="00987C28" w:rsidTr="00131452">
        <w:trPr>
          <w:trHeight w:val="1610"/>
        </w:trPr>
        <w:tc>
          <w:tcPr>
            <w:tcW w:w="2340" w:type="dxa"/>
          </w:tcPr>
          <w:p w:rsidR="007A3FD5" w:rsidRPr="00987C28" w:rsidRDefault="00D71957">
            <w:pPr>
              <w:rPr>
                <w:rFonts w:cstheme="minorHAnsi"/>
                <w:b/>
                <w:sz w:val="24"/>
                <w:szCs w:val="24"/>
              </w:rPr>
            </w:pPr>
            <w:r w:rsidRPr="00987C28">
              <w:rPr>
                <w:rFonts w:cstheme="minorHAnsi"/>
                <w:b/>
                <w:sz w:val="24"/>
                <w:szCs w:val="24"/>
              </w:rPr>
              <w:t>Course Description</w:t>
            </w:r>
          </w:p>
        </w:tc>
        <w:tc>
          <w:tcPr>
            <w:tcW w:w="8105" w:type="dxa"/>
          </w:tcPr>
          <w:p w:rsidR="007A3FD5" w:rsidRPr="00987C28" w:rsidRDefault="00D71957">
            <w:pPr>
              <w:rPr>
                <w:rFonts w:cstheme="minorHAnsi"/>
                <w:sz w:val="24"/>
                <w:szCs w:val="24"/>
              </w:rPr>
            </w:pPr>
            <w:r w:rsidRPr="00987C28">
              <w:rPr>
                <w:rFonts w:cstheme="minorHAnsi"/>
                <w:sz w:val="24"/>
                <w:szCs w:val="24"/>
              </w:rPr>
              <w:t>T</w:t>
            </w:r>
            <w:r w:rsidRPr="00987C28">
              <w:rPr>
                <w:rFonts w:cstheme="minorHAnsi"/>
                <w:color w:val="222222"/>
                <w:sz w:val="24"/>
                <w:szCs w:val="24"/>
                <w:shd w:val="clear" w:color="auto" w:fill="FFFFFF"/>
              </w:rPr>
              <w:t>his course will teach students how to use Python 3. The student will learn to Install and set up the Python environment, as well as, creating well designed scripts and projects. Installing Python for PC and Mac will be covered. Students will be taught how to understand variables, objects and whitespace in Python. Students will learn how to use functions, variables, and loops, to produce real life projects.</w:t>
            </w:r>
          </w:p>
        </w:tc>
      </w:tr>
      <w:tr w:rsidR="007A3FD5" w:rsidRPr="00987C28" w:rsidTr="00131452">
        <w:trPr>
          <w:trHeight w:val="440"/>
        </w:trPr>
        <w:tc>
          <w:tcPr>
            <w:tcW w:w="2340" w:type="dxa"/>
          </w:tcPr>
          <w:p w:rsidR="007A3FD5" w:rsidRPr="00987C28" w:rsidRDefault="00D71957">
            <w:pPr>
              <w:rPr>
                <w:rFonts w:cstheme="minorHAnsi"/>
                <w:b/>
                <w:sz w:val="24"/>
                <w:szCs w:val="24"/>
              </w:rPr>
            </w:pPr>
            <w:r w:rsidRPr="00987C28">
              <w:rPr>
                <w:rFonts w:cstheme="minorHAnsi"/>
                <w:b/>
                <w:sz w:val="24"/>
                <w:szCs w:val="24"/>
              </w:rPr>
              <w:t>Corequisite</w:t>
            </w:r>
          </w:p>
        </w:tc>
        <w:tc>
          <w:tcPr>
            <w:tcW w:w="8105" w:type="dxa"/>
          </w:tcPr>
          <w:p w:rsidR="007A3FD5" w:rsidRPr="00987C28" w:rsidRDefault="00D71957">
            <w:pPr>
              <w:rPr>
                <w:rFonts w:cstheme="minorHAnsi"/>
                <w:sz w:val="24"/>
                <w:szCs w:val="24"/>
              </w:rPr>
            </w:pPr>
            <w:r w:rsidRPr="00987C28">
              <w:rPr>
                <w:rFonts w:cstheme="minorHAnsi"/>
                <w:sz w:val="24"/>
                <w:szCs w:val="24"/>
              </w:rPr>
              <w:t>CIS108: Introduction to Software Development</w:t>
            </w:r>
          </w:p>
        </w:tc>
      </w:tr>
      <w:tr w:rsidR="007A3FD5" w:rsidRPr="00987C28" w:rsidTr="00131452">
        <w:trPr>
          <w:trHeight w:val="3320"/>
        </w:trPr>
        <w:tc>
          <w:tcPr>
            <w:tcW w:w="2340" w:type="dxa"/>
          </w:tcPr>
          <w:p w:rsidR="007A3FD5" w:rsidRPr="00987C28" w:rsidRDefault="00D71957">
            <w:pPr>
              <w:rPr>
                <w:rFonts w:cstheme="minorHAnsi"/>
                <w:b/>
                <w:sz w:val="24"/>
                <w:szCs w:val="24"/>
              </w:rPr>
            </w:pPr>
            <w:r w:rsidRPr="00987C28">
              <w:rPr>
                <w:rFonts w:cstheme="minorHAnsi"/>
                <w:b/>
                <w:sz w:val="24"/>
                <w:szCs w:val="24"/>
              </w:rPr>
              <w:t>Objectives</w:t>
            </w:r>
          </w:p>
        </w:tc>
        <w:tc>
          <w:tcPr>
            <w:tcW w:w="8105" w:type="dxa"/>
          </w:tcPr>
          <w:p w:rsidR="00147CDF" w:rsidRPr="00987C28" w:rsidRDefault="00147CDF" w:rsidP="00147CDF">
            <w:pPr>
              <w:pStyle w:val="ListParagraph"/>
              <w:numPr>
                <w:ilvl w:val="0"/>
                <w:numId w:val="1"/>
              </w:numPr>
              <w:ind w:left="436"/>
              <w:rPr>
                <w:rFonts w:cstheme="minorHAnsi"/>
                <w:sz w:val="24"/>
                <w:szCs w:val="24"/>
              </w:rPr>
            </w:pPr>
            <w:r w:rsidRPr="00987C28">
              <w:rPr>
                <w:rFonts w:cstheme="minorHAnsi"/>
                <w:sz w:val="24"/>
                <w:szCs w:val="24"/>
              </w:rPr>
              <w:t>Use Python data types, including numbers, strings, lists, tuples, dictionaries.</w:t>
            </w:r>
          </w:p>
          <w:p w:rsidR="00147CDF" w:rsidRPr="00987C28" w:rsidRDefault="00147CDF" w:rsidP="00147CDF">
            <w:pPr>
              <w:pStyle w:val="ListParagraph"/>
              <w:numPr>
                <w:ilvl w:val="0"/>
                <w:numId w:val="1"/>
              </w:numPr>
              <w:ind w:left="436"/>
              <w:rPr>
                <w:rFonts w:cstheme="minorHAnsi"/>
                <w:sz w:val="24"/>
                <w:szCs w:val="24"/>
              </w:rPr>
            </w:pPr>
            <w:r w:rsidRPr="00987C28">
              <w:rPr>
                <w:rFonts w:cstheme="minorHAnsi"/>
                <w:sz w:val="24"/>
                <w:szCs w:val="24"/>
              </w:rPr>
              <w:t>Identify object types in Python.</w:t>
            </w:r>
          </w:p>
          <w:p w:rsidR="00147CDF" w:rsidRPr="00987C28" w:rsidRDefault="00147CDF" w:rsidP="00147CDF">
            <w:pPr>
              <w:pStyle w:val="ListParagraph"/>
              <w:numPr>
                <w:ilvl w:val="0"/>
                <w:numId w:val="1"/>
              </w:numPr>
              <w:ind w:left="436"/>
              <w:rPr>
                <w:rFonts w:cstheme="minorHAnsi"/>
                <w:sz w:val="24"/>
                <w:szCs w:val="24"/>
              </w:rPr>
            </w:pPr>
            <w:r w:rsidRPr="00987C28">
              <w:rPr>
                <w:rFonts w:cstheme="minorHAnsi"/>
                <w:sz w:val="24"/>
                <w:szCs w:val="24"/>
              </w:rPr>
              <w:t>Use Python operators, string, number, etc.</w:t>
            </w:r>
          </w:p>
          <w:p w:rsidR="00147CDF" w:rsidRPr="00987C28" w:rsidRDefault="00147CDF" w:rsidP="00147CDF">
            <w:pPr>
              <w:pStyle w:val="ListParagraph"/>
              <w:numPr>
                <w:ilvl w:val="0"/>
                <w:numId w:val="1"/>
              </w:numPr>
              <w:ind w:left="436"/>
              <w:rPr>
                <w:rFonts w:cstheme="minorHAnsi"/>
                <w:sz w:val="24"/>
                <w:szCs w:val="24"/>
              </w:rPr>
            </w:pPr>
            <w:r w:rsidRPr="00987C28">
              <w:rPr>
                <w:rFonts w:cstheme="minorHAnsi"/>
                <w:sz w:val="24"/>
                <w:szCs w:val="24"/>
              </w:rPr>
              <w:t>Design, structure, test Python Programs.</w:t>
            </w:r>
          </w:p>
          <w:p w:rsidR="00147CDF" w:rsidRPr="00987C28" w:rsidRDefault="00147CDF" w:rsidP="00147CDF">
            <w:pPr>
              <w:pStyle w:val="ListParagraph"/>
              <w:numPr>
                <w:ilvl w:val="0"/>
                <w:numId w:val="1"/>
              </w:numPr>
              <w:ind w:left="436"/>
              <w:rPr>
                <w:rFonts w:cstheme="minorHAnsi"/>
                <w:sz w:val="24"/>
                <w:szCs w:val="24"/>
              </w:rPr>
            </w:pPr>
            <w:r w:rsidRPr="00987C28">
              <w:rPr>
                <w:rFonts w:cstheme="minorHAnsi"/>
                <w:sz w:val="24"/>
                <w:szCs w:val="24"/>
              </w:rPr>
              <w:t xml:space="preserve">Use control statements in Python Programs. </w:t>
            </w:r>
          </w:p>
          <w:p w:rsidR="00147CDF" w:rsidRPr="00987C28" w:rsidRDefault="00147CDF" w:rsidP="00147CDF">
            <w:pPr>
              <w:pStyle w:val="ListParagraph"/>
              <w:numPr>
                <w:ilvl w:val="0"/>
                <w:numId w:val="1"/>
              </w:numPr>
              <w:ind w:left="436"/>
              <w:rPr>
                <w:rFonts w:cstheme="minorHAnsi"/>
                <w:sz w:val="24"/>
                <w:szCs w:val="24"/>
              </w:rPr>
            </w:pPr>
            <w:r w:rsidRPr="00987C28">
              <w:rPr>
                <w:rFonts w:cstheme="minorHAnsi"/>
                <w:sz w:val="24"/>
                <w:szCs w:val="24"/>
              </w:rPr>
              <w:t>Understand and write Python functions.</w:t>
            </w:r>
          </w:p>
          <w:p w:rsidR="00147CDF" w:rsidRPr="00987C28" w:rsidRDefault="00147CDF" w:rsidP="00147CDF">
            <w:pPr>
              <w:pStyle w:val="ListParagraph"/>
              <w:numPr>
                <w:ilvl w:val="0"/>
                <w:numId w:val="1"/>
              </w:numPr>
              <w:ind w:left="436"/>
              <w:rPr>
                <w:rFonts w:cstheme="minorHAnsi"/>
                <w:sz w:val="24"/>
                <w:szCs w:val="24"/>
              </w:rPr>
            </w:pPr>
            <w:r w:rsidRPr="00987C28">
              <w:rPr>
                <w:rFonts w:cstheme="minorHAnsi"/>
                <w:sz w:val="24"/>
                <w:szCs w:val="24"/>
              </w:rPr>
              <w:t>File I/O</w:t>
            </w:r>
          </w:p>
          <w:p w:rsidR="00147CDF" w:rsidRPr="00987C28" w:rsidRDefault="00147CDF" w:rsidP="00147CDF">
            <w:pPr>
              <w:pStyle w:val="ListParagraph"/>
              <w:numPr>
                <w:ilvl w:val="0"/>
                <w:numId w:val="1"/>
              </w:numPr>
              <w:ind w:left="436"/>
              <w:rPr>
                <w:rFonts w:cstheme="minorHAnsi"/>
                <w:sz w:val="24"/>
                <w:szCs w:val="24"/>
              </w:rPr>
            </w:pPr>
            <w:r w:rsidRPr="00987C28">
              <w:rPr>
                <w:rFonts w:cstheme="minorHAnsi"/>
                <w:sz w:val="24"/>
                <w:szCs w:val="24"/>
              </w:rPr>
              <w:t>Python object-oriented programs.</w:t>
            </w:r>
          </w:p>
          <w:p w:rsidR="00147CDF" w:rsidRPr="00987C28" w:rsidRDefault="00147CDF" w:rsidP="00147CDF">
            <w:pPr>
              <w:pStyle w:val="ListParagraph"/>
              <w:numPr>
                <w:ilvl w:val="0"/>
                <w:numId w:val="1"/>
              </w:numPr>
              <w:ind w:left="436"/>
              <w:rPr>
                <w:rFonts w:cstheme="minorHAnsi"/>
                <w:sz w:val="24"/>
                <w:szCs w:val="24"/>
              </w:rPr>
            </w:pPr>
            <w:r w:rsidRPr="00987C28">
              <w:rPr>
                <w:rFonts w:cstheme="minorHAnsi"/>
                <w:sz w:val="24"/>
                <w:szCs w:val="24"/>
              </w:rPr>
              <w:t>Python class inheritance.</w:t>
            </w:r>
          </w:p>
          <w:p w:rsidR="007A3FD5" w:rsidRPr="00987C28" w:rsidRDefault="00147CDF" w:rsidP="00147CDF">
            <w:pPr>
              <w:pStyle w:val="ListParagraph"/>
              <w:numPr>
                <w:ilvl w:val="0"/>
                <w:numId w:val="1"/>
              </w:numPr>
              <w:ind w:left="436"/>
              <w:rPr>
                <w:rFonts w:cstheme="minorHAnsi"/>
                <w:sz w:val="24"/>
                <w:szCs w:val="24"/>
              </w:rPr>
            </w:pPr>
            <w:r w:rsidRPr="00987C28">
              <w:rPr>
                <w:rFonts w:cstheme="minorHAnsi"/>
                <w:sz w:val="24"/>
                <w:szCs w:val="24"/>
              </w:rPr>
              <w:t>Error handling in Python applications.</w:t>
            </w:r>
          </w:p>
        </w:tc>
      </w:tr>
      <w:tr w:rsidR="007A3FD5" w:rsidRPr="00987C28" w:rsidTr="00131452">
        <w:trPr>
          <w:trHeight w:val="800"/>
        </w:trPr>
        <w:tc>
          <w:tcPr>
            <w:tcW w:w="2340" w:type="dxa"/>
          </w:tcPr>
          <w:p w:rsidR="007A3FD5" w:rsidRPr="00987C28" w:rsidRDefault="00B102D7">
            <w:pPr>
              <w:rPr>
                <w:rFonts w:cstheme="minorHAnsi"/>
                <w:b/>
                <w:sz w:val="24"/>
                <w:szCs w:val="24"/>
              </w:rPr>
            </w:pPr>
            <w:r w:rsidRPr="00987C28">
              <w:rPr>
                <w:rFonts w:cstheme="minorHAnsi"/>
                <w:b/>
                <w:sz w:val="24"/>
                <w:szCs w:val="24"/>
              </w:rPr>
              <w:t>Required Textbook(s)</w:t>
            </w:r>
          </w:p>
        </w:tc>
        <w:tc>
          <w:tcPr>
            <w:tcW w:w="8105" w:type="dxa"/>
          </w:tcPr>
          <w:p w:rsidR="00B102D7" w:rsidRPr="00987C28" w:rsidRDefault="00B102D7" w:rsidP="00B102D7">
            <w:pPr>
              <w:rPr>
                <w:rFonts w:cstheme="minorHAnsi"/>
                <w:sz w:val="24"/>
                <w:szCs w:val="24"/>
              </w:rPr>
            </w:pPr>
            <w:r w:rsidRPr="00987C28">
              <w:rPr>
                <w:rFonts w:cstheme="minorHAnsi"/>
                <w:sz w:val="24"/>
                <w:szCs w:val="24"/>
              </w:rPr>
              <w:t xml:space="preserve">Lutz, Mark, </w:t>
            </w:r>
            <w:r w:rsidRPr="00987C28">
              <w:rPr>
                <w:rFonts w:cstheme="minorHAnsi"/>
                <w:b/>
                <w:i/>
                <w:sz w:val="24"/>
                <w:szCs w:val="24"/>
              </w:rPr>
              <w:t>Learning Python (5th Edition)</w:t>
            </w:r>
            <w:r w:rsidRPr="00987C28">
              <w:rPr>
                <w:rFonts w:cstheme="minorHAnsi"/>
                <w:sz w:val="24"/>
                <w:szCs w:val="24"/>
              </w:rPr>
              <w:t xml:space="preserve">, </w:t>
            </w:r>
            <w:r w:rsidRPr="00987C28">
              <w:rPr>
                <w:rFonts w:cstheme="minorHAnsi"/>
                <w:color w:val="444444"/>
                <w:sz w:val="24"/>
                <w:szCs w:val="24"/>
                <w:shd w:val="clear" w:color="auto" w:fill="FFFFFF"/>
              </w:rPr>
              <w:t>2013</w:t>
            </w:r>
            <w:r w:rsidRPr="00987C28">
              <w:rPr>
                <w:rFonts w:cstheme="minorHAnsi"/>
                <w:sz w:val="24"/>
                <w:szCs w:val="24"/>
              </w:rPr>
              <w:t>.</w:t>
            </w:r>
          </w:p>
          <w:p w:rsidR="007A3FD5" w:rsidRPr="00987C28" w:rsidRDefault="00B102D7" w:rsidP="00B102D7">
            <w:pPr>
              <w:rPr>
                <w:rFonts w:cstheme="minorHAnsi"/>
                <w:sz w:val="24"/>
                <w:szCs w:val="24"/>
              </w:rPr>
            </w:pPr>
            <w:r w:rsidRPr="00987C28">
              <w:rPr>
                <w:rFonts w:cstheme="minorHAnsi"/>
                <w:sz w:val="24"/>
                <w:szCs w:val="24"/>
              </w:rPr>
              <w:t xml:space="preserve">ISBN: </w:t>
            </w:r>
            <w:r w:rsidRPr="00987C28">
              <w:rPr>
                <w:rFonts w:cstheme="minorHAnsi"/>
                <w:color w:val="444444"/>
                <w:sz w:val="24"/>
                <w:szCs w:val="24"/>
                <w:shd w:val="clear" w:color="auto" w:fill="FFFFFF"/>
              </w:rPr>
              <w:t>9781449355739</w:t>
            </w:r>
          </w:p>
        </w:tc>
      </w:tr>
      <w:tr w:rsidR="00B102D7" w:rsidRPr="00987C28" w:rsidTr="00131452">
        <w:trPr>
          <w:trHeight w:val="800"/>
        </w:trPr>
        <w:tc>
          <w:tcPr>
            <w:tcW w:w="2340" w:type="dxa"/>
          </w:tcPr>
          <w:p w:rsidR="00B102D7" w:rsidRPr="00987C28" w:rsidRDefault="00B102D7" w:rsidP="00B102D7">
            <w:pPr>
              <w:rPr>
                <w:rFonts w:cstheme="minorHAnsi"/>
                <w:b/>
                <w:sz w:val="24"/>
                <w:szCs w:val="24"/>
              </w:rPr>
            </w:pPr>
            <w:r w:rsidRPr="00987C28">
              <w:rPr>
                <w:rFonts w:cstheme="minorHAnsi"/>
                <w:b/>
                <w:sz w:val="24"/>
                <w:szCs w:val="24"/>
              </w:rPr>
              <w:t>Optional Textbook(s)</w:t>
            </w:r>
          </w:p>
        </w:tc>
        <w:tc>
          <w:tcPr>
            <w:tcW w:w="8105" w:type="dxa"/>
          </w:tcPr>
          <w:p w:rsidR="00B102D7" w:rsidRPr="00987C28" w:rsidRDefault="00B102D7" w:rsidP="00B102D7">
            <w:pPr>
              <w:rPr>
                <w:rFonts w:cstheme="minorHAnsi"/>
                <w:sz w:val="24"/>
                <w:szCs w:val="24"/>
              </w:rPr>
            </w:pPr>
            <w:r w:rsidRPr="00987C28">
              <w:rPr>
                <w:rFonts w:cstheme="minorHAnsi"/>
                <w:sz w:val="24"/>
                <w:szCs w:val="24"/>
              </w:rPr>
              <w:t xml:space="preserve">Downey, Allen B., </w:t>
            </w:r>
            <w:r w:rsidRPr="00987C28">
              <w:rPr>
                <w:rFonts w:cstheme="minorHAnsi"/>
                <w:b/>
                <w:i/>
                <w:sz w:val="24"/>
                <w:szCs w:val="24"/>
              </w:rPr>
              <w:t>Think Python 2e</w:t>
            </w:r>
            <w:r w:rsidRPr="00987C28">
              <w:rPr>
                <w:rFonts w:cstheme="minorHAnsi"/>
                <w:sz w:val="24"/>
                <w:szCs w:val="24"/>
              </w:rPr>
              <w:t xml:space="preserve">, </w:t>
            </w:r>
            <w:r w:rsidRPr="00987C28">
              <w:rPr>
                <w:rFonts w:cstheme="minorHAnsi"/>
                <w:color w:val="444444"/>
                <w:sz w:val="24"/>
                <w:szCs w:val="24"/>
                <w:shd w:val="clear" w:color="auto" w:fill="FFFFFF"/>
              </w:rPr>
              <w:t>2013</w:t>
            </w:r>
            <w:r w:rsidRPr="00987C28">
              <w:rPr>
                <w:rFonts w:cstheme="minorHAnsi"/>
                <w:sz w:val="24"/>
                <w:szCs w:val="24"/>
              </w:rPr>
              <w:t>.</w:t>
            </w:r>
          </w:p>
          <w:p w:rsidR="00B102D7" w:rsidRPr="00987C28" w:rsidRDefault="0005693B" w:rsidP="00B102D7">
            <w:pPr>
              <w:rPr>
                <w:rFonts w:cstheme="minorHAnsi"/>
                <w:sz w:val="24"/>
                <w:szCs w:val="24"/>
              </w:rPr>
            </w:pPr>
            <w:hyperlink r:id="rId9" w:history="1">
              <w:r w:rsidR="00B102D7" w:rsidRPr="00987C28">
                <w:rPr>
                  <w:rStyle w:val="Hyperlink"/>
                  <w:rFonts w:cstheme="minorHAnsi"/>
                  <w:sz w:val="24"/>
                  <w:szCs w:val="24"/>
                </w:rPr>
                <w:t>https://greenteapress.com/wp/think-python-2e/</w:t>
              </w:r>
            </w:hyperlink>
            <w:r w:rsidR="00B102D7" w:rsidRPr="00987C28">
              <w:rPr>
                <w:rFonts w:cstheme="minorHAnsi"/>
                <w:sz w:val="24"/>
                <w:szCs w:val="24"/>
              </w:rPr>
              <w:t xml:space="preserve"> (free to download)</w:t>
            </w:r>
          </w:p>
        </w:tc>
      </w:tr>
    </w:tbl>
    <w:p w:rsidR="00F40667" w:rsidRDefault="00F40667" w:rsidP="00F40667">
      <w:pPr>
        <w:pStyle w:val="Heading1"/>
        <w:rPr>
          <w:color w:val="004F3A"/>
        </w:rPr>
        <w:sectPr w:rsidR="00F40667" w:rsidSect="005517FE">
          <w:footerReference w:type="default" r:id="rId10"/>
          <w:pgSz w:w="12240" w:h="15840"/>
          <w:pgMar w:top="720" w:right="720" w:bottom="720" w:left="720" w:header="720" w:footer="720" w:gutter="0"/>
          <w:cols w:space="720"/>
          <w:docGrid w:linePitch="360"/>
        </w:sectPr>
      </w:pPr>
    </w:p>
    <w:p w:rsidR="005517FE" w:rsidRPr="005517FE" w:rsidRDefault="005517FE" w:rsidP="005517FE">
      <w:pPr>
        <w:pStyle w:val="Heading1"/>
        <w:rPr>
          <w:color w:val="004F3A"/>
        </w:rPr>
      </w:pPr>
      <w:r w:rsidRPr="005517FE">
        <w:rPr>
          <w:color w:val="004F3A"/>
        </w:rPr>
        <w:lastRenderedPageBreak/>
        <w:t>Grading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530"/>
      </w:tblGrid>
      <w:tr w:rsidR="005517FE" w:rsidRPr="00987C28" w:rsidTr="00EB1940">
        <w:tc>
          <w:tcPr>
            <w:tcW w:w="3330" w:type="dxa"/>
          </w:tcPr>
          <w:p w:rsidR="005517FE" w:rsidRPr="00987C28" w:rsidRDefault="005517FE" w:rsidP="00EB1940">
            <w:pPr>
              <w:rPr>
                <w:rFonts w:cstheme="minorHAnsi"/>
                <w:sz w:val="24"/>
                <w:szCs w:val="24"/>
              </w:rPr>
            </w:pPr>
          </w:p>
        </w:tc>
        <w:tc>
          <w:tcPr>
            <w:tcW w:w="1530" w:type="dxa"/>
          </w:tcPr>
          <w:p w:rsidR="005517FE" w:rsidRPr="00987C28" w:rsidRDefault="005517FE" w:rsidP="00EB1940">
            <w:pPr>
              <w:jc w:val="center"/>
              <w:rPr>
                <w:rFonts w:cstheme="minorHAnsi"/>
                <w:sz w:val="24"/>
                <w:szCs w:val="24"/>
              </w:rPr>
            </w:pPr>
            <w:r w:rsidRPr="00987C28">
              <w:rPr>
                <w:rFonts w:cstheme="minorHAnsi"/>
                <w:b/>
                <w:bCs/>
                <w:color w:val="222222"/>
                <w:sz w:val="24"/>
                <w:szCs w:val="24"/>
                <w:shd w:val="clear" w:color="auto" w:fill="FFFFFF"/>
              </w:rPr>
              <w:t>Weight</w:t>
            </w:r>
          </w:p>
        </w:tc>
      </w:tr>
      <w:tr w:rsidR="005517FE" w:rsidRPr="00987C28" w:rsidTr="00EB1940">
        <w:tc>
          <w:tcPr>
            <w:tcW w:w="3330" w:type="dxa"/>
          </w:tcPr>
          <w:p w:rsidR="005517FE" w:rsidRPr="00987C28" w:rsidRDefault="005517FE" w:rsidP="00EB1940">
            <w:pPr>
              <w:rPr>
                <w:rFonts w:cstheme="minorHAnsi"/>
                <w:sz w:val="24"/>
                <w:szCs w:val="24"/>
              </w:rPr>
            </w:pPr>
            <w:r w:rsidRPr="00987C28">
              <w:rPr>
                <w:rFonts w:cstheme="minorHAnsi"/>
                <w:sz w:val="24"/>
                <w:szCs w:val="24"/>
              </w:rPr>
              <w:t>Lab Assignments/Homework</w:t>
            </w:r>
          </w:p>
        </w:tc>
        <w:tc>
          <w:tcPr>
            <w:tcW w:w="1530" w:type="dxa"/>
          </w:tcPr>
          <w:p w:rsidR="005517FE" w:rsidRPr="00987C28" w:rsidRDefault="005517FE" w:rsidP="00EB1940">
            <w:pPr>
              <w:jc w:val="center"/>
              <w:rPr>
                <w:rFonts w:cstheme="minorHAnsi"/>
                <w:sz w:val="24"/>
                <w:szCs w:val="24"/>
              </w:rPr>
            </w:pPr>
            <w:r w:rsidRPr="00987C28">
              <w:rPr>
                <w:rFonts w:cstheme="minorHAnsi"/>
                <w:sz w:val="24"/>
                <w:szCs w:val="24"/>
              </w:rPr>
              <w:t>30%</w:t>
            </w:r>
          </w:p>
        </w:tc>
      </w:tr>
      <w:tr w:rsidR="005517FE" w:rsidRPr="00987C28" w:rsidTr="00EB1940">
        <w:tc>
          <w:tcPr>
            <w:tcW w:w="3330" w:type="dxa"/>
          </w:tcPr>
          <w:p w:rsidR="005517FE" w:rsidRPr="00987C28" w:rsidRDefault="005517FE" w:rsidP="00EB1940">
            <w:pPr>
              <w:rPr>
                <w:rFonts w:cstheme="minorHAnsi"/>
                <w:sz w:val="24"/>
                <w:szCs w:val="24"/>
              </w:rPr>
            </w:pPr>
            <w:r w:rsidRPr="00987C28">
              <w:rPr>
                <w:rFonts w:cstheme="minorHAnsi"/>
                <w:sz w:val="24"/>
                <w:szCs w:val="24"/>
              </w:rPr>
              <w:t>Term Project</w:t>
            </w:r>
          </w:p>
        </w:tc>
        <w:tc>
          <w:tcPr>
            <w:tcW w:w="1530" w:type="dxa"/>
          </w:tcPr>
          <w:p w:rsidR="005517FE" w:rsidRPr="00987C28" w:rsidRDefault="005517FE" w:rsidP="00EB1940">
            <w:pPr>
              <w:jc w:val="center"/>
              <w:rPr>
                <w:rFonts w:cstheme="minorHAnsi"/>
                <w:sz w:val="24"/>
                <w:szCs w:val="24"/>
              </w:rPr>
            </w:pPr>
            <w:r w:rsidRPr="00987C28">
              <w:rPr>
                <w:rFonts w:cstheme="minorHAnsi"/>
                <w:sz w:val="24"/>
                <w:szCs w:val="24"/>
              </w:rPr>
              <w:t>30%</w:t>
            </w:r>
          </w:p>
        </w:tc>
      </w:tr>
      <w:tr w:rsidR="005517FE" w:rsidRPr="00987C28" w:rsidTr="00EB1940">
        <w:tc>
          <w:tcPr>
            <w:tcW w:w="3330" w:type="dxa"/>
          </w:tcPr>
          <w:p w:rsidR="005517FE" w:rsidRPr="00987C28" w:rsidRDefault="005517FE" w:rsidP="00EB1940">
            <w:pPr>
              <w:rPr>
                <w:rFonts w:cstheme="minorHAnsi"/>
                <w:sz w:val="24"/>
                <w:szCs w:val="24"/>
              </w:rPr>
            </w:pPr>
            <w:r w:rsidRPr="00987C28">
              <w:rPr>
                <w:rFonts w:cstheme="minorHAnsi"/>
                <w:sz w:val="24"/>
                <w:szCs w:val="24"/>
              </w:rPr>
              <w:t>Mid-Term Exam</w:t>
            </w:r>
          </w:p>
        </w:tc>
        <w:tc>
          <w:tcPr>
            <w:tcW w:w="1530" w:type="dxa"/>
          </w:tcPr>
          <w:p w:rsidR="005517FE" w:rsidRPr="00987C28" w:rsidRDefault="005517FE" w:rsidP="00EB1940">
            <w:pPr>
              <w:jc w:val="center"/>
              <w:rPr>
                <w:rFonts w:cstheme="minorHAnsi"/>
                <w:sz w:val="24"/>
                <w:szCs w:val="24"/>
              </w:rPr>
            </w:pPr>
            <w:r w:rsidRPr="00987C28">
              <w:rPr>
                <w:rFonts w:cstheme="minorHAnsi"/>
                <w:sz w:val="24"/>
                <w:szCs w:val="24"/>
              </w:rPr>
              <w:t>20%</w:t>
            </w:r>
          </w:p>
        </w:tc>
      </w:tr>
      <w:tr w:rsidR="005517FE" w:rsidRPr="00987C28" w:rsidTr="00EB1940">
        <w:tc>
          <w:tcPr>
            <w:tcW w:w="3330" w:type="dxa"/>
          </w:tcPr>
          <w:p w:rsidR="005517FE" w:rsidRPr="00987C28" w:rsidRDefault="005517FE" w:rsidP="00EB1940">
            <w:pPr>
              <w:rPr>
                <w:rFonts w:cstheme="minorHAnsi"/>
                <w:sz w:val="24"/>
                <w:szCs w:val="24"/>
              </w:rPr>
            </w:pPr>
            <w:r w:rsidRPr="00987C28">
              <w:rPr>
                <w:rFonts w:cstheme="minorHAnsi"/>
                <w:sz w:val="24"/>
                <w:szCs w:val="24"/>
              </w:rPr>
              <w:t>Final Exam</w:t>
            </w:r>
          </w:p>
        </w:tc>
        <w:tc>
          <w:tcPr>
            <w:tcW w:w="1530" w:type="dxa"/>
          </w:tcPr>
          <w:p w:rsidR="005517FE" w:rsidRPr="00987C28" w:rsidRDefault="005517FE" w:rsidP="00EB1940">
            <w:pPr>
              <w:jc w:val="center"/>
              <w:rPr>
                <w:rFonts w:cstheme="minorHAnsi"/>
                <w:sz w:val="24"/>
                <w:szCs w:val="24"/>
              </w:rPr>
            </w:pPr>
            <w:r w:rsidRPr="00987C28">
              <w:rPr>
                <w:rFonts w:cstheme="minorHAnsi"/>
                <w:sz w:val="24"/>
                <w:szCs w:val="24"/>
              </w:rPr>
              <w:t>20%</w:t>
            </w:r>
          </w:p>
        </w:tc>
      </w:tr>
    </w:tbl>
    <w:p w:rsidR="007A3FD5" w:rsidRPr="005517FE" w:rsidRDefault="00F40667" w:rsidP="005517FE">
      <w:pPr>
        <w:pStyle w:val="Heading1"/>
        <w:rPr>
          <w:color w:val="004F3A"/>
        </w:rPr>
      </w:pPr>
      <w:r w:rsidRPr="005517FE">
        <w:rPr>
          <w:color w:val="004F3A"/>
        </w:rPr>
        <w:t>Grading Scale</w:t>
      </w:r>
    </w:p>
    <w:tbl>
      <w:tblPr>
        <w:tblW w:w="0" w:type="auto"/>
        <w:tblLook w:val="04A0" w:firstRow="1" w:lastRow="0" w:firstColumn="1" w:lastColumn="0" w:noHBand="0" w:noVBand="1"/>
      </w:tblPr>
      <w:tblGrid>
        <w:gridCol w:w="1472"/>
        <w:gridCol w:w="984"/>
        <w:gridCol w:w="222"/>
      </w:tblGrid>
      <w:tr w:rsidR="005517FE" w:rsidTr="00106051">
        <w:trPr>
          <w:cantSplit/>
        </w:trPr>
        <w:tc>
          <w:tcPr>
            <w:tcW w:w="0" w:type="auto"/>
            <w:shd w:val="clear" w:color="auto" w:fill="auto"/>
            <w:noWrap/>
            <w:vAlign w:val="bottom"/>
            <w:hideMark/>
          </w:tcPr>
          <w:p w:rsidR="005517FE" w:rsidRPr="00F40667" w:rsidRDefault="005517FE" w:rsidP="00F40667">
            <w:pPr>
              <w:spacing w:after="0" w:line="240" w:lineRule="auto"/>
              <w:rPr>
                <w:rFonts w:cstheme="minorHAnsi"/>
                <w:b/>
                <w:sz w:val="24"/>
                <w:szCs w:val="24"/>
              </w:rPr>
            </w:pPr>
            <w:r w:rsidRPr="00F40667">
              <w:rPr>
                <w:rFonts w:cstheme="minorHAnsi"/>
                <w:b/>
                <w:sz w:val="24"/>
                <w:szCs w:val="24"/>
              </w:rPr>
              <w:t>Letter Grade</w:t>
            </w:r>
          </w:p>
        </w:tc>
        <w:tc>
          <w:tcPr>
            <w:tcW w:w="0" w:type="auto"/>
            <w:shd w:val="clear" w:color="auto" w:fill="auto"/>
            <w:noWrap/>
            <w:vAlign w:val="bottom"/>
            <w:hideMark/>
          </w:tcPr>
          <w:p w:rsidR="005517FE" w:rsidRPr="00F40667" w:rsidRDefault="005517FE" w:rsidP="00F40667">
            <w:pPr>
              <w:spacing w:after="0" w:line="240" w:lineRule="auto"/>
              <w:rPr>
                <w:rFonts w:cstheme="minorHAnsi"/>
                <w:b/>
                <w:sz w:val="24"/>
                <w:szCs w:val="24"/>
              </w:rPr>
            </w:pPr>
            <w:r w:rsidRPr="00F40667">
              <w:rPr>
                <w:rFonts w:cstheme="minorHAnsi"/>
                <w:b/>
                <w:sz w:val="24"/>
                <w:szCs w:val="24"/>
              </w:rPr>
              <w:t>Percent</w:t>
            </w:r>
          </w:p>
        </w:tc>
        <w:tc>
          <w:tcPr>
            <w:tcW w:w="0" w:type="auto"/>
          </w:tcPr>
          <w:p w:rsidR="005517FE" w:rsidRPr="00F40667" w:rsidRDefault="005517FE" w:rsidP="00F40667">
            <w:pPr>
              <w:spacing w:after="0" w:line="240" w:lineRule="auto"/>
              <w:rPr>
                <w:rFonts w:cstheme="minorHAnsi"/>
                <w:b/>
                <w:sz w:val="24"/>
                <w:szCs w:val="24"/>
              </w:rPr>
            </w:pPr>
          </w:p>
        </w:tc>
      </w:tr>
      <w:tr w:rsidR="005517FE" w:rsidTr="00106051">
        <w:trPr>
          <w:cantSplit/>
          <w:trHeight w:val="305"/>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A+</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97-100</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A</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93-96</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A-</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90-92</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B+</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87-89</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B</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83-86</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B-</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80-82</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C+</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77-79</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C</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73-76</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C-</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70-72</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D+</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67-69</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D</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63-66</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D-</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60-62</w:t>
            </w:r>
          </w:p>
        </w:tc>
        <w:tc>
          <w:tcPr>
            <w:tcW w:w="0" w:type="auto"/>
          </w:tcPr>
          <w:p w:rsidR="005517FE" w:rsidRPr="00F40667" w:rsidRDefault="005517FE" w:rsidP="00F40667">
            <w:pPr>
              <w:spacing w:after="0" w:line="240" w:lineRule="auto"/>
              <w:rPr>
                <w:rFonts w:cstheme="minorHAnsi"/>
                <w:sz w:val="24"/>
                <w:szCs w:val="24"/>
              </w:rPr>
            </w:pPr>
          </w:p>
        </w:tc>
      </w:tr>
      <w:tr w:rsidR="005517FE" w:rsidTr="00106051">
        <w:trPr>
          <w:cantSplit/>
        </w:trPr>
        <w:tc>
          <w:tcPr>
            <w:tcW w:w="0" w:type="auto"/>
            <w:shd w:val="clear" w:color="auto" w:fill="auto"/>
            <w:noWrap/>
            <w:tcMar>
              <w:left w:w="504" w:type="dxa"/>
              <w:right w:w="115" w:type="dxa"/>
            </w:tcMar>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F</w:t>
            </w:r>
          </w:p>
        </w:tc>
        <w:tc>
          <w:tcPr>
            <w:tcW w:w="0" w:type="auto"/>
            <w:shd w:val="clear" w:color="auto" w:fill="auto"/>
            <w:noWrap/>
            <w:vAlign w:val="bottom"/>
            <w:hideMark/>
          </w:tcPr>
          <w:p w:rsidR="005517FE" w:rsidRPr="00F40667" w:rsidRDefault="005517FE" w:rsidP="00F40667">
            <w:pPr>
              <w:spacing w:after="0" w:line="240" w:lineRule="auto"/>
              <w:rPr>
                <w:rFonts w:cstheme="minorHAnsi"/>
                <w:sz w:val="24"/>
                <w:szCs w:val="24"/>
              </w:rPr>
            </w:pPr>
            <w:r w:rsidRPr="00F40667">
              <w:rPr>
                <w:rFonts w:cstheme="minorHAnsi"/>
                <w:sz w:val="24"/>
                <w:szCs w:val="24"/>
              </w:rPr>
              <w:t>0-59</w:t>
            </w:r>
          </w:p>
        </w:tc>
        <w:tc>
          <w:tcPr>
            <w:tcW w:w="0" w:type="auto"/>
          </w:tcPr>
          <w:p w:rsidR="005517FE" w:rsidRPr="00F40667" w:rsidRDefault="005517FE" w:rsidP="00F40667">
            <w:pPr>
              <w:spacing w:after="0" w:line="240" w:lineRule="auto"/>
              <w:rPr>
                <w:rFonts w:cstheme="minorHAnsi"/>
                <w:sz w:val="24"/>
                <w:szCs w:val="24"/>
              </w:rPr>
            </w:pPr>
          </w:p>
        </w:tc>
      </w:tr>
    </w:tbl>
    <w:p w:rsidR="005517FE" w:rsidRDefault="005517FE" w:rsidP="00987C28">
      <w:pPr>
        <w:pStyle w:val="Heading1"/>
        <w:rPr>
          <w:color w:val="004F3A"/>
        </w:rPr>
      </w:pPr>
      <w:r>
        <w:rPr>
          <w:color w:val="004F3A"/>
        </w:rPr>
        <w:br w:type="page"/>
      </w:r>
    </w:p>
    <w:p w:rsidR="00FC14B7" w:rsidRPr="00987C28" w:rsidRDefault="00FC14B7" w:rsidP="00987C28">
      <w:pPr>
        <w:pStyle w:val="Heading1"/>
        <w:rPr>
          <w:color w:val="004F3A"/>
        </w:rPr>
      </w:pPr>
      <w:r w:rsidRPr="00987C28">
        <w:rPr>
          <w:color w:val="004F3A"/>
        </w:rPr>
        <w:lastRenderedPageBreak/>
        <w:t>Grading Rubric</w:t>
      </w:r>
    </w:p>
    <w:p w:rsidR="00FC14B7" w:rsidRPr="00987C28" w:rsidRDefault="00FC14B7" w:rsidP="00FC14B7">
      <w:pPr>
        <w:rPr>
          <w:rFonts w:cstheme="minorHAnsi"/>
          <w:sz w:val="24"/>
          <w:szCs w:val="24"/>
        </w:rPr>
      </w:pPr>
      <w:r w:rsidRPr="00987C28">
        <w:rPr>
          <w:rFonts w:cstheme="minorHAnsi"/>
          <w:sz w:val="24"/>
          <w:szCs w:val="24"/>
        </w:rPr>
        <w:t>All laboratories and projects for this course will be evaluated against the following grading rubrics for the purposes of assigning points and a grade:</w:t>
      </w:r>
    </w:p>
    <w:tbl>
      <w:tblPr>
        <w:tblW w:w="10596" w:type="dxa"/>
        <w:tblInd w:w="-5" w:type="dxa"/>
        <w:tblLook w:val="04A0" w:firstRow="1" w:lastRow="0" w:firstColumn="1" w:lastColumn="0" w:noHBand="0" w:noVBand="1"/>
      </w:tblPr>
      <w:tblGrid>
        <w:gridCol w:w="2070"/>
        <w:gridCol w:w="2131"/>
        <w:gridCol w:w="2132"/>
        <w:gridCol w:w="2131"/>
        <w:gridCol w:w="2132"/>
      </w:tblGrid>
      <w:tr w:rsidR="00FC14B7" w:rsidRPr="00987C28" w:rsidTr="00E15BED">
        <w:tc>
          <w:tcPr>
            <w:tcW w:w="2070" w:type="dxa"/>
            <w:tcBorders>
              <w:top w:val="single" w:sz="4" w:space="0" w:color="auto"/>
              <w:left w:val="single" w:sz="4" w:space="0" w:color="auto"/>
              <w:bottom w:val="single" w:sz="4" w:space="0" w:color="auto"/>
              <w:right w:val="single" w:sz="4" w:space="0" w:color="auto"/>
            </w:tcBorders>
            <w:shd w:val="clear" w:color="000000" w:fill="004F3A"/>
            <w:noWrap/>
            <w:vAlign w:val="center"/>
            <w:hideMark/>
          </w:tcPr>
          <w:p w:rsidR="00FC14B7" w:rsidRPr="00FC14B7" w:rsidRDefault="00FC14B7" w:rsidP="00FC14B7">
            <w:pPr>
              <w:spacing w:after="0" w:line="240" w:lineRule="auto"/>
              <w:rPr>
                <w:rFonts w:eastAsia="Times New Roman" w:cstheme="minorHAnsi"/>
                <w:b/>
                <w:bCs/>
                <w:color w:val="FFFFFF"/>
                <w:sz w:val="24"/>
                <w:szCs w:val="24"/>
              </w:rPr>
            </w:pPr>
            <w:r w:rsidRPr="00FC14B7">
              <w:rPr>
                <w:rFonts w:eastAsia="Times New Roman" w:cstheme="minorHAnsi"/>
                <w:b/>
                <w:bCs/>
                <w:color w:val="FFFFFF"/>
                <w:sz w:val="24"/>
                <w:szCs w:val="24"/>
              </w:rPr>
              <w:t> </w:t>
            </w:r>
          </w:p>
        </w:tc>
        <w:tc>
          <w:tcPr>
            <w:tcW w:w="2131" w:type="dxa"/>
            <w:tcBorders>
              <w:top w:val="single" w:sz="4" w:space="0" w:color="auto"/>
              <w:left w:val="nil"/>
              <w:bottom w:val="single" w:sz="4" w:space="0" w:color="auto"/>
              <w:right w:val="single" w:sz="4" w:space="0" w:color="auto"/>
            </w:tcBorders>
            <w:shd w:val="clear" w:color="000000" w:fill="004F3A"/>
            <w:vAlign w:val="center"/>
            <w:hideMark/>
          </w:tcPr>
          <w:p w:rsidR="00FC14B7" w:rsidRPr="00FC14B7" w:rsidRDefault="00FC14B7" w:rsidP="00FC14B7">
            <w:pPr>
              <w:spacing w:after="0" w:line="240" w:lineRule="auto"/>
              <w:jc w:val="center"/>
              <w:rPr>
                <w:rFonts w:eastAsia="Times New Roman" w:cstheme="minorHAnsi"/>
                <w:b/>
                <w:bCs/>
                <w:color w:val="FFFFFF"/>
                <w:sz w:val="24"/>
                <w:szCs w:val="24"/>
              </w:rPr>
            </w:pPr>
            <w:r w:rsidRPr="00FC14B7">
              <w:rPr>
                <w:rFonts w:eastAsia="Times New Roman" w:cstheme="minorHAnsi"/>
                <w:b/>
                <w:bCs/>
                <w:color w:val="FFFFFF"/>
                <w:sz w:val="24"/>
                <w:szCs w:val="24"/>
              </w:rPr>
              <w:t>Excellent</w:t>
            </w:r>
          </w:p>
        </w:tc>
        <w:tc>
          <w:tcPr>
            <w:tcW w:w="2132" w:type="dxa"/>
            <w:tcBorders>
              <w:top w:val="single" w:sz="4" w:space="0" w:color="auto"/>
              <w:left w:val="nil"/>
              <w:bottom w:val="single" w:sz="4" w:space="0" w:color="auto"/>
              <w:right w:val="single" w:sz="4" w:space="0" w:color="auto"/>
            </w:tcBorders>
            <w:shd w:val="clear" w:color="000000" w:fill="004F3A"/>
            <w:vAlign w:val="center"/>
            <w:hideMark/>
          </w:tcPr>
          <w:p w:rsidR="00FC14B7" w:rsidRPr="00FC14B7" w:rsidRDefault="00FC14B7" w:rsidP="00FC14B7">
            <w:pPr>
              <w:spacing w:after="0" w:line="240" w:lineRule="auto"/>
              <w:jc w:val="center"/>
              <w:rPr>
                <w:rFonts w:eastAsia="Times New Roman" w:cstheme="minorHAnsi"/>
                <w:b/>
                <w:bCs/>
                <w:color w:val="FFFFFF"/>
                <w:sz w:val="24"/>
                <w:szCs w:val="24"/>
              </w:rPr>
            </w:pPr>
            <w:r w:rsidRPr="00FC14B7">
              <w:rPr>
                <w:rFonts w:eastAsia="Times New Roman" w:cstheme="minorHAnsi"/>
                <w:b/>
                <w:bCs/>
                <w:color w:val="FFFFFF"/>
                <w:sz w:val="24"/>
                <w:szCs w:val="24"/>
              </w:rPr>
              <w:t>Good</w:t>
            </w:r>
          </w:p>
        </w:tc>
        <w:tc>
          <w:tcPr>
            <w:tcW w:w="2131" w:type="dxa"/>
            <w:tcBorders>
              <w:top w:val="single" w:sz="4" w:space="0" w:color="auto"/>
              <w:left w:val="nil"/>
              <w:bottom w:val="single" w:sz="4" w:space="0" w:color="auto"/>
              <w:right w:val="single" w:sz="4" w:space="0" w:color="auto"/>
            </w:tcBorders>
            <w:shd w:val="clear" w:color="000000" w:fill="004F3A"/>
            <w:vAlign w:val="center"/>
            <w:hideMark/>
          </w:tcPr>
          <w:p w:rsidR="00FC14B7" w:rsidRPr="00FC14B7" w:rsidRDefault="00FC14B7" w:rsidP="00FC14B7">
            <w:pPr>
              <w:spacing w:after="0" w:line="240" w:lineRule="auto"/>
              <w:jc w:val="center"/>
              <w:rPr>
                <w:rFonts w:eastAsia="Times New Roman" w:cstheme="minorHAnsi"/>
                <w:b/>
                <w:bCs/>
                <w:color w:val="FFFFFF"/>
                <w:sz w:val="24"/>
                <w:szCs w:val="24"/>
              </w:rPr>
            </w:pPr>
            <w:r w:rsidRPr="00FC14B7">
              <w:rPr>
                <w:rFonts w:eastAsia="Times New Roman" w:cstheme="minorHAnsi"/>
                <w:b/>
                <w:bCs/>
                <w:color w:val="FFFFFF"/>
                <w:sz w:val="24"/>
                <w:szCs w:val="24"/>
              </w:rPr>
              <w:t>Fair</w:t>
            </w:r>
          </w:p>
        </w:tc>
        <w:tc>
          <w:tcPr>
            <w:tcW w:w="2132" w:type="dxa"/>
            <w:tcBorders>
              <w:top w:val="single" w:sz="4" w:space="0" w:color="auto"/>
              <w:left w:val="nil"/>
              <w:bottom w:val="single" w:sz="4" w:space="0" w:color="auto"/>
              <w:right w:val="single" w:sz="4" w:space="0" w:color="auto"/>
            </w:tcBorders>
            <w:shd w:val="clear" w:color="000000" w:fill="004F3A"/>
            <w:vAlign w:val="center"/>
            <w:hideMark/>
          </w:tcPr>
          <w:p w:rsidR="00FC14B7" w:rsidRPr="00FC14B7" w:rsidRDefault="00FC14B7" w:rsidP="00FC14B7">
            <w:pPr>
              <w:spacing w:after="0" w:line="240" w:lineRule="auto"/>
              <w:jc w:val="center"/>
              <w:rPr>
                <w:rFonts w:eastAsia="Times New Roman" w:cstheme="minorHAnsi"/>
                <w:b/>
                <w:bCs/>
                <w:color w:val="FFFFFF"/>
                <w:sz w:val="24"/>
                <w:szCs w:val="24"/>
              </w:rPr>
            </w:pPr>
            <w:r w:rsidRPr="00FC14B7">
              <w:rPr>
                <w:rFonts w:eastAsia="Times New Roman" w:cstheme="minorHAnsi"/>
                <w:b/>
                <w:bCs/>
                <w:color w:val="FFFFFF"/>
                <w:sz w:val="24"/>
                <w:szCs w:val="24"/>
              </w:rPr>
              <w:t>Poor</w:t>
            </w:r>
          </w:p>
        </w:tc>
      </w:tr>
      <w:tr w:rsidR="00FC14B7" w:rsidRPr="00987C28" w:rsidTr="00E15BED">
        <w:tc>
          <w:tcPr>
            <w:tcW w:w="2070" w:type="dxa"/>
            <w:tcBorders>
              <w:top w:val="nil"/>
              <w:left w:val="single" w:sz="4" w:space="0" w:color="auto"/>
              <w:bottom w:val="single" w:sz="4" w:space="0" w:color="auto"/>
              <w:right w:val="single" w:sz="4" w:space="0" w:color="auto"/>
            </w:tcBorders>
            <w:shd w:val="clear" w:color="000000" w:fill="004F3A"/>
            <w:noWrap/>
            <w:vAlign w:val="center"/>
            <w:hideMark/>
          </w:tcPr>
          <w:p w:rsidR="00FC14B7" w:rsidRPr="00FC14B7" w:rsidRDefault="00FC14B7" w:rsidP="00FC14B7">
            <w:pPr>
              <w:spacing w:after="0" w:line="240" w:lineRule="auto"/>
              <w:rPr>
                <w:rFonts w:eastAsia="Times New Roman" w:cstheme="minorHAnsi"/>
                <w:b/>
                <w:bCs/>
                <w:color w:val="FFFFFF"/>
                <w:sz w:val="24"/>
                <w:szCs w:val="24"/>
              </w:rPr>
            </w:pPr>
            <w:r w:rsidRPr="00FC14B7">
              <w:rPr>
                <w:rFonts w:eastAsia="Times New Roman" w:cstheme="minorHAnsi"/>
                <w:b/>
                <w:bCs/>
                <w:color w:val="FFFFFF"/>
                <w:sz w:val="24"/>
                <w:szCs w:val="24"/>
              </w:rPr>
              <w:t>Program Execution</w:t>
            </w:r>
          </w:p>
        </w:tc>
        <w:tc>
          <w:tcPr>
            <w:tcW w:w="2131"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compiles without error and executes correctly.</w:t>
            </w:r>
          </w:p>
        </w:tc>
        <w:tc>
          <w:tcPr>
            <w:tcW w:w="2132"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executes with a minor and easily correctable error.</w:t>
            </w:r>
          </w:p>
        </w:tc>
        <w:tc>
          <w:tcPr>
            <w:tcW w:w="2131"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executes with major errors.</w:t>
            </w:r>
          </w:p>
        </w:tc>
        <w:tc>
          <w:tcPr>
            <w:tcW w:w="2132"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does not execute.</w:t>
            </w:r>
          </w:p>
        </w:tc>
      </w:tr>
      <w:tr w:rsidR="00FC14B7" w:rsidRPr="00987C28" w:rsidTr="00E15BED">
        <w:tc>
          <w:tcPr>
            <w:tcW w:w="2070" w:type="dxa"/>
            <w:tcBorders>
              <w:top w:val="nil"/>
              <w:left w:val="single" w:sz="4" w:space="0" w:color="auto"/>
              <w:bottom w:val="single" w:sz="4" w:space="0" w:color="auto"/>
              <w:right w:val="single" w:sz="4" w:space="0" w:color="auto"/>
            </w:tcBorders>
            <w:shd w:val="clear" w:color="000000" w:fill="004F3A"/>
            <w:noWrap/>
            <w:vAlign w:val="center"/>
            <w:hideMark/>
          </w:tcPr>
          <w:p w:rsidR="00FC14B7" w:rsidRPr="00FC14B7" w:rsidRDefault="00FC14B7" w:rsidP="00FC14B7">
            <w:pPr>
              <w:spacing w:after="0" w:line="240" w:lineRule="auto"/>
              <w:rPr>
                <w:rFonts w:eastAsia="Times New Roman" w:cstheme="minorHAnsi"/>
                <w:b/>
                <w:bCs/>
                <w:color w:val="FFFFFF"/>
                <w:sz w:val="24"/>
                <w:szCs w:val="24"/>
              </w:rPr>
            </w:pPr>
            <w:r w:rsidRPr="00FC14B7">
              <w:rPr>
                <w:rFonts w:eastAsia="Times New Roman" w:cstheme="minorHAnsi"/>
                <w:b/>
                <w:bCs/>
                <w:color w:val="FFFFFF"/>
                <w:sz w:val="24"/>
                <w:szCs w:val="24"/>
              </w:rPr>
              <w:t xml:space="preserve">Correct Output </w:t>
            </w:r>
          </w:p>
        </w:tc>
        <w:tc>
          <w:tcPr>
            <w:tcW w:w="2131"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displays correct output with no errors.</w:t>
            </w:r>
          </w:p>
        </w:tc>
        <w:tc>
          <w:tcPr>
            <w:tcW w:w="2132"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displays output with only minor errors.</w:t>
            </w:r>
          </w:p>
        </w:tc>
        <w:tc>
          <w:tcPr>
            <w:tcW w:w="2131"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displays output with numerous errors.</w:t>
            </w:r>
          </w:p>
        </w:tc>
        <w:tc>
          <w:tcPr>
            <w:tcW w:w="2132"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displays incorrect output.</w:t>
            </w:r>
          </w:p>
        </w:tc>
      </w:tr>
      <w:tr w:rsidR="00FC14B7" w:rsidRPr="00987C28" w:rsidTr="00E15BED">
        <w:tc>
          <w:tcPr>
            <w:tcW w:w="2070" w:type="dxa"/>
            <w:tcBorders>
              <w:top w:val="nil"/>
              <w:left w:val="single" w:sz="4" w:space="0" w:color="auto"/>
              <w:bottom w:val="single" w:sz="4" w:space="0" w:color="auto"/>
              <w:right w:val="single" w:sz="4" w:space="0" w:color="auto"/>
            </w:tcBorders>
            <w:shd w:val="clear" w:color="000000" w:fill="004F3A"/>
            <w:noWrap/>
            <w:vAlign w:val="center"/>
            <w:hideMark/>
          </w:tcPr>
          <w:p w:rsidR="00FC14B7" w:rsidRPr="00FC14B7" w:rsidRDefault="00FC14B7" w:rsidP="00FC14B7">
            <w:pPr>
              <w:spacing w:after="0" w:line="240" w:lineRule="auto"/>
              <w:rPr>
                <w:rFonts w:eastAsia="Times New Roman" w:cstheme="minorHAnsi"/>
                <w:b/>
                <w:bCs/>
                <w:color w:val="FFFFFF"/>
                <w:sz w:val="24"/>
                <w:szCs w:val="24"/>
              </w:rPr>
            </w:pPr>
            <w:r w:rsidRPr="00FC14B7">
              <w:rPr>
                <w:rFonts w:eastAsia="Times New Roman" w:cstheme="minorHAnsi"/>
                <w:b/>
                <w:bCs/>
                <w:color w:val="FFFFFF"/>
                <w:sz w:val="24"/>
                <w:szCs w:val="24"/>
              </w:rPr>
              <w:t xml:space="preserve">Design of Output </w:t>
            </w:r>
          </w:p>
        </w:tc>
        <w:tc>
          <w:tcPr>
            <w:tcW w:w="2131"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exceeds minimum output requirements.</w:t>
            </w:r>
          </w:p>
        </w:tc>
        <w:tc>
          <w:tcPr>
            <w:tcW w:w="2132"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meets minimum output requirements.</w:t>
            </w:r>
          </w:p>
        </w:tc>
        <w:tc>
          <w:tcPr>
            <w:tcW w:w="2131"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does not meet minimum output requirements.</w:t>
            </w:r>
          </w:p>
        </w:tc>
        <w:tc>
          <w:tcPr>
            <w:tcW w:w="2132"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has poorly designed output.</w:t>
            </w:r>
          </w:p>
        </w:tc>
      </w:tr>
      <w:tr w:rsidR="00FC14B7" w:rsidRPr="00987C28" w:rsidTr="00987C28">
        <w:tc>
          <w:tcPr>
            <w:tcW w:w="2070" w:type="dxa"/>
            <w:tcBorders>
              <w:top w:val="nil"/>
              <w:left w:val="single" w:sz="4" w:space="0" w:color="auto"/>
              <w:bottom w:val="single" w:sz="4" w:space="0" w:color="auto"/>
              <w:right w:val="single" w:sz="4" w:space="0" w:color="auto"/>
            </w:tcBorders>
            <w:shd w:val="clear" w:color="auto" w:fill="004F3A"/>
            <w:noWrap/>
            <w:vAlign w:val="center"/>
            <w:hideMark/>
          </w:tcPr>
          <w:p w:rsidR="00FC14B7" w:rsidRPr="00FC14B7" w:rsidRDefault="00FC14B7" w:rsidP="00FC14B7">
            <w:pPr>
              <w:spacing w:after="0" w:line="240" w:lineRule="auto"/>
              <w:rPr>
                <w:rFonts w:eastAsia="Times New Roman" w:cstheme="minorHAnsi"/>
                <w:b/>
                <w:bCs/>
                <w:color w:val="FFFFFF"/>
                <w:sz w:val="24"/>
                <w:szCs w:val="24"/>
              </w:rPr>
            </w:pPr>
            <w:r w:rsidRPr="00FC14B7">
              <w:rPr>
                <w:rFonts w:eastAsia="Times New Roman" w:cstheme="minorHAnsi"/>
                <w:b/>
                <w:bCs/>
                <w:color w:val="FFFFFF"/>
                <w:sz w:val="24"/>
                <w:szCs w:val="24"/>
              </w:rPr>
              <w:t xml:space="preserve">Design of Logic </w:t>
            </w:r>
          </w:p>
        </w:tc>
        <w:tc>
          <w:tcPr>
            <w:tcW w:w="2131"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logic is well constructed.</w:t>
            </w:r>
          </w:p>
        </w:tc>
        <w:tc>
          <w:tcPr>
            <w:tcW w:w="2132"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logic has slight errors that do not affect results.</w:t>
            </w:r>
          </w:p>
        </w:tc>
        <w:tc>
          <w:tcPr>
            <w:tcW w:w="2131"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has significant errors in logic.</w:t>
            </w:r>
          </w:p>
        </w:tc>
        <w:tc>
          <w:tcPr>
            <w:tcW w:w="2132"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has incorrect logic.</w:t>
            </w:r>
          </w:p>
        </w:tc>
      </w:tr>
      <w:tr w:rsidR="00FC14B7" w:rsidRPr="00987C28" w:rsidTr="00E15BED">
        <w:tc>
          <w:tcPr>
            <w:tcW w:w="2070" w:type="dxa"/>
            <w:tcBorders>
              <w:top w:val="nil"/>
              <w:left w:val="single" w:sz="4" w:space="0" w:color="auto"/>
              <w:bottom w:val="single" w:sz="4" w:space="0" w:color="auto"/>
              <w:right w:val="single" w:sz="4" w:space="0" w:color="auto"/>
            </w:tcBorders>
            <w:shd w:val="clear" w:color="000000" w:fill="004F3A"/>
            <w:noWrap/>
            <w:vAlign w:val="center"/>
            <w:hideMark/>
          </w:tcPr>
          <w:p w:rsidR="00FC14B7" w:rsidRPr="00FC14B7" w:rsidRDefault="00FC14B7" w:rsidP="00FC14B7">
            <w:pPr>
              <w:spacing w:after="0" w:line="240" w:lineRule="auto"/>
              <w:rPr>
                <w:rFonts w:eastAsia="Times New Roman" w:cstheme="minorHAnsi"/>
                <w:b/>
                <w:bCs/>
                <w:color w:val="FFFFFF"/>
                <w:sz w:val="24"/>
                <w:szCs w:val="24"/>
              </w:rPr>
            </w:pPr>
            <w:r w:rsidRPr="00FC14B7">
              <w:rPr>
                <w:rFonts w:eastAsia="Times New Roman" w:cstheme="minorHAnsi"/>
                <w:b/>
                <w:bCs/>
                <w:color w:val="FFFFFF"/>
                <w:sz w:val="24"/>
                <w:szCs w:val="24"/>
              </w:rPr>
              <w:t xml:space="preserve">Standards </w:t>
            </w:r>
          </w:p>
        </w:tc>
        <w:tc>
          <w:tcPr>
            <w:tcW w:w="2131"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 xml:space="preserve">Program is well </w:t>
            </w:r>
            <w:r w:rsidR="00987C28" w:rsidRPr="00FC14B7">
              <w:rPr>
                <w:rFonts w:eastAsia="Times New Roman" w:cstheme="minorHAnsi"/>
                <w:color w:val="000000"/>
                <w:sz w:val="24"/>
                <w:szCs w:val="24"/>
              </w:rPr>
              <w:t>structured and</w:t>
            </w:r>
            <w:r w:rsidRPr="00FC14B7">
              <w:rPr>
                <w:rFonts w:eastAsia="Times New Roman" w:cstheme="minorHAnsi"/>
                <w:color w:val="000000"/>
                <w:sz w:val="24"/>
                <w:szCs w:val="24"/>
              </w:rPr>
              <w:t xml:space="preserve"> meets code standards.</w:t>
            </w:r>
          </w:p>
        </w:tc>
        <w:tc>
          <w:tcPr>
            <w:tcW w:w="2132"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has few poor design choices.</w:t>
            </w:r>
          </w:p>
        </w:tc>
        <w:tc>
          <w:tcPr>
            <w:tcW w:w="2131"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has poorly named variables and several inappropriate design choices.</w:t>
            </w:r>
          </w:p>
        </w:tc>
        <w:tc>
          <w:tcPr>
            <w:tcW w:w="2132" w:type="dxa"/>
            <w:tcBorders>
              <w:top w:val="nil"/>
              <w:left w:val="nil"/>
              <w:bottom w:val="single" w:sz="4" w:space="0" w:color="auto"/>
              <w:right w:val="single" w:sz="4" w:space="0" w:color="auto"/>
            </w:tcBorders>
            <w:shd w:val="clear" w:color="auto" w:fill="auto"/>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is poorly written.</w:t>
            </w:r>
          </w:p>
        </w:tc>
      </w:tr>
      <w:tr w:rsidR="00FC14B7" w:rsidRPr="00987C28" w:rsidTr="00E15BED">
        <w:tc>
          <w:tcPr>
            <w:tcW w:w="2070" w:type="dxa"/>
            <w:tcBorders>
              <w:top w:val="nil"/>
              <w:left w:val="single" w:sz="4" w:space="0" w:color="auto"/>
              <w:bottom w:val="single" w:sz="4" w:space="0" w:color="auto"/>
              <w:right w:val="single" w:sz="4" w:space="0" w:color="auto"/>
            </w:tcBorders>
            <w:shd w:val="clear" w:color="000000" w:fill="004F3A"/>
            <w:noWrap/>
            <w:vAlign w:val="center"/>
            <w:hideMark/>
          </w:tcPr>
          <w:p w:rsidR="00FC14B7" w:rsidRPr="00FC14B7" w:rsidRDefault="00FC14B7" w:rsidP="00FC14B7">
            <w:pPr>
              <w:spacing w:after="0" w:line="240" w:lineRule="auto"/>
              <w:rPr>
                <w:rFonts w:eastAsia="Times New Roman" w:cstheme="minorHAnsi"/>
                <w:b/>
                <w:bCs/>
                <w:color w:val="FFFFFF"/>
                <w:sz w:val="24"/>
                <w:szCs w:val="24"/>
              </w:rPr>
            </w:pPr>
            <w:r w:rsidRPr="00FC14B7">
              <w:rPr>
                <w:rFonts w:eastAsia="Times New Roman" w:cstheme="minorHAnsi"/>
                <w:b/>
                <w:bCs/>
                <w:color w:val="FFFFFF"/>
                <w:sz w:val="24"/>
                <w:szCs w:val="24"/>
              </w:rPr>
              <w:t xml:space="preserve">Documentation </w:t>
            </w:r>
          </w:p>
        </w:tc>
        <w:tc>
          <w:tcPr>
            <w:tcW w:w="2131"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is well documented.</w:t>
            </w:r>
          </w:p>
        </w:tc>
        <w:tc>
          <w:tcPr>
            <w:tcW w:w="2132"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missing only minor comments.</w:t>
            </w:r>
          </w:p>
        </w:tc>
        <w:tc>
          <w:tcPr>
            <w:tcW w:w="2131"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missing major comments.</w:t>
            </w:r>
          </w:p>
        </w:tc>
        <w:tc>
          <w:tcPr>
            <w:tcW w:w="2132" w:type="dxa"/>
            <w:tcBorders>
              <w:top w:val="nil"/>
              <w:left w:val="nil"/>
              <w:bottom w:val="single" w:sz="4" w:space="0" w:color="auto"/>
              <w:right w:val="single" w:sz="4" w:space="0" w:color="auto"/>
            </w:tcBorders>
            <w:shd w:val="clear" w:color="000000" w:fill="D9D9D9"/>
            <w:vAlign w:val="center"/>
            <w:hideMark/>
          </w:tcPr>
          <w:p w:rsidR="00FC14B7" w:rsidRPr="00FC14B7" w:rsidRDefault="00FC14B7" w:rsidP="00FC14B7">
            <w:pPr>
              <w:spacing w:after="0" w:line="240" w:lineRule="auto"/>
              <w:rPr>
                <w:rFonts w:eastAsia="Times New Roman" w:cstheme="minorHAnsi"/>
                <w:color w:val="000000"/>
                <w:sz w:val="24"/>
                <w:szCs w:val="24"/>
              </w:rPr>
            </w:pPr>
            <w:r w:rsidRPr="00FC14B7">
              <w:rPr>
                <w:rFonts w:eastAsia="Times New Roman" w:cstheme="minorHAnsi"/>
                <w:color w:val="000000"/>
                <w:sz w:val="24"/>
                <w:szCs w:val="24"/>
              </w:rPr>
              <w:t>Program missing most or all comments.</w:t>
            </w:r>
          </w:p>
        </w:tc>
      </w:tr>
    </w:tbl>
    <w:p w:rsidR="00FC14B7" w:rsidRPr="00987C28" w:rsidRDefault="00FC14B7">
      <w:pPr>
        <w:rPr>
          <w:rFonts w:cstheme="minorHAnsi"/>
          <w:sz w:val="24"/>
          <w:szCs w:val="24"/>
        </w:rPr>
      </w:pPr>
    </w:p>
    <w:p w:rsidR="00987C28" w:rsidRPr="00987C28" w:rsidRDefault="00987C28" w:rsidP="00987C28">
      <w:pPr>
        <w:pStyle w:val="Heading1"/>
        <w:rPr>
          <w:color w:val="004F3A"/>
        </w:rPr>
      </w:pPr>
      <w:r w:rsidRPr="00987C28">
        <w:rPr>
          <w:color w:val="004F3A"/>
        </w:rPr>
        <w:t>Lab Assignments</w:t>
      </w:r>
    </w:p>
    <w:p w:rsidR="00987C28" w:rsidRPr="00987C28" w:rsidRDefault="00987C28" w:rsidP="00987C28">
      <w:pPr>
        <w:pStyle w:val="ListParagraph"/>
        <w:numPr>
          <w:ilvl w:val="0"/>
          <w:numId w:val="3"/>
        </w:numPr>
        <w:rPr>
          <w:rFonts w:cstheme="minorHAnsi"/>
          <w:sz w:val="24"/>
          <w:szCs w:val="24"/>
        </w:rPr>
      </w:pPr>
      <w:r w:rsidRPr="00987C28">
        <w:rPr>
          <w:rFonts w:cstheme="minorHAnsi"/>
          <w:sz w:val="24"/>
          <w:szCs w:val="24"/>
        </w:rPr>
        <w:t>Lab assignments are due on or before the start of the first class of the week following the assignment.</w:t>
      </w:r>
    </w:p>
    <w:p w:rsidR="00987C28" w:rsidRPr="00987C28" w:rsidRDefault="00987C28" w:rsidP="000D1EE9">
      <w:pPr>
        <w:pStyle w:val="ListParagraph"/>
        <w:numPr>
          <w:ilvl w:val="0"/>
          <w:numId w:val="2"/>
        </w:numPr>
        <w:rPr>
          <w:rFonts w:cstheme="minorHAnsi"/>
          <w:sz w:val="24"/>
          <w:szCs w:val="24"/>
        </w:rPr>
      </w:pPr>
      <w:r w:rsidRPr="00987C28">
        <w:rPr>
          <w:rFonts w:cstheme="minorHAnsi"/>
          <w:sz w:val="24"/>
          <w:szCs w:val="24"/>
        </w:rPr>
        <w:t xml:space="preserve">Lab assignments should be checked-in to a new project on GitHub and a link to the project sent by </w:t>
      </w:r>
      <w:r>
        <w:rPr>
          <w:rFonts w:cstheme="minorHAnsi"/>
          <w:sz w:val="24"/>
          <w:szCs w:val="24"/>
        </w:rPr>
        <w:t>the class learning management studio</w:t>
      </w:r>
      <w:r w:rsidRPr="00987C28">
        <w:rPr>
          <w:rFonts w:cstheme="minorHAnsi"/>
          <w:sz w:val="24"/>
          <w:szCs w:val="24"/>
        </w:rPr>
        <w:t>.</w:t>
      </w:r>
    </w:p>
    <w:p w:rsidR="00A242E9" w:rsidRDefault="00A242E9" w:rsidP="00987C28">
      <w:pPr>
        <w:pStyle w:val="Heading1"/>
        <w:rPr>
          <w:color w:val="004F3A"/>
        </w:rPr>
      </w:pPr>
    </w:p>
    <w:p w:rsidR="00FC14B7" w:rsidRPr="00987C28" w:rsidRDefault="00987C28" w:rsidP="00987C28">
      <w:pPr>
        <w:pStyle w:val="Heading1"/>
        <w:rPr>
          <w:color w:val="004F3A"/>
        </w:rPr>
      </w:pPr>
      <w:r w:rsidRPr="00987C28">
        <w:rPr>
          <w:color w:val="004F3A"/>
        </w:rPr>
        <w:t>Term Project</w:t>
      </w:r>
    </w:p>
    <w:p w:rsidR="00987C28" w:rsidRDefault="00A242E9" w:rsidP="00987C28">
      <w:pPr>
        <w:rPr>
          <w:sz w:val="24"/>
        </w:rPr>
      </w:pPr>
      <w:r w:rsidRPr="00A242E9">
        <w:rPr>
          <w:sz w:val="24"/>
        </w:rPr>
        <w:t xml:space="preserve">The term project will be discussed around week 4. </w:t>
      </w:r>
    </w:p>
    <w:p w:rsidR="00A242E9" w:rsidRPr="00A242E9" w:rsidRDefault="00A242E9" w:rsidP="00987C28">
      <w:pPr>
        <w:rPr>
          <w:sz w:val="24"/>
        </w:rPr>
      </w:pPr>
    </w:p>
    <w:p w:rsidR="00A242E9" w:rsidRDefault="00A242E9" w:rsidP="00A242E9">
      <w:pPr>
        <w:pStyle w:val="Heading1"/>
        <w:rPr>
          <w:color w:val="004F3A"/>
        </w:rPr>
      </w:pPr>
      <w:r>
        <w:rPr>
          <w:color w:val="004F3A"/>
        </w:rPr>
        <w:lastRenderedPageBreak/>
        <w:t>Extra Credit</w:t>
      </w:r>
    </w:p>
    <w:p w:rsidR="00A242E9" w:rsidRDefault="00A242E9" w:rsidP="00A242E9">
      <w:pPr>
        <w:rPr>
          <w:sz w:val="24"/>
        </w:rPr>
      </w:pPr>
      <w:r w:rsidRPr="00A242E9">
        <w:rPr>
          <w:sz w:val="24"/>
        </w:rPr>
        <w:t xml:space="preserve">Various extra credit opportunities will be </w:t>
      </w:r>
      <w:r w:rsidR="00C646BC">
        <w:rPr>
          <w:sz w:val="24"/>
        </w:rPr>
        <w:t>given throughout the course.</w:t>
      </w:r>
    </w:p>
    <w:p w:rsidR="00A242E9" w:rsidRPr="00A242E9" w:rsidRDefault="00A242E9" w:rsidP="00A242E9">
      <w:pPr>
        <w:rPr>
          <w:sz w:val="24"/>
        </w:rPr>
      </w:pPr>
    </w:p>
    <w:p w:rsidR="00FC14B7" w:rsidRPr="00A242E9" w:rsidRDefault="00A242E9" w:rsidP="00A242E9">
      <w:pPr>
        <w:pStyle w:val="Heading1"/>
        <w:rPr>
          <w:rFonts w:asciiTheme="minorHAnsi" w:hAnsiTheme="minorHAnsi"/>
          <w:color w:val="004F3A"/>
        </w:rPr>
      </w:pPr>
      <w:r w:rsidRPr="00A242E9">
        <w:rPr>
          <w:color w:val="004F3A"/>
        </w:rPr>
        <w:t>Additional Resources</w:t>
      </w:r>
    </w:p>
    <w:p w:rsidR="00A242E9" w:rsidRPr="00A242E9" w:rsidRDefault="00A242E9" w:rsidP="00A242E9">
      <w:pPr>
        <w:rPr>
          <w:rFonts w:cstheme="minorHAnsi"/>
          <w:sz w:val="24"/>
          <w:szCs w:val="24"/>
        </w:rPr>
      </w:pPr>
      <w:r w:rsidRPr="00A242E9">
        <w:rPr>
          <w:rFonts w:cstheme="minorHAnsi"/>
          <w:sz w:val="24"/>
          <w:szCs w:val="24"/>
        </w:rPr>
        <w:t>Stack Overflow</w:t>
      </w:r>
      <w:r>
        <w:rPr>
          <w:rFonts w:cstheme="minorHAnsi"/>
          <w:sz w:val="24"/>
          <w:szCs w:val="24"/>
        </w:rPr>
        <w:tab/>
      </w:r>
      <w:r>
        <w:rPr>
          <w:rFonts w:cstheme="minorHAnsi"/>
          <w:sz w:val="24"/>
          <w:szCs w:val="24"/>
        </w:rPr>
        <w:tab/>
      </w:r>
      <w:hyperlink r:id="rId11" w:history="1">
        <w:r w:rsidRPr="008E2553">
          <w:rPr>
            <w:rStyle w:val="Hyperlink"/>
            <w:rFonts w:cstheme="minorHAnsi"/>
            <w:sz w:val="24"/>
            <w:szCs w:val="24"/>
          </w:rPr>
          <w:t>https://stackoverflow.com/</w:t>
        </w:r>
      </w:hyperlink>
      <w:r>
        <w:rPr>
          <w:rFonts w:cstheme="minorHAnsi"/>
          <w:sz w:val="24"/>
          <w:szCs w:val="24"/>
        </w:rPr>
        <w:t xml:space="preserve"> </w:t>
      </w:r>
    </w:p>
    <w:p w:rsidR="00FC14B7" w:rsidRDefault="00A242E9" w:rsidP="00A242E9">
      <w:pPr>
        <w:rPr>
          <w:rFonts w:cstheme="minorHAnsi"/>
          <w:sz w:val="24"/>
          <w:szCs w:val="24"/>
        </w:rPr>
      </w:pPr>
      <w:proofErr w:type="spellStart"/>
      <w:r w:rsidRPr="00A242E9">
        <w:rPr>
          <w:rFonts w:cstheme="minorHAnsi"/>
          <w:sz w:val="24"/>
          <w:szCs w:val="24"/>
        </w:rPr>
        <w:t>Code</w:t>
      </w:r>
      <w:r>
        <w:rPr>
          <w:rFonts w:cstheme="minorHAnsi"/>
          <w:sz w:val="24"/>
          <w:szCs w:val="24"/>
        </w:rPr>
        <w:t>Signal</w:t>
      </w:r>
      <w:proofErr w:type="spellEnd"/>
      <w:r>
        <w:rPr>
          <w:rFonts w:cstheme="minorHAnsi"/>
          <w:sz w:val="24"/>
          <w:szCs w:val="24"/>
        </w:rPr>
        <w:tab/>
      </w:r>
      <w:r>
        <w:rPr>
          <w:rFonts w:cstheme="minorHAnsi"/>
          <w:sz w:val="24"/>
          <w:szCs w:val="24"/>
        </w:rPr>
        <w:tab/>
      </w:r>
      <w:r>
        <w:rPr>
          <w:rFonts w:cstheme="minorHAnsi"/>
          <w:sz w:val="24"/>
          <w:szCs w:val="24"/>
        </w:rPr>
        <w:tab/>
      </w:r>
      <w:hyperlink r:id="rId12" w:history="1">
        <w:r w:rsidRPr="008E2553">
          <w:rPr>
            <w:rStyle w:val="Hyperlink"/>
            <w:rFonts w:cstheme="minorHAnsi"/>
            <w:sz w:val="24"/>
            <w:szCs w:val="24"/>
          </w:rPr>
          <w:t>https://www.codesignal.com/</w:t>
        </w:r>
      </w:hyperlink>
      <w:r>
        <w:rPr>
          <w:rFonts w:cstheme="minorHAnsi"/>
          <w:sz w:val="24"/>
          <w:szCs w:val="24"/>
        </w:rPr>
        <w:t xml:space="preserve"> </w:t>
      </w:r>
    </w:p>
    <w:p w:rsidR="00A242E9" w:rsidRDefault="00A242E9" w:rsidP="00A242E9">
      <w:pPr>
        <w:rPr>
          <w:rFonts w:cstheme="minorHAnsi"/>
          <w:sz w:val="24"/>
          <w:szCs w:val="24"/>
        </w:rPr>
      </w:pPr>
      <w:r w:rsidRPr="00A242E9">
        <w:rPr>
          <w:rFonts w:cstheme="minorHAnsi"/>
          <w:sz w:val="24"/>
          <w:szCs w:val="24"/>
        </w:rPr>
        <w:t>Python Documentatio</w:t>
      </w:r>
      <w:r>
        <w:rPr>
          <w:rFonts w:cstheme="minorHAnsi"/>
          <w:sz w:val="24"/>
          <w:szCs w:val="24"/>
        </w:rPr>
        <w:t>n</w:t>
      </w:r>
      <w:r>
        <w:rPr>
          <w:rFonts w:cstheme="minorHAnsi"/>
          <w:sz w:val="24"/>
          <w:szCs w:val="24"/>
        </w:rPr>
        <w:tab/>
      </w:r>
      <w:hyperlink r:id="rId13" w:history="1">
        <w:r w:rsidRPr="008E2553">
          <w:rPr>
            <w:rStyle w:val="Hyperlink"/>
            <w:rFonts w:cstheme="minorHAnsi"/>
            <w:sz w:val="24"/>
            <w:szCs w:val="24"/>
          </w:rPr>
          <w:t>https://docs.python.org/3.7/contents.html</w:t>
        </w:r>
      </w:hyperlink>
      <w:r>
        <w:rPr>
          <w:rFonts w:cstheme="minorHAnsi"/>
          <w:sz w:val="24"/>
          <w:szCs w:val="24"/>
        </w:rPr>
        <w:t xml:space="preserve"> </w:t>
      </w:r>
    </w:p>
    <w:p w:rsidR="00A242E9" w:rsidRDefault="00A242E9" w:rsidP="00A242E9">
      <w:pPr>
        <w:rPr>
          <w:rFonts w:cstheme="minorHAnsi"/>
          <w:sz w:val="24"/>
          <w:szCs w:val="24"/>
        </w:rPr>
      </w:pPr>
      <w:r w:rsidRPr="00A242E9">
        <w:rPr>
          <w:rFonts w:cstheme="minorHAnsi"/>
          <w:sz w:val="24"/>
          <w:szCs w:val="24"/>
        </w:rPr>
        <w:t>Python 3 Tutorial</w:t>
      </w:r>
      <w:r>
        <w:rPr>
          <w:rFonts w:cstheme="minorHAnsi"/>
          <w:sz w:val="24"/>
          <w:szCs w:val="24"/>
        </w:rPr>
        <w:tab/>
      </w:r>
      <w:r>
        <w:rPr>
          <w:rFonts w:cstheme="minorHAnsi"/>
          <w:sz w:val="24"/>
          <w:szCs w:val="24"/>
        </w:rPr>
        <w:tab/>
      </w:r>
      <w:hyperlink r:id="rId14" w:history="1">
        <w:r w:rsidRPr="008E2553">
          <w:rPr>
            <w:rStyle w:val="Hyperlink"/>
            <w:rFonts w:cstheme="minorHAnsi"/>
            <w:sz w:val="24"/>
            <w:szCs w:val="24"/>
          </w:rPr>
          <w:t>https://www.tutorialspoint.com/python3/index.htm</w:t>
        </w:r>
      </w:hyperlink>
    </w:p>
    <w:p w:rsidR="00A242E9" w:rsidRDefault="00A242E9" w:rsidP="00A242E9">
      <w:pPr>
        <w:pStyle w:val="Heading1"/>
        <w:rPr>
          <w:color w:val="004F3A"/>
        </w:rPr>
      </w:pPr>
    </w:p>
    <w:p w:rsidR="003E0D18" w:rsidRPr="00A242E9" w:rsidRDefault="003E0D18" w:rsidP="00A242E9">
      <w:pPr>
        <w:pStyle w:val="Heading1"/>
        <w:rPr>
          <w:color w:val="004F3A"/>
        </w:rPr>
      </w:pPr>
      <w:r w:rsidRPr="00B57836">
        <w:rPr>
          <w:color w:val="004F3A"/>
        </w:rPr>
        <w:t>Certification</w:t>
      </w:r>
      <w:r w:rsidRPr="00A242E9">
        <w:rPr>
          <w:color w:val="004F3A"/>
        </w:rPr>
        <w:t xml:space="preserve"> Opportunities</w:t>
      </w:r>
    </w:p>
    <w:p w:rsidR="00A242E9" w:rsidRDefault="003E0D18">
      <w:pPr>
        <w:rPr>
          <w:rFonts w:cstheme="minorHAnsi"/>
          <w:sz w:val="24"/>
          <w:szCs w:val="24"/>
        </w:rPr>
      </w:pPr>
      <w:r w:rsidRPr="00A242E9">
        <w:rPr>
          <w:rFonts w:cstheme="minorHAnsi"/>
          <w:b/>
          <w:sz w:val="24"/>
          <w:szCs w:val="24"/>
        </w:rPr>
        <w:t>Certified Entry-Level Python Programmer Certification</w:t>
      </w:r>
      <w:r w:rsidR="00A242E9">
        <w:rPr>
          <w:rFonts w:cstheme="minorHAnsi"/>
          <w:sz w:val="24"/>
          <w:szCs w:val="24"/>
        </w:rPr>
        <w:t xml:space="preserve"> </w:t>
      </w:r>
    </w:p>
    <w:p w:rsidR="003E0D18" w:rsidRPr="00987C28" w:rsidRDefault="0005693B" w:rsidP="00A242E9">
      <w:pPr>
        <w:ind w:firstLine="720"/>
        <w:rPr>
          <w:rFonts w:cstheme="minorHAnsi"/>
          <w:sz w:val="24"/>
          <w:szCs w:val="24"/>
        </w:rPr>
      </w:pPr>
      <w:hyperlink r:id="rId15" w:history="1">
        <w:r w:rsidR="003E0D18" w:rsidRPr="00987C28">
          <w:rPr>
            <w:rStyle w:val="Hyperlink"/>
            <w:rFonts w:cstheme="minorHAnsi"/>
            <w:sz w:val="24"/>
            <w:szCs w:val="24"/>
          </w:rPr>
          <w:t>https://pythoninstitute.org/pcep-certification-entry-level/</w:t>
        </w:r>
      </w:hyperlink>
    </w:p>
    <w:p w:rsidR="00A242E9" w:rsidRPr="00A242E9" w:rsidRDefault="003E0D18">
      <w:pPr>
        <w:rPr>
          <w:rFonts w:cstheme="minorHAnsi"/>
          <w:b/>
          <w:sz w:val="24"/>
          <w:szCs w:val="24"/>
        </w:rPr>
      </w:pPr>
      <w:r w:rsidRPr="00A242E9">
        <w:rPr>
          <w:rFonts w:cstheme="minorHAnsi"/>
          <w:b/>
          <w:sz w:val="24"/>
          <w:szCs w:val="24"/>
        </w:rPr>
        <w:t>Certified Associate in Python Programming certification</w:t>
      </w:r>
      <w:r w:rsidR="00A242E9" w:rsidRPr="00A242E9">
        <w:rPr>
          <w:rFonts w:cstheme="minorHAnsi"/>
          <w:b/>
          <w:sz w:val="24"/>
          <w:szCs w:val="24"/>
        </w:rPr>
        <w:t xml:space="preserve"> </w:t>
      </w:r>
    </w:p>
    <w:p w:rsidR="003E0D18" w:rsidRPr="00987C28" w:rsidRDefault="0005693B" w:rsidP="00A242E9">
      <w:pPr>
        <w:ind w:firstLine="720"/>
        <w:rPr>
          <w:rFonts w:cstheme="minorHAnsi"/>
          <w:sz w:val="24"/>
          <w:szCs w:val="24"/>
        </w:rPr>
      </w:pPr>
      <w:hyperlink r:id="rId16" w:history="1">
        <w:r w:rsidR="003E0D18" w:rsidRPr="00987C28">
          <w:rPr>
            <w:rStyle w:val="Hyperlink"/>
            <w:rFonts w:cstheme="minorHAnsi"/>
            <w:sz w:val="24"/>
            <w:szCs w:val="24"/>
          </w:rPr>
          <w:t>https://pythoninstitute.org/pcap-certification-associate/</w:t>
        </w:r>
      </w:hyperlink>
      <w:r w:rsidR="003E0D18" w:rsidRPr="00987C28">
        <w:rPr>
          <w:rFonts w:cstheme="minorHAnsi"/>
          <w:sz w:val="24"/>
          <w:szCs w:val="24"/>
        </w:rPr>
        <w:t xml:space="preserve"> </w:t>
      </w:r>
    </w:p>
    <w:p w:rsidR="00A242E9" w:rsidRDefault="00A242E9">
      <w:pPr>
        <w:rPr>
          <w:rFonts w:cstheme="minorHAnsi"/>
          <w:sz w:val="24"/>
          <w:szCs w:val="24"/>
        </w:rPr>
      </w:pPr>
    </w:p>
    <w:p w:rsidR="00B57836" w:rsidRDefault="00B57836" w:rsidP="00B57836">
      <w:pPr>
        <w:pStyle w:val="Heading1"/>
        <w:rPr>
          <w:color w:val="004F3A"/>
        </w:rPr>
      </w:pPr>
      <w:r>
        <w:rPr>
          <w:color w:val="004F3A"/>
        </w:rPr>
        <w:br w:type="page"/>
      </w:r>
    </w:p>
    <w:p w:rsidR="00B57836" w:rsidRPr="00B57836" w:rsidRDefault="00B57836" w:rsidP="00B57836">
      <w:pPr>
        <w:pStyle w:val="Heading1"/>
        <w:rPr>
          <w:color w:val="004F3A"/>
        </w:rPr>
      </w:pPr>
      <w:r w:rsidRPr="00B57836">
        <w:rPr>
          <w:color w:val="004F3A"/>
        </w:rPr>
        <w:lastRenderedPageBreak/>
        <w:t>Academic Policies and Procedures</w:t>
      </w:r>
    </w:p>
    <w:p w:rsidR="00B57836" w:rsidRPr="00B57836" w:rsidRDefault="00B57836" w:rsidP="00B57836">
      <w:pPr>
        <w:rPr>
          <w:rFonts w:cstheme="minorHAnsi"/>
          <w:sz w:val="24"/>
          <w:szCs w:val="24"/>
        </w:rPr>
      </w:pPr>
    </w:p>
    <w:p w:rsidR="00B57836" w:rsidRPr="00B57836" w:rsidRDefault="00B57836" w:rsidP="00B57836">
      <w:pPr>
        <w:pStyle w:val="Heading2"/>
        <w:rPr>
          <w:color w:val="004F3A"/>
        </w:rPr>
      </w:pPr>
      <w:r w:rsidRPr="00B57836">
        <w:rPr>
          <w:color w:val="004F3A"/>
        </w:rPr>
        <w:t>Attendance Policy</w:t>
      </w:r>
    </w:p>
    <w:p w:rsidR="00B57836" w:rsidRPr="00B57836" w:rsidRDefault="00B57836" w:rsidP="00B57836">
      <w:pPr>
        <w:rPr>
          <w:rFonts w:cstheme="minorHAnsi"/>
          <w:sz w:val="24"/>
          <w:szCs w:val="24"/>
        </w:rPr>
      </w:pPr>
      <w:r w:rsidRPr="00B57836">
        <w:rPr>
          <w:rFonts w:cstheme="minorHAnsi"/>
          <w:sz w:val="24"/>
          <w:szCs w:val="24"/>
        </w:rPr>
        <w:t>This class is a highly accelerated introduction to programming concepts that are foundational to the software</w:t>
      </w:r>
      <w:r>
        <w:rPr>
          <w:rFonts w:cstheme="minorHAnsi"/>
          <w:sz w:val="24"/>
          <w:szCs w:val="24"/>
        </w:rPr>
        <w:t xml:space="preserve"> </w:t>
      </w:r>
      <w:r w:rsidRPr="00B57836">
        <w:rPr>
          <w:rFonts w:cstheme="minorHAnsi"/>
          <w:sz w:val="24"/>
          <w:szCs w:val="24"/>
        </w:rPr>
        <w:t>development track, and since this class meets only once per week, regular attendance is crucial. Each student may be</w:t>
      </w:r>
      <w:r>
        <w:rPr>
          <w:rFonts w:cstheme="minorHAnsi"/>
          <w:sz w:val="24"/>
          <w:szCs w:val="24"/>
        </w:rPr>
        <w:t xml:space="preserve"> </w:t>
      </w:r>
      <w:r w:rsidRPr="00B57836">
        <w:rPr>
          <w:rFonts w:cstheme="minorHAnsi"/>
          <w:sz w:val="24"/>
          <w:szCs w:val="24"/>
        </w:rPr>
        <w:t>excused from one (1) class without penalty. After that, each missed class will result in a 5% penalty on your final grade</w:t>
      </w:r>
      <w:r>
        <w:rPr>
          <w:rFonts w:cstheme="minorHAnsi"/>
          <w:sz w:val="24"/>
          <w:szCs w:val="24"/>
        </w:rPr>
        <w:t xml:space="preserve"> </w:t>
      </w:r>
      <w:r w:rsidRPr="00B57836">
        <w:rPr>
          <w:rFonts w:cstheme="minorHAnsi"/>
          <w:sz w:val="24"/>
          <w:szCs w:val="24"/>
        </w:rPr>
        <w:t>for the course, unless special accommodations have been made with the instructor.</w:t>
      </w:r>
    </w:p>
    <w:p w:rsidR="00B57836" w:rsidRPr="00B57836" w:rsidRDefault="00B57836" w:rsidP="00B57836">
      <w:pPr>
        <w:pStyle w:val="Heading2"/>
        <w:rPr>
          <w:color w:val="004F3A"/>
        </w:rPr>
      </w:pPr>
      <w:r w:rsidRPr="00B57836">
        <w:rPr>
          <w:color w:val="004F3A"/>
        </w:rPr>
        <w:t>Late Work Policy</w:t>
      </w:r>
    </w:p>
    <w:p w:rsidR="00B57836" w:rsidRPr="00B57836" w:rsidRDefault="00B57836" w:rsidP="00B57836">
      <w:pPr>
        <w:rPr>
          <w:rFonts w:cstheme="minorHAnsi"/>
          <w:sz w:val="24"/>
          <w:szCs w:val="24"/>
        </w:rPr>
      </w:pPr>
      <w:r w:rsidRPr="00B57836">
        <w:rPr>
          <w:rFonts w:cstheme="minorHAnsi"/>
          <w:sz w:val="24"/>
          <w:szCs w:val="24"/>
        </w:rPr>
        <w:t>Work that is turned in late will be penalized 10% per week, up to three (3) weeks late (including quizzes and exams).</w:t>
      </w:r>
      <w:r>
        <w:rPr>
          <w:rFonts w:cstheme="minorHAnsi"/>
          <w:sz w:val="24"/>
          <w:szCs w:val="24"/>
        </w:rPr>
        <w:t xml:space="preserve"> </w:t>
      </w:r>
      <w:r w:rsidRPr="00B57836">
        <w:rPr>
          <w:rFonts w:cstheme="minorHAnsi"/>
          <w:sz w:val="24"/>
          <w:szCs w:val="24"/>
        </w:rPr>
        <w:t>After three weeks, the assignment will not be accepted for credit. If you know that you will be missing class, please</w:t>
      </w:r>
      <w:r>
        <w:rPr>
          <w:rFonts w:cstheme="minorHAnsi"/>
          <w:sz w:val="24"/>
          <w:szCs w:val="24"/>
        </w:rPr>
        <w:t xml:space="preserve"> </w:t>
      </w:r>
      <w:r w:rsidRPr="00B57836">
        <w:rPr>
          <w:rFonts w:cstheme="minorHAnsi"/>
          <w:sz w:val="24"/>
          <w:szCs w:val="24"/>
        </w:rPr>
        <w:t>consult with the instructor to arrange for accommodations and to avoid the late-work penalty.</w:t>
      </w:r>
    </w:p>
    <w:p w:rsidR="00B57836" w:rsidRPr="00B57836" w:rsidRDefault="00B57836" w:rsidP="00B57836">
      <w:pPr>
        <w:pStyle w:val="Heading2"/>
        <w:rPr>
          <w:color w:val="004F3A"/>
        </w:rPr>
      </w:pPr>
      <w:r w:rsidRPr="00B57836">
        <w:rPr>
          <w:color w:val="004F3A"/>
        </w:rPr>
        <w:t>Requesting Assistance</w:t>
      </w:r>
    </w:p>
    <w:p w:rsidR="00B57836" w:rsidRPr="00B57836" w:rsidRDefault="00B57836" w:rsidP="00B57836">
      <w:pPr>
        <w:rPr>
          <w:rFonts w:cstheme="minorHAnsi"/>
          <w:sz w:val="24"/>
          <w:szCs w:val="24"/>
        </w:rPr>
      </w:pPr>
      <w:r w:rsidRPr="00B57836">
        <w:rPr>
          <w:rFonts w:cstheme="minorHAnsi"/>
          <w:sz w:val="24"/>
          <w:szCs w:val="24"/>
        </w:rPr>
        <w:t>If students require assistance with assignments outside of the laboratory hours, the instructor can be contacted using</w:t>
      </w:r>
      <w:r>
        <w:rPr>
          <w:rFonts w:cstheme="minorHAnsi"/>
          <w:sz w:val="24"/>
          <w:szCs w:val="24"/>
        </w:rPr>
        <w:t xml:space="preserve"> </w:t>
      </w:r>
      <w:r w:rsidRPr="00B57836">
        <w:rPr>
          <w:rFonts w:cstheme="minorHAnsi"/>
          <w:sz w:val="24"/>
          <w:szCs w:val="24"/>
        </w:rPr>
        <w:t>the email address provided on the first page of this syllabus. Before requesting assistance, please make sure to do your</w:t>
      </w:r>
      <w:r>
        <w:rPr>
          <w:rFonts w:cstheme="minorHAnsi"/>
          <w:sz w:val="24"/>
          <w:szCs w:val="24"/>
        </w:rPr>
        <w:t xml:space="preserve"> </w:t>
      </w:r>
      <w:r w:rsidRPr="00B57836">
        <w:rPr>
          <w:rFonts w:cstheme="minorHAnsi"/>
          <w:sz w:val="24"/>
          <w:szCs w:val="24"/>
        </w:rPr>
        <w:t xml:space="preserve">due diligence in trying to track down a solution to the problem you face. There are </w:t>
      </w:r>
      <w:proofErr w:type="gramStart"/>
      <w:r w:rsidRPr="00B57836">
        <w:rPr>
          <w:rFonts w:cstheme="minorHAnsi"/>
          <w:sz w:val="24"/>
          <w:szCs w:val="24"/>
        </w:rPr>
        <w:t>a large number of</w:t>
      </w:r>
      <w:proofErr w:type="gramEnd"/>
      <w:r w:rsidRPr="00B57836">
        <w:rPr>
          <w:rFonts w:cstheme="minorHAnsi"/>
          <w:sz w:val="24"/>
          <w:szCs w:val="24"/>
        </w:rPr>
        <w:t xml:space="preserve"> online resources at</w:t>
      </w:r>
      <w:r>
        <w:rPr>
          <w:rFonts w:cstheme="minorHAnsi"/>
          <w:sz w:val="24"/>
          <w:szCs w:val="24"/>
        </w:rPr>
        <w:t xml:space="preserve"> </w:t>
      </w:r>
      <w:r w:rsidRPr="00B57836">
        <w:rPr>
          <w:rFonts w:cstheme="minorHAnsi"/>
          <w:sz w:val="24"/>
          <w:szCs w:val="24"/>
        </w:rPr>
        <w:t>your disposal for finding the answer to your problem. If you still cannot find an answer to the problem, feel free to send</w:t>
      </w:r>
      <w:r>
        <w:rPr>
          <w:rFonts w:cstheme="minorHAnsi"/>
          <w:sz w:val="24"/>
          <w:szCs w:val="24"/>
        </w:rPr>
        <w:t xml:space="preserve"> </w:t>
      </w:r>
      <w:r w:rsidRPr="00B57836">
        <w:rPr>
          <w:rFonts w:cstheme="minorHAnsi"/>
          <w:sz w:val="24"/>
          <w:szCs w:val="24"/>
        </w:rPr>
        <w:t>an email, but please include a list of three (3) web links to online resources (forums, learning sites, etc.) that you have</w:t>
      </w:r>
      <w:r>
        <w:rPr>
          <w:rFonts w:cstheme="minorHAnsi"/>
          <w:sz w:val="24"/>
          <w:szCs w:val="24"/>
        </w:rPr>
        <w:t xml:space="preserve"> </w:t>
      </w:r>
      <w:r w:rsidRPr="00B57836">
        <w:rPr>
          <w:rFonts w:cstheme="minorHAnsi"/>
          <w:sz w:val="24"/>
          <w:szCs w:val="24"/>
        </w:rPr>
        <w:t>already consulted.</w:t>
      </w:r>
    </w:p>
    <w:p w:rsidR="00B57836" w:rsidRPr="00B57836" w:rsidRDefault="00B57836" w:rsidP="00B57836">
      <w:pPr>
        <w:pStyle w:val="Heading2"/>
        <w:rPr>
          <w:color w:val="004F3A"/>
        </w:rPr>
      </w:pPr>
      <w:r w:rsidRPr="00B57836">
        <w:rPr>
          <w:color w:val="004F3A"/>
        </w:rPr>
        <w:t>Resources for Students with Disabilities</w:t>
      </w:r>
    </w:p>
    <w:p w:rsidR="00B57836" w:rsidRPr="00B57836" w:rsidRDefault="00B57836" w:rsidP="00B57836">
      <w:pPr>
        <w:rPr>
          <w:rFonts w:cstheme="minorHAnsi"/>
          <w:sz w:val="24"/>
          <w:szCs w:val="24"/>
        </w:rPr>
      </w:pPr>
      <w:r w:rsidRPr="00B57836">
        <w:rPr>
          <w:rFonts w:cstheme="minorHAnsi"/>
          <w:sz w:val="24"/>
          <w:szCs w:val="24"/>
        </w:rPr>
        <w:t>In keeping with the Americans with Disabilities Act, Reno Technology Academy will provide reasonable academic</w:t>
      </w:r>
      <w:r>
        <w:rPr>
          <w:rFonts w:cstheme="minorHAnsi"/>
          <w:sz w:val="24"/>
          <w:szCs w:val="24"/>
        </w:rPr>
        <w:t xml:space="preserve"> </w:t>
      </w:r>
      <w:r w:rsidRPr="00B57836">
        <w:rPr>
          <w:rFonts w:cstheme="minorHAnsi"/>
          <w:sz w:val="24"/>
          <w:szCs w:val="24"/>
        </w:rPr>
        <w:t>adjustments or accommodations necessary to afford equal opportunity and full participation in all programs for</w:t>
      </w:r>
      <w:r>
        <w:rPr>
          <w:rFonts w:cstheme="minorHAnsi"/>
          <w:sz w:val="24"/>
          <w:szCs w:val="24"/>
        </w:rPr>
        <w:t xml:space="preserve"> </w:t>
      </w:r>
      <w:r w:rsidRPr="00B57836">
        <w:rPr>
          <w:rFonts w:cstheme="minorHAnsi"/>
          <w:sz w:val="24"/>
          <w:szCs w:val="24"/>
        </w:rPr>
        <w:t>qualified students with professionally verified disabilities. A policy statement and application forms for accommodations</w:t>
      </w:r>
      <w:r>
        <w:rPr>
          <w:rFonts w:cstheme="minorHAnsi"/>
          <w:sz w:val="24"/>
          <w:szCs w:val="24"/>
        </w:rPr>
        <w:t xml:space="preserve"> </w:t>
      </w:r>
      <w:r w:rsidRPr="00B57836">
        <w:rPr>
          <w:rFonts w:cstheme="minorHAnsi"/>
          <w:sz w:val="24"/>
          <w:szCs w:val="24"/>
        </w:rPr>
        <w:t>are available from Multnomah University’s Student Services Department.</w:t>
      </w:r>
    </w:p>
    <w:p w:rsidR="00B57836" w:rsidRPr="00B57836" w:rsidRDefault="00B57836" w:rsidP="00B57836">
      <w:pPr>
        <w:pStyle w:val="Heading2"/>
        <w:rPr>
          <w:color w:val="004F3A"/>
        </w:rPr>
      </w:pPr>
      <w:r w:rsidRPr="00B57836">
        <w:rPr>
          <w:color w:val="004F3A"/>
        </w:rPr>
        <w:t>Academic Integrity</w:t>
      </w:r>
    </w:p>
    <w:p w:rsidR="00B57836" w:rsidRDefault="00B57836" w:rsidP="00B57836">
      <w:pPr>
        <w:rPr>
          <w:rFonts w:cstheme="minorHAnsi"/>
          <w:sz w:val="24"/>
          <w:szCs w:val="24"/>
        </w:rPr>
      </w:pPr>
      <w:r w:rsidRPr="00B57836">
        <w:rPr>
          <w:rFonts w:cstheme="minorHAnsi"/>
          <w:sz w:val="24"/>
          <w:szCs w:val="24"/>
        </w:rPr>
        <w:t>Students are expected to pursue honesty and integrity in their academic endeavors at Reno Technology Academy. The</w:t>
      </w:r>
      <w:r>
        <w:rPr>
          <w:rFonts w:cstheme="minorHAnsi"/>
          <w:sz w:val="24"/>
          <w:szCs w:val="24"/>
        </w:rPr>
        <w:t xml:space="preserve"> </w:t>
      </w:r>
      <w:r w:rsidRPr="00B57836">
        <w:rPr>
          <w:rFonts w:cstheme="minorHAnsi"/>
          <w:sz w:val="24"/>
          <w:szCs w:val="24"/>
        </w:rPr>
        <w:t>wider community of software engineers and technology professionals tends to be open and collaborative, both features</w:t>
      </w:r>
      <w:r>
        <w:rPr>
          <w:rFonts w:cstheme="minorHAnsi"/>
          <w:sz w:val="24"/>
          <w:szCs w:val="24"/>
        </w:rPr>
        <w:t xml:space="preserve"> </w:t>
      </w:r>
      <w:r w:rsidRPr="00B57836">
        <w:rPr>
          <w:rFonts w:cstheme="minorHAnsi"/>
          <w:sz w:val="24"/>
          <w:szCs w:val="24"/>
        </w:rPr>
        <w:t>that are valued at the Reno Technology Academy. However, in an academic environment such as this, there is no</w:t>
      </w:r>
      <w:r>
        <w:rPr>
          <w:rFonts w:cstheme="minorHAnsi"/>
          <w:sz w:val="24"/>
          <w:szCs w:val="24"/>
        </w:rPr>
        <w:t xml:space="preserve"> </w:t>
      </w:r>
      <w:r w:rsidRPr="00B57836">
        <w:rPr>
          <w:rFonts w:cstheme="minorHAnsi"/>
          <w:sz w:val="24"/>
          <w:szCs w:val="24"/>
        </w:rPr>
        <w:t>substitute for individual engagement to build competent understanding of the presented material. The same principles</w:t>
      </w:r>
      <w:r>
        <w:rPr>
          <w:rFonts w:cstheme="minorHAnsi"/>
          <w:sz w:val="24"/>
          <w:szCs w:val="24"/>
        </w:rPr>
        <w:t xml:space="preserve"> </w:t>
      </w:r>
      <w:r w:rsidRPr="00B57836">
        <w:rPr>
          <w:rFonts w:cstheme="minorHAnsi"/>
          <w:sz w:val="24"/>
          <w:szCs w:val="24"/>
        </w:rPr>
        <w:t>of academic integrity found in other collegiate disciplines are expected to be followed here as well.</w:t>
      </w:r>
      <w:r>
        <w:rPr>
          <w:rFonts w:cstheme="minorHAnsi"/>
          <w:sz w:val="24"/>
          <w:szCs w:val="24"/>
        </w:rPr>
        <w:t xml:space="preserve"> </w:t>
      </w:r>
    </w:p>
    <w:p w:rsidR="00B57836" w:rsidRPr="00B57836" w:rsidRDefault="00B57836" w:rsidP="00B57836">
      <w:pPr>
        <w:rPr>
          <w:rFonts w:cstheme="minorHAnsi"/>
          <w:sz w:val="24"/>
          <w:szCs w:val="24"/>
        </w:rPr>
      </w:pPr>
      <w:r w:rsidRPr="00B57836">
        <w:rPr>
          <w:rFonts w:cstheme="minorHAnsi"/>
          <w:sz w:val="24"/>
          <w:szCs w:val="24"/>
        </w:rPr>
        <w:lastRenderedPageBreak/>
        <w:t>Academic dishonesty includes things such as:</w:t>
      </w:r>
    </w:p>
    <w:p w:rsidR="00B57836" w:rsidRPr="00B57836" w:rsidRDefault="00B57836" w:rsidP="00B57836">
      <w:pPr>
        <w:ind w:left="720"/>
        <w:rPr>
          <w:rFonts w:cstheme="minorHAnsi"/>
          <w:sz w:val="24"/>
          <w:szCs w:val="24"/>
        </w:rPr>
      </w:pPr>
      <w:r w:rsidRPr="00B57836">
        <w:rPr>
          <w:rFonts w:cstheme="minorHAnsi"/>
          <w:sz w:val="24"/>
          <w:szCs w:val="24"/>
        </w:rPr>
        <w:t>1. Plagiarism – claiming someone else’s work as your own.</w:t>
      </w:r>
    </w:p>
    <w:p w:rsidR="00B57836" w:rsidRPr="00B57836" w:rsidRDefault="00B57836" w:rsidP="00B57836">
      <w:pPr>
        <w:ind w:left="720"/>
        <w:rPr>
          <w:rFonts w:cstheme="minorHAnsi"/>
          <w:sz w:val="24"/>
          <w:szCs w:val="24"/>
        </w:rPr>
      </w:pPr>
      <w:r w:rsidRPr="00B57836">
        <w:rPr>
          <w:rFonts w:cstheme="minorHAnsi"/>
          <w:sz w:val="24"/>
          <w:szCs w:val="24"/>
        </w:rPr>
        <w:t>2. Duplicate submissions – submitting the same or essentially the same work in more than one course without the permission</w:t>
      </w:r>
      <w:r w:rsidR="00C646BC">
        <w:rPr>
          <w:rFonts w:cstheme="minorHAnsi"/>
          <w:sz w:val="24"/>
          <w:szCs w:val="24"/>
        </w:rPr>
        <w:t xml:space="preserve"> </w:t>
      </w:r>
      <w:bookmarkStart w:id="0" w:name="_GoBack"/>
      <w:bookmarkEnd w:id="0"/>
      <w:r w:rsidRPr="00B57836">
        <w:rPr>
          <w:rFonts w:cstheme="minorHAnsi"/>
          <w:sz w:val="24"/>
          <w:szCs w:val="24"/>
        </w:rPr>
        <w:t>of the instructor.</w:t>
      </w:r>
    </w:p>
    <w:p w:rsidR="00B57836" w:rsidRPr="00B57836" w:rsidRDefault="00B57836" w:rsidP="00B57836">
      <w:pPr>
        <w:ind w:left="720"/>
        <w:rPr>
          <w:rFonts w:cstheme="minorHAnsi"/>
          <w:sz w:val="24"/>
          <w:szCs w:val="24"/>
        </w:rPr>
      </w:pPr>
      <w:r w:rsidRPr="00B57836">
        <w:rPr>
          <w:rFonts w:cstheme="minorHAnsi"/>
          <w:sz w:val="24"/>
          <w:szCs w:val="24"/>
        </w:rPr>
        <w:t>3. Contributed submissions – submitting a work that is the product of more than one person.</w:t>
      </w:r>
    </w:p>
    <w:p w:rsidR="00B57836" w:rsidRPr="00B57836" w:rsidRDefault="00B57836" w:rsidP="00B57836">
      <w:pPr>
        <w:ind w:left="720"/>
        <w:rPr>
          <w:rFonts w:cstheme="minorHAnsi"/>
          <w:sz w:val="24"/>
          <w:szCs w:val="24"/>
        </w:rPr>
      </w:pPr>
      <w:r w:rsidRPr="00B57836">
        <w:rPr>
          <w:rFonts w:cstheme="minorHAnsi"/>
          <w:sz w:val="24"/>
          <w:szCs w:val="24"/>
        </w:rPr>
        <w:t>4. Edited submissions – submitting a work that has been significantly edited by another person.</w:t>
      </w:r>
    </w:p>
    <w:p w:rsidR="00B57836" w:rsidRPr="00B57836" w:rsidRDefault="00B57836" w:rsidP="00B57836">
      <w:pPr>
        <w:ind w:left="720"/>
        <w:rPr>
          <w:rFonts w:cstheme="minorHAnsi"/>
          <w:sz w:val="24"/>
          <w:szCs w:val="24"/>
        </w:rPr>
      </w:pPr>
      <w:r w:rsidRPr="00B57836">
        <w:rPr>
          <w:rFonts w:cstheme="minorHAnsi"/>
          <w:sz w:val="24"/>
          <w:szCs w:val="24"/>
        </w:rPr>
        <w:t>5. Giving or receiving unauthorized information prior to a quiz/examination.</w:t>
      </w:r>
    </w:p>
    <w:p w:rsidR="00A242E9" w:rsidRDefault="00B57836" w:rsidP="00B57836">
      <w:pPr>
        <w:ind w:left="720"/>
        <w:rPr>
          <w:rFonts w:cstheme="minorHAnsi"/>
          <w:sz w:val="24"/>
          <w:szCs w:val="24"/>
        </w:rPr>
      </w:pPr>
      <w:r w:rsidRPr="00B57836">
        <w:rPr>
          <w:rFonts w:cstheme="minorHAnsi"/>
          <w:sz w:val="24"/>
          <w:szCs w:val="24"/>
        </w:rPr>
        <w:t>6. Using unauthorized sources during a quiz/examination.</w:t>
      </w:r>
    </w:p>
    <w:sectPr w:rsidR="00A242E9" w:rsidSect="005517FE">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93B" w:rsidRDefault="0005693B" w:rsidP="00F40667">
      <w:pPr>
        <w:spacing w:after="0" w:line="240" w:lineRule="auto"/>
      </w:pPr>
      <w:r>
        <w:separator/>
      </w:r>
    </w:p>
  </w:endnote>
  <w:endnote w:type="continuationSeparator" w:id="0">
    <w:p w:rsidR="0005693B" w:rsidRDefault="0005693B" w:rsidP="00F40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005753"/>
      <w:docPartObj>
        <w:docPartGallery w:val="Page Numbers (Bottom of Page)"/>
        <w:docPartUnique/>
      </w:docPartObj>
    </w:sdtPr>
    <w:sdtEndPr/>
    <w:sdtContent>
      <w:sdt>
        <w:sdtPr>
          <w:id w:val="633840526"/>
          <w:docPartObj>
            <w:docPartGallery w:val="Page Numbers (Top of Page)"/>
            <w:docPartUnique/>
          </w:docPartObj>
        </w:sdtPr>
        <w:sdtEndPr/>
        <w:sdtContent>
          <w:p w:rsidR="00F40667" w:rsidRDefault="00F40667" w:rsidP="00F406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F40667" w:rsidRDefault="005517FE" w:rsidP="005517FE">
    <w:pPr>
      <w:pStyle w:val="Footer"/>
      <w:jc w:val="center"/>
    </w:pPr>
    <w:r>
      <w:t>CIS104: Coding in Python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93B" w:rsidRDefault="0005693B" w:rsidP="00F40667">
      <w:pPr>
        <w:spacing w:after="0" w:line="240" w:lineRule="auto"/>
      </w:pPr>
      <w:r>
        <w:separator/>
      </w:r>
    </w:p>
  </w:footnote>
  <w:footnote w:type="continuationSeparator" w:id="0">
    <w:p w:rsidR="0005693B" w:rsidRDefault="0005693B" w:rsidP="00F40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9685F"/>
    <w:multiLevelType w:val="hybridMultilevel"/>
    <w:tmpl w:val="9B1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82975"/>
    <w:multiLevelType w:val="hybridMultilevel"/>
    <w:tmpl w:val="5F1E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E46AF"/>
    <w:multiLevelType w:val="hybridMultilevel"/>
    <w:tmpl w:val="4590F28A"/>
    <w:lvl w:ilvl="0" w:tplc="923213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7"/>
    <w:rsid w:val="00002A5D"/>
    <w:rsid w:val="0005693B"/>
    <w:rsid w:val="000A314D"/>
    <w:rsid w:val="000F49D2"/>
    <w:rsid w:val="00131452"/>
    <w:rsid w:val="00147CDF"/>
    <w:rsid w:val="00196B57"/>
    <w:rsid w:val="001C4F9C"/>
    <w:rsid w:val="00332A2A"/>
    <w:rsid w:val="003E0D18"/>
    <w:rsid w:val="00411EB7"/>
    <w:rsid w:val="004E03A6"/>
    <w:rsid w:val="004F2123"/>
    <w:rsid w:val="00513607"/>
    <w:rsid w:val="005517FE"/>
    <w:rsid w:val="005E0F1B"/>
    <w:rsid w:val="00651ECC"/>
    <w:rsid w:val="00713285"/>
    <w:rsid w:val="00724501"/>
    <w:rsid w:val="007A3FD5"/>
    <w:rsid w:val="00831FD6"/>
    <w:rsid w:val="008742A6"/>
    <w:rsid w:val="008D4217"/>
    <w:rsid w:val="00913D07"/>
    <w:rsid w:val="00987C28"/>
    <w:rsid w:val="00992760"/>
    <w:rsid w:val="00A242E9"/>
    <w:rsid w:val="00AD01C7"/>
    <w:rsid w:val="00AD1A08"/>
    <w:rsid w:val="00B102D7"/>
    <w:rsid w:val="00B57836"/>
    <w:rsid w:val="00B67A4D"/>
    <w:rsid w:val="00C129A2"/>
    <w:rsid w:val="00C34926"/>
    <w:rsid w:val="00C5620A"/>
    <w:rsid w:val="00C646BC"/>
    <w:rsid w:val="00D510F1"/>
    <w:rsid w:val="00D71957"/>
    <w:rsid w:val="00E0143E"/>
    <w:rsid w:val="00E03F5E"/>
    <w:rsid w:val="00E15BED"/>
    <w:rsid w:val="00E4520B"/>
    <w:rsid w:val="00EF6556"/>
    <w:rsid w:val="00F40667"/>
    <w:rsid w:val="00FC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AB1A5"/>
  <w15:chartTrackingRefBased/>
  <w15:docId w15:val="{41BB446D-2BE8-453D-BEF6-7516926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C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42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607"/>
    <w:rPr>
      <w:color w:val="0000FF" w:themeColor="hyperlink"/>
      <w:u w:val="single"/>
    </w:rPr>
  </w:style>
  <w:style w:type="character" w:styleId="UnresolvedMention">
    <w:name w:val="Unresolved Mention"/>
    <w:basedOn w:val="DefaultParagraphFont"/>
    <w:uiPriority w:val="99"/>
    <w:semiHidden/>
    <w:unhideWhenUsed/>
    <w:rsid w:val="00513607"/>
    <w:rPr>
      <w:color w:val="808080"/>
      <w:shd w:val="clear" w:color="auto" w:fill="E6E6E6"/>
    </w:rPr>
  </w:style>
  <w:style w:type="paragraph" w:styleId="NoSpacing">
    <w:name w:val="No Spacing"/>
    <w:uiPriority w:val="1"/>
    <w:qFormat/>
    <w:rsid w:val="008D4217"/>
    <w:pPr>
      <w:spacing w:after="0" w:line="240" w:lineRule="auto"/>
    </w:pPr>
  </w:style>
  <w:style w:type="table" w:styleId="TableGrid">
    <w:name w:val="Table Grid"/>
    <w:basedOn w:val="TableNormal"/>
    <w:uiPriority w:val="59"/>
    <w:rsid w:val="007A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957"/>
    <w:pPr>
      <w:ind w:left="720"/>
      <w:contextualSpacing/>
    </w:pPr>
  </w:style>
  <w:style w:type="character" w:customStyle="1" w:styleId="Heading1Char">
    <w:name w:val="Heading 1 Char"/>
    <w:basedOn w:val="DefaultParagraphFont"/>
    <w:link w:val="Heading1"/>
    <w:uiPriority w:val="9"/>
    <w:rsid w:val="00987C2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42E9"/>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40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667"/>
  </w:style>
  <w:style w:type="paragraph" w:styleId="Footer">
    <w:name w:val="footer"/>
    <w:basedOn w:val="Normal"/>
    <w:link w:val="FooterChar"/>
    <w:uiPriority w:val="99"/>
    <w:unhideWhenUsed/>
    <w:rsid w:val="00F40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44812">
      <w:bodyDiv w:val="1"/>
      <w:marLeft w:val="0"/>
      <w:marRight w:val="0"/>
      <w:marTop w:val="0"/>
      <w:marBottom w:val="0"/>
      <w:divBdr>
        <w:top w:val="none" w:sz="0" w:space="0" w:color="auto"/>
        <w:left w:val="none" w:sz="0" w:space="0" w:color="auto"/>
        <w:bottom w:val="none" w:sz="0" w:space="0" w:color="auto"/>
        <w:right w:val="none" w:sz="0" w:space="0" w:color="auto"/>
      </w:divBdr>
    </w:div>
    <w:div w:id="556479346">
      <w:bodyDiv w:val="1"/>
      <w:marLeft w:val="0"/>
      <w:marRight w:val="0"/>
      <w:marTop w:val="0"/>
      <w:marBottom w:val="0"/>
      <w:divBdr>
        <w:top w:val="none" w:sz="0" w:space="0" w:color="auto"/>
        <w:left w:val="none" w:sz="0" w:space="0" w:color="auto"/>
        <w:bottom w:val="none" w:sz="0" w:space="0" w:color="auto"/>
        <w:right w:val="none" w:sz="0" w:space="0" w:color="auto"/>
      </w:divBdr>
    </w:div>
    <w:div w:id="1035618717">
      <w:bodyDiv w:val="1"/>
      <w:marLeft w:val="0"/>
      <w:marRight w:val="0"/>
      <w:marTop w:val="0"/>
      <w:marBottom w:val="0"/>
      <w:divBdr>
        <w:top w:val="none" w:sz="0" w:space="0" w:color="auto"/>
        <w:left w:val="none" w:sz="0" w:space="0" w:color="auto"/>
        <w:bottom w:val="none" w:sz="0" w:space="0" w:color="auto"/>
        <w:right w:val="none" w:sz="0" w:space="0" w:color="auto"/>
      </w:divBdr>
    </w:div>
    <w:div w:id="1363094979">
      <w:bodyDiv w:val="1"/>
      <w:marLeft w:val="0"/>
      <w:marRight w:val="0"/>
      <w:marTop w:val="0"/>
      <w:marBottom w:val="0"/>
      <w:divBdr>
        <w:top w:val="none" w:sz="0" w:space="0" w:color="auto"/>
        <w:left w:val="none" w:sz="0" w:space="0" w:color="auto"/>
        <w:bottom w:val="none" w:sz="0" w:space="0" w:color="auto"/>
        <w:right w:val="none" w:sz="0" w:space="0" w:color="auto"/>
      </w:divBdr>
    </w:div>
    <w:div w:id="1542863833">
      <w:bodyDiv w:val="1"/>
      <w:marLeft w:val="0"/>
      <w:marRight w:val="0"/>
      <w:marTop w:val="0"/>
      <w:marBottom w:val="0"/>
      <w:divBdr>
        <w:top w:val="none" w:sz="0" w:space="0" w:color="auto"/>
        <w:left w:val="none" w:sz="0" w:space="0" w:color="auto"/>
        <w:bottom w:val="none" w:sz="0" w:space="0" w:color="auto"/>
        <w:right w:val="none" w:sz="0" w:space="0" w:color="auto"/>
      </w:divBdr>
    </w:div>
    <w:div w:id="1927496643">
      <w:bodyDiv w:val="1"/>
      <w:marLeft w:val="0"/>
      <w:marRight w:val="0"/>
      <w:marTop w:val="0"/>
      <w:marBottom w:val="0"/>
      <w:divBdr>
        <w:top w:val="none" w:sz="0" w:space="0" w:color="auto"/>
        <w:left w:val="none" w:sz="0" w:space="0" w:color="auto"/>
        <w:bottom w:val="none" w:sz="0" w:space="0" w:color="auto"/>
        <w:right w:val="none" w:sz="0" w:space="0" w:color="auto"/>
      </w:divBdr>
    </w:div>
    <w:div w:id="1947957998">
      <w:bodyDiv w:val="1"/>
      <w:marLeft w:val="0"/>
      <w:marRight w:val="0"/>
      <w:marTop w:val="0"/>
      <w:marBottom w:val="0"/>
      <w:divBdr>
        <w:top w:val="none" w:sz="0" w:space="0" w:color="auto"/>
        <w:left w:val="none" w:sz="0" w:space="0" w:color="auto"/>
        <w:bottom w:val="none" w:sz="0" w:space="0" w:color="auto"/>
        <w:right w:val="none" w:sz="0" w:space="0" w:color="auto"/>
      </w:divBdr>
    </w:div>
    <w:div w:id="2003970461">
      <w:bodyDiv w:val="1"/>
      <w:marLeft w:val="0"/>
      <w:marRight w:val="0"/>
      <w:marTop w:val="0"/>
      <w:marBottom w:val="0"/>
      <w:divBdr>
        <w:top w:val="none" w:sz="0" w:space="0" w:color="auto"/>
        <w:left w:val="none" w:sz="0" w:space="0" w:color="auto"/>
        <w:bottom w:val="none" w:sz="0" w:space="0" w:color="auto"/>
        <w:right w:val="none" w:sz="0" w:space="0" w:color="auto"/>
      </w:divBdr>
    </w:div>
    <w:div w:id="203568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dsay.spencer@renotechnology.academy" TargetMode="External"/><Relationship Id="rId13" Type="http://schemas.openxmlformats.org/officeDocument/2006/relationships/hyperlink" Target="https://docs.python.org/3.7/content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designa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thoninstitute.org/pcap-certification-associ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pythoninstitute.org/pcep-certification-entry-level/"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reenteapress.com/wp/think-python-2e/" TargetMode="External"/><Relationship Id="rId14" Type="http://schemas.openxmlformats.org/officeDocument/2006/relationships/hyperlink" Target="https://www.tutorialspoint.com/python3/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6</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Spencer</dc:creator>
  <cp:keywords/>
  <dc:description/>
  <cp:lastModifiedBy>Lindsay Spencer</cp:lastModifiedBy>
  <cp:revision>13</cp:revision>
  <dcterms:created xsi:type="dcterms:W3CDTF">2019-01-14T15:20:00Z</dcterms:created>
  <dcterms:modified xsi:type="dcterms:W3CDTF">2019-01-16T00:56:00Z</dcterms:modified>
</cp:coreProperties>
</file>