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D126" w14:textId="77777777" w:rsidR="00D933C9" w:rsidRDefault="00D933C9" w:rsidP="00D933C9">
      <w:pPr>
        <w:widowControl/>
        <w:spacing w:line="480" w:lineRule="auto"/>
        <w:jc w:val="center"/>
        <w:rPr>
          <w:b/>
          <w:sz w:val="24"/>
        </w:rPr>
      </w:pPr>
      <w:r>
        <w:rPr>
          <w:rFonts w:ascii="Times New Roman" w:hAnsi="Times New Roman" w:eastAsia="Times New Roman"/>
          <w:b/>
          <w:color w:val="000000"/>
          <w:sz w:val="24"/>
        </w:rPr>
        <w:t>RentaMovil: Plataforma de alquiler de vehículos</w:t>
      </w:r>
    </w:p>
    <w:p w14:paraId="0C3663BE" w14:textId="77777777" w:rsidR="00D933C9" w:rsidRDefault="00D933C9" w:rsidP="00D933C9">
      <w:pPr>
        <w:widowControl/>
        <w:spacing w:line="480" w:lineRule="auto"/>
        <w:jc w:val="center"/>
        <w:rPr>
          <w:sz w:val="24"/>
        </w:rPr>
      </w:pPr>
      <w:r>
        <w:rPr>
          <w:rFonts w:ascii="Times New Roman" w:hAnsi="Times New Roman" w:eastAsia="Times New Roman"/>
          <w:b w:val="0"/>
          <w:color w:val="000000"/>
          <w:sz w:val="24"/>
        </w:rPr>
        <w:t>MANUAL DE INSTALACIÓN</w:t>
      </w:r>
    </w:p>
    <w:p w14:paraId="6D2F621E" w14:textId="3C18FE60" w:rsidR="00D933C9" w:rsidRPr="00D933C9" w:rsidRDefault="00D933C9" w:rsidP="00D933C9">
      <w:pPr>
        <w:widowControl/>
        <w:spacing w:line="480" w:lineRule="auto"/>
        <w:jc w:val="center"/>
      </w:pPr>
      <w:r>
        <w:rPr>
          <w:rFonts w:ascii="Times New Roman" w:hAnsi="Times New Roman" w:eastAsia="Times New Roman"/>
          <w:b w:val="0"/>
          <w:color w:val="000000"/>
          <w:sz w:val="24"/>
        </w:rPr>
        <w:t>Versión 2.0</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Integrantes</w:t>
      </w:r>
    </w:p>
    <w:p w14:paraId="2A15E6DD"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Nicole Dayana Ramirez</w:t>
      </w:r>
    </w:p>
    <w:p w14:paraId="25467544"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Thiago Fabian Rojas</w:t>
      </w:r>
    </w:p>
    <w:p w14:paraId="1B0D886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David Santiago Erez</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66A8224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SENA – Servicio Nacional de Aprendizaje</w:t>
      </w:r>
    </w:p>
    <w:p w14:paraId="5B37D130"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Tecnólogo en Análisis y Desarrollo de Software</w:t>
      </w:r>
    </w:p>
    <w:p w14:paraId="0760FEA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Karol Daniela Correa</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3145556</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SENA</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322B141A"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Octubre de 2026</w:t>
      </w:r>
    </w:p>
    <w:p w14:paraId="113F4C5F" w14:textId="77777777" w:rsidR="006C1659" w:rsidRDefault="006C1659">
      <w:pPr>
        <w:widowControl/>
        <w:spacing w:line="480" w:lineRule="auto"/>
        <w:sectPr w:rsidR="006C1659">
          <w:pgSz w:w="12240" w:h="15840"/>
          <w:pgMar w:top="1440" w:right="1440" w:bottom="1440" w:left="1440" w:header="708" w:footer="708" w:gutter="0"/>
          <w:cols w:space="720"/>
          <w:docGrid w:linePitch="360"/>
        </w:sectPr>
      </w:pPr>
    </w:p>
    <w:p>
      <w:pPr>
        <w:pStyle w:val="Ttulo1"/>
        <w:keepNext/>
        <w:widowControl/>
        <w:spacing w:line="480" w:lineRule="auto" w:before="0" w:after="0"/>
        <w:ind w:firstLine="0"/>
        <w:jc w:val="center"/>
      </w:pPr>
      <w:r>
        <w:rPr>
          <w:rFonts w:ascii="Times New Roman" w:hAnsi="Times New Roman" w:eastAsia="Times New Roman"/>
          <w:b/>
          <w:i w:val="0"/>
          <w:color w:val="000000"/>
          <w:sz w:val="24"/>
        </w:rPr>
        <w:t>Control de versiones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Versión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Fecha</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Descripción del cambio</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Responsable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09/07/2026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Creación inicial del manual de instalación.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Equipo de desarrollo</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07/10/2026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Actualización para coincidir con la arquitectura actual: SQL Server en Docker, migraciones Liquibase por esquema, claves JWT RS256, los microservicios iam, fleet-maintenance y booking-reservation, API Gateway, frontend web con mock de API, aplicación móvil, primer Super Admin, verificación y errores comunes.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Equipo de desarrollo</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2.1</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27/10/2026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incorporan payment-billing y telemetry-gps (esquemas, servicios y orden de migración), se elimina el mock de API y la aplicación móvil pasa a consumir el API Gateway.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Equipo de desarrollo</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Tabla de contenido</w:t>
      </w:r>
    </w:p>
    <w:p>
      <w:pPr>
        <w:widowControl/>
        <w:spacing w:line="480" w:lineRule="auto" w:after="0"/>
        <w:ind w:left="720" w:hanging="360"/>
      </w:pPr>
      <w:r>
        <w:rPr>
          <w:rFonts w:ascii="Times New Roman" w:hAnsi="Times New Roman" w:eastAsia="Times New Roman"/>
          <w:color w:val="000000"/>
          <w:sz w:val="24"/>
        </w:rPr>
        <w:t>• 1. Introducción</w:t>
      </w:r>
    </w:p>
    <w:p>
      <w:pPr>
        <w:widowControl/>
        <w:spacing w:line="480" w:lineRule="auto" w:after="0"/>
        <w:ind w:left="1080" w:hanging="360"/>
      </w:pPr>
      <w:r>
        <w:rPr>
          <w:rFonts w:ascii="Times New Roman" w:hAnsi="Times New Roman" w:eastAsia="Times New Roman"/>
          <w:color w:val="000000"/>
          <w:sz w:val="24"/>
        </w:rPr>
        <w:t>• 1.1 Convenciones</w:t>
      </w:r>
    </w:p>
    <w:p>
      <w:pPr>
        <w:widowControl/>
        <w:spacing w:line="480" w:lineRule="auto" w:after="0"/>
        <w:ind w:left="720" w:hanging="360"/>
      </w:pPr>
      <w:r>
        <w:rPr>
          <w:rFonts w:ascii="Times New Roman" w:hAnsi="Times New Roman" w:eastAsia="Times New Roman"/>
          <w:color w:val="000000"/>
          <w:sz w:val="24"/>
        </w:rPr>
        <w:t>• 2. Objetivo</w:t>
      </w:r>
    </w:p>
    <w:p>
      <w:pPr>
        <w:widowControl/>
        <w:spacing w:line="480" w:lineRule="auto" w:after="0"/>
        <w:ind w:left="1080" w:hanging="360"/>
      </w:pPr>
      <w:r>
        <w:rPr>
          <w:rFonts w:ascii="Times New Roman" w:hAnsi="Times New Roman" w:eastAsia="Times New Roman"/>
          <w:color w:val="000000"/>
          <w:sz w:val="24"/>
        </w:rPr>
        <w:t>• 2.1 Alcance</w:t>
      </w:r>
    </w:p>
    <w:p>
      <w:pPr>
        <w:widowControl/>
        <w:spacing w:line="480" w:lineRule="auto" w:after="0"/>
        <w:ind w:left="720" w:hanging="360"/>
      </w:pPr>
      <w:r>
        <w:rPr>
          <w:rFonts w:ascii="Times New Roman" w:hAnsi="Times New Roman" w:eastAsia="Times New Roman"/>
          <w:color w:val="000000"/>
          <w:sz w:val="24"/>
        </w:rPr>
        <w:t>• 3. Requisitos mínimos de hardware</w:t>
      </w:r>
    </w:p>
    <w:p>
      <w:pPr>
        <w:widowControl/>
        <w:spacing w:line="480" w:lineRule="auto" w:after="0"/>
        <w:ind w:left="720" w:hanging="360"/>
      </w:pPr>
      <w:r>
        <w:rPr>
          <w:rFonts w:ascii="Times New Roman" w:hAnsi="Times New Roman" w:eastAsia="Times New Roman"/>
          <w:color w:val="000000"/>
          <w:sz w:val="24"/>
        </w:rPr>
        <w:t>• 4. Software necesario</w:t>
      </w:r>
    </w:p>
    <w:p>
      <w:pPr>
        <w:widowControl/>
        <w:spacing w:line="480" w:lineRule="auto" w:after="0"/>
        <w:ind w:left="720" w:hanging="360"/>
      </w:pPr>
      <w:r>
        <w:rPr>
          <w:rFonts w:ascii="Times New Roman" w:hAnsi="Times New Roman" w:eastAsia="Times New Roman"/>
          <w:color w:val="000000"/>
          <w:sz w:val="24"/>
        </w:rPr>
        <w:t>• 5. Obtención del proyecto</w:t>
      </w:r>
    </w:p>
    <w:p>
      <w:pPr>
        <w:widowControl/>
        <w:spacing w:line="480" w:lineRule="auto" w:after="0"/>
        <w:ind w:left="1080" w:hanging="360"/>
      </w:pPr>
      <w:r>
        <w:rPr>
          <w:rFonts w:ascii="Times New Roman" w:hAnsi="Times New Roman" w:eastAsia="Times New Roman"/>
          <w:color w:val="000000"/>
          <w:sz w:val="24"/>
        </w:rPr>
        <w:t>• 5.1 Ramas a utilizar</w:t>
      </w:r>
    </w:p>
    <w:p>
      <w:pPr>
        <w:widowControl/>
        <w:spacing w:line="480" w:lineRule="auto" w:after="0"/>
        <w:ind w:left="720" w:hanging="360"/>
      </w:pPr>
      <w:r>
        <w:rPr>
          <w:rFonts w:ascii="Times New Roman" w:hAnsi="Times New Roman" w:eastAsia="Times New Roman"/>
          <w:color w:val="000000"/>
          <w:sz w:val="24"/>
        </w:rPr>
        <w:t>• 6. Instalación de dependencias</w:t>
      </w:r>
    </w:p>
    <w:p>
      <w:pPr>
        <w:widowControl/>
        <w:spacing w:line="480" w:lineRule="auto" w:after="0"/>
        <w:ind w:left="720" w:hanging="360"/>
      </w:pPr>
      <w:r>
        <w:rPr>
          <w:rFonts w:ascii="Times New Roman" w:hAnsi="Times New Roman" w:eastAsia="Times New Roman"/>
          <w:color w:val="000000"/>
          <w:sz w:val="24"/>
        </w:rPr>
        <w:t>• 7. Configuración de variables de entorno</w:t>
      </w:r>
    </w:p>
    <w:p>
      <w:pPr>
        <w:widowControl/>
        <w:spacing w:line="480" w:lineRule="auto" w:after="0"/>
        <w:ind w:left="1080" w:hanging="360"/>
      </w:pPr>
      <w:r>
        <w:rPr>
          <w:rFonts w:ascii="Times New Roman" w:hAnsi="Times New Roman" w:eastAsia="Times New Roman"/>
          <w:color w:val="000000"/>
          <w:sz w:val="24"/>
        </w:rPr>
        <w:t>• 7.1 Contraseñas que deben coincidir</w:t>
      </w:r>
    </w:p>
    <w:p>
      <w:pPr>
        <w:widowControl/>
        <w:spacing w:line="480" w:lineRule="auto" w:after="0"/>
        <w:ind w:left="1080" w:hanging="360"/>
      </w:pPr>
      <w:r>
        <w:rPr>
          <w:rFonts w:ascii="Times New Roman" w:hAnsi="Times New Roman" w:eastAsia="Times New Roman"/>
          <w:color w:val="000000"/>
          <w:sz w:val="24"/>
        </w:rPr>
        <w:t>• 7.2 Repositorios de base de datos</w:t>
      </w:r>
    </w:p>
    <w:p>
      <w:pPr>
        <w:widowControl/>
        <w:spacing w:line="480" w:lineRule="auto" w:after="0"/>
        <w:ind w:left="1080" w:hanging="360"/>
      </w:pPr>
      <w:r>
        <w:rPr>
          <w:rFonts w:ascii="Times New Roman" w:hAnsi="Times New Roman" w:eastAsia="Times New Roman"/>
          <w:color w:val="000000"/>
          <w:sz w:val="24"/>
        </w:rPr>
        <w:t>• 7.3 Claves JWT (RS256)</w:t>
      </w:r>
    </w:p>
    <w:p>
      <w:pPr>
        <w:widowControl/>
        <w:spacing w:line="480" w:lineRule="auto" w:after="0"/>
        <w:ind w:left="1080" w:hanging="360"/>
      </w:pPr>
      <w:r>
        <w:rPr>
          <w:rFonts w:ascii="Times New Roman" w:hAnsi="Times New Roman" w:eastAsia="Times New Roman"/>
          <w:color w:val="000000"/>
          <w:sz w:val="24"/>
        </w:rPr>
        <w:t>• 7.4 Microservicios y gateway</w:t>
      </w:r>
    </w:p>
    <w:p>
      <w:pPr>
        <w:widowControl/>
        <w:spacing w:line="480" w:lineRule="auto" w:after="0"/>
        <w:ind w:left="1080" w:hanging="360"/>
      </w:pPr>
      <w:r>
        <w:rPr>
          <w:rFonts w:ascii="Times New Roman" w:hAnsi="Times New Roman" w:eastAsia="Times New Roman"/>
          <w:color w:val="000000"/>
          <w:sz w:val="24"/>
        </w:rPr>
        <w:t>• 7.5 Frontend web</w:t>
      </w:r>
    </w:p>
    <w:p>
      <w:pPr>
        <w:widowControl/>
        <w:spacing w:line="480" w:lineRule="auto" w:after="0"/>
        <w:ind w:left="1080" w:hanging="360"/>
      </w:pPr>
      <w:r>
        <w:rPr>
          <w:rFonts w:ascii="Times New Roman" w:hAnsi="Times New Roman" w:eastAsia="Times New Roman"/>
          <w:color w:val="000000"/>
          <w:sz w:val="24"/>
        </w:rPr>
        <w:t>• 7.6 Aplicación móvil</w:t>
      </w:r>
    </w:p>
    <w:p>
      <w:pPr>
        <w:widowControl/>
        <w:spacing w:line="480" w:lineRule="auto" w:after="0"/>
        <w:ind w:left="720" w:hanging="360"/>
      </w:pPr>
      <w:r>
        <w:rPr>
          <w:rFonts w:ascii="Times New Roman" w:hAnsi="Times New Roman" w:eastAsia="Times New Roman"/>
          <w:color w:val="000000"/>
          <w:sz w:val="24"/>
        </w:rPr>
        <w:t>• 8. Creación e importación de la base de datos</w:t>
      </w:r>
    </w:p>
    <w:p>
      <w:pPr>
        <w:widowControl/>
        <w:spacing w:line="480" w:lineRule="auto" w:after="0"/>
        <w:ind w:left="720" w:hanging="360"/>
      </w:pPr>
      <w:r>
        <w:rPr>
          <w:rFonts w:ascii="Times New Roman" w:hAnsi="Times New Roman" w:eastAsia="Times New Roman"/>
          <w:color w:val="000000"/>
          <w:sz w:val="24"/>
        </w:rPr>
        <w:t>• 9. Ejecución del backend</w:t>
      </w:r>
    </w:p>
    <w:p>
      <w:pPr>
        <w:widowControl/>
        <w:spacing w:line="480" w:lineRule="auto" w:after="0"/>
        <w:ind w:left="1080" w:hanging="360"/>
      </w:pPr>
      <w:r>
        <w:rPr>
          <w:rFonts w:ascii="Times New Roman" w:hAnsi="Times New Roman" w:eastAsia="Times New Roman"/>
          <w:color w:val="000000"/>
          <w:sz w:val="24"/>
        </w:rPr>
        <w:t>• 9.1 Con Docker</w:t>
      </w:r>
    </w:p>
    <w:p>
      <w:pPr>
        <w:widowControl/>
        <w:spacing w:line="480" w:lineRule="auto" w:after="0"/>
        <w:ind w:left="1080" w:hanging="360"/>
      </w:pPr>
      <w:r>
        <w:rPr>
          <w:rFonts w:ascii="Times New Roman" w:hAnsi="Times New Roman" w:eastAsia="Times New Roman"/>
          <w:color w:val="000000"/>
          <w:sz w:val="24"/>
        </w:rPr>
        <w:t>• 9.2 Con Maven (sin Docker)</w:t>
      </w:r>
    </w:p>
    <w:p>
      <w:pPr>
        <w:widowControl/>
        <w:spacing w:line="480" w:lineRule="auto" w:after="0"/>
        <w:ind w:left="720" w:hanging="360"/>
      </w:pPr>
      <w:r>
        <w:rPr>
          <w:rFonts w:ascii="Times New Roman" w:hAnsi="Times New Roman" w:eastAsia="Times New Roman"/>
          <w:color w:val="000000"/>
          <w:sz w:val="24"/>
        </w:rPr>
        <w:t>• 10. Ejecución del frontend</w:t>
      </w:r>
    </w:p>
    <w:p>
      <w:pPr>
        <w:widowControl/>
        <w:spacing w:line="480" w:lineRule="auto" w:after="0"/>
        <w:ind w:left="1080" w:hanging="360"/>
      </w:pPr>
      <w:r>
        <w:rPr>
          <w:rFonts w:ascii="Times New Roman" w:hAnsi="Times New Roman" w:eastAsia="Times New Roman"/>
          <w:color w:val="000000"/>
          <w:sz w:val="24"/>
        </w:rPr>
        <w:t>• 10.1 Frontend web en modo desarrollo</w:t>
      </w:r>
    </w:p>
    <w:p>
      <w:pPr>
        <w:widowControl/>
        <w:spacing w:line="480" w:lineRule="auto" w:after="0"/>
        <w:ind w:left="1080" w:hanging="360"/>
      </w:pPr>
      <w:r>
        <w:rPr>
          <w:rFonts w:ascii="Times New Roman" w:hAnsi="Times New Roman" w:eastAsia="Times New Roman"/>
          <w:color w:val="000000"/>
          <w:sz w:val="24"/>
        </w:rPr>
        <w:t>• 10.2 Frontend web con Docker</w:t>
      </w:r>
    </w:p>
    <w:p>
      <w:pPr>
        <w:widowControl/>
        <w:spacing w:line="480" w:lineRule="auto" w:after="0"/>
        <w:ind w:left="1080" w:hanging="360"/>
      </w:pPr>
      <w:r>
        <w:rPr>
          <w:rFonts w:ascii="Times New Roman" w:hAnsi="Times New Roman" w:eastAsia="Times New Roman"/>
          <w:color w:val="000000"/>
          <w:sz w:val="24"/>
        </w:rPr>
        <w:t>• 10.3 Aplicación móvil</w:t>
      </w:r>
    </w:p>
    <w:p>
      <w:pPr>
        <w:widowControl/>
        <w:spacing w:line="480" w:lineRule="auto" w:after="0"/>
        <w:ind w:left="720" w:hanging="360"/>
      </w:pPr>
      <w:r>
        <w:rPr>
          <w:rFonts w:ascii="Times New Roman" w:hAnsi="Times New Roman" w:eastAsia="Times New Roman"/>
          <w:color w:val="000000"/>
          <w:sz w:val="24"/>
        </w:rPr>
        <w:t>• 11. Acceso al sistema</w:t>
      </w:r>
    </w:p>
    <w:p>
      <w:pPr>
        <w:widowControl/>
        <w:spacing w:line="480" w:lineRule="auto" w:after="0"/>
        <w:ind w:left="720" w:hanging="360"/>
      </w:pPr>
      <w:r>
        <w:rPr>
          <w:rFonts w:ascii="Times New Roman" w:hAnsi="Times New Roman" w:eastAsia="Times New Roman"/>
          <w:color w:val="000000"/>
          <w:sz w:val="24"/>
        </w:rPr>
        <w:t>• 12. Usuario de prueba</w:t>
      </w:r>
    </w:p>
    <w:p>
      <w:pPr>
        <w:widowControl/>
        <w:spacing w:line="480" w:lineRule="auto" w:after="0"/>
        <w:ind w:left="1080" w:hanging="360"/>
      </w:pPr>
      <w:r>
        <w:rPr>
          <w:rFonts w:ascii="Times New Roman" w:hAnsi="Times New Roman" w:eastAsia="Times New Roman"/>
          <w:color w:val="000000"/>
          <w:sz w:val="24"/>
        </w:rPr>
        <w:t>• 12.1 Cliente de prueba</w:t>
      </w:r>
    </w:p>
    <w:p>
      <w:pPr>
        <w:widowControl/>
        <w:spacing w:line="480" w:lineRule="auto" w:after="0"/>
        <w:ind w:left="1080" w:hanging="360"/>
      </w:pPr>
      <w:r>
        <w:rPr>
          <w:rFonts w:ascii="Times New Roman" w:hAnsi="Times New Roman" w:eastAsia="Times New Roman"/>
          <w:color w:val="000000"/>
          <w:sz w:val="24"/>
        </w:rPr>
        <w:t>• 12.2 Primer Super Admin (una vez por entorno)</w:t>
      </w:r>
    </w:p>
    <w:p>
      <w:pPr>
        <w:widowControl/>
        <w:spacing w:line="480" w:lineRule="auto" w:after="0"/>
        <w:ind w:left="720" w:hanging="360"/>
      </w:pPr>
      <w:r>
        <w:rPr>
          <w:rFonts w:ascii="Times New Roman" w:hAnsi="Times New Roman" w:eastAsia="Times New Roman"/>
          <w:color w:val="000000"/>
          <w:sz w:val="24"/>
        </w:rPr>
        <w:t>• 13. Verificación de la instalación</w:t>
      </w:r>
    </w:p>
    <w:p>
      <w:pPr>
        <w:widowControl/>
        <w:spacing w:line="480" w:lineRule="auto" w:after="0"/>
        <w:ind w:left="720" w:hanging="360"/>
      </w:pPr>
      <w:r>
        <w:rPr>
          <w:rFonts w:ascii="Times New Roman" w:hAnsi="Times New Roman" w:eastAsia="Times New Roman"/>
          <w:color w:val="000000"/>
          <w:sz w:val="24"/>
        </w:rPr>
        <w:t>• 14. Errores comunes y soluciones</w:t>
      </w:r>
    </w:p>
    <w:p>
      <w:pPr>
        <w:widowControl/>
        <w:spacing w:line="480" w:lineRule="auto" w:after="0"/>
        <w:ind w:left="720" w:hanging="360"/>
      </w:pPr>
      <w:r>
        <w:rPr>
          <w:rFonts w:ascii="Times New Roman" w:hAnsi="Times New Roman" w:eastAsia="Times New Roman"/>
          <w:color w:val="000000"/>
          <w:sz w:val="24"/>
        </w:rPr>
        <w:t>• 15. Limitaciones conocidas de la versión instalada</w:t>
      </w:r>
    </w:p>
    <w:p>
      <w:pPr>
        <w:widowControl/>
        <w:spacing w:line="480" w:lineRule="auto" w:after="0"/>
        <w:ind w:left="720" w:hanging="360"/>
      </w:pPr>
      <w:r>
        <w:rPr>
          <w:rFonts w:ascii="Times New Roman" w:hAnsi="Times New Roman" w:eastAsia="Times New Roman"/>
          <w:color w:val="000000"/>
          <w:sz w:val="24"/>
        </w:rPr>
        <w:t>• 16. Glosario</w:t>
      </w:r>
    </w:p>
    <w:p>
      <w:pPr>
        <w:widowControl/>
        <w:spacing w:line="480" w:lineRule="auto" w:after="0"/>
        <w:ind w:left="720" w:hanging="360"/>
      </w:pPr>
      <w:r>
        <w:rPr>
          <w:rFonts w:ascii="Times New Roman" w:hAnsi="Times New Roman" w:eastAsia="Times New Roman"/>
          <w:color w:val="000000"/>
          <w:sz w:val="24"/>
        </w:rPr>
        <w:t>• 17. Referencias</w:t>
      </w:r>
    </w:p>
    <w:p>
      <w:pPr>
        <w:widowControl/>
        <w:spacing w:line="480" w:lineRule="auto" w:after="0"/>
        <w:ind w:left="720" w:hanging="360"/>
      </w:pPr>
      <w:r>
        <w:rPr>
          <w:rFonts w:ascii="Times New Roman" w:hAnsi="Times New Roman" w:eastAsia="Times New Roman"/>
          <w:color w:val="000000"/>
          <w:sz w:val="24"/>
        </w:rPr>
        <w:t>• 18. Anexos</w:t>
      </w:r>
    </w:p>
    <w:p>
      <w:pPr>
        <w:widowControl/>
        <w:spacing w:line="480" w:lineRule="auto" w:after="0"/>
        <w:ind w:left="1080" w:hanging="360"/>
      </w:pPr>
      <w:r>
        <w:rPr>
          <w:rFonts w:ascii="Times New Roman" w:hAnsi="Times New Roman" w:eastAsia="Times New Roman"/>
          <w:color w:val="000000"/>
          <w:sz w:val="24"/>
        </w:rPr>
        <w:t>• Anexo A. Resumen del orden de instalación</w:t>
      </w:r>
    </w:p>
    <w:p>
      <w:pPr>
        <w:widowControl/>
        <w:spacing w:line="480" w:lineRule="auto" w:after="0"/>
        <w:ind w:left="1080" w:hanging="360"/>
      </w:pPr>
      <w:r>
        <w:rPr>
          <w:rFonts w:ascii="Times New Roman" w:hAnsi="Times New Roman" w:eastAsia="Times New Roman"/>
          <w:color w:val="000000"/>
          <w:sz w:val="24"/>
        </w:rPr>
        <w:t>• Anexo B. Comandos de operación</w:t>
      </w:r>
    </w:p>
    <w:p>
      <w:pPr>
        <w:widowControl/>
        <w:spacing w:line="480" w:lineRule="auto" w:after="0"/>
        <w:ind w:left="1080" w:hanging="360"/>
      </w:pPr>
      <w:r>
        <w:rPr>
          <w:rFonts w:ascii="Times New Roman" w:hAnsi="Times New Roman" w:eastAsia="Times New Roman"/>
          <w:color w:val="000000"/>
          <w:sz w:val="24"/>
        </w:rPr>
        <w:t>• Anexo C. Capturas de verificación</w:t>
      </w:r>
    </w:p>
    <w:p>
      <w:pPr>
        <w:widowControl/>
      </w:pPr>
      <w:r>
        <w:br w:type="page"/>
      </w:r>
    </w:p>
    <w:p>
      <w:pPr>
        <w:pStyle w:val="Ttulo1"/>
        <w:keepNext/>
        <w:widowControl/>
        <w:spacing w:line="480" w:lineRule="auto" w:before="0" w:after="0"/>
        <w:ind w:firstLine="0"/>
        <w:jc w:val="center"/>
      </w:pPr>
      <w:r>
        <w:rPr>
          <w:rFonts w:ascii="Times New Roman" w:hAnsi="Times New Roman" w:eastAsia="Times New Roman"/>
          <w:b/>
          <w:i w:val="0"/>
          <w:color w:val="000000"/>
          <w:sz w:val="24"/>
        </w:rPr>
        <w:t>1. Introducción</w:t>
      </w:r>
    </w:p>
    <w:p>
      <w:pPr>
        <w:widowControl/>
        <w:spacing w:line="480" w:lineRule="auto" w:before="0" w:after="0"/>
        <w:ind w:firstLine="720"/>
        <w:jc w:val="left"/>
      </w:pPr>
      <w:r>
        <w:rPr>
          <w:rFonts w:ascii="Times New Roman" w:hAnsi="Times New Roman" w:eastAsia="Times New Roman"/>
          <w:color w:val="000000"/>
          <w:sz w:val="24"/>
        </w:rPr>
        <w:t>Este manual explica cómo preparar una máquina, obtener el código, configurar y arrancar todos los componentes de RentaMovil en un entorno local de desarrollo o pruebas, y cómo verificar que la instalación es correcta.</w:t>
      </w:r>
    </w:p>
    <w:p>
      <w:pPr>
        <w:widowControl/>
        <w:spacing w:line="480" w:lineRule="auto" w:before="0" w:after="0"/>
        <w:ind w:firstLine="720"/>
        <w:jc w:val="left"/>
      </w:pPr>
      <w:r>
        <w:rPr>
          <w:rFonts w:ascii="Times New Roman" w:hAnsi="Times New Roman" w:eastAsia="Times New Roman"/>
          <w:color w:val="000000"/>
          <w:sz w:val="24"/>
        </w:rPr>
        <w:t>RentaMovil está compuesto por varios repositorios que se instalan por separado y se comunican a través de una red de Docker llamada rentamovil: una base de datos SQL Server (Microsoft, s. f.), cinco repositorios de migraciones (iam, fleet, telemetry, booking y payment), cinco microservicios Java (iam, fleet-maintenance, booking-reservation, payment-billing y telemetry-gps), un API Gateway, el frontend web y la aplicación móvil. Por eso el orden de instalación importa, y se indica en cada paso.</w:t>
      </w:r>
    </w:p>
    <w:p>
      <w:pPr>
        <w:pStyle w:val="Ttulo2"/>
        <w:keepNext/>
        <w:widowControl/>
        <w:spacing w:line="480" w:lineRule="auto" w:before="0" w:after="0"/>
        <w:ind w:firstLine="0"/>
        <w:jc w:val="left"/>
      </w:pPr>
      <w:r>
        <w:rPr>
          <w:rFonts w:ascii="Times New Roman" w:hAnsi="Times New Roman" w:eastAsia="Times New Roman"/>
          <w:b/>
          <w:i w:val="0"/>
          <w:color w:val="000000"/>
          <w:sz w:val="24"/>
        </w:rPr>
        <w:t>1.1 Convenciones</w:t>
      </w:r>
    </w:p>
    <w:p>
      <w:pPr>
        <w:widowControl/>
        <w:spacing w:line="480" w:lineRule="auto" w:after="0"/>
        <w:ind w:left="720" w:hanging="360"/>
      </w:pPr>
      <w:r>
        <w:rPr>
          <w:rFonts w:ascii="Times New Roman" w:hAnsi="Times New Roman" w:eastAsia="Times New Roman"/>
          <w:color w:val="000000"/>
          <w:sz w:val="24"/>
        </w:rPr>
        <w:t>• Los comandos se muestran en bloques grises y se escriben en una terminal bash. En Windows se recomienda Git Bash (incluye OpenSSL); los comandos de Docker y Maven funcionan igual en PowerShell.</w:t>
      </w:r>
    </w:p>
    <w:p>
      <w:pPr>
        <w:widowControl/>
        <w:spacing w:line="480" w:lineRule="auto" w:after="0"/>
        <w:ind w:left="720" w:hanging="360"/>
      </w:pPr>
      <w:r>
        <w:rPr>
          <w:rFonts w:ascii="Times New Roman" w:hAnsi="Times New Roman" w:eastAsia="Times New Roman"/>
          <w:color w:val="000000"/>
          <w:sz w:val="24"/>
        </w:rPr>
        <w:t xml:space="preserve">• Las contraseñas y claves se muestran como &lt;valor&gt; o </w:t>
      </w:r>
      <w:r>
        <w:rPr>
          <w:rFonts w:ascii="Times New Roman" w:hAnsi="Times New Roman" w:eastAsia="Times New Roman"/>
          <w:b/>
          <w:color w:val="000000"/>
          <w:sz w:val="24"/>
        </w:rPr>
        <w:t>*</w:t>
      </w:r>
      <w:r>
        <w:rPr>
          <w:rFonts w:ascii="Times New Roman" w:hAnsi="Times New Roman" w:eastAsia="Times New Roman"/>
          <w:color w:val="000000"/>
          <w:sz w:val="24"/>
        </w:rPr>
        <w:t>***: este manual nunca publica credenciales reales. Cada equipo debe definir las suyas.</w:t>
      </w:r>
    </w:p>
    <w:p>
      <w:pPr>
        <w:widowControl/>
        <w:spacing w:line="480" w:lineRule="auto" w:after="0"/>
        <w:ind w:left="720" w:hanging="360"/>
      </w:pPr>
      <w:r>
        <w:rPr>
          <w:rFonts w:ascii="Times New Roman" w:hAnsi="Times New Roman" w:eastAsia="Times New Roman"/>
          <w:color w:val="000000"/>
          <w:sz w:val="24"/>
        </w:rPr>
        <w:t>• Cuando un comando debe ejecutarse dentro de una carpeta, el bloque comienza con el cd correspondiente.</w:t>
      </w:r>
    </w:p>
    <w:p>
      <w:pPr>
        <w:pStyle w:val="Ttulo1"/>
        <w:keepNext/>
        <w:widowControl/>
        <w:spacing w:line="480" w:lineRule="auto" w:before="0" w:after="0"/>
        <w:ind w:firstLine="0"/>
        <w:jc w:val="center"/>
      </w:pPr>
      <w:r>
        <w:rPr>
          <w:rFonts w:ascii="Times New Roman" w:hAnsi="Times New Roman" w:eastAsia="Times New Roman"/>
          <w:b/>
          <w:i w:val="0"/>
          <w:color w:val="000000"/>
          <w:sz w:val="24"/>
        </w:rPr>
        <w:t>2. Objetivo</w:t>
      </w:r>
    </w:p>
    <w:p>
      <w:pPr>
        <w:widowControl/>
        <w:spacing w:line="480" w:lineRule="auto" w:before="0" w:after="0"/>
        <w:ind w:firstLine="720"/>
        <w:jc w:val="left"/>
      </w:pPr>
      <w:r>
        <w:rPr>
          <w:rFonts w:ascii="Times New Roman" w:hAnsi="Times New Roman" w:eastAsia="Times New Roman"/>
          <w:color w:val="000000"/>
          <w:sz w:val="24"/>
        </w:rPr>
        <w:t>Permitir que otra persona instale y deje funcionando RentaMovil siguiendo instrucciones claras, completas y verificables, desde una máquina en blanco hasta poder iniciar sesión en la aplicación web con un usuario de prueba y un Super Admin.</w:t>
      </w:r>
    </w:p>
    <w:p>
      <w:pPr>
        <w:pStyle w:val="Ttulo2"/>
        <w:keepNext/>
        <w:widowControl/>
        <w:spacing w:line="480" w:lineRule="auto" w:before="0" w:after="0"/>
        <w:ind w:firstLine="0"/>
        <w:jc w:val="left"/>
      </w:pPr>
      <w:r>
        <w:rPr>
          <w:rFonts w:ascii="Times New Roman" w:hAnsi="Times New Roman" w:eastAsia="Times New Roman"/>
          <w:b/>
          <w:i w:val="0"/>
          <w:color w:val="000000"/>
          <w:sz w:val="24"/>
        </w:rPr>
        <w:t>2.1 Alcance</w:t>
      </w:r>
    </w:p>
    <w:p>
      <w:pPr>
        <w:widowControl/>
        <w:spacing w:line="480" w:lineRule="auto" w:before="0" w:after="0"/>
        <w:ind w:firstLine="720"/>
        <w:jc w:val="left"/>
      </w:pPr>
      <w:r>
        <w:rPr>
          <w:rFonts w:ascii="Times New Roman" w:hAnsi="Times New Roman" w:eastAsia="Times New Roman"/>
          <w:color w:val="000000"/>
          <w:sz w:val="24"/>
        </w:rPr>
        <w:t>Cubre la instalación local (máquina de desarrollo o pruebas) con Docker. No cubre el despliegue en un servidor de producción con dominio y HTTPS, ni la publicación de la aplicación móvil en las tiendas: este es un proyecto académico que no cuenta con un servidor ni un dominio de producción propios, por lo que ese despliegue queda fuera del alcance de este manual. El uso del sistema se describe en los manuales de usuario y administrador, y su construcción interna en el manual técnico.</w:t>
      </w:r>
    </w:p>
    <w:p>
      <w:pPr>
        <w:pStyle w:val="Ttulo1"/>
        <w:keepNext/>
        <w:widowControl/>
        <w:spacing w:line="480" w:lineRule="auto" w:before="0" w:after="0"/>
        <w:ind w:firstLine="0"/>
        <w:jc w:val="center"/>
      </w:pPr>
      <w:r>
        <w:rPr>
          <w:rFonts w:ascii="Times New Roman" w:hAnsi="Times New Roman" w:eastAsia="Times New Roman"/>
          <w:b/>
          <w:i w:val="0"/>
          <w:color w:val="000000"/>
          <w:sz w:val="24"/>
        </w:rPr>
        <w:t>3. Requisitos mínimos de hardware</w:t>
      </w:r>
    </w:p>
    <w:p>
      <w:pPr>
        <w:widowControl/>
        <w:spacing w:line="480" w:lineRule="auto" w:before="0" w:after="0"/>
        <w:ind w:firstLine="720"/>
        <w:jc w:val="left"/>
      </w:pPr>
      <w:r>
        <w:rPr>
          <w:rFonts w:ascii="Times New Roman" w:hAnsi="Times New Roman" w:eastAsia="Times New Roman"/>
          <w:color w:val="000000"/>
          <w:sz w:val="24"/>
        </w:rPr>
        <w:t>Tabla 1. Requisitos de hardware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Recurso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Mínimo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Recomendado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Sistema operativo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Windows 10/11 de 64 bits con WSL 2, Ubuntu 22.04 o macOS 13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Windows 11 con WSL 2 o Ubuntu 22.04 / 24.04</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Procesador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64 bits, 4 núcleos (x86-64)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6 núcleos o más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Memoria RAM</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8 GB (SQL Server necesita al menos 2 GB para su contenedor)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16 GB</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Espacio en disco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15 GB libres (imágenes de Docker, dependencias de Maven y npm, base de datos)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25 GB libres en un SSD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Internet para descargar imágenes y dependencias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Banda ancha estable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Navegador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Un Google Chrome, Microsoft Edge o Mozilla Firefox actualizado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Google Chrome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Dispositivo móvil (opcional)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Android 10+ o iOS 16+ con la app Expo Go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la misma red Wi-Fi que la máquina</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La imagen de SQL Server 2022 es para procesadores x86-64. En máquinas Mac con un procesador Apple Silicon se ejecuta por emulación (Rosetta) y es más lenta.</w:t>
      </w:r>
    </w:p>
    <w:p>
      <w:pPr>
        <w:pStyle w:val="Ttulo1"/>
        <w:keepNext/>
        <w:widowControl/>
        <w:spacing w:line="480" w:lineRule="auto" w:before="0" w:after="0"/>
        <w:ind w:firstLine="0"/>
        <w:jc w:val="center"/>
      </w:pPr>
      <w:r>
        <w:rPr>
          <w:rFonts w:ascii="Times New Roman" w:hAnsi="Times New Roman" w:eastAsia="Times New Roman"/>
          <w:b/>
          <w:i w:val="0"/>
          <w:color w:val="000000"/>
          <w:sz w:val="24"/>
        </w:rPr>
        <w:t>4. Software necesario</w:t>
      </w:r>
    </w:p>
    <w:p>
      <w:pPr>
        <w:widowControl/>
        <w:spacing w:line="480" w:lineRule="auto" w:before="0" w:after="0"/>
        <w:ind w:firstLine="720"/>
        <w:jc w:val="left"/>
      </w:pPr>
      <w:r>
        <w:rPr>
          <w:rFonts w:ascii="Times New Roman" w:hAnsi="Times New Roman" w:eastAsia="Times New Roman"/>
          <w:color w:val="000000"/>
          <w:sz w:val="24"/>
        </w:rPr>
        <w:t>Tabla 2. Software necesario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Herramienta</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Versión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Uso</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Verificar con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 (Git, s. f.)</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2.40 o posterior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Clonar los repositorios. En Windows incluye Git Bash y OpenSSL.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git --version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Desktop (Docker Inc., s. f.) (o Docker Engine)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24.0 o posterior, con Docker Compose 2.20+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SQL Server, migraciones y los contenedores de los servicios.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--version / docker compose version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Java JDK (Oracle Corporation, s. f.)</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21 (se recomienda Eclipse Temurin)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Compilar y ejecutar los microservicios fuera de Docker.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java -version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Apache Maven (Apache Software Foundation, s. f.)</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3.9 o posterior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Dependencias, pruebas, ejecución y migraciones Liquibase (Liquibase, s. f.).</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-version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Node.js (OpenJS Foundation, s. f.) + npm</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Node 22 LTS y npm 10 o posterior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Frontend web y aplicación móvil.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node -v / npm -v</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OpenSSL (OpenSSL Software Foundation, s. f.)</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Incluido en Git Bash, Linux y macOS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Generar el par de claves JWT RS256.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openssl version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Editor de código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Visual Studio Code o IntelliJ IDEA</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Editar los archivos .env y revisar el código.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 de base de datos (opcional)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SQL Server Management Studio o Azure Data Studio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Consultar la base de datos y crear el primer Super Admin.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Postman (opcional)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Actual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Probar los endpoints.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Expo Go (Expo, s. f.) (opcional)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Actual, en el teléfono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Ejecutar la aplicación móvil.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Si se va a usar Docker para todo el backend, Java y Maven no son obligatorios: las imágenes compilan el código dentro del contenedor. Son necesarios para ejecutar los servicios y las migraciones directamente en la máquina.</w:t>
      </w:r>
    </w:p>
    <w:p>
      <w:pPr>
        <w:pStyle w:val="Ttulo1"/>
        <w:keepNext/>
        <w:widowControl/>
        <w:spacing w:line="480" w:lineRule="auto" w:before="0" w:after="0"/>
        <w:ind w:firstLine="0"/>
        <w:jc w:val="center"/>
      </w:pPr>
      <w:r>
        <w:rPr>
          <w:rFonts w:ascii="Times New Roman" w:hAnsi="Times New Roman" w:eastAsia="Times New Roman"/>
          <w:b/>
          <w:i w:val="0"/>
          <w:color w:val="000000"/>
          <w:sz w:val="24"/>
        </w:rPr>
        <w:t>5. Obtención del proyecto</w:t>
      </w:r>
    </w:p>
    <w:p>
      <w:pPr>
        <w:widowControl/>
        <w:spacing w:line="480" w:lineRule="auto" w:before="0" w:after="0"/>
        <w:ind w:firstLine="720"/>
        <w:jc w:val="left"/>
      </w:pPr>
      <w:r>
        <w:rPr>
          <w:rFonts w:ascii="Times New Roman" w:hAnsi="Times New Roman" w:eastAsia="Times New Roman"/>
          <w:color w:val="000000"/>
          <w:sz w:val="24"/>
        </w:rPr>
        <w:t>Cree una carpeta de trabajo y clone dentro de ella todos los repositorios, uno al lado del otro:</w:t>
      </w:r>
    </w:p>
    <w:p>
      <w:pPr>
        <w:widowControl/>
        <w:spacing w:line="480" w:lineRule="auto" w:before="0" w:after="0"/>
        <w:ind w:firstLine="720"/>
        <w:jc w:val="left"/>
      </w:pPr>
      <w:r>
        <w:rPr>
          <w:rFonts w:ascii="Times New Roman" w:hAnsi="Times New Roman" w:eastAsia="Times New Roman"/>
          <w:color w:val="000000"/>
          <w:sz w:val="24"/>
        </w:rPr>
        <w:t>mkdir rentamovil &amp;&amp; cd rentamovil</w:t>
      </w:r>
    </w:p>
    <w:p>
      <w:pPr>
        <w:widowControl/>
        <w:spacing w:line="480" w:lineRule="auto" w:before="0" w:after="0"/>
        <w:ind w:firstLine="720"/>
        <w:jc w:val="left"/>
      </w:pPr>
      <w:r>
        <w:rPr>
          <w:rFonts w:ascii="Times New Roman" w:hAnsi="Times New Roman" w:eastAsia="Times New Roman"/>
          <w:color w:val="000000"/>
          <w:sz w:val="24"/>
        </w:rPr>
        <w:t>git clone https://github.com/RentaMovil/rtm-iam-db.git</w:t>
      </w:r>
    </w:p>
    <w:p>
      <w:pPr>
        <w:widowControl/>
        <w:spacing w:line="480" w:lineRule="auto" w:before="0" w:after="0"/>
        <w:ind w:firstLine="720"/>
        <w:jc w:val="left"/>
      </w:pPr>
      <w:r>
        <w:rPr>
          <w:rFonts w:ascii="Times New Roman" w:hAnsi="Times New Roman" w:eastAsia="Times New Roman"/>
          <w:color w:val="000000"/>
          <w:sz w:val="24"/>
        </w:rPr>
        <w:t>git clone https://github.com/RentaMovil/rtm-fleet-maintenance-db.git</w:t>
      </w:r>
    </w:p>
    <w:p>
      <w:pPr>
        <w:widowControl/>
        <w:spacing w:line="480" w:lineRule="auto" w:before="0" w:after="0"/>
        <w:ind w:firstLine="720"/>
        <w:jc w:val="left"/>
      </w:pPr>
      <w:r>
        <w:rPr>
          <w:rFonts w:ascii="Times New Roman" w:hAnsi="Times New Roman" w:eastAsia="Times New Roman"/>
          <w:color w:val="000000"/>
          <w:sz w:val="24"/>
        </w:rPr>
        <w:t>git clone https://github.com/RentaMovil/rtm-booking-db.git</w:t>
      </w:r>
    </w:p>
    <w:p>
      <w:pPr>
        <w:widowControl/>
        <w:spacing w:line="480" w:lineRule="auto" w:before="0" w:after="0"/>
        <w:ind w:firstLine="720"/>
        <w:jc w:val="left"/>
      </w:pPr>
      <w:r>
        <w:rPr>
          <w:rFonts w:ascii="Times New Roman" w:hAnsi="Times New Roman" w:eastAsia="Times New Roman"/>
          <w:color w:val="000000"/>
          <w:sz w:val="24"/>
        </w:rPr>
        <w:t>git clone https://github.com/RentaMovil/rtm-iam.git</w:t>
      </w:r>
    </w:p>
    <w:p>
      <w:pPr>
        <w:widowControl/>
        <w:spacing w:line="480" w:lineRule="auto" w:before="0" w:after="0"/>
        <w:ind w:firstLine="720"/>
        <w:jc w:val="left"/>
      </w:pPr>
      <w:r>
        <w:rPr>
          <w:rFonts w:ascii="Times New Roman" w:hAnsi="Times New Roman" w:eastAsia="Times New Roman"/>
          <w:color w:val="000000"/>
          <w:sz w:val="24"/>
        </w:rPr>
        <w:t>git clone https://github.com/RentaMovil/rtm-fleet-maintenance.git</w:t>
      </w:r>
    </w:p>
    <w:p>
      <w:pPr>
        <w:widowControl/>
        <w:spacing w:line="480" w:lineRule="auto" w:before="0" w:after="0"/>
        <w:ind w:firstLine="720"/>
        <w:jc w:val="left"/>
      </w:pPr>
      <w:r>
        <w:rPr>
          <w:rFonts w:ascii="Times New Roman" w:hAnsi="Times New Roman" w:eastAsia="Times New Roman"/>
          <w:color w:val="000000"/>
          <w:sz w:val="24"/>
        </w:rPr>
        <w:t>git clone https://github.com/RentaMovil/rtm-booking-reservation.git</w:t>
      </w:r>
    </w:p>
    <w:p>
      <w:pPr>
        <w:widowControl/>
        <w:spacing w:line="480" w:lineRule="auto" w:before="0" w:after="0"/>
        <w:ind w:firstLine="720"/>
        <w:jc w:val="left"/>
      </w:pPr>
      <w:r>
        <w:rPr>
          <w:rFonts w:ascii="Times New Roman" w:hAnsi="Times New Roman" w:eastAsia="Times New Roman"/>
          <w:color w:val="000000"/>
          <w:sz w:val="24"/>
        </w:rPr>
        <w:t>git clone https://github.com/RentaMovil/rtm-api-gateway.git</w:t>
      </w:r>
    </w:p>
    <w:p>
      <w:pPr>
        <w:widowControl/>
        <w:spacing w:line="480" w:lineRule="auto" w:before="0" w:after="0"/>
        <w:ind w:firstLine="720"/>
        <w:jc w:val="left"/>
      </w:pPr>
      <w:r>
        <w:rPr>
          <w:rFonts w:ascii="Times New Roman" w:hAnsi="Times New Roman" w:eastAsia="Times New Roman"/>
          <w:color w:val="000000"/>
          <w:sz w:val="24"/>
        </w:rPr>
        <w:t>git clone https://github.com/RentaMovil/RentaMovil.git</w:t>
      </w:r>
    </w:p>
    <w:p>
      <w:pPr>
        <w:widowControl/>
        <w:spacing w:line="480" w:lineRule="auto" w:before="0" w:after="0"/>
        <w:ind w:firstLine="720"/>
        <w:jc w:val="left"/>
      </w:pPr>
      <w:r>
        <w:rPr>
          <w:rFonts w:ascii="Times New Roman" w:hAnsi="Times New Roman" w:eastAsia="Times New Roman"/>
          <w:color w:val="000000"/>
          <w:sz w:val="24"/>
        </w:rPr>
        <w:t>Resultado esperado de carpetas:</w:t>
      </w:r>
    </w:p>
    <w:p>
      <w:pPr>
        <w:widowControl/>
        <w:spacing w:line="480" w:lineRule="auto" w:before="0" w:after="0"/>
        <w:ind w:firstLine="720"/>
        <w:jc w:val="left"/>
      </w:pPr>
      <w:r>
        <w:rPr>
          <w:rFonts w:ascii="Times New Roman" w:hAnsi="Times New Roman" w:eastAsia="Times New Roman"/>
          <w:color w:val="000000"/>
          <w:sz w:val="24"/>
        </w:rPr>
        <w:t>rentamovil/</w:t>
      </w:r>
    </w:p>
    <w:p>
      <w:pPr>
        <w:widowControl/>
        <w:spacing w:line="480" w:lineRule="auto" w:before="0" w:after="0"/>
        <w:ind w:firstLine="720"/>
        <w:jc w:val="left"/>
      </w:pPr>
      <w:r>
        <w:rPr>
          <w:rFonts w:ascii="Times New Roman" w:hAnsi="Times New Roman" w:eastAsia="Times New Roman"/>
          <w:color w:val="000000"/>
          <w:sz w:val="24"/>
        </w:rPr>
        <w:t>├── rtm-iam-db/ ← SQL Server + esquema iam (se instala primero)</w:t>
      </w:r>
    </w:p>
    <w:p>
      <w:pPr>
        <w:widowControl/>
        <w:spacing w:line="480" w:lineRule="auto" w:before="0" w:after="0"/>
        <w:ind w:firstLine="720"/>
        <w:jc w:val="left"/>
      </w:pPr>
      <w:r>
        <w:rPr>
          <w:rFonts w:ascii="Times New Roman" w:hAnsi="Times New Roman" w:eastAsia="Times New Roman"/>
          <w:color w:val="000000"/>
          <w:sz w:val="24"/>
        </w:rPr>
        <w:t>├── rtm-fleet-maintenance-db/ ← esquema fleet</w:t>
      </w:r>
    </w:p>
    <w:p>
      <w:pPr>
        <w:widowControl/>
        <w:spacing w:line="480" w:lineRule="auto" w:before="0" w:after="0"/>
        <w:ind w:firstLine="720"/>
        <w:jc w:val="left"/>
      </w:pPr>
      <w:r>
        <w:rPr>
          <w:rFonts w:ascii="Times New Roman" w:hAnsi="Times New Roman" w:eastAsia="Times New Roman"/>
          <w:color w:val="000000"/>
          <w:sz w:val="24"/>
        </w:rPr>
        <w:t>├── rtm-booking-db/ ← esquema booking</w:t>
      </w:r>
    </w:p>
    <w:p>
      <w:pPr>
        <w:widowControl/>
        <w:spacing w:line="480" w:lineRule="auto" w:before="0" w:after="0"/>
        <w:ind w:firstLine="720"/>
        <w:jc w:val="left"/>
      </w:pPr>
      <w:r>
        <w:rPr>
          <w:rFonts w:ascii="Times New Roman" w:hAnsi="Times New Roman" w:eastAsia="Times New Roman"/>
          <w:color w:val="000000"/>
          <w:sz w:val="24"/>
        </w:rPr>
        <w:t>├── rtm-iam/ ← servicio de identidad (:3001)</w:t>
      </w:r>
    </w:p>
    <w:p>
      <w:pPr>
        <w:widowControl/>
        <w:spacing w:line="480" w:lineRule="auto" w:before="0" w:after="0"/>
        <w:ind w:firstLine="720"/>
        <w:jc w:val="left"/>
      </w:pPr>
      <w:r>
        <w:rPr>
          <w:rFonts w:ascii="Times New Roman" w:hAnsi="Times New Roman" w:eastAsia="Times New Roman"/>
          <w:color w:val="000000"/>
          <w:sz w:val="24"/>
        </w:rPr>
        <w:t>├── rtm-fleet-maintenance/ ← servicio de flota (:3002)</w:t>
      </w:r>
    </w:p>
    <w:p>
      <w:pPr>
        <w:widowControl/>
        <w:spacing w:line="480" w:lineRule="auto" w:before="0" w:after="0"/>
        <w:ind w:firstLine="720"/>
        <w:jc w:val="left"/>
      </w:pPr>
      <w:r>
        <w:rPr>
          <w:rFonts w:ascii="Times New Roman" w:hAnsi="Times New Roman" w:eastAsia="Times New Roman"/>
          <w:color w:val="000000"/>
          <w:sz w:val="24"/>
        </w:rPr>
        <w:t>├── rtm-booking-reservation/ ← servicio de reservas (:3003)</w:t>
      </w:r>
    </w:p>
    <w:p>
      <w:pPr>
        <w:widowControl/>
        <w:spacing w:line="480" w:lineRule="auto" w:before="0" w:after="0"/>
        <w:ind w:firstLine="720"/>
        <w:jc w:val="left"/>
      </w:pPr>
      <w:r>
        <w:rPr>
          <w:rFonts w:ascii="Times New Roman" w:hAnsi="Times New Roman" w:eastAsia="Times New Roman"/>
          <w:color w:val="000000"/>
          <w:sz w:val="24"/>
        </w:rPr>
        <w:t>├── rtm-api-gateway/ ← punto de entrada (:8080)</w:t>
      </w:r>
    </w:p>
    <w:p>
      <w:pPr>
        <w:widowControl/>
        <w:spacing w:line="480" w:lineRule="auto" w:before="0" w:after="0"/>
        <w:ind w:firstLine="720"/>
        <w:jc w:val="left"/>
      </w:pPr>
      <w:r>
        <w:rPr>
          <w:rFonts w:ascii="Times New Roman" w:hAnsi="Times New Roman" w:eastAsia="Times New Roman"/>
          <w:color w:val="000000"/>
          <w:sz w:val="24"/>
        </w:rPr>
        <w:t>└── RentaMovil/ ← web/Front-end y app_mobile/Frontend</w:t>
      </w:r>
    </w:p>
    <w:p>
      <w:pPr>
        <w:pStyle w:val="Ttulo2"/>
        <w:keepNext/>
        <w:widowControl/>
        <w:spacing w:line="480" w:lineRule="auto" w:before="0" w:after="0"/>
        <w:ind w:firstLine="0"/>
        <w:jc w:val="left"/>
      </w:pPr>
      <w:r>
        <w:rPr>
          <w:rFonts w:ascii="Times New Roman" w:hAnsi="Times New Roman" w:eastAsia="Times New Roman"/>
          <w:b/>
          <w:i w:val="0"/>
          <w:color w:val="000000"/>
          <w:sz w:val="24"/>
        </w:rPr>
        <w:t>5.1 Ramas a utilizar</w:t>
      </w:r>
    </w:p>
    <w:p>
      <w:pPr>
        <w:widowControl/>
        <w:spacing w:line="480" w:lineRule="auto" w:before="0" w:after="0"/>
        <w:ind w:firstLine="720"/>
        <w:jc w:val="left"/>
      </w:pPr>
      <w:r>
        <w:rPr>
          <w:rFonts w:ascii="Times New Roman" w:hAnsi="Times New Roman" w:eastAsia="Times New Roman"/>
          <w:color w:val="000000"/>
          <w:sz w:val="24"/>
        </w:rPr>
        <w:t>La versión documentada corresponde a las siguientes ramas. Cambie a cada una con git checkout &lt;rama&gt; dentro de su carpeta. Una vez que estos cambios estén fusionados en develop, basta con usar develop en todas partes.</w:t>
      </w:r>
    </w:p>
    <w:p>
      <w:pPr>
        <w:widowControl/>
        <w:spacing w:line="480" w:lineRule="auto" w:before="0" w:after="0"/>
        <w:ind w:firstLine="720"/>
        <w:jc w:val="left"/>
      </w:pPr>
      <w:r>
        <w:rPr>
          <w:rFonts w:ascii="Times New Roman" w:hAnsi="Times New Roman" w:eastAsia="Times New Roman"/>
          <w:color w:val="000000"/>
          <w:sz w:val="24"/>
        </w:rPr>
        <w:t>Tabla 3. Rama de cada repositorio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Repositorio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Rama</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Motivo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rtm-iam-db, rtm-booking-db, rtm-fleet-maintenance-db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Esquemas y datos de referencia actuales (en main, fleet-db está vacío).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feat/ConectBooking</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Incluye el claim personId que necesita booking-reservation.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rtm-fleet-maintenance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código del servicio está en develop (main solo tiene el commit inicial).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rtm-booking-reservation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Versión integrada con el frontend.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rtm-api-gateway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feat/booking-routes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Incluye las rutas de booking-reservation.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Frontend web y aplicación móvil actuales.</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6. Instalación de dependencias</w:t>
      </w:r>
    </w:p>
    <w:p>
      <w:pPr>
        <w:widowControl/>
        <w:spacing w:line="480" w:lineRule="auto" w:before="0" w:after="0"/>
        <w:ind w:firstLine="720"/>
        <w:jc w:val="left"/>
      </w:pPr>
      <w:r>
        <w:rPr>
          <w:rFonts w:ascii="Times New Roman" w:hAnsi="Times New Roman" w:eastAsia="Times New Roman"/>
          <w:color w:val="000000"/>
          <w:sz w:val="24"/>
        </w:rPr>
        <w:t>Con Docker, las dependencias de los servicios Java se descargan automáticamente cuando se construyen las imágenes (paso 9). Para ejecutar en la máquina sin Docker, o para el frontend, instálelas así:</w:t>
      </w:r>
    </w:p>
    <w:p>
      <w:pPr>
        <w:widowControl/>
        <w:spacing w:line="480" w:lineRule="auto" w:before="0" w:after="0"/>
        <w:ind w:firstLine="720"/>
        <w:jc w:val="left"/>
      </w:pPr>
      <w:r>
        <w:rPr>
          <w:rFonts w:ascii="Times New Roman" w:hAnsi="Times New Roman" w:eastAsia="Times New Roman"/>
          <w:color w:val="000000"/>
          <w:sz w:val="24"/>
        </w:rPr>
        <w:t>Tabla 4. Comandos de instalación de dependencias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Componente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Carpeta</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Comando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Repositorios de base de datos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rtm-*-db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-q dependency:resolve (opcional; Liquibase lo hace al ejecutar)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Microservicios y 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 rtm-fleet-maintenance, rtm-booking-reservation, rtm-payment-billing, rtm-telemetry-gps, rtm-api-gateway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install -DskipTests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Frontend web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RentaMovil/web/Front-end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install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Aplicación móvil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RentaMovil/app_mobile/Frontend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install</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La primera descarga de Maven y npm puede tardar varios minutos; las siguientes usan la caché.</w:t>
      </w:r>
    </w:p>
    <w:p>
      <w:pPr>
        <w:pStyle w:val="Ttulo1"/>
        <w:keepNext/>
        <w:widowControl/>
        <w:spacing w:line="480" w:lineRule="auto" w:before="0" w:after="0"/>
        <w:ind w:firstLine="0"/>
        <w:jc w:val="center"/>
      </w:pPr>
      <w:r>
        <w:rPr>
          <w:rFonts w:ascii="Times New Roman" w:hAnsi="Times New Roman" w:eastAsia="Times New Roman"/>
          <w:b/>
          <w:i w:val="0"/>
          <w:color w:val="000000"/>
          <w:sz w:val="24"/>
        </w:rPr>
        <w:t>7. Configuración de variables de entorno</w:t>
      </w:r>
    </w:p>
    <w:p>
      <w:pPr>
        <w:widowControl/>
        <w:spacing w:line="480" w:lineRule="auto" w:before="0" w:after="0"/>
        <w:ind w:firstLine="720"/>
        <w:jc w:val="left"/>
      </w:pPr>
      <w:r>
        <w:rPr>
          <w:rFonts w:ascii="Times New Roman" w:hAnsi="Times New Roman" w:eastAsia="Times New Roman"/>
          <w:color w:val="000000"/>
          <w:sz w:val="24"/>
        </w:rPr>
        <w:t>Cada repositorio incluye archivos de ejemplo (.env.example y, en los repositorios de base de datos, liquibase.properties.example). Se copian una vez y se completan. Los archivos .env y liquibase.properties nunca se suben al repositorio.</w:t>
      </w:r>
    </w:p>
    <w:p>
      <w:pPr>
        <w:pStyle w:val="Ttulo2"/>
        <w:keepNext/>
        <w:widowControl/>
        <w:spacing w:line="480" w:lineRule="auto" w:before="0" w:after="0"/>
        <w:ind w:firstLine="0"/>
        <w:jc w:val="left"/>
      </w:pPr>
      <w:r>
        <w:rPr>
          <w:rFonts w:ascii="Times New Roman" w:hAnsi="Times New Roman" w:eastAsia="Times New Roman"/>
          <w:b/>
          <w:i w:val="0"/>
          <w:color w:val="000000"/>
          <w:sz w:val="24"/>
        </w:rPr>
        <w:t>7.1 Contraseñas que deben coincidir</w:t>
      </w:r>
    </w:p>
    <w:p>
      <w:pPr>
        <w:widowControl/>
        <w:spacing w:line="480" w:lineRule="auto" w:before="0" w:after="0"/>
        <w:ind w:firstLine="720"/>
        <w:jc w:val="left"/>
      </w:pPr>
      <w:r>
        <w:rPr>
          <w:rFonts w:ascii="Times New Roman" w:hAnsi="Times New Roman" w:eastAsia="Times New Roman"/>
          <w:color w:val="000000"/>
          <w:sz w:val="24"/>
        </w:rPr>
        <w:t>Defina primero estas contraseñas y úselas de forma consistente. Deben cumplir la política de SQL Server: 8 o más caracteres con mayúscula, minúscula, número y símbolo.</w:t>
      </w:r>
    </w:p>
    <w:p>
      <w:pPr>
        <w:widowControl/>
        <w:spacing w:line="480" w:lineRule="auto" w:before="0" w:after="0"/>
        <w:ind w:firstLine="720"/>
        <w:jc w:val="left"/>
      </w:pPr>
      <w:r>
        <w:rPr>
          <w:rFonts w:ascii="Times New Roman" w:hAnsi="Times New Roman" w:eastAsia="Times New Roman"/>
          <w:color w:val="000000"/>
          <w:sz w:val="24"/>
        </w:rPr>
        <w:t>Tabla 5. Contraseñas compartidas entre repositorios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Contraseña</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Dónde se escribe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 de SQL Server (sa)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MSSQL_SA_PASSWORD en el .env de rtm-iam-db, rtm-fleet-maintenance-db, rtm-telemetry-gps-db, rtm-booking-db y rtm-payment-billing-db; password en cada liquibase.properties.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iam_app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IAM_APP_PASSWORD en rtm-iam-db/.env; parameter.iamAppPassword en rtm-iam-db/liquibase.properties; DATABASE_PASSWORD en rtm-iam/.env.</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fleet_app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FLEET_APP_PASSWORD en rtm-fleet-maintenance-db/.env; parameter.fleetAppPassword en su liquibase.properties; DATABASE_PASSWORD en rtm-fleet-maintenance/.env.</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booking_app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BOOKING_APP_PASSWORD en rtm-booking-db/.env; parameter.bookingAppPassword en su liquibase.properties; DATABASE_PASSWORD en rtm-booking-reservation/.env.</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telemetry_app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TELEMETRY_APP_PASSWORD en rtm-telemetry-gps-db/.env; parameter.telemetryAppPassword en su liquibase.properties; DATABASE_PASSWORD en rtm-telemetry-gps/.env.</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payment_app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parameter.paymentAppPassword en rtm-payment-billing-db/liquibase.properties (y la variable de contraseña de su .env.example); DATABASE_PASSWORD en rtm-payment-billing/.env.</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Clave interna entre servicios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APP_INTERNAL_API_KEY: el MISMO valor en rtm-booking-reservation, rtm-fleet-maintenance, rtm-payment-billing y rtm-telemetry-gps (header X-Internal-Key).</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7.2 Repositorios de base de datos</w:t>
      </w:r>
    </w:p>
    <w:p>
      <w:pPr>
        <w:widowControl/>
        <w:spacing w:line="480" w:lineRule="auto" w:before="0" w:after="0"/>
        <w:ind w:firstLine="720"/>
        <w:jc w:val="left"/>
      </w:pPr>
      <w:r>
        <w:rPr>
          <w:rFonts w:ascii="Times New Roman" w:hAnsi="Times New Roman" w:eastAsia="Times New Roman"/>
          <w:color w:val="000000"/>
          <w:sz w:val="24"/>
        </w:rPr>
        <w:t>cd rtm-iam-db</w:t>
      </w:r>
    </w:p>
    <w:p>
      <w:pPr>
        <w:widowControl/>
        <w:spacing w:line="480" w:lineRule="auto" w:before="0" w:after="0"/>
        <w:ind w:firstLine="720"/>
        <w:jc w:val="left"/>
      </w:pPr>
      <w:r>
        <w:rPr>
          <w:rFonts w:ascii="Times New Roman" w:hAnsi="Times New Roman" w:eastAsia="Times New Roman"/>
          <w:color w:val="000000"/>
          <w:sz w:val="24"/>
        </w:rPr>
        <w:t>cp .env.example .env</w:t>
      </w:r>
    </w:p>
    <w:p>
      <w:pPr>
        <w:widowControl/>
        <w:spacing w:line="480" w:lineRule="auto" w:before="0" w:after="0"/>
        <w:ind w:firstLine="720"/>
        <w:jc w:val="left"/>
      </w:pPr>
      <w:r>
        <w:rPr>
          <w:rFonts w:ascii="Times New Roman" w:hAnsi="Times New Roman" w:eastAsia="Times New Roman"/>
          <w:color w:val="000000"/>
          <w:sz w:val="24"/>
        </w:rPr>
        <w:t>cp liquibase.properties.example liquibase.properties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repetir en rtm-fleet-maintenance-db, rtm-telemetry-gps-db, rtm-booking-db y rtm-payment-billing-db</w:t>
      </w:r>
    </w:p>
    <w:p>
      <w:pPr>
        <w:pStyle w:val="Ttulo1"/>
        <w:keepNext/>
        <w:widowControl/>
        <w:spacing w:line="480" w:lineRule="auto" w:before="0" w:after="0"/>
        <w:ind w:firstLine="0"/>
        <w:jc w:val="center"/>
      </w:pPr>
      <w:r>
        <w:rPr>
          <w:rFonts w:ascii="Times New Roman" w:hAnsi="Times New Roman" w:eastAsia="Times New Roman"/>
          <w:b/>
          <w:i w:val="0"/>
          <w:color w:val="000000"/>
          <w:sz w:val="24"/>
        </w:rPr>
        <w:t>rtm-iam-db/.env</w:t>
      </w:r>
    </w:p>
    <w:p>
      <w:pPr>
        <w:widowControl/>
        <w:spacing w:line="480" w:lineRule="auto" w:before="0" w:after="0"/>
        <w:ind w:firstLine="720"/>
        <w:jc w:val="left"/>
      </w:pPr>
      <w:r>
        <w:rPr>
          <w:rFonts w:ascii="Times New Roman" w:hAnsi="Times New Roman" w:eastAsia="Times New Roman"/>
          <w:color w:val="000000"/>
          <w:sz w:val="24"/>
        </w:rPr>
        <w:t>MSSQL_SA_PASSWORD=</w:t>
      </w:r>
      <w:r>
        <w:rPr>
          <w:rFonts w:ascii="Times New Roman" w:hAnsi="Times New Roman" w:eastAsia="Times New Roman"/>
          <w:b/>
          <w:color w:val="000000"/>
          <w:sz w:val="24"/>
        </w:rPr>
        <w:t>*</w:t>
      </w:r>
      <w:r>
        <w:rPr>
          <w:rFonts w:ascii="Times New Roman" w:hAnsi="Times New Roman" w:eastAsia="Times New Roman"/>
          <w:color w:val="000000"/>
          <w:sz w:val="24"/>
        </w:rPr>
        <w:t>***</w:t>
      </w:r>
    </w:p>
    <w:p>
      <w:pPr>
        <w:widowControl/>
        <w:spacing w:line="480" w:lineRule="auto" w:before="0" w:after="0"/>
        <w:ind w:firstLine="720"/>
        <w:jc w:val="left"/>
      </w:pPr>
      <w:r>
        <w:rPr>
          <w:rFonts w:ascii="Times New Roman" w:hAnsi="Times New Roman" w:eastAsia="Times New Roman"/>
          <w:color w:val="000000"/>
          <w:sz w:val="24"/>
        </w:rPr>
        <w:t>MSSQL_PORT=1433</w:t>
      </w:r>
    </w:p>
    <w:p>
      <w:pPr>
        <w:widowControl/>
        <w:spacing w:line="480" w:lineRule="auto" w:before="0" w:after="0"/>
        <w:ind w:firstLine="720"/>
        <w:jc w:val="left"/>
      </w:pPr>
      <w:r>
        <w:rPr>
          <w:rFonts w:ascii="Times New Roman" w:hAnsi="Times New Roman" w:eastAsia="Times New Roman"/>
          <w:color w:val="000000"/>
          <w:sz w:val="24"/>
        </w:rPr>
        <w:t>MSSQL_DATABASE=rentamovil</w:t>
      </w:r>
    </w:p>
    <w:p>
      <w:pPr>
        <w:widowControl/>
        <w:spacing w:line="480" w:lineRule="auto" w:before="0" w:after="0"/>
        <w:ind w:firstLine="720"/>
        <w:jc w:val="left"/>
      </w:pPr>
      <w:r>
        <w:rPr>
          <w:rFonts w:ascii="Times New Roman" w:hAnsi="Times New Roman" w:eastAsia="Times New Roman"/>
          <w:color w:val="000000"/>
          <w:sz w:val="24"/>
        </w:rPr>
        <w:t>IAM_APP_PASSWORD=</w:t>
      </w:r>
      <w:r>
        <w:rPr>
          <w:rFonts w:ascii="Times New Roman" w:hAnsi="Times New Roman" w:eastAsia="Times New Roman"/>
          <w:b/>
          <w:color w:val="000000"/>
          <w:sz w:val="24"/>
        </w:rPr>
        <w:t>*</w:t>
      </w:r>
      <w:r>
        <w:rPr>
          <w:rFonts w:ascii="Times New Roman" w:hAnsi="Times New Roman" w:eastAsia="Times New Roman"/>
          <w:color w:val="000000"/>
          <w:sz w:val="24"/>
        </w:rPr>
        <w:t>***</w:t>
      </w:r>
    </w:p>
    <w:p>
      <w:pPr>
        <w:pStyle w:val="Ttulo1"/>
        <w:keepNext/>
        <w:widowControl/>
        <w:spacing w:line="480" w:lineRule="auto" w:before="0" w:after="0"/>
        <w:ind w:firstLine="0"/>
        <w:jc w:val="center"/>
      </w:pPr>
      <w:r>
        <w:rPr>
          <w:rFonts w:ascii="Times New Roman" w:hAnsi="Times New Roman" w:eastAsia="Times New Roman"/>
          <w:b/>
          <w:i w:val="0"/>
          <w:color w:val="000000"/>
          <w:sz w:val="24"/>
        </w:rPr>
        <w:t>rtm-iam-db/liquibase.properties</w:t>
      </w:r>
    </w:p>
    <w:p>
      <w:pPr>
        <w:widowControl/>
        <w:spacing w:line="480" w:lineRule="auto" w:before="0" w:after="0"/>
        <w:ind w:firstLine="720"/>
        <w:jc w:val="left"/>
      </w:pPr>
      <w:r>
        <w:rPr>
          <w:rFonts w:ascii="Times New Roman" w:hAnsi="Times New Roman" w:eastAsia="Times New Roman"/>
          <w:color w:val="000000"/>
          <w:sz w:val="24"/>
        </w:rPr>
        <w:t>url=jdbc:sqlserver://localhost:1433;databaseName=rentamovil;encrypt=true;trustServerCertificate=true</w:t>
      </w:r>
    </w:p>
    <w:p>
      <w:pPr>
        <w:widowControl/>
        <w:spacing w:line="480" w:lineRule="auto" w:before="0" w:after="0"/>
        <w:ind w:firstLine="720"/>
        <w:jc w:val="left"/>
      </w:pPr>
      <w:r>
        <w:rPr>
          <w:rFonts w:ascii="Times New Roman" w:hAnsi="Times New Roman" w:eastAsia="Times New Roman"/>
          <w:color w:val="000000"/>
          <w:sz w:val="24"/>
        </w:rPr>
        <w:t>username=sa</w:t>
      </w:r>
    </w:p>
    <w:p>
      <w:pPr>
        <w:widowControl/>
        <w:spacing w:line="480" w:lineRule="auto" w:before="0" w:after="0"/>
        <w:ind w:firstLine="720"/>
        <w:jc w:val="left"/>
      </w:pPr>
      <w:r>
        <w:rPr>
          <w:rFonts w:ascii="Times New Roman" w:hAnsi="Times New Roman" w:eastAsia="Times New Roman"/>
          <w:color w:val="000000"/>
          <w:sz w:val="24"/>
        </w:rPr>
        <w:t>password=</w:t>
      </w:r>
      <w:r>
        <w:rPr>
          <w:rFonts w:ascii="Times New Roman" w:hAnsi="Times New Roman" w:eastAsia="Times New Roman"/>
          <w:b/>
          <w:color w:val="000000"/>
          <w:sz w:val="24"/>
        </w:rPr>
        <w:t>*</w:t>
      </w:r>
      <w:r>
        <w:rPr>
          <w:rFonts w:ascii="Times New Roman" w:hAnsi="Times New Roman" w:eastAsia="Times New Roman"/>
          <w:color w:val="000000"/>
          <w:sz w:val="24"/>
        </w:rPr>
        <w:t>***</w:t>
      </w:r>
    </w:p>
    <w:p>
      <w:pPr>
        <w:widowControl/>
        <w:spacing w:line="480" w:lineRule="auto" w:before="0" w:after="0"/>
        <w:ind w:firstLine="720"/>
        <w:jc w:val="left"/>
      </w:pPr>
      <w:r>
        <w:rPr>
          <w:rFonts w:ascii="Times New Roman" w:hAnsi="Times New Roman" w:eastAsia="Times New Roman"/>
          <w:color w:val="000000"/>
          <w:sz w:val="24"/>
        </w:rPr>
        <w:t>parameter.iamAppPassword=</w:t>
      </w:r>
      <w:r>
        <w:rPr>
          <w:rFonts w:ascii="Times New Roman" w:hAnsi="Times New Roman" w:eastAsia="Times New Roman"/>
          <w:b/>
          <w:color w:val="000000"/>
          <w:sz w:val="24"/>
        </w:rPr>
        <w:t>*</w:t>
      </w:r>
      <w:r>
        <w:rPr>
          <w:rFonts w:ascii="Times New Roman" w:hAnsi="Times New Roman" w:eastAsia="Times New Roman"/>
          <w:color w:val="000000"/>
          <w:sz w:val="24"/>
        </w:rPr>
        <w:t>***</w:t>
      </w:r>
    </w:p>
    <w:p>
      <w:pPr>
        <w:pStyle w:val="Ttulo2"/>
        <w:keepNext/>
        <w:widowControl/>
        <w:spacing w:line="480" w:lineRule="auto" w:before="0" w:after="0"/>
        <w:ind w:firstLine="0"/>
        <w:jc w:val="left"/>
      </w:pPr>
      <w:r>
        <w:rPr>
          <w:rFonts w:ascii="Times New Roman" w:hAnsi="Times New Roman" w:eastAsia="Times New Roman"/>
          <w:b/>
          <w:i w:val="0"/>
          <w:color w:val="000000"/>
          <w:sz w:val="24"/>
        </w:rPr>
        <w:t>7.3 Claves JWT (RS256)</w:t>
      </w:r>
    </w:p>
    <w:p>
      <w:pPr>
        <w:widowControl/>
        <w:spacing w:line="480" w:lineRule="auto" w:before="0" w:after="0"/>
        <w:ind w:firstLine="720"/>
        <w:jc w:val="left"/>
      </w:pPr>
      <w:r>
        <w:rPr>
          <w:rFonts w:ascii="Times New Roman" w:hAnsi="Times New Roman" w:eastAsia="Times New Roman"/>
          <w:color w:val="000000"/>
          <w:sz w:val="24"/>
        </w:rPr>
        <w:t>El servicio iam firma los tokens con una clave privada; los demás los verifican con la clave pública. Genere un par para su entorno desde Git Bash:</w:t>
      </w:r>
    </w:p>
    <w:p>
      <w:pPr>
        <w:widowControl/>
        <w:spacing w:line="480" w:lineRule="auto" w:before="0" w:after="0"/>
        <w:ind w:firstLine="720"/>
        <w:jc w:val="left"/>
      </w:pPr>
      <w:r>
        <w:rPr>
          <w:rFonts w:ascii="Times New Roman" w:hAnsi="Times New Roman" w:eastAsia="Times New Roman"/>
          <w:color w:val="000000"/>
          <w:sz w:val="24"/>
        </w:rPr>
        <w:t>openssl genpkey -algorithm RSA -pkeyopt rsa_keygen_bits:2048 -out priv.pem</w:t>
      </w:r>
    </w:p>
    <w:p>
      <w:pPr>
        <w:widowControl/>
        <w:spacing w:line="480" w:lineRule="auto" w:before="0" w:after="0"/>
        <w:ind w:firstLine="720"/>
        <w:jc w:val="left"/>
      </w:pPr>
      <w:r>
        <w:rPr>
          <w:rFonts w:ascii="Times New Roman" w:hAnsi="Times New Roman" w:eastAsia="Times New Roman"/>
          <w:color w:val="000000"/>
          <w:sz w:val="24"/>
        </w:rPr>
        <w:t>openssl pkey -in priv.pem -pubout -out pub.pem</w:t>
      </w:r>
    </w:p>
    <w:p>
      <w:pPr>
        <w:widowControl/>
        <w:spacing w:line="480" w:lineRule="auto" w:before="0" w:after="0"/>
        <w:ind w:firstLine="720"/>
        <w:jc w:val="left"/>
      </w:pPr>
      <w:r>
        <w:rPr>
          <w:rFonts w:ascii="Times New Roman" w:hAnsi="Times New Roman" w:eastAsia="Times New Roman"/>
          <w:color w:val="000000"/>
          <w:sz w:val="24"/>
        </w:rPr>
        <w:t>sed '/-----/d' priv.pem | tr -d '\r\n' # valor de APP_IAM_JWT_PRIVATE_KEY</w:t>
      </w:r>
    </w:p>
    <w:p>
      <w:pPr>
        <w:widowControl/>
        <w:spacing w:line="480" w:lineRule="auto" w:before="0" w:after="0"/>
        <w:ind w:firstLine="720"/>
        <w:jc w:val="left"/>
      </w:pPr>
      <w:r>
        <w:rPr>
          <w:rFonts w:ascii="Times New Roman" w:hAnsi="Times New Roman" w:eastAsia="Times New Roman"/>
          <w:color w:val="000000"/>
          <w:sz w:val="24"/>
        </w:rPr>
        <w:t>sed '/-----/d' pub.pem | tr -d '\r\n' # valor de APP_IAM_JWT_PUBLIC_KEY</w:t>
      </w:r>
    </w:p>
    <w:p>
      <w:pPr>
        <w:widowControl/>
        <w:spacing w:line="480" w:lineRule="auto" w:before="0" w:after="0"/>
        <w:ind w:firstLine="720"/>
        <w:jc w:val="left"/>
      </w:pPr>
      <w:r>
        <w:rPr>
          <w:rFonts w:ascii="Times New Roman" w:hAnsi="Times New Roman" w:eastAsia="Times New Roman"/>
          <w:color w:val="000000"/>
          <w:sz w:val="24"/>
        </w:rPr>
        <w:t>rm priv.pem pub.pem # no dejar las claves en el disco</w:t>
      </w:r>
    </w:p>
    <w:p>
      <w:pPr>
        <w:widowControl/>
        <w:spacing w:line="480" w:lineRule="auto" w:before="0" w:after="0"/>
        <w:ind w:firstLine="720"/>
        <w:jc w:val="left"/>
      </w:pPr>
      <w:r>
        <w:rPr>
          <w:rFonts w:ascii="Times New Roman" w:hAnsi="Times New Roman" w:eastAsia="Times New Roman"/>
          <w:color w:val="000000"/>
          <w:sz w:val="24"/>
        </w:rPr>
        <w:t>Cada valor se copia en una sola línea, sin las líneas BEGIN/END. La clave pública se usa en rtm-iam (APP_IAM_JWT_PUBLIC_KEY) y en rtm-telemetry-gps (APP_TELEMETRY_GPS_JWT_PUBLIC_KEY); booking-reservation, fleet-maintenance y payment-billing la descargan del endpoint GET /jwks de iam a través de IAM_URL. iam no arranca si faltan las claves, si son menores de 2048 bits o si no forman un par.</w:t>
      </w:r>
    </w:p>
    <w:p>
      <w:pPr>
        <w:pStyle w:val="Ttulo2"/>
        <w:keepNext/>
        <w:widowControl/>
        <w:spacing w:line="480" w:lineRule="auto" w:before="0" w:after="0"/>
        <w:ind w:firstLine="0"/>
        <w:jc w:val="left"/>
      </w:pPr>
      <w:r>
        <w:rPr>
          <w:rFonts w:ascii="Times New Roman" w:hAnsi="Times New Roman" w:eastAsia="Times New Roman"/>
          <w:b/>
          <w:i w:val="0"/>
          <w:color w:val="000000"/>
          <w:sz w:val="24"/>
        </w:rPr>
        <w:t>7.4 Microservicios y gateway</w:t>
      </w:r>
    </w:p>
    <w:p>
      <w:pPr>
        <w:widowControl/>
        <w:spacing w:line="480" w:lineRule="auto" w:before="0" w:after="0"/>
        <w:ind w:firstLine="720"/>
        <w:jc w:val="left"/>
      </w:pPr>
      <w:r>
        <w:rPr>
          <w:rFonts w:ascii="Times New Roman" w:hAnsi="Times New Roman" w:eastAsia="Times New Roman"/>
          <w:color w:val="000000"/>
          <w:sz w:val="24"/>
        </w:rPr>
        <w:t>cd rtm-iam &amp;&amp; cp .env.example .env</w:t>
      </w:r>
    </w:p>
    <w:p>
      <w:pPr>
        <w:pStyle w:val="Ttulo1"/>
        <w:keepNext/>
        <w:widowControl/>
        <w:spacing w:line="480" w:lineRule="auto" w:before="0" w:after="0"/>
        <w:ind w:firstLine="0"/>
        <w:jc w:val="center"/>
      </w:pPr>
      <w:r>
        <w:rPr>
          <w:rFonts w:ascii="Times New Roman" w:hAnsi="Times New Roman" w:eastAsia="Times New Roman"/>
          <w:b/>
          <w:i w:val="0"/>
          <w:color w:val="000000"/>
          <w:sz w:val="24"/>
        </w:rPr>
        <w:t>repetir en rtm-fleet-maintenance, rtm-booking-reservation, rtm-payment-billing, rtm-telemetry-gps y rtm-api-gateway</w:t>
      </w:r>
    </w:p>
    <w:p>
      <w:pPr>
        <w:widowControl/>
        <w:spacing w:line="480" w:lineRule="auto" w:before="0" w:after="0"/>
        <w:ind w:firstLine="720"/>
        <w:jc w:val="left"/>
      </w:pPr>
      <w:r>
        <w:rPr>
          <w:rFonts w:ascii="Times New Roman" w:hAnsi="Times New Roman" w:eastAsia="Times New Roman"/>
          <w:color w:val="000000"/>
          <w:sz w:val="24"/>
        </w:rPr>
        <w:t>Tabla 6. Variables principales por servicio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Archivo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Variables a completar</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Valor local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DATABASE_URL, DATABASE_USERNAME, DATABASE_PASSWORD, APP_IAM_PORT, APP_IAM_JWT_PRIVATE_KEY, APP_IAM_JWT_PUBLIC_KEY, APP_IAM_JWT_EXPIRY, APP_IAM_REFRESH_TOKEN_EXPIRY, APP_IAM_BCRYPT_ROUNDS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iam_app; puerto 3001; claves del paso 7.3; 1800, 604800 y 12 por defecto.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rtm-fleet-maintenance/.env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DATABASE_URL, DATABASE_USERNAME, DATABASE_PASSWORD, APP_FLEET_MAINTENANCE_PORT, IAM_URL, BOOKING_URL, BOOKING_TIMEOUT, RETIRE_RESERVATION_HORIZON_DAYS, APP_INTERNAL_API_KEY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fleet_app; puerto 3002; http://localhost:3001 y http://localhost:3003.</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rtm-booking-reservation/.env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DATABASE_URL, DATABASE_USERNAME, DATABASE_PASSWORD, APP_BOOKING_RESERVATION_PORT, IAM_URL, FLEET_URL, TELEMETRY_URL, APP_BOOKING_RESERVATION_PAYMENT_WINDOW_HOURS, APP_INTERNAL_API_KEY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booking_app; puerto 3003; URLs de iam, fleet y telemetry; 24 horas.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rtm-payment-billing/.env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DATABASE_URL, DATABASE_USERNAME, DATABASE_PASSWORD, APP_PAYMENT_BILLING_PORT, IAM_URL, BOOKING_URL, APP_PAYMENT_BILLING_FILE_ALLOWED_PREFIX, APP_PAYMENT_BILLING_INVOICE_STORAGE_DIR, APP_INTERNAL_API_KEY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payment_app; puerto 3004; carpeta local de facturas (./invoices-storage).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rtm-telemetry-gps/.env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DATABASE_URL, DATABASE_USERNAME, DATABASE_PASSWORD, APP_TELEMETRY_GPS_PORT, APP_TELEMETRY_GPS_JWT_PUBLIC_KEY, APP_TELEMETRY_GPS_DEVICE_API_KEY, BOOKING_URL, APP_INTERNAL_API_KEY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telemetry_app; puerto 3005; clave pública de iam; una clave para los dispositivos GPS de prueba.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rtm-api-gateway/.env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GATEWAY_PORT, IAM_URL, FLEET_URL, BOOKING_URL, PAYMENT_URL, TELEMETRY_URL, CORS_ALLOWED_ORIGINS, RATE_LIMIT_*</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Puerto 8080; los valores de .env.example sirven para local.</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La URL local de la base de datos es jdbc:sqlserver://localhost:1433;databaseName=rentamovil;encrypt=true;trustServerCertificate=true. Dentro de Docker, cada docker-compose.yml la cambia automáticamente para usar el nombre del contenedor (sqlserver).</w:t>
      </w:r>
    </w:p>
    <w:p>
      <w:pPr>
        <w:pStyle w:val="Ttulo2"/>
        <w:keepNext/>
        <w:widowControl/>
        <w:spacing w:line="480" w:lineRule="auto" w:before="0" w:after="0"/>
        <w:ind w:firstLine="0"/>
        <w:jc w:val="left"/>
      </w:pPr>
      <w:r>
        <w:rPr>
          <w:rFonts w:ascii="Times New Roman" w:hAnsi="Times New Roman" w:eastAsia="Times New Roman"/>
          <w:b/>
          <w:i w:val="0"/>
          <w:color w:val="000000"/>
          <w:sz w:val="24"/>
        </w:rPr>
        <w:t>7.5 Frontend web</w:t>
      </w:r>
    </w:p>
    <w:p>
      <w:pPr>
        <w:widowControl/>
        <w:spacing w:line="480" w:lineRule="auto" w:before="0" w:after="0"/>
        <w:ind w:firstLine="720"/>
        <w:jc w:val="left"/>
      </w:pPr>
      <w:r>
        <w:rPr>
          <w:rFonts w:ascii="Times New Roman" w:hAnsi="Times New Roman" w:eastAsia="Times New Roman"/>
          <w:color w:val="000000"/>
          <w:sz w:val="24"/>
        </w:rPr>
        <w:t>El archivo RentaMovil/web/Front-end/.env ya contiene los valores locales y no tiene secretos (todo lo que contiene llega al navegador):</w:t>
      </w:r>
    </w:p>
    <w:p>
      <w:pPr>
        <w:widowControl/>
        <w:spacing w:line="480" w:lineRule="auto" w:before="0" w:after="0"/>
        <w:ind w:firstLine="720"/>
        <w:jc w:val="left"/>
      </w:pPr>
      <w:r>
        <w:rPr>
          <w:rFonts w:ascii="Times New Roman" w:hAnsi="Times New Roman" w:eastAsia="Times New Roman"/>
          <w:color w:val="000000"/>
          <w:sz w:val="24"/>
        </w:rPr>
        <w:t>VITE_API_URL=/api # proxy de Vite hacia el gateway (localhost:8080)</w:t>
      </w:r>
    </w:p>
    <w:p>
      <w:pPr>
        <w:widowControl/>
        <w:spacing w:line="480" w:lineRule="auto" w:before="0" w:after="0"/>
        <w:ind w:firstLine="720"/>
        <w:jc w:val="left"/>
      </w:pPr>
      <w:r>
        <w:rPr>
          <w:rFonts w:ascii="Times New Roman" w:hAnsi="Times New Roman" w:eastAsia="Times New Roman"/>
          <w:color w:val="000000"/>
          <w:sz w:val="24"/>
        </w:rPr>
        <w:t>VITE_CLOUDINARY_CLOUD_NAME=&lt;nombre del cloud de Cloudinary&gt;</w:t>
      </w:r>
    </w:p>
    <w:p>
      <w:pPr>
        <w:widowControl/>
        <w:spacing w:line="480" w:lineRule="auto" w:before="0" w:after="0"/>
        <w:ind w:firstLine="720"/>
        <w:jc w:val="left"/>
      </w:pPr>
      <w:r>
        <w:rPr>
          <w:rFonts w:ascii="Times New Roman" w:hAnsi="Times New Roman" w:eastAsia="Times New Roman"/>
          <w:color w:val="000000"/>
          <w:sz w:val="24"/>
        </w:rPr>
        <w:t>VITE_CLOUDINARY_UPLOAD_PRESET=&lt;preset unsigned de Cloudinary&gt;</w:t>
      </w:r>
    </w:p>
    <w:p>
      <w:pPr>
        <w:pStyle w:val="Ttulo2"/>
        <w:keepNext/>
        <w:widowControl/>
        <w:spacing w:line="480" w:lineRule="auto" w:before="0" w:after="0"/>
        <w:ind w:firstLine="0"/>
        <w:jc w:val="left"/>
      </w:pPr>
      <w:r>
        <w:rPr>
          <w:rFonts w:ascii="Times New Roman" w:hAnsi="Times New Roman" w:eastAsia="Times New Roman"/>
          <w:b/>
          <w:i w:val="0"/>
          <w:color w:val="000000"/>
          <w:sz w:val="24"/>
        </w:rPr>
        <w:t>7.6 Aplicación móvil</w:t>
      </w:r>
    </w:p>
    <w:p>
      <w:pPr>
        <w:widowControl/>
        <w:spacing w:line="480" w:lineRule="auto" w:before="0" w:after="0"/>
        <w:ind w:firstLine="720"/>
        <w:jc w:val="left"/>
      </w:pPr>
      <w:r>
        <w:rPr>
          <w:rFonts w:ascii="Times New Roman" w:hAnsi="Times New Roman" w:eastAsia="Times New Roman"/>
          <w:color w:val="000000"/>
          <w:sz w:val="24"/>
        </w:rPr>
        <w:t>cd RentaMovil/app_mobile/Frontend &amp;&amp; cp .env.example .env</w:t>
      </w:r>
    </w:p>
    <w:p>
      <w:pPr>
        <w:pStyle w:val="Ttulo1"/>
        <w:keepNext/>
        <w:widowControl/>
        <w:spacing w:line="480" w:lineRule="auto" w:before="0" w:after="0"/>
        <w:ind w:firstLine="0"/>
        <w:jc w:val="center"/>
      </w:pPr>
      <w:r>
        <w:rPr>
          <w:rFonts w:ascii="Times New Roman" w:hAnsi="Times New Roman" w:eastAsia="Times New Roman"/>
          <w:b/>
          <w:i w:val="0"/>
          <w:color w:val="000000"/>
          <w:sz w:val="24"/>
        </w:rPr>
        <w:t>EXPO_PUBLIC_API_URL vacía = valor por plataforma; en un teléfono físico: http://&lt;IP-de-la-máquina&gt;:&lt;puerto&gt;</w:t>
      </w:r>
    </w:p>
    <w:p>
      <w:pPr>
        <w:pStyle w:val="Ttulo1"/>
        <w:keepNext/>
        <w:widowControl/>
        <w:spacing w:line="480" w:lineRule="auto" w:before="0" w:after="0"/>
        <w:ind w:firstLine="0"/>
        <w:jc w:val="center"/>
      </w:pPr>
      <w:r>
        <w:rPr>
          <w:rFonts w:ascii="Times New Roman" w:hAnsi="Times New Roman" w:eastAsia="Times New Roman"/>
          <w:b/>
          <w:i w:val="0"/>
          <w:color w:val="000000"/>
          <w:sz w:val="24"/>
        </w:rPr>
        <w:t>8. Creación e importación de la base de datos</w:t>
      </w:r>
    </w:p>
    <w:p>
      <w:pPr>
        <w:widowControl/>
        <w:spacing w:line="480" w:lineRule="auto" w:before="0" w:after="0"/>
        <w:ind w:firstLine="720"/>
        <w:jc w:val="left"/>
      </w:pPr>
      <w:r>
        <w:rPr>
          <w:rFonts w:ascii="Times New Roman" w:hAnsi="Times New Roman" w:eastAsia="Times New Roman"/>
          <w:color w:val="000000"/>
          <w:sz w:val="24"/>
        </w:rPr>
        <w:t>La base de datos rentamovil se crea en un contenedor de SQL Server 2022. Las tablas, los datos de referencia (roles, permisos, categorías, marcas, modelos y tipos de mantenimiento) y los usuarios de cada servicio se crean con migraciones Liquibase, en este orden obligatorio: rtm-iam-db → rtm-fleet-maintenance-db → rtm-booking-db.</w:t>
      </w:r>
    </w:p>
    <w:p>
      <w:pPr>
        <w:pStyle w:val="Ttulo3"/>
        <w:keepNext/>
        <w:widowControl/>
        <w:spacing w:line="480" w:lineRule="auto" w:before="0" w:after="0"/>
        <w:ind w:firstLine="0"/>
        <w:jc w:val="left"/>
      </w:pPr>
      <w:r>
        <w:rPr>
          <w:rFonts w:ascii="Times New Roman" w:hAnsi="Times New Roman" w:eastAsia="Times New Roman"/>
          <w:b/>
          <w:i/>
          <w:color w:val="000000"/>
          <w:sz w:val="24"/>
        </w:rPr>
        <w:t>8.1 Crear la red compartida (una vez por máquina)</w:t>
      </w:r>
    </w:p>
    <w:p>
      <w:pPr>
        <w:widowControl/>
        <w:spacing w:line="480" w:lineRule="auto" w:before="0" w:after="0"/>
        <w:ind w:firstLine="720"/>
        <w:jc w:val="left"/>
      </w:pPr>
      <w:r>
        <w:rPr>
          <w:rFonts w:ascii="Times New Roman" w:hAnsi="Times New Roman" w:eastAsia="Times New Roman"/>
          <w:color w:val="000000"/>
          <w:sz w:val="24"/>
        </w:rPr>
        <w:t>docker network create rentamovil</w:t>
      </w:r>
    </w:p>
    <w:p>
      <w:pPr>
        <w:pStyle w:val="Ttulo3"/>
        <w:keepNext/>
        <w:widowControl/>
        <w:spacing w:line="480" w:lineRule="auto" w:before="0" w:after="0"/>
        <w:ind w:firstLine="0"/>
        <w:jc w:val="left"/>
      </w:pPr>
      <w:r>
        <w:rPr>
          <w:rFonts w:ascii="Times New Roman" w:hAnsi="Times New Roman" w:eastAsia="Times New Roman"/>
          <w:b/>
          <w:i/>
          <w:color w:val="000000"/>
          <w:sz w:val="24"/>
        </w:rPr>
        <w:t>8.2 SQL Server, base de datos rentamovil y esquema iam</w:t>
      </w:r>
    </w:p>
    <w:p>
      <w:pPr>
        <w:widowControl/>
        <w:spacing w:line="480" w:lineRule="auto" w:before="0" w:after="0"/>
        <w:ind w:firstLine="720"/>
        <w:jc w:val="left"/>
      </w:pPr>
      <w:r>
        <w:rPr>
          <w:rFonts w:ascii="Times New Roman" w:hAnsi="Times New Roman" w:eastAsia="Times New Roman"/>
          <w:color w:val="000000"/>
          <w:sz w:val="24"/>
        </w:rPr>
        <w:t>cd rtm-iam-db</w:t>
      </w:r>
    </w:p>
    <w:p>
      <w:pPr>
        <w:widowControl/>
        <w:spacing w:line="480" w:lineRule="auto" w:before="0" w:after="0"/>
        <w:ind w:firstLine="720"/>
        <w:jc w:val="left"/>
      </w:pPr>
      <w:r>
        <w:rPr>
          <w:rFonts w:ascii="Times New Roman" w:hAnsi="Times New Roman" w:eastAsia="Times New Roman"/>
          <w:color w:val="000000"/>
          <w:sz w:val="24"/>
        </w:rPr>
        <w:t>docker compose up -d</w:t>
      </w:r>
    </w:p>
    <w:p>
      <w:pPr>
        <w:widowControl/>
        <w:spacing w:line="480" w:lineRule="auto" w:before="0" w:after="0"/>
        <w:ind w:firstLine="720"/>
        <w:jc w:val="left"/>
      </w:pPr>
      <w:r>
        <w:rPr>
          <w:rFonts w:ascii="Times New Roman" w:hAnsi="Times New Roman" w:eastAsia="Times New Roman"/>
          <w:color w:val="000000"/>
          <w:sz w:val="24"/>
        </w:rPr>
        <w:t>docker compose ps -a</w:t>
      </w:r>
    </w:p>
    <w:p>
      <w:pPr>
        <w:widowControl/>
        <w:spacing w:line="480" w:lineRule="auto" w:before="0" w:after="0"/>
        <w:ind w:firstLine="720"/>
        <w:jc w:val="left"/>
      </w:pPr>
      <w:r>
        <w:rPr>
          <w:rFonts w:ascii="Times New Roman" w:hAnsi="Times New Roman" w:eastAsia="Times New Roman"/>
          <w:color w:val="000000"/>
          <w:sz w:val="24"/>
        </w:rPr>
        <w:t>Debería ver rentamovil-sqlserver en estado Up (healthy), y los contenedores sqlserver-init y migrations en Exited (0): el primero creó la base de datos y el segundo aplicó las migraciones de iam.</w:t>
      </w:r>
    </w:p>
    <w:p>
      <w:pPr>
        <w:pStyle w:val="Ttulo3"/>
        <w:keepNext/>
        <w:widowControl/>
        <w:spacing w:line="480" w:lineRule="auto" w:before="0" w:after="0"/>
        <w:ind w:firstLine="0"/>
        <w:jc w:val="left"/>
      </w:pPr>
      <w:r>
        <w:rPr>
          <w:rFonts w:ascii="Times New Roman" w:hAnsi="Times New Roman" w:eastAsia="Times New Roman"/>
          <w:b/>
          <w:i/>
          <w:color w:val="000000"/>
          <w:sz w:val="24"/>
        </w:rPr>
        <w:t>8.3 Esquema fleet</w:t>
      </w:r>
    </w:p>
    <w:p>
      <w:pPr>
        <w:widowControl/>
        <w:spacing w:line="480" w:lineRule="auto" w:before="0" w:after="0"/>
        <w:ind w:firstLine="720"/>
        <w:jc w:val="left"/>
      </w:pPr>
      <w:r>
        <w:rPr>
          <w:rFonts w:ascii="Times New Roman" w:hAnsi="Times New Roman" w:eastAsia="Times New Roman"/>
          <w:color w:val="000000"/>
          <w:sz w:val="24"/>
        </w:rPr>
        <w:t>cd ../rtm-fleet-maintenance-db</w:t>
      </w:r>
    </w:p>
    <w:p>
      <w:pPr>
        <w:widowControl/>
        <w:spacing w:line="480" w:lineRule="auto" w:before="0" w:after="0"/>
        <w:ind w:firstLine="720"/>
        <w:jc w:val="left"/>
      </w:pPr>
      <w:r>
        <w:rPr>
          <w:rFonts w:ascii="Times New Roman" w:hAnsi="Times New Roman" w:eastAsia="Times New Roman"/>
          <w:color w:val="000000"/>
          <w:sz w:val="24"/>
        </w:rPr>
        <w:t>docker compose up --build</w:t>
      </w:r>
    </w:p>
    <w:p>
      <w:pPr>
        <w:widowControl/>
        <w:spacing w:line="480" w:lineRule="auto" w:before="0" w:after="0"/>
        <w:ind w:firstLine="720"/>
        <w:jc w:val="left"/>
      </w:pPr>
      <w:r>
        <w:rPr>
          <w:rFonts w:ascii="Times New Roman" w:hAnsi="Times New Roman" w:eastAsia="Times New Roman"/>
          <w:color w:val="000000"/>
          <w:sz w:val="24"/>
        </w:rPr>
        <w:t>El contenedor de migraciones termina en Exited (0). Alternativa sin Docker: mvn liquibase:update.</w:t>
      </w:r>
    </w:p>
    <w:p>
      <w:pPr>
        <w:pStyle w:val="Ttulo3"/>
        <w:keepNext/>
        <w:widowControl/>
        <w:spacing w:line="480" w:lineRule="auto" w:before="0" w:after="0"/>
        <w:ind w:firstLine="0"/>
        <w:jc w:val="left"/>
      </w:pPr>
      <w:r>
        <w:rPr>
          <w:rFonts w:ascii="Times New Roman" w:hAnsi="Times New Roman" w:eastAsia="Times New Roman"/>
          <w:b/>
          <w:i/>
          <w:color w:val="000000"/>
          <w:sz w:val="24"/>
        </w:rPr>
        <w:t>8.4 Esquema telemetry</w:t>
      </w:r>
    </w:p>
    <w:p>
      <w:pPr>
        <w:widowControl/>
        <w:spacing w:line="480" w:lineRule="auto" w:before="0" w:after="0"/>
        <w:ind w:firstLine="720"/>
        <w:jc w:val="left"/>
      </w:pPr>
      <w:r>
        <w:rPr>
          <w:rFonts w:ascii="Times New Roman" w:hAnsi="Times New Roman" w:eastAsia="Times New Roman"/>
          <w:color w:val="000000"/>
          <w:sz w:val="24"/>
        </w:rPr>
        <w:t>cd ../rtm-telemetry-gps-db</w:t>
      </w:r>
    </w:p>
    <w:p>
      <w:pPr>
        <w:widowControl/>
        <w:spacing w:line="480" w:lineRule="auto" w:before="0" w:after="0"/>
        <w:ind w:firstLine="720"/>
        <w:jc w:val="left"/>
      </w:pPr>
      <w:r>
        <w:rPr>
          <w:rFonts w:ascii="Times New Roman" w:hAnsi="Times New Roman" w:eastAsia="Times New Roman"/>
          <w:color w:val="000000"/>
          <w:sz w:val="24"/>
        </w:rPr>
        <w:t>docker compose up --build</w:t>
      </w:r>
    </w:p>
    <w:p>
      <w:pPr>
        <w:widowControl/>
        <w:spacing w:line="480" w:lineRule="auto" w:before="0" w:after="0"/>
        <w:ind w:firstLine="720"/>
        <w:jc w:val="left"/>
      </w:pPr>
      <w:r>
        <w:rPr>
          <w:rFonts w:ascii="Times New Roman" w:hAnsi="Times New Roman" w:eastAsia="Times New Roman"/>
          <w:color w:val="000000"/>
          <w:sz w:val="24"/>
        </w:rPr>
        <w:t>Debe correr antes que booking, porque booking.rental.gps_id apunta a telemetry.gps. Alternativa sin Docker: mvn liquibase:update.</w:t>
      </w:r>
    </w:p>
    <w:p>
      <w:pPr>
        <w:pStyle w:val="Ttulo3"/>
        <w:keepNext/>
        <w:widowControl/>
        <w:spacing w:line="480" w:lineRule="auto" w:before="0" w:after="0"/>
        <w:ind w:firstLine="0"/>
        <w:jc w:val="left"/>
      </w:pPr>
      <w:r>
        <w:rPr>
          <w:rFonts w:ascii="Times New Roman" w:hAnsi="Times New Roman" w:eastAsia="Times New Roman"/>
          <w:b/>
          <w:i/>
          <w:color w:val="000000"/>
          <w:sz w:val="24"/>
        </w:rPr>
        <w:t>8.5 Esquema booking</w:t>
      </w:r>
    </w:p>
    <w:p>
      <w:pPr>
        <w:widowControl/>
        <w:spacing w:line="480" w:lineRule="auto" w:before="0" w:after="0"/>
        <w:ind w:firstLine="720"/>
        <w:jc w:val="left"/>
      </w:pPr>
      <w:r>
        <w:rPr>
          <w:rFonts w:ascii="Times New Roman" w:hAnsi="Times New Roman" w:eastAsia="Times New Roman"/>
          <w:color w:val="000000"/>
          <w:sz w:val="24"/>
        </w:rPr>
        <w:t>cd ../rtm-booking-db</w:t>
      </w:r>
    </w:p>
    <w:p>
      <w:pPr>
        <w:widowControl/>
        <w:spacing w:line="480" w:lineRule="auto" w:before="0" w:after="0"/>
        <w:ind w:firstLine="720"/>
        <w:jc w:val="left"/>
      </w:pPr>
      <w:r>
        <w:rPr>
          <w:rFonts w:ascii="Times New Roman" w:hAnsi="Times New Roman" w:eastAsia="Times New Roman"/>
          <w:color w:val="000000"/>
          <w:sz w:val="24"/>
        </w:rPr>
        <w:t>docker compose up --build</w:t>
      </w:r>
    </w:p>
    <w:p>
      <w:pPr>
        <w:widowControl/>
        <w:spacing w:line="480" w:lineRule="auto" w:before="0" w:after="0"/>
        <w:ind w:firstLine="720"/>
        <w:jc w:val="left"/>
      </w:pPr>
      <w:r>
        <w:rPr>
          <w:rFonts w:ascii="Times New Roman" w:hAnsi="Times New Roman" w:eastAsia="Times New Roman"/>
          <w:color w:val="000000"/>
          <w:sz w:val="24"/>
        </w:rPr>
        <w:t>Alternativa sin Docker: mvn liquibase:update.</w:t>
      </w:r>
    </w:p>
    <w:p>
      <w:pPr>
        <w:pStyle w:val="Ttulo3"/>
        <w:keepNext/>
        <w:widowControl/>
        <w:spacing w:line="480" w:lineRule="auto" w:before="0" w:after="0"/>
        <w:ind w:firstLine="0"/>
        <w:jc w:val="left"/>
      </w:pPr>
      <w:r>
        <w:rPr>
          <w:rFonts w:ascii="Times New Roman" w:hAnsi="Times New Roman" w:eastAsia="Times New Roman"/>
          <w:b/>
          <w:i/>
          <w:color w:val="000000"/>
          <w:sz w:val="24"/>
        </w:rPr>
        <w:t>8.6 Esquema payment</w:t>
      </w:r>
    </w:p>
    <w:p>
      <w:pPr>
        <w:widowControl/>
        <w:spacing w:line="480" w:lineRule="auto" w:before="0" w:after="0"/>
        <w:ind w:firstLine="720"/>
        <w:jc w:val="left"/>
      </w:pPr>
      <w:r>
        <w:rPr>
          <w:rFonts w:ascii="Times New Roman" w:hAnsi="Times New Roman" w:eastAsia="Times New Roman"/>
          <w:color w:val="000000"/>
          <w:sz w:val="24"/>
        </w:rPr>
        <w:t>cd ../rtm-payment-billing-db</w:t>
      </w:r>
    </w:p>
    <w:p>
      <w:pPr>
        <w:widowControl/>
        <w:spacing w:line="480" w:lineRule="auto" w:before="0" w:after="0"/>
        <w:ind w:firstLine="720"/>
        <w:jc w:val="left"/>
      </w:pPr>
      <w:r>
        <w:rPr>
          <w:rFonts w:ascii="Times New Roman" w:hAnsi="Times New Roman" w:eastAsia="Times New Roman"/>
          <w:color w:val="000000"/>
          <w:sz w:val="24"/>
        </w:rPr>
        <w:t>docker compose up --build</w:t>
      </w:r>
    </w:p>
    <w:p>
      <w:pPr>
        <w:widowControl/>
        <w:spacing w:line="480" w:lineRule="auto" w:before="0" w:after="0"/>
        <w:ind w:firstLine="720"/>
        <w:jc w:val="left"/>
      </w:pPr>
      <w:r>
        <w:rPr>
          <w:rFonts w:ascii="Times New Roman" w:hAnsi="Times New Roman" w:eastAsia="Times New Roman"/>
          <w:color w:val="000000"/>
          <w:sz w:val="24"/>
        </w:rPr>
        <w:t>Debe correr al final: sus claves foráneas apuntan a booking.reservation e iam.[user]. Alternativa sin Docker: mvn liquibase:update.</w:t>
      </w:r>
    </w:p>
    <w:p>
      <w:pPr>
        <w:pStyle w:val="Ttulo3"/>
        <w:keepNext/>
        <w:widowControl/>
        <w:spacing w:line="480" w:lineRule="auto" w:before="0" w:after="0"/>
        <w:ind w:firstLine="0"/>
        <w:jc w:val="left"/>
      </w:pPr>
      <w:r>
        <w:rPr>
          <w:rFonts w:ascii="Times New Roman" w:hAnsi="Times New Roman" w:eastAsia="Times New Roman"/>
          <w:b/>
          <w:i/>
          <w:color w:val="000000"/>
          <w:sz w:val="24"/>
        </w:rPr>
        <w:t>8.7 Verificar las migraciones</w:t>
      </w:r>
    </w:p>
    <w:p>
      <w:pPr>
        <w:widowControl/>
        <w:spacing w:line="480" w:lineRule="auto" w:before="0" w:after="0"/>
        <w:ind w:firstLine="720"/>
        <w:jc w:val="left"/>
      </w:pPr>
      <w:r>
        <w:rPr>
          <w:rFonts w:ascii="Times New Roman" w:hAnsi="Times New Roman" w:eastAsia="Times New Roman"/>
          <w:color w:val="000000"/>
          <w:sz w:val="24"/>
        </w:rPr>
        <w:t>Desde cada repositorio de base de datos:</w:t>
      </w:r>
    </w:p>
    <w:p>
      <w:pPr>
        <w:widowControl/>
        <w:spacing w:line="480" w:lineRule="auto" w:before="0" w:after="0"/>
        <w:ind w:firstLine="720"/>
        <w:jc w:val="left"/>
      </w:pPr>
      <w:r>
        <w:rPr>
          <w:rFonts w:ascii="Times New Roman" w:hAnsi="Times New Roman" w:eastAsia="Times New Roman"/>
          <w:color w:val="000000"/>
          <w:sz w:val="24"/>
        </w:rPr>
        <w:t>mvn liquibase:status # debe indicar que no hay changesets pendientes</w:t>
      </w:r>
    </w:p>
    <w:p>
      <w:pPr>
        <w:widowControl/>
        <w:spacing w:line="480" w:lineRule="auto" w:before="0" w:after="0"/>
        <w:ind w:firstLine="720"/>
        <w:jc w:val="left"/>
      </w:pPr>
      <w:r>
        <w:rPr>
          <w:rFonts w:ascii="Times New Roman" w:hAnsi="Times New Roman" w:eastAsia="Times New Roman"/>
          <w:color w:val="000000"/>
          <w:sz w:val="24"/>
        </w:rPr>
        <w:t>Cuando se usan parámetros, el plugin de Maven puede imprimir un NoSuchFieldException sobre parameter.*AppPassword. Es inofensivo; lo importante es el BUILD SUCCESS final.</w:t>
      </w:r>
    </w:p>
    <w:p>
      <w:pPr>
        <w:widowControl/>
        <w:spacing w:line="480" w:lineRule="auto" w:before="0" w:after="0"/>
        <w:ind w:firstLine="720"/>
        <w:jc w:val="left"/>
      </w:pPr>
      <w:r>
        <w:rPr>
          <w:rFonts w:ascii="Times New Roman" w:hAnsi="Times New Roman" w:eastAsia="Times New Roman"/>
          <w:color w:val="000000"/>
          <w:sz w:val="24"/>
        </w:rPr>
        <w:t>Cada esquema guarda su historial en su propia tabla: dbo.DATABASECHANGELOG_IAM, dbo.DATABASECHANGELOG_FLEET, dbo.DATABASECHANGELOG_TELEMETRY, dbo.DATABASECHANGELOG_BOOKING y dbo.DATABASECHANGELOG_PAYMENT.</w:t>
      </w:r>
    </w:p>
    <w:p>
      <w:pPr>
        <w:pStyle w:val="Ttulo1"/>
        <w:keepNext/>
        <w:widowControl/>
        <w:spacing w:line="480" w:lineRule="auto" w:before="0" w:after="0"/>
        <w:ind w:firstLine="0"/>
        <w:jc w:val="center"/>
      </w:pPr>
      <w:r>
        <w:rPr>
          <w:rFonts w:ascii="Times New Roman" w:hAnsi="Times New Roman" w:eastAsia="Times New Roman"/>
          <w:b/>
          <w:i w:val="0"/>
          <w:color w:val="000000"/>
          <w:sz w:val="24"/>
        </w:rPr>
        <w:t>9. Ejecución del backend</w:t>
      </w:r>
    </w:p>
    <w:p>
      <w:pPr>
        <w:widowControl/>
        <w:spacing w:line="480" w:lineRule="auto" w:before="0" w:after="0"/>
        <w:ind w:firstLine="720"/>
        <w:jc w:val="left"/>
      </w:pPr>
      <w:r>
        <w:rPr>
          <w:rFonts w:ascii="Times New Roman" w:hAnsi="Times New Roman" w:eastAsia="Times New Roman"/>
          <w:color w:val="000000"/>
          <w:sz w:val="24"/>
        </w:rPr>
        <w:t>Arranque los servicios en este orden: rtm-iam → rtm-fleet-maintenance → rtm-booking-reservation → rtm-payment-billing → rtm-telemetry-gps → rtm-api-gateway. Puede hacerlo con Docker (recomendado) o directamente con Maven; no use los dos métodos a la vez para el mismo servicio, porque usan el mismo puerto.</w:t>
      </w:r>
    </w:p>
    <w:p>
      <w:pPr>
        <w:pStyle w:val="Ttulo2"/>
        <w:keepNext/>
        <w:widowControl/>
        <w:spacing w:line="480" w:lineRule="auto" w:before="0" w:after="0"/>
        <w:ind w:firstLine="0"/>
        <w:jc w:val="left"/>
      </w:pPr>
      <w:r>
        <w:rPr>
          <w:rFonts w:ascii="Times New Roman" w:hAnsi="Times New Roman" w:eastAsia="Times New Roman"/>
          <w:b/>
          <w:i w:val="0"/>
          <w:color w:val="000000"/>
          <w:sz w:val="24"/>
        </w:rPr>
        <w:t>9.1 Con Docker</w:t>
      </w:r>
    </w:p>
    <w:p>
      <w:pPr>
        <w:widowControl/>
        <w:spacing w:line="480" w:lineRule="auto" w:before="0" w:after="0"/>
        <w:ind w:firstLine="720"/>
        <w:jc w:val="left"/>
      </w:pPr>
      <w:r>
        <w:rPr>
          <w:rFonts w:ascii="Times New Roman" w:hAnsi="Times New Roman" w:eastAsia="Times New Roman"/>
          <w:color w:val="000000"/>
          <w:sz w:val="24"/>
        </w:rPr>
        <w:t>cd rtm-iam &amp;&amp; docker compose up -d --build</w:t>
      </w:r>
    </w:p>
    <w:p>
      <w:pPr>
        <w:widowControl/>
        <w:spacing w:line="480" w:lineRule="auto" w:before="0" w:after="0"/>
        <w:ind w:firstLine="720"/>
        <w:jc w:val="left"/>
      </w:pPr>
      <w:r>
        <w:rPr>
          <w:rFonts w:ascii="Times New Roman" w:hAnsi="Times New Roman" w:eastAsia="Times New Roman"/>
          <w:color w:val="000000"/>
          <w:sz w:val="24"/>
        </w:rPr>
        <w:t>cd ../rtm-fleet-maintenance &amp;&amp; docker compose up -d --build</w:t>
      </w:r>
    </w:p>
    <w:p>
      <w:pPr>
        <w:widowControl/>
        <w:spacing w:line="480" w:lineRule="auto" w:before="0" w:after="0"/>
        <w:ind w:firstLine="720"/>
        <w:jc w:val="left"/>
      </w:pPr>
      <w:r>
        <w:rPr>
          <w:rFonts w:ascii="Times New Roman" w:hAnsi="Times New Roman" w:eastAsia="Times New Roman"/>
          <w:color w:val="000000"/>
          <w:sz w:val="24"/>
        </w:rPr>
        <w:t>cd ../rtm-booking-reservation &amp;&amp; docker compose up -d --build</w:t>
      </w:r>
    </w:p>
    <w:p>
      <w:pPr>
        <w:widowControl/>
        <w:spacing w:line="480" w:lineRule="auto" w:before="0" w:after="0"/>
        <w:ind w:firstLine="720"/>
        <w:jc w:val="left"/>
      </w:pPr>
      <w:r>
        <w:rPr>
          <w:rFonts w:ascii="Times New Roman" w:hAnsi="Times New Roman" w:eastAsia="Times New Roman"/>
          <w:color w:val="000000"/>
          <w:sz w:val="24"/>
        </w:rPr>
        <w:t>cd ../rtm-payment-billing &amp;&amp; docker compose up -d --build</w:t>
      </w:r>
    </w:p>
    <w:p>
      <w:pPr>
        <w:widowControl/>
        <w:spacing w:line="480" w:lineRule="auto" w:before="0" w:after="0"/>
        <w:ind w:firstLine="720"/>
        <w:jc w:val="left"/>
      </w:pPr>
      <w:r>
        <w:rPr>
          <w:rFonts w:ascii="Times New Roman" w:hAnsi="Times New Roman" w:eastAsia="Times New Roman"/>
          <w:color w:val="000000"/>
          <w:sz w:val="24"/>
        </w:rPr>
        <w:t>cd ../rtm-telemetry-gps &amp;&amp; docker compose up -d --build</w:t>
      </w:r>
    </w:p>
    <w:p>
      <w:pPr>
        <w:widowControl/>
        <w:spacing w:line="480" w:lineRule="auto" w:before="0" w:after="0"/>
        <w:ind w:firstLine="720"/>
        <w:jc w:val="left"/>
      </w:pPr>
      <w:r>
        <w:rPr>
          <w:rFonts w:ascii="Times New Roman" w:hAnsi="Times New Roman" w:eastAsia="Times New Roman"/>
          <w:color w:val="000000"/>
          <w:sz w:val="24"/>
        </w:rPr>
        <w:t>cd ../rtm-api-gateway &amp;&amp; docker compose up -d --build</w:t>
      </w:r>
    </w:p>
    <w:p>
      <w:pPr>
        <w:widowControl/>
        <w:spacing w:line="480" w:lineRule="auto" w:before="0" w:after="0"/>
        <w:ind w:firstLine="720"/>
        <w:jc w:val="left"/>
      </w:pPr>
      <w:r>
        <w:rPr>
          <w:rFonts w:ascii="Times New Roman" w:hAnsi="Times New Roman" w:eastAsia="Times New Roman"/>
          <w:color w:val="000000"/>
          <w:sz w:val="24"/>
        </w:rPr>
        <w:t>docker ps # rentamovil-iam, -fleet-maintenance, -booking-reservation, -payment-billing, -telemetry-gps, -api-gateway: Up</w:t>
      </w:r>
    </w:p>
    <w:p>
      <w:pPr>
        <w:widowControl/>
        <w:spacing w:line="480" w:lineRule="auto" w:before="0" w:after="0"/>
        <w:ind w:firstLine="720"/>
        <w:jc w:val="left"/>
      </w:pPr>
      <w:r>
        <w:rPr>
          <w:rFonts w:ascii="Times New Roman" w:hAnsi="Times New Roman" w:eastAsia="Times New Roman"/>
          <w:color w:val="000000"/>
          <w:sz w:val="24"/>
        </w:rPr>
        <w:t>La primera construcción tarda varios minutos porque descarga las dependencias dentro de la imagen; las siguientes son rápidas.</w:t>
      </w:r>
    </w:p>
    <w:p>
      <w:pPr>
        <w:pStyle w:val="Ttulo2"/>
        <w:keepNext/>
        <w:widowControl/>
        <w:spacing w:line="480" w:lineRule="auto" w:before="0" w:after="0"/>
        <w:ind w:firstLine="0"/>
        <w:jc w:val="left"/>
      </w:pPr>
      <w:r>
        <w:rPr>
          <w:rFonts w:ascii="Times New Roman" w:hAnsi="Times New Roman" w:eastAsia="Times New Roman"/>
          <w:b/>
          <w:i w:val="0"/>
          <w:color w:val="000000"/>
          <w:sz w:val="24"/>
        </w:rPr>
        <w:t>9.2 Con Maven (sin Docker)</w:t>
      </w:r>
    </w:p>
    <w:p>
      <w:pPr>
        <w:widowControl/>
        <w:spacing w:line="480" w:lineRule="auto" w:before="0" w:after="0"/>
        <w:ind w:firstLine="720"/>
        <w:jc w:val="left"/>
      </w:pPr>
      <w:r>
        <w:rPr>
          <w:rFonts w:ascii="Times New Roman" w:hAnsi="Times New Roman" w:eastAsia="Times New Roman"/>
          <w:color w:val="000000"/>
          <w:sz w:val="24"/>
        </w:rPr>
        <w:t>Abra una terminal por servicio y, dentro de cada carpeta, ejecute:</w:t>
      </w:r>
    </w:p>
    <w:p>
      <w:pPr>
        <w:widowControl/>
        <w:spacing w:line="480" w:lineRule="auto" w:before="0" w:after="0"/>
        <w:ind w:firstLine="720"/>
        <w:jc w:val="left"/>
      </w:pPr>
      <w:r>
        <w:rPr>
          <w:rFonts w:ascii="Times New Roman" w:hAnsi="Times New Roman" w:eastAsia="Times New Roman"/>
          <w:color w:val="000000"/>
          <w:sz w:val="24"/>
        </w:rPr>
        <w:t>mvn spring-boot:run</w:t>
      </w:r>
    </w:p>
    <w:p>
      <w:pPr>
        <w:widowControl/>
        <w:spacing w:line="480" w:lineRule="auto" w:before="0" w:after="0"/>
        <w:ind w:firstLine="720"/>
        <w:jc w:val="left"/>
      </w:pPr>
      <w:r>
        <w:rPr>
          <w:rFonts w:ascii="Times New Roman" w:hAnsi="Times New Roman" w:eastAsia="Times New Roman"/>
          <w:color w:val="000000"/>
          <w:sz w:val="24"/>
        </w:rPr>
        <w:t>Tabla 7. Servicios del backend</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Servicio</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Puerto</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Contenedor</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Verificación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rtm-iam</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3001</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rentamovil-iam</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http://localhost:3001/health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rtm-fleet-maintenance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3002</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rentamovil-fleet-maintenance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http://localhost:3002/health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rtm-booking-reservation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3003</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rentamovil-booking-reservation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http://localhost:3003/health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rtm-payment-billing</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3004</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rentamovil-payment-billing</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http://localhost:3004/health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rtm-telemetry-gps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3005</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rentamovil-telemetry-gps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http://localhost:3005/health</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rtm-api-gateway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8080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rentamovil-api-gateway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http://localhost:8080/health</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Cada servicio responde {"status":"ok","db":"connected",...}. El gateway responde con el estado de cada servicio (ok, degraded o down).</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10. Ejecución del frontend</w:t>
      </w:r>
    </w:p>
    <w:p>
      <w:pPr>
        <w:pStyle w:val="Ttulo2"/>
        <w:keepNext/>
        <w:widowControl/>
        <w:spacing w:line="480" w:lineRule="auto" w:before="0" w:after="0"/>
        <w:ind w:firstLine="0"/>
        <w:jc w:val="left"/>
      </w:pPr>
      <w:r>
        <w:rPr>
          <w:rFonts w:ascii="Times New Roman" w:hAnsi="Times New Roman" w:eastAsia="Times New Roman"/>
          <w:b/>
          <w:i w:val="0"/>
          <w:color w:val="000000"/>
          <w:sz w:val="24"/>
        </w:rPr>
        <w:t>10.1 Frontend web en modo desarrollo</w:t>
      </w:r>
    </w:p>
    <w:p>
      <w:pPr>
        <w:widowControl/>
        <w:spacing w:line="480" w:lineRule="auto" w:before="0" w:after="0"/>
        <w:ind w:firstLine="720"/>
        <w:jc w:val="left"/>
      </w:pPr>
      <w:r>
        <w:rPr>
          <w:rFonts w:ascii="Times New Roman" w:hAnsi="Times New Roman" w:eastAsia="Times New Roman"/>
          <w:color w:val="000000"/>
          <w:sz w:val="24"/>
        </w:rPr>
        <w:t>Abra una terminal en RentaMovil/web/Front-end:</w:t>
      </w:r>
    </w:p>
    <w:p>
      <w:pPr>
        <w:pStyle w:val="Ttulo1"/>
        <w:keepNext/>
        <w:widowControl/>
        <w:spacing w:line="480" w:lineRule="auto" w:before="0" w:after="0"/>
        <w:ind w:firstLine="0"/>
        <w:jc w:val="center"/>
      </w:pPr>
      <w:r>
        <w:rPr>
          <w:rFonts w:ascii="Times New Roman" w:hAnsi="Times New Roman" w:eastAsia="Times New Roman"/>
          <w:b/>
          <w:i w:val="0"/>
          <w:color w:val="000000"/>
          <w:sz w:val="24"/>
        </w:rPr>
        <w:t>Aplicación web en el puerto 5173</w:t>
      </w:r>
    </w:p>
    <w:p>
      <w:pPr>
        <w:widowControl/>
        <w:spacing w:line="480" w:lineRule="auto" w:before="0" w:after="0"/>
        <w:ind w:firstLine="720"/>
        <w:jc w:val="left"/>
      </w:pPr>
      <w:r>
        <w:rPr>
          <w:rFonts w:ascii="Times New Roman" w:hAnsi="Times New Roman" w:eastAsia="Times New Roman"/>
          <w:color w:val="000000"/>
          <w:sz w:val="24"/>
        </w:rPr>
        <w:t>npm run dev</w:t>
      </w:r>
    </w:p>
    <w:p>
      <w:pPr>
        <w:pStyle w:val="Ttulo2"/>
        <w:keepNext/>
        <w:widowControl/>
        <w:spacing w:line="480" w:lineRule="auto" w:before="0" w:after="0"/>
        <w:ind w:firstLine="0"/>
        <w:jc w:val="left"/>
      </w:pPr>
      <w:r>
        <w:rPr>
          <w:rFonts w:ascii="Times New Roman" w:hAnsi="Times New Roman" w:eastAsia="Times New Roman"/>
          <w:b/>
          <w:i w:val="0"/>
          <w:color w:val="000000"/>
          <w:sz w:val="24"/>
        </w:rPr>
        <w:t>10.2 Frontend web con Docker</w:t>
      </w:r>
    </w:p>
    <w:p>
      <w:pPr>
        <w:widowControl/>
        <w:spacing w:line="480" w:lineRule="auto" w:before="0" w:after="0"/>
        <w:ind w:firstLine="720"/>
        <w:jc w:val="left"/>
      </w:pPr>
      <w:r>
        <w:rPr>
          <w:rFonts w:ascii="Times New Roman" w:hAnsi="Times New Roman" w:eastAsia="Times New Roman"/>
          <w:color w:val="000000"/>
          <w:sz w:val="24"/>
        </w:rPr>
        <w:t>Con el backend ya levantado en la red rentamovil:</w:t>
      </w:r>
    </w:p>
    <w:p>
      <w:pPr>
        <w:widowControl/>
        <w:spacing w:line="480" w:lineRule="auto" w:before="0" w:after="0"/>
        <w:ind w:firstLine="720"/>
        <w:jc w:val="left"/>
      </w:pPr>
      <w:r>
        <w:rPr>
          <w:rFonts w:ascii="Times New Roman" w:hAnsi="Times New Roman" w:eastAsia="Times New Roman"/>
          <w:color w:val="000000"/>
          <w:sz w:val="24"/>
        </w:rPr>
        <w:t>cd RentaMovil/web/Front-end</w:t>
      </w:r>
    </w:p>
    <w:p>
      <w:pPr>
        <w:widowControl/>
        <w:spacing w:line="480" w:lineRule="auto" w:before="0" w:after="0"/>
        <w:ind w:firstLine="720"/>
        <w:jc w:val="left"/>
      </w:pPr>
      <w:r>
        <w:rPr>
          <w:rFonts w:ascii="Times New Roman" w:hAnsi="Times New Roman" w:eastAsia="Times New Roman"/>
          <w:color w:val="000000"/>
          <w:sz w:val="24"/>
        </w:rPr>
        <w:t>docker compose up -d --build # web en http://localhost:4173</w:t>
      </w:r>
    </w:p>
    <w:p>
      <w:pPr>
        <w:pStyle w:val="Ttulo2"/>
        <w:keepNext/>
        <w:widowControl/>
        <w:spacing w:line="480" w:lineRule="auto" w:before="0" w:after="0"/>
        <w:ind w:firstLine="0"/>
        <w:jc w:val="left"/>
      </w:pPr>
      <w:r>
        <w:rPr>
          <w:rFonts w:ascii="Times New Roman" w:hAnsi="Times New Roman" w:eastAsia="Times New Roman"/>
          <w:b/>
          <w:i w:val="0"/>
          <w:color w:val="000000"/>
          <w:sz w:val="24"/>
        </w:rPr>
        <w:t>10.3 Aplicación móvil</w:t>
      </w:r>
    </w:p>
    <w:p>
      <w:pPr>
        <w:widowControl/>
        <w:spacing w:line="480" w:lineRule="auto" w:before="0" w:after="0"/>
        <w:ind w:firstLine="720"/>
        <w:jc w:val="left"/>
      </w:pPr>
      <w:r>
        <w:rPr>
          <w:rFonts w:ascii="Times New Roman" w:hAnsi="Times New Roman" w:eastAsia="Times New Roman"/>
          <w:color w:val="000000"/>
          <w:sz w:val="24"/>
        </w:rPr>
        <w:t>cd RentaMovil/app_mobile/Frontend</w:t>
      </w:r>
    </w:p>
    <w:p>
      <w:pPr>
        <w:widowControl/>
        <w:spacing w:line="480" w:lineRule="auto" w:before="0" w:after="0"/>
        <w:ind w:firstLine="720"/>
        <w:jc w:val="left"/>
      </w:pPr>
      <w:r>
        <w:rPr>
          <w:rFonts w:ascii="Times New Roman" w:hAnsi="Times New Roman" w:eastAsia="Times New Roman"/>
          <w:color w:val="000000"/>
          <w:sz w:val="24"/>
        </w:rPr>
        <w:t>npx expo start</w:t>
      </w:r>
    </w:p>
    <w:p>
      <w:pPr>
        <w:widowControl/>
        <w:spacing w:line="480" w:lineRule="auto" w:before="0" w:after="0"/>
        <w:ind w:firstLine="720"/>
        <w:jc w:val="left"/>
      </w:pPr>
      <w:r>
        <w:rPr>
          <w:rFonts w:ascii="Times New Roman" w:hAnsi="Times New Roman" w:eastAsia="Times New Roman"/>
          <w:color w:val="000000"/>
          <w:sz w:val="24"/>
        </w:rPr>
        <w:t>Escanee el código QR con Expo Go (Android) o con la cámara (iOS), o pulse a para el emulador de Android y w para la versión web.</w:t>
      </w:r>
    </w:p>
    <w:p>
      <w:pPr>
        <w:widowControl/>
        <w:spacing w:line="480" w:lineRule="auto" w:before="0" w:after="0"/>
        <w:ind w:firstLine="720"/>
        <w:jc w:val="left"/>
      </w:pPr>
      <w:r>
        <w:rPr>
          <w:rFonts w:ascii="Times New Roman" w:hAnsi="Times New Roman" w:eastAsia="Times New Roman"/>
          <w:color w:val="000000"/>
          <w:sz w:val="24"/>
        </w:rPr>
        <w:t>La aplicación móvil consume el API Gateway: debe estar levantado antes de iniciar sesión. En el emulador o la versión web basta con el valor por defecto (http://localhost:8080); en un teléfono físico defina EXPO_PUBLIC_API_URL con la IP de su máquina (por ejemplo, http://192.168.1.50:8080).</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11. Acceso al sistema</w:t>
      </w:r>
    </w:p>
    <w:p>
      <w:pPr>
        <w:widowControl/>
        <w:spacing w:line="480" w:lineRule="auto" w:before="0" w:after="0"/>
        <w:ind w:firstLine="720"/>
        <w:jc w:val="left"/>
      </w:pPr>
      <w:r>
        <w:rPr>
          <w:rFonts w:ascii="Times New Roman" w:hAnsi="Times New Roman" w:eastAsia="Times New Roman"/>
          <w:color w:val="000000"/>
          <w:sz w:val="24"/>
        </w:rPr>
        <w:t>Tabla 8. Direcciones de acceso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Componente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Dirección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Nota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Aplicación web (desarrollo)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http://localhost:5173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Pantalla de inicio de sesión.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Aplicación web (Docker)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http://localhost:4173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misma aplicación servida por el contenedor rentamovil-web.</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API 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http://localhost:8080</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Punto de entrada de la API; /health muestra el estado de los servicios.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SQL Server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localhost,1433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sa con la contraseña definida en el paso 7.1 (solo para administración de la base de datos).</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12. Usuario de prueba</w:t>
      </w:r>
    </w:p>
    <w:p>
      <w:pPr>
        <w:widowControl/>
        <w:spacing w:line="480" w:lineRule="auto" w:before="0" w:after="0"/>
        <w:ind w:firstLine="720"/>
        <w:jc w:val="left"/>
      </w:pPr>
      <w:r>
        <w:rPr>
          <w:rFonts w:ascii="Times New Roman" w:hAnsi="Times New Roman" w:eastAsia="Times New Roman"/>
          <w:color w:val="000000"/>
          <w:sz w:val="24"/>
        </w:rPr>
        <w:t>Las migraciones deliberadamente no crean usuarios: así no hay contraseñas ni hashes en los repositorios. Los usuarios se crean así:</w:t>
      </w:r>
    </w:p>
    <w:p>
      <w:pPr>
        <w:pStyle w:val="Ttulo2"/>
        <w:keepNext/>
        <w:widowControl/>
        <w:spacing w:line="480" w:lineRule="auto" w:before="0" w:after="0"/>
        <w:ind w:firstLine="0"/>
        <w:jc w:val="left"/>
      </w:pPr>
      <w:r>
        <w:rPr>
          <w:rFonts w:ascii="Times New Roman" w:hAnsi="Times New Roman" w:eastAsia="Times New Roman"/>
          <w:b/>
          <w:i w:val="0"/>
          <w:color w:val="000000"/>
          <w:sz w:val="24"/>
        </w:rPr>
        <w:t>12.1 Cliente de prueba</w:t>
      </w:r>
    </w:p>
    <w:p>
      <w:pPr>
        <w:widowControl/>
        <w:spacing w:line="480" w:lineRule="auto" w:after="0"/>
        <w:ind w:left="720" w:hanging="360"/>
      </w:pPr>
      <w:r>
        <w:rPr>
          <w:rFonts w:ascii="Times New Roman" w:hAnsi="Times New Roman" w:eastAsia="Times New Roman"/>
          <w:color w:val="000000"/>
          <w:sz w:val="24"/>
        </w:rPr>
        <w:t>1. Abra http://localhost:5173 y pulse ¿Ya tienes una cuenta? Regístrate.</w:t>
      </w:r>
    </w:p>
    <w:p>
      <w:pPr>
        <w:widowControl/>
        <w:spacing w:line="480" w:lineRule="auto" w:after="0"/>
        <w:ind w:left="720" w:hanging="360"/>
      </w:pPr>
      <w:r>
        <w:rPr>
          <w:rFonts w:ascii="Times New Roman" w:hAnsi="Times New Roman" w:eastAsia="Times New Roman"/>
          <w:color w:val="000000"/>
          <w:sz w:val="24"/>
        </w:rPr>
        <w:t>2. Registre un usuario de prueba, por ejemplo: Nombre Prueba, Apellido Cliente, usuario test.customer, correo test.customer@rentamovil.test y una contraseña que cumpla la política (8 caracteres, mayúscula y número).</w:t>
      </w:r>
    </w:p>
    <w:p>
      <w:pPr>
        <w:widowControl/>
        <w:spacing w:line="480" w:lineRule="auto" w:after="0"/>
        <w:ind w:left="720" w:hanging="360"/>
      </w:pPr>
      <w:r>
        <w:rPr>
          <w:rFonts w:ascii="Times New Roman" w:hAnsi="Times New Roman" w:eastAsia="Times New Roman"/>
          <w:color w:val="000000"/>
          <w:sz w:val="24"/>
        </w:rPr>
        <w:t>3. Al pulsar Crear cuenta, la sesión se abre con el rol Customer.</w:t>
      </w:r>
    </w:p>
    <w:p>
      <w:pPr>
        <w:widowControl/>
        <w:spacing w:line="480" w:lineRule="auto" w:before="0" w:after="0"/>
        <w:ind w:firstLine="720"/>
        <w:jc w:val="left"/>
      </w:pPr>
      <w:r>
        <w:rPr>
          <w:rFonts w:ascii="Times New Roman" w:hAnsi="Times New Roman" w:eastAsia="Times New Roman"/>
          <w:color w:val="000000"/>
          <w:sz w:val="24"/>
        </w:rPr>
        <w:t>También se puede crear mediante la API:</w:t>
      </w:r>
    </w:p>
    <w:p>
      <w:pPr>
        <w:widowControl/>
        <w:spacing w:line="480" w:lineRule="auto" w:before="0" w:after="0"/>
        <w:ind w:firstLine="720"/>
        <w:jc w:val="left"/>
      </w:pPr>
      <w:r>
        <w:rPr>
          <w:rFonts w:ascii="Times New Roman" w:hAnsi="Times New Roman" w:eastAsia="Times New Roman"/>
          <w:color w:val="000000"/>
          <w:sz w:val="24"/>
        </w:rPr>
        <w:t>curl -X POST http://localhost:8080/auth/register -H "Content-Type: application/json" \</w:t>
      </w:r>
    </w:p>
    <w:p>
      <w:pPr>
        <w:widowControl/>
        <w:spacing w:line="480" w:lineRule="auto" w:before="0" w:after="0"/>
        <w:ind w:firstLine="720"/>
        <w:jc w:val="left"/>
      </w:pPr>
      <w:r>
        <w:rPr>
          <w:rFonts w:ascii="Times New Roman" w:hAnsi="Times New Roman" w:eastAsia="Times New Roman"/>
          <w:color w:val="000000"/>
          <w:sz w:val="24"/>
        </w:rPr>
        <w:t>-d '{"firstName":"Prueba","lastName":"Cliente","email":"cliente.prueba@rentamovil.test",</w:t>
      </w:r>
    </w:p>
    <w:p>
      <w:pPr>
        <w:widowControl/>
        <w:spacing w:line="480" w:lineRule="auto" w:before="0" w:after="0"/>
        <w:ind w:firstLine="720"/>
        <w:jc w:val="left"/>
      </w:pPr>
      <w:r>
        <w:rPr>
          <w:rFonts w:ascii="Times New Roman" w:hAnsi="Times New Roman" w:eastAsia="Times New Roman"/>
          <w:color w:val="000000"/>
          <w:sz w:val="24"/>
        </w:rPr>
        <w:t>"username":"cliente.prueba","password":"&lt;contraseña&gt;"}'</w:t>
      </w:r>
    </w:p>
    <w:p>
      <w:pPr>
        <w:pStyle w:val="Ttulo2"/>
        <w:keepNext/>
        <w:widowControl/>
        <w:spacing w:line="480" w:lineRule="auto" w:before="0" w:after="0"/>
        <w:ind w:firstLine="0"/>
        <w:jc w:val="left"/>
      </w:pPr>
      <w:r>
        <w:rPr>
          <w:rFonts w:ascii="Times New Roman" w:hAnsi="Times New Roman" w:eastAsia="Times New Roman"/>
          <w:b/>
          <w:i w:val="0"/>
          <w:color w:val="000000"/>
          <w:sz w:val="24"/>
        </w:rPr>
        <w:t>12.2 Primer Super Admin (una vez por entorno)</w:t>
      </w:r>
    </w:p>
    <w:p>
      <w:pPr>
        <w:widowControl/>
        <w:spacing w:line="480" w:lineRule="auto" w:before="0" w:after="0"/>
        <w:ind w:firstLine="720"/>
        <w:jc w:val="left"/>
      </w:pPr>
      <w:r>
        <w:rPr>
          <w:rFonts w:ascii="Times New Roman" w:hAnsi="Times New Roman" w:eastAsia="Times New Roman"/>
          <w:color w:val="000000"/>
          <w:sz w:val="24"/>
        </w:rPr>
        <w:t>El registro público siempre crea clientes, y solo un Super Admin puede asignar roles. En una base de datos nueva, el primero se asigna directamente en la base de datos:</w:t>
      </w:r>
    </w:p>
    <w:p>
      <w:pPr>
        <w:widowControl/>
        <w:spacing w:line="480" w:lineRule="auto" w:after="0"/>
        <w:ind w:left="720" w:hanging="360"/>
      </w:pPr>
      <w:r>
        <w:rPr>
          <w:rFonts w:ascii="Times New Roman" w:hAnsi="Times New Roman" w:eastAsia="Times New Roman"/>
          <w:color w:val="000000"/>
          <w:sz w:val="24"/>
        </w:rPr>
        <w:t>1. Registre en la aplicación web la cuenta que será el administrador (por ejemplo, el usuario test.admin).</w:t>
      </w:r>
    </w:p>
    <w:p>
      <w:pPr>
        <w:widowControl/>
        <w:spacing w:line="480" w:lineRule="auto" w:after="0"/>
        <w:ind w:left="720" w:hanging="360"/>
      </w:pPr>
      <w:r>
        <w:rPr>
          <w:rFonts w:ascii="Times New Roman" w:hAnsi="Times New Roman" w:eastAsia="Times New Roman"/>
          <w:color w:val="000000"/>
          <w:sz w:val="24"/>
        </w:rPr>
        <w:t>2. Conéctese a SQL Server como sa (SQL Server Management Studio, Azure Data Studio o sqlcmd) y ejecute:</w:t>
      </w:r>
    </w:p>
    <w:p>
      <w:pPr>
        <w:widowControl/>
        <w:spacing w:line="480" w:lineRule="auto" w:before="0" w:after="0"/>
        <w:ind w:firstLine="720"/>
        <w:jc w:val="left"/>
      </w:pPr>
      <w:r>
        <w:rPr>
          <w:rFonts w:ascii="Times New Roman" w:hAnsi="Times New Roman" w:eastAsia="Times New Roman"/>
          <w:color w:val="000000"/>
          <w:sz w:val="24"/>
        </w:rPr>
        <w:t>UPDATE iam.[user]</w:t>
      </w:r>
    </w:p>
    <w:p>
      <w:pPr>
        <w:widowControl/>
        <w:spacing w:line="480" w:lineRule="auto" w:before="0" w:after="0"/>
        <w:ind w:firstLine="720"/>
        <w:jc w:val="left"/>
      </w:pPr>
      <w:r>
        <w:rPr>
          <w:rFonts w:ascii="Times New Roman" w:hAnsi="Times New Roman" w:eastAsia="Times New Roman"/>
          <w:color w:val="000000"/>
          <w:sz w:val="24"/>
        </w:rPr>
        <w:t>SET role_id = (SELECT role_id FROM iam.role WHERE name = 'SUPER_ADMIN')</w:t>
      </w:r>
    </w:p>
    <w:p>
      <w:pPr>
        <w:widowControl/>
        <w:spacing w:line="480" w:lineRule="auto" w:before="0" w:after="0"/>
        <w:ind w:firstLine="720"/>
        <w:jc w:val="left"/>
      </w:pPr>
      <w:r>
        <w:rPr>
          <w:rFonts w:ascii="Times New Roman" w:hAnsi="Times New Roman" w:eastAsia="Times New Roman"/>
          <w:color w:val="000000"/>
          <w:sz w:val="24"/>
        </w:rPr>
        <w:t>WHERE username = 'admin.prueba';</w:t>
      </w:r>
    </w:p>
    <w:p>
      <w:pPr>
        <w:widowControl/>
        <w:spacing w:line="480" w:lineRule="auto" w:after="0"/>
        <w:ind w:left="720" w:hanging="360"/>
      </w:pPr>
      <w:r>
        <w:rPr>
          <w:rFonts w:ascii="Times New Roman" w:hAnsi="Times New Roman" w:eastAsia="Times New Roman"/>
          <w:color w:val="000000"/>
          <w:sz w:val="24"/>
        </w:rPr>
        <w:t>1. Cierre sesión y vuelva a iniciarla con esa cuenta: el sistema lo lleva al panel de administración.</w:t>
      </w:r>
    </w:p>
    <w:p>
      <w:pPr>
        <w:widowControl/>
        <w:spacing w:line="480" w:lineRule="auto" w:after="0"/>
        <w:ind w:left="720" w:hanging="360"/>
      </w:pPr>
      <w:r>
        <w:rPr>
          <w:rFonts w:ascii="Times New Roman" w:hAnsi="Times New Roman" w:eastAsia="Times New Roman"/>
          <w:color w:val="000000"/>
          <w:sz w:val="24"/>
        </w:rPr>
        <w:t>2. Desde Administración &gt; Superadministración &gt; Usuarios y roles, asigne los demás roles.</w:t>
      </w:r>
    </w:p>
    <w:p>
      <w:pPr>
        <w:widowControl/>
        <w:spacing w:line="480" w:lineRule="auto" w:before="0" w:after="0"/>
        <w:ind w:firstLine="720"/>
        <w:jc w:val="left"/>
      </w:pPr>
      <w:r>
        <w:rPr>
          <w:rFonts w:ascii="Times New Roman" w:hAnsi="Times New Roman" w:eastAsia="Times New Roman"/>
          <w:color w:val="000000"/>
          <w:sz w:val="24"/>
        </w:rPr>
        <w:t>Use cuentas y contraseñas de prueba solo en entornos locales. Nunca reutilice estas credenciales en producción.</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13. Verificación de la instalación</w:t>
      </w:r>
    </w:p>
    <w:p>
      <w:pPr>
        <w:widowControl/>
        <w:spacing w:line="480" w:lineRule="auto" w:before="0" w:after="0"/>
        <w:ind w:firstLine="720"/>
        <w:jc w:val="left"/>
      </w:pPr>
      <w:r>
        <w:rPr>
          <w:rFonts w:ascii="Times New Roman" w:hAnsi="Times New Roman" w:eastAsia="Times New Roman"/>
          <w:color w:val="000000"/>
          <w:sz w:val="24"/>
        </w:rPr>
        <w:t>Tabla 9. Lista de verificación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Verificación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Cómo comprobarla</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Resultado esperado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Red y base de datos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ps -a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rentamovil-sqlserver Up (healthy); sqlserver-init y migrations Exited (0).</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Migraciones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liquibase:status en cada repositorio *-db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hay changesets pendientes.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Servicios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http://localhost:300X/health</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status ok y db connected en 3001, 3002 y 3003.</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http://localhost:8080/health</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 fleet-maintenance y booking-reservation en ok.</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Claves JWT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curl http://localhost:8080/auth/jwks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Responde con un JSON que contiene keys y alg RS256.</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Frontend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http://localhost:5173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 la pantalla de inicio de sesión.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Registro e inicio de sesión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Cree el cliente de prueba (12.1)</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abre la página Home del cliente.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Datos en la base de datos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Busque vehículos por sucursal y fechas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búsqueda responde (con vehículos si el administrador ya registró alguno).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Inicie sesión con el Super Admin (12.2)</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Administración aparece en la barra y el panel muestra todas las secciones.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Persistencia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Registre una sucursal o un vehículo y recargue la página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registro sigue apareciendo.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Pagos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Administración &gt; Cuentas bancarias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carga la lista de cuentas de recaudo desde payment-billing (vacía si todavía no se registró ninguna).</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14. Errores comunes y soluciones</w:t>
      </w:r>
    </w:p>
    <w:p>
      <w:pPr>
        <w:widowControl/>
        <w:spacing w:line="480" w:lineRule="auto" w:before="0" w:after="0"/>
        <w:ind w:firstLine="720"/>
        <w:jc w:val="left"/>
      </w:pPr>
      <w:r>
        <w:rPr>
          <w:rFonts w:ascii="Times New Roman" w:hAnsi="Times New Roman" w:eastAsia="Times New Roman"/>
          <w:color w:val="000000"/>
          <w:sz w:val="24"/>
        </w:rPr>
        <w:t>Tabla 10. Errores frecuentes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Error</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Causa probable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Solución</w:t>
            </w:r>
          </w:p>
        </w:tc>
        <w:tc>
          <w:tcPr>
            <w:tcW w:type="dxa" w:w="2340"/>
            <w:vAlign w:val="center"/>
            <w:tcMar>
              <w:top w:w="90" w:type="dxa"/>
              <w:start w:w="90" w:type="dxa"/>
              <w:bottom w:w="90" w:type="dxa"/>
              <w:end w:w="90" w:type="dxa"/>
            </w:tcMar>
            <w:shd w:fill="D9EAF7"/>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network rentamovil declared as external, but could not be found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se creó la red compartida.</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network create rentamovil y repita el comando.</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rentamovil-sqlserver se detiene al arrancar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contraseña de sa no cumple la política de SQL Server o la memoria es insuficiente.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 8+ caracteres con mayúscula, minúscula, número y símbolo; asigne al menos 2 GB de RAM a Docker.</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Port is already allocated (1433, 3001, 3002, 3003, 3004, 3005, 8080, 5173 o 4173)</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Otro proceso, o el mismo servicio ejecutado con Maven y con Docker al mismo tiempo.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Detenga el proceso duplicado (netstat -ano \</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findstr :PUERTO en Windows) o cambie el puerto en el .env.</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Missing parameter.iamAppPassword (o fleet / telemetry / booking / payment)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Falta la contraseña del usuario del servicio en liquibase.properties o en el .env.</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Complete el parámetro y ejecute las migraciones otra vez.</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Las migraciones de fleet o booking fallan por objetos de iam</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ejecutaron antes que rtm-iam-db.</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Respete el orden: iam-db → fleet-db → telemetry-db → booking-db → payment-db.</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Un servicio no arranca: error de validación de esquema (Hibernate)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Faltan migraciones, o el código y el esquema vienen de ramas distintas.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Ejecute mvn liquibase:update y use las ramas de la sección 5.1.</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Login failed for user 'iam_app' (o fleet_app / booking_app)</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DATABASE_PASSWORD no coincide con el parámetro usado en la migración.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Haga coincidir las contraseñas según la tabla 7.1.</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iam no arranca: JWT keys inválidas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Claves vacías, con saltos de línea, con las líneas BEGIN/END, o que no forman un par.</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Regenérelas con el paso 7.3 y péguelas en una sola línea.</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401 INVALID_TOKEN en todas las peticiones de booking</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APP_BOOKING_RESERVATION_JWT_PUBLIC_KEY no es la clave pública de iam.</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Copie el mismo APP_IAM_JWT_PUBLIC_KEY.</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gateway responde 503 SERVICE_UNAVAILABLE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servicio de destino no está levantado.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Levántelo y revise el /health del gateway.</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Crear una reserva responde 409 FLEET_SERVICE_UNAVAILABLE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Limitación conocida de booking-reservation (adaptador de flota provisional).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Comportamiento esperado en esta versión.</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Pantalla en blanco o errores de red en la web</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gateway está caído, o se modificó el .env del frontend.</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Revise la consola del navegador (F12) y levante el gateway.</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código de recuperación de contraseña no llega</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desarrollo iam no envía correos: escribe el código en su log.</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logs rentamovil-iam y busque [EMAIL DE DESARROLLO].</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429 al iniciar sesión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Límite de 10 intentos cada 5 minutos por IP.</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Espere o ajuste RATE_LIMIT_* en el .env del gateway.</w:t>
            </w:r>
          </w:p>
        </w:tc>
        <w:tc>
          <w:tcPr>
            <w:tcW w:type="dxa" w:w="2340"/>
            <w:vAlign w:val="center"/>
            <w:tcMar>
              <w:top w:w="90" w:type="dxa"/>
              <w:start w:w="90" w:type="dxa"/>
              <w:bottom w:w="90" w:type="dxa"/>
              <w:end w:w="90" w:type="dxa"/>
            </w:tcMar>
          </w:tcPr>
          <w:p>
            <w:pPr>
              <w:spacing w:line="240" w:lineRule="auto" w:before="0" w:after="0"/>
              <w:ind w:firstLine="0"/>
            </w:pP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java, mvn o npm no se reconocen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herramienta no está instalada o no está en el PATH.</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Instálela y abra una terminal nueva.</w:t>
            </w:r>
          </w:p>
        </w:tc>
        <w:tc>
          <w:tcPr>
            <w:tcW w:type="dxa" w:w="2340"/>
            <w:vAlign w:val="center"/>
            <w:tcMar>
              <w:top w:w="90" w:type="dxa"/>
              <w:start w:w="90" w:type="dxa"/>
              <w:bottom w:w="90" w:type="dxa"/>
              <w:end w:w="90" w:type="dxa"/>
            </w:tcMar>
          </w:tcPr>
          <w:p>
            <w:pPr>
              <w:spacing w:line="240" w:lineRule="auto" w:before="0" w:after="0"/>
              <w:ind w:firstLine="0"/>
            </w:pP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15. Limitaciones conocidas de la versión instalada</w:t>
      </w:r>
    </w:p>
    <w:p>
      <w:pPr>
        <w:widowControl/>
        <w:spacing w:line="480" w:lineRule="auto" w:after="0"/>
        <w:ind w:left="720" w:hanging="360"/>
      </w:pPr>
      <w:r>
        <w:rPr>
          <w:rFonts w:ascii="Times New Roman" w:hAnsi="Times New Roman" w:eastAsia="Times New Roman"/>
          <w:color w:val="000000"/>
          <w:sz w:val="24"/>
        </w:rPr>
        <w:t>• Los eventos entre servicios viajan por HTTP sin broker ni outbox: si un servicio destino está caído, el evento se pierde y solo queda en el log (ADR-012).</w:t>
      </w:r>
    </w:p>
    <w:p>
      <w:pPr>
        <w:widowControl/>
        <w:spacing w:line="480" w:lineRule="auto" w:after="0"/>
        <w:ind w:left="720" w:hanging="360"/>
      </w:pPr>
      <w:r>
        <w:rPr>
          <w:rFonts w:ascii="Times New Roman" w:hAnsi="Times New Roman" w:eastAsia="Times New Roman"/>
          <w:color w:val="000000"/>
          <w:sz w:val="24"/>
        </w:rPr>
        <w:t>• Los contadores del límite de peticiones del gateway y de intentos de inicio de sesión de iam están en memoria: con varias instancias requieren Redis.</w:t>
      </w:r>
    </w:p>
    <w:p>
      <w:pPr>
        <w:widowControl/>
        <w:spacing w:line="480" w:lineRule="auto" w:after="0"/>
        <w:ind w:left="720" w:hanging="360"/>
      </w:pPr>
      <w:r>
        <w:rPr>
          <w:rFonts w:ascii="Times New Roman" w:hAnsi="Times New Roman" w:eastAsia="Times New Roman"/>
          <w:color w:val="000000"/>
          <w:sz w:val="24"/>
        </w:rPr>
        <w:t>• El pago es una transferencia bancaria con revisión manual de un administrador; no hay pasarela de pago (ADR-013).</w:t>
      </w:r>
    </w:p>
    <w:p>
      <w:pPr>
        <w:widowControl/>
        <w:spacing w:line="480" w:lineRule="auto" w:after="0"/>
        <w:ind w:left="720" w:hanging="360"/>
      </w:pPr>
      <w:r>
        <w:rPr>
          <w:rFonts w:ascii="Times New Roman" w:hAnsi="Times New Roman" w:eastAsia="Times New Roman"/>
          <w:color w:val="000000"/>
          <w:sz w:val="24"/>
        </w:rPr>
        <w:t>• Las facturas se guardan en una carpeta local del servicio payment-billing (invoices-storage); en producción conviene un almacenamiento persistente.</w:t>
      </w:r>
    </w:p>
    <w:p>
      <w:pPr>
        <w:widowControl/>
        <w:spacing w:line="480" w:lineRule="auto" w:after="0"/>
        <w:ind w:left="720" w:hanging="360"/>
      </w:pPr>
      <w:r>
        <w:rPr>
          <w:rFonts w:ascii="Times New Roman" w:hAnsi="Times New Roman" w:eastAsia="Times New Roman"/>
          <w:color w:val="000000"/>
          <w:sz w:val="24"/>
        </w:rPr>
        <w:t>• El envío de correos de iam es de calidad de desarrollo (escribe en el log).</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16. Glosario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Término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Definición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 contenedor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Herramienta que ejecuta cada componente aislado con todo lo que necesita.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Compose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Archivo docker-compose.yml que define cómo se levantan uno o más contenedores.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Red rentamovil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Red de Docker compartida por la que los contenedores se encuentran por nombre.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Plantilla a partir de la cual se crea un contenedor.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Liquibase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Herramienta que aplica, en orden, los cambios versionados del esquema de la base de datos.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Changeset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Cada cambio individual de la base de datos aplicado por Liquibase.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Esquema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Agrupación de tablas dentro de la base de datos rentamovil (iam, fleet, booking, shared).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administrador de SQL Server; solo lo usan las migraciones.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Archivo .env</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Archivo local con la configuración y los secretos de un componente; no se sube al repositorio.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JWT / RS256</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Token de sesión firmado con un par de claves RSA.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API Gateway</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Servicio que recibe todas las peticiones y las reenvía al microservicio correcto.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Health check</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Endpoint /health que indica si un servicio y su base de datos funcionan.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Maven / npm</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Gestores de dependencias y compilación para Java y JavaScript.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Expo Go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 de teléfono usada para ejecutar la aplicación móvil en desarrollo.</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17. Referencias</w:t>
      </w:r>
    </w:p>
    <w:p>
      <w:pPr>
        <w:widowControl/>
        <w:spacing w:line="480" w:lineRule="auto" w:before="0" w:after="0"/>
        <w:ind w:firstLine="720"/>
        <w:jc w:val="left"/>
      </w:pPr>
      <w:r>
        <w:rPr>
          <w:rFonts w:ascii="Times New Roman" w:hAnsi="Times New Roman" w:eastAsia="Times New Roman"/>
          <w:color w:val="000000"/>
          <w:sz w:val="24"/>
        </w:rPr>
        <w:t xml:space="preserve">Apache Software Foundation. (s. f.). </w:t>
      </w:r>
      <w:r>
        <w:rPr>
          <w:rFonts w:ascii="Times New Roman" w:hAnsi="Times New Roman" w:eastAsia="Times New Roman"/>
          <w:i/>
          <w:color w:val="000000"/>
          <w:sz w:val="24"/>
        </w:rPr>
        <w:t>Apache Maven</w:t>
      </w:r>
      <w:r>
        <w:rPr>
          <w:rFonts w:ascii="Times New Roman" w:hAnsi="Times New Roman" w:eastAsia="Times New Roman"/>
          <w:color w:val="000000"/>
          <w:sz w:val="24"/>
        </w:rPr>
        <w:t xml:space="preserve"> [Documentación de software]. https://maven.apache.org/</w:t>
      </w:r>
    </w:p>
    <w:p>
      <w:pPr>
        <w:widowControl/>
        <w:spacing w:line="480" w:lineRule="auto" w:before="0" w:after="0"/>
        <w:ind w:firstLine="720"/>
        <w:jc w:val="left"/>
      </w:pPr>
      <w:r>
        <w:rPr>
          <w:rFonts w:ascii="Times New Roman" w:hAnsi="Times New Roman" w:eastAsia="Times New Roman"/>
          <w:color w:val="000000"/>
          <w:sz w:val="24"/>
        </w:rPr>
        <w:t xml:space="preserve">Docker Inc. (s. f.). </w:t>
      </w:r>
      <w:r>
        <w:rPr>
          <w:rFonts w:ascii="Times New Roman" w:hAnsi="Times New Roman" w:eastAsia="Times New Roman"/>
          <w:i/>
          <w:color w:val="000000"/>
          <w:sz w:val="24"/>
        </w:rPr>
        <w:t>Docker documentation</w:t>
      </w:r>
      <w:r>
        <w:rPr>
          <w:rFonts w:ascii="Times New Roman" w:hAnsi="Times New Roman" w:eastAsia="Times New Roman"/>
          <w:color w:val="000000"/>
          <w:sz w:val="24"/>
        </w:rPr>
        <w:t>. https://docs.docker.com/</w:t>
      </w:r>
    </w:p>
    <w:p>
      <w:pPr>
        <w:widowControl/>
        <w:spacing w:line="480" w:lineRule="auto" w:before="0" w:after="0"/>
        <w:ind w:firstLine="720"/>
        <w:jc w:val="left"/>
      </w:pPr>
      <w:r>
        <w:rPr>
          <w:rFonts w:ascii="Times New Roman" w:hAnsi="Times New Roman" w:eastAsia="Times New Roman"/>
          <w:color w:val="000000"/>
          <w:sz w:val="24"/>
        </w:rPr>
        <w:t xml:space="preserve">Expo. (s. f.). </w:t>
      </w:r>
      <w:r>
        <w:rPr>
          <w:rFonts w:ascii="Times New Roman" w:hAnsi="Times New Roman" w:eastAsia="Times New Roman"/>
          <w:i/>
          <w:color w:val="000000"/>
          <w:sz w:val="24"/>
        </w:rPr>
        <w:t>Expo documentation</w:t>
      </w:r>
      <w:r>
        <w:rPr>
          <w:rFonts w:ascii="Times New Roman" w:hAnsi="Times New Roman" w:eastAsia="Times New Roman"/>
          <w:color w:val="000000"/>
          <w:sz w:val="24"/>
        </w:rPr>
        <w:t>. https://docs.expo.dev/</w:t>
      </w:r>
    </w:p>
    <w:p>
      <w:pPr>
        <w:widowControl/>
        <w:spacing w:line="480" w:lineRule="auto" w:before="0" w:after="0"/>
        <w:ind w:firstLine="720"/>
        <w:jc w:val="left"/>
      </w:pPr>
      <w:r>
        <w:rPr>
          <w:rFonts w:ascii="Times New Roman" w:hAnsi="Times New Roman" w:eastAsia="Times New Roman"/>
          <w:color w:val="000000"/>
          <w:sz w:val="24"/>
        </w:rPr>
        <w:t xml:space="preserve">Git. (s. f.). </w:t>
      </w:r>
      <w:r>
        <w:rPr>
          <w:rFonts w:ascii="Times New Roman" w:hAnsi="Times New Roman" w:eastAsia="Times New Roman"/>
          <w:i/>
          <w:color w:val="000000"/>
          <w:sz w:val="24"/>
        </w:rPr>
        <w:t>Git documentation</w:t>
      </w:r>
      <w:r>
        <w:rPr>
          <w:rFonts w:ascii="Times New Roman" w:hAnsi="Times New Roman" w:eastAsia="Times New Roman"/>
          <w:color w:val="000000"/>
          <w:sz w:val="24"/>
        </w:rPr>
        <w:t>. https://git-scm.com/doc</w:t>
      </w:r>
    </w:p>
    <w:p>
      <w:pPr>
        <w:widowControl/>
        <w:spacing w:line="480" w:lineRule="auto" w:before="0" w:after="0"/>
        <w:ind w:firstLine="720"/>
        <w:jc w:val="left"/>
      </w:pPr>
      <w:r>
        <w:rPr>
          <w:rFonts w:ascii="Times New Roman" w:hAnsi="Times New Roman" w:eastAsia="Times New Roman"/>
          <w:color w:val="000000"/>
          <w:sz w:val="24"/>
        </w:rPr>
        <w:t xml:space="preserve">Liquibase. (s. f.). </w:t>
      </w:r>
      <w:r>
        <w:rPr>
          <w:rFonts w:ascii="Times New Roman" w:hAnsi="Times New Roman" w:eastAsia="Times New Roman"/>
          <w:i/>
          <w:color w:val="000000"/>
          <w:sz w:val="24"/>
        </w:rPr>
        <w:t>Liquibase documentation</w:t>
      </w:r>
      <w:r>
        <w:rPr>
          <w:rFonts w:ascii="Times New Roman" w:hAnsi="Times New Roman" w:eastAsia="Times New Roman"/>
          <w:color w:val="000000"/>
          <w:sz w:val="24"/>
        </w:rPr>
        <w:t>. https://docs.liquibase.com/</w:t>
      </w:r>
    </w:p>
    <w:p>
      <w:pPr>
        <w:widowControl/>
        <w:spacing w:line="480" w:lineRule="auto" w:before="0" w:after="0"/>
        <w:ind w:firstLine="720"/>
        <w:jc w:val="left"/>
      </w:pPr>
      <w:r>
        <w:rPr>
          <w:rFonts w:ascii="Times New Roman" w:hAnsi="Times New Roman" w:eastAsia="Times New Roman"/>
          <w:color w:val="000000"/>
          <w:sz w:val="24"/>
        </w:rPr>
        <w:t xml:space="preserve">Microsoft. (s. f.). </w:t>
      </w:r>
      <w:r>
        <w:rPr>
          <w:rFonts w:ascii="Times New Roman" w:hAnsi="Times New Roman" w:eastAsia="Times New Roman"/>
          <w:i/>
          <w:color w:val="000000"/>
          <w:sz w:val="24"/>
        </w:rPr>
        <w:t>SQL Server technical documentation</w:t>
      </w:r>
      <w:r>
        <w:rPr>
          <w:rFonts w:ascii="Times New Roman" w:hAnsi="Times New Roman" w:eastAsia="Times New Roman"/>
          <w:color w:val="000000"/>
          <w:sz w:val="24"/>
        </w:rPr>
        <w:t>. https://learn.microsoft.com/es-es/sql/sql-server/</w:t>
      </w:r>
    </w:p>
    <w:p>
      <w:pPr>
        <w:widowControl/>
        <w:spacing w:line="480" w:lineRule="auto" w:before="0" w:after="0"/>
        <w:ind w:firstLine="720"/>
        <w:jc w:val="left"/>
      </w:pPr>
      <w:r>
        <w:rPr>
          <w:rFonts w:ascii="Times New Roman" w:hAnsi="Times New Roman" w:eastAsia="Times New Roman"/>
          <w:color w:val="000000"/>
          <w:sz w:val="24"/>
        </w:rPr>
        <w:t xml:space="preserve">OpenJS Foundation. (s. f.). </w:t>
      </w:r>
      <w:r>
        <w:rPr>
          <w:rFonts w:ascii="Times New Roman" w:hAnsi="Times New Roman" w:eastAsia="Times New Roman"/>
          <w:i/>
          <w:color w:val="000000"/>
          <w:sz w:val="24"/>
        </w:rPr>
        <w:t>Node.js documentation</w:t>
      </w:r>
      <w:r>
        <w:rPr>
          <w:rFonts w:ascii="Times New Roman" w:hAnsi="Times New Roman" w:eastAsia="Times New Roman"/>
          <w:color w:val="000000"/>
          <w:sz w:val="24"/>
        </w:rPr>
        <w:t>. https://nodejs.org/en/docs</w:t>
      </w:r>
    </w:p>
    <w:p>
      <w:pPr>
        <w:widowControl/>
        <w:spacing w:line="480" w:lineRule="auto" w:before="0" w:after="0"/>
        <w:ind w:firstLine="720"/>
        <w:jc w:val="left"/>
      </w:pPr>
      <w:r>
        <w:rPr>
          <w:rFonts w:ascii="Times New Roman" w:hAnsi="Times New Roman" w:eastAsia="Times New Roman"/>
          <w:color w:val="000000"/>
          <w:sz w:val="24"/>
        </w:rPr>
        <w:t xml:space="preserve">OpenSSL Software Foundation. (s. f.). </w:t>
      </w:r>
      <w:r>
        <w:rPr>
          <w:rFonts w:ascii="Times New Roman" w:hAnsi="Times New Roman" w:eastAsia="Times New Roman"/>
          <w:i/>
          <w:color w:val="000000"/>
          <w:sz w:val="24"/>
        </w:rPr>
        <w:t>OpenSSL documentation</w:t>
      </w:r>
      <w:r>
        <w:rPr>
          <w:rFonts w:ascii="Times New Roman" w:hAnsi="Times New Roman" w:eastAsia="Times New Roman"/>
          <w:color w:val="000000"/>
          <w:sz w:val="24"/>
        </w:rPr>
        <w:t>. https://www.openssl.org/docs/</w:t>
      </w:r>
    </w:p>
    <w:p>
      <w:pPr>
        <w:widowControl/>
        <w:spacing w:line="480" w:lineRule="auto" w:before="0" w:after="0"/>
        <w:ind w:firstLine="720"/>
        <w:jc w:val="left"/>
      </w:pPr>
      <w:r>
        <w:rPr>
          <w:rFonts w:ascii="Times New Roman" w:hAnsi="Times New Roman" w:eastAsia="Times New Roman"/>
          <w:color w:val="000000"/>
          <w:sz w:val="24"/>
        </w:rPr>
        <w:t xml:space="preserve">Oracle Corporation. (s. f.). </w:t>
      </w:r>
      <w:r>
        <w:rPr>
          <w:rFonts w:ascii="Times New Roman" w:hAnsi="Times New Roman" w:eastAsia="Times New Roman"/>
          <w:i/>
          <w:color w:val="000000"/>
          <w:sz w:val="24"/>
        </w:rPr>
        <w:t>Java SE documentation</w:t>
      </w:r>
      <w:r>
        <w:rPr>
          <w:rFonts w:ascii="Times New Roman" w:hAnsi="Times New Roman" w:eastAsia="Times New Roman"/>
          <w:color w:val="000000"/>
          <w:sz w:val="24"/>
        </w:rPr>
        <w:t>. https://docs.oracle.com/en/java/javase/</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18. Anexos</w:t>
      </w:r>
    </w:p>
    <w:p>
      <w:pPr>
        <w:pStyle w:val="Ttulo2"/>
        <w:keepNext/>
        <w:widowControl/>
        <w:spacing w:line="480" w:lineRule="auto" w:before="0" w:after="0"/>
        <w:ind w:firstLine="0"/>
        <w:jc w:val="left"/>
      </w:pPr>
      <w:r>
        <w:rPr>
          <w:rFonts w:ascii="Times New Roman" w:hAnsi="Times New Roman" w:eastAsia="Times New Roman"/>
          <w:b/>
          <w:i w:val="0"/>
          <w:color w:val="000000"/>
          <w:sz w:val="24"/>
        </w:rPr>
        <w:t>Anexo A. Resumen del orden de instalación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Paso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Acción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Comando principal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Crear la red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network create rentamovil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SQL Server + esquema iam</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rtm-iam-db &amp;&amp; docker compose up -d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Esquema fleet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rtm-fleet-maintenance-db &amp;&amp; docker compose up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Esquema telemetry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rtm-telemetry-gps-db &amp;&amp; docker compose up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5</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Esquema booking</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rtm-booking-db &amp;&amp; docker compose up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6</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Esquema payment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rtm-payment-billing-db &amp;&amp; docker compose up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7</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Claves JWT y archivos .env</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openssl genpkey ... / cp .env.example .env</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8</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Servicio iam</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rtm-iam &amp;&amp; docker compose up -d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9</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Servicio fleet-maintenance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rtm-fleet-maintenance &amp;&amp; docker compose up -d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10</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Servicio booking-reservation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rtm-booking-reservation &amp;&amp; docker compose up -d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11</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Servicio payment-billing</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rtm-payment-billing &amp;&amp; docker compose up -d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12</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Servicio telemetry-gps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rtm-telemetry-gps &amp;&amp; docker compose up -d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API Gateway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rtm-api-gateway &amp;&amp; docker compose up -d --build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Frontend web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run dev</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15</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Primer Super Admin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UPDATE iam.[user] ... (sección 12.2)</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Anexo B. Comandos de operación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Tarea</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Comando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Ver los contenedores y su estado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ps -a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Ver el log de un servicio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logs -f rentamovil-iam</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Detener un componente (se conservan los datos)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docker compose down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Detener y BORRAR los datos de SQL Server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cd rtm-iam-db &amp;&amp; docker compose down -v</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Revertir el último changeset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liquibase:rollback -Dliquibase.rollbackCount=1</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Ejecutar las pruebas de un servicio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mvn test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Analizar el código del frontend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run lint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Verificar los tipos de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npm run typecheck</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Anexo C. Capturas de verificación</w:t>
      </w:r>
    </w:p>
    <w:p>
      <w:pPr>
        <w:widowControl/>
        <w:spacing w:line="240" w:lineRule="auto" w:before="120" w:after="40"/>
        <w:ind w:firstLine="0"/>
        <w:jc w:val="center"/>
      </w:pPr>
      <w:r>
        <w:drawing>
          <wp:inline xmlns:a="http://schemas.openxmlformats.org/drawingml/2006/main" xmlns:pic="http://schemas.openxmlformats.org/drawingml/2006/picture">
            <wp:extent cx="5669280" cy="1437282"/>
            <wp:docPr id="1" name="Picture 1"/>
            <wp:cNvGraphicFramePr>
              <a:graphicFrameLocks noChangeAspect="1"/>
            </wp:cNvGraphicFramePr>
            <a:graphic>
              <a:graphicData uri="http://schemas.openxmlformats.org/drawingml/2006/picture">
                <pic:pic>
                  <pic:nvPicPr>
                    <pic:cNvPr id="0" name="instalacion-figura-01.png"/>
                    <pic:cNvPicPr/>
                  </pic:nvPicPr>
                  <pic:blipFill>
                    <a:blip r:embed="rId37"/>
                    <a:stretch>
                      <a:fillRect/>
                    </a:stretch>
                  </pic:blipFill>
                  <pic:spPr>
                    <a:xfrm>
                      <a:off x="0" y="0"/>
                      <a:ext cx="5669280" cy="1437282"/>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 Salida de docker ps con los contenedores en ejecución</w:t>
      </w:r>
    </w:p>
    <w:p>
      <w:pPr>
        <w:widowControl/>
        <w:spacing w:line="480" w:lineRule="auto" w:before="0" w:after="0"/>
        <w:ind w:firstLine="720"/>
        <w:jc w:val="left"/>
      </w:pPr>
      <w:r>
        <w:rPr>
          <w:rFonts w:ascii="Times New Roman" w:hAnsi="Times New Roman" w:eastAsia="Times New Roman"/>
          <w:color w:val="000000"/>
          <w:sz w:val="24"/>
        </w:rPr>
        <w:t>Figura 1. Salida de docker ps con los contenedores en ejecución</w:t>
      </w:r>
    </w:p>
    <w:p>
      <w:pPr>
        <w:widowControl/>
        <w:spacing w:line="240" w:lineRule="auto" w:before="120" w:after="40"/>
        <w:ind w:firstLine="0"/>
        <w:jc w:val="center"/>
      </w:pPr>
      <w:r>
        <w:drawing>
          <wp:inline xmlns:a="http://schemas.openxmlformats.org/drawingml/2006/main" xmlns:pic="http://schemas.openxmlformats.org/drawingml/2006/picture">
            <wp:extent cx="5669280" cy="3341457"/>
            <wp:docPr id="2" name="Picture 2"/>
            <wp:cNvGraphicFramePr>
              <a:graphicFrameLocks noChangeAspect="1"/>
            </wp:cNvGraphicFramePr>
            <a:graphic>
              <a:graphicData uri="http://schemas.openxmlformats.org/drawingml/2006/picture">
                <pic:pic>
                  <pic:nvPicPr>
                    <pic:cNvPr id="0" name="instalacion-figura-02.png"/>
                    <pic:cNvPicPr/>
                  </pic:nvPicPr>
                  <pic:blipFill>
                    <a:blip r:embed="rId38"/>
                    <a:stretch>
                      <a:fillRect/>
                    </a:stretch>
                  </pic:blipFill>
                  <pic:spPr>
                    <a:xfrm>
                      <a:off x="0" y="0"/>
                      <a:ext cx="5669280" cy="3341457"/>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 Respuesta de http://localhost:8080/health</w:t>
      </w:r>
    </w:p>
    <w:p>
      <w:pPr>
        <w:widowControl/>
        <w:spacing w:line="480" w:lineRule="auto" w:before="0" w:after="0"/>
        <w:ind w:firstLine="720"/>
        <w:jc w:val="left"/>
      </w:pPr>
      <w:r>
        <w:rPr>
          <w:rFonts w:ascii="Times New Roman" w:hAnsi="Times New Roman" w:eastAsia="Times New Roman"/>
          <w:color w:val="000000"/>
          <w:sz w:val="24"/>
        </w:rPr>
        <w:t>Figura 2. Respuesta de http://localhost:8080/health</w:t>
      </w:r>
    </w:p>
    <w:p>
      <w:pPr>
        <w:widowControl/>
        <w:spacing w:line="240" w:lineRule="auto" w:before="120" w:after="40"/>
        <w:ind w:firstLine="0"/>
        <w:jc w:val="center"/>
      </w:pPr>
      <w:r>
        <w:drawing>
          <wp:inline xmlns:a="http://schemas.openxmlformats.org/drawingml/2006/main" xmlns:pic="http://schemas.openxmlformats.org/drawingml/2006/picture">
            <wp:extent cx="5669280" cy="3665977"/>
            <wp:docPr id="3" name="Picture 3"/>
            <wp:cNvGraphicFramePr>
              <a:graphicFrameLocks noChangeAspect="1"/>
            </wp:cNvGraphicFramePr>
            <a:graphic>
              <a:graphicData uri="http://schemas.openxmlformats.org/drawingml/2006/picture">
                <pic:pic>
                  <pic:nvPicPr>
                    <pic:cNvPr id="0" name="instalacion-figura-03.png"/>
                    <pic:cNvPicPr/>
                  </pic:nvPicPr>
                  <pic:blipFill>
                    <a:blip r:embed="rId39"/>
                    <a:stretch>
                      <a:fillRect/>
                    </a:stretch>
                  </pic:blipFill>
                  <pic:spPr>
                    <a:xfrm>
                      <a:off x="0" y="0"/>
                      <a:ext cx="5669280" cy="3665977"/>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3. Pantalla de inicio en http://localhost:5173</w:t>
      </w:r>
    </w:p>
    <w:p>
      <w:pPr>
        <w:widowControl/>
        <w:spacing w:line="480" w:lineRule="auto" w:before="0" w:after="0"/>
        <w:ind w:firstLine="720"/>
        <w:jc w:val="left"/>
      </w:pPr>
      <w:r>
        <w:rPr>
          <w:rFonts w:ascii="Times New Roman" w:hAnsi="Times New Roman" w:eastAsia="Times New Roman"/>
          <w:color w:val="000000"/>
          <w:sz w:val="24"/>
        </w:rPr>
        <w:t>Figura 3. Pantalla de inicio en http://localhost:5173</w:t>
      </w:r>
    </w:p>
    <w:p>
      <w:pPr>
        <w:widowControl/>
        <w:spacing w:line="240" w:lineRule="auto" w:before="120" w:after="40"/>
        <w:ind w:firstLine="0"/>
        <w:jc w:val="center"/>
      </w:pPr>
      <w:r>
        <w:drawing>
          <wp:inline xmlns:a="http://schemas.openxmlformats.org/drawingml/2006/main" xmlns:pic="http://schemas.openxmlformats.org/drawingml/2006/picture">
            <wp:extent cx="5669280" cy="3630623"/>
            <wp:docPr id="4" name="Picture 4"/>
            <wp:cNvGraphicFramePr>
              <a:graphicFrameLocks noChangeAspect="1"/>
            </wp:cNvGraphicFramePr>
            <a:graphic>
              <a:graphicData uri="http://schemas.openxmlformats.org/drawingml/2006/picture">
                <pic:pic>
                  <pic:nvPicPr>
                    <pic:cNvPr id="0" name="instalacion-figura-04.png"/>
                    <pic:cNvPicPr/>
                  </pic:nvPicPr>
                  <pic:blipFill>
                    <a:blip r:embed="rId40"/>
                    <a:stretch>
                      <a:fillRect/>
                    </a:stretch>
                  </pic:blipFill>
                  <pic:spPr>
                    <a:xfrm>
                      <a:off x="0" y="0"/>
                      <a:ext cx="5669280" cy="3630623"/>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4. Panel de administración con el menú de Super Admin</w:t>
      </w:r>
    </w:p>
    <w:p>
      <w:pPr>
        <w:widowControl/>
        <w:spacing w:line="480" w:lineRule="auto" w:before="0" w:after="0"/>
        <w:ind w:firstLine="720"/>
        <w:jc w:val="left"/>
      </w:pPr>
      <w:r>
        <w:rPr>
          <w:rFonts w:ascii="Times New Roman" w:hAnsi="Times New Roman" w:eastAsia="Times New Roman"/>
          <w:color w:val="000000"/>
          <w:sz w:val="24"/>
        </w:rPr>
        <w:t>Figura 4. Panel de administración con el menú de Super Admin</w:t>
      </w:r>
    </w:p>
    <w:sectPr w:rsidR="006C1659">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8D62" w14:textId="77777777" w:rsidR="00B805C3" w:rsidRDefault="00B805C3">
      <w:r>
        <w:separator/>
      </w:r>
    </w:p>
  </w:endnote>
  <w:endnote w:type="continuationSeparator" w:id="0">
    <w:p w14:paraId="335D280B" w14:textId="77777777" w:rsidR="00B805C3" w:rsidRDefault="00B80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2838" w14:textId="6234F0D1" w:rsidR="006C1659" w:rsidRDefault="0093343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E680" w14:textId="77777777" w:rsidR="00B805C3" w:rsidRDefault="00B805C3">
      <w:r>
        <w:separator/>
      </w:r>
    </w:p>
  </w:footnote>
  <w:footnote w:type="continuationSeparator" w:id="0">
    <w:p w14:paraId="2FE9D176" w14:textId="77777777" w:rsidR="00B805C3" w:rsidRDefault="00B80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2D95" w14:textId="22D55887" w:rsidR="006C1659" w:rsidRDefault="00E3696F">
    <w:pPr>
      <w:pBdr>
        <w:bottom w:val="single" w:sz="6" w:space="4" w:color="000000"/>
      </w:pBdr>
      <w:tabs>
        <w:tab w:val="right" w:pos="9360"/>
      </w:tabs>
      <w:spacing w:line="240" w:lineRule="auto" w:after="0"/>
      <w:jc w:val="right"/>
    </w:pPr>
    <w:r>
      <w:rPr>
        <w:rFonts w:ascii="Times New Roman" w:hAnsi="Times New Roman" w:eastAsia="Times New Roman"/>
        <w:color w:val="000000"/>
        <w:sz w:val="24"/>
      </w:rPr>
      <w:fldChar w:fldCharType="begin"/>
      <w:instrText xml:space="preserve"> PAGE </w:instrText>
      <w:fldChar w:fldCharType="separate"/>
      <w:t>2</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F87"/>
    <w:multiLevelType w:val="hybridMultilevel"/>
    <w:tmpl w:val="21644F68"/>
    <w:lvl w:ilvl="0" w:tplc="DB060E56">
      <w:start w:val="1"/>
      <w:numFmt w:val="decimal"/>
      <w:lvlText w:val="%1."/>
      <w:lvlJc w:val="left"/>
      <w:pPr>
        <w:ind w:left="360" w:hanging="300"/>
      </w:pPr>
    </w:lvl>
    <w:lvl w:ilvl="1" w:tplc="72246274">
      <w:numFmt w:val="decimal"/>
      <w:lvlText w:val=""/>
      <w:lvlJc w:val="left"/>
    </w:lvl>
    <w:lvl w:ilvl="2" w:tplc="6C22C618">
      <w:numFmt w:val="decimal"/>
      <w:lvlText w:val=""/>
      <w:lvlJc w:val="left"/>
    </w:lvl>
    <w:lvl w:ilvl="3" w:tplc="018CC32A">
      <w:numFmt w:val="decimal"/>
      <w:lvlText w:val=""/>
      <w:lvlJc w:val="left"/>
    </w:lvl>
    <w:lvl w:ilvl="4" w:tplc="986E2504">
      <w:numFmt w:val="decimal"/>
      <w:lvlText w:val=""/>
      <w:lvlJc w:val="left"/>
    </w:lvl>
    <w:lvl w:ilvl="5" w:tplc="4F6C71EA">
      <w:numFmt w:val="decimal"/>
      <w:lvlText w:val=""/>
      <w:lvlJc w:val="left"/>
    </w:lvl>
    <w:lvl w:ilvl="6" w:tplc="996E83C0">
      <w:numFmt w:val="decimal"/>
      <w:lvlText w:val=""/>
      <w:lvlJc w:val="left"/>
    </w:lvl>
    <w:lvl w:ilvl="7" w:tplc="E8780BDA">
      <w:numFmt w:val="decimal"/>
      <w:lvlText w:val=""/>
      <w:lvlJc w:val="left"/>
    </w:lvl>
    <w:lvl w:ilvl="8" w:tplc="07FC9BA8">
      <w:numFmt w:val="decimal"/>
      <w:lvlText w:val=""/>
      <w:lvlJc w:val="left"/>
    </w:lvl>
  </w:abstractNum>
  <w:abstractNum w:abstractNumId="1" w15:restartNumberingAfterBreak="0">
    <w:nsid w:val="09D25B55"/>
    <w:multiLevelType w:val="hybridMultilevel"/>
    <w:tmpl w:val="05F869D2"/>
    <w:lvl w:ilvl="0" w:tplc="3C282660">
      <w:start w:val="1"/>
      <w:numFmt w:val="decimal"/>
      <w:lvlText w:val="%1."/>
      <w:lvlJc w:val="left"/>
      <w:pPr>
        <w:ind w:left="360" w:hanging="300"/>
      </w:pPr>
    </w:lvl>
    <w:lvl w:ilvl="1" w:tplc="BDC6D7E2">
      <w:numFmt w:val="decimal"/>
      <w:lvlText w:val=""/>
      <w:lvlJc w:val="left"/>
    </w:lvl>
    <w:lvl w:ilvl="2" w:tplc="BB484CE8">
      <w:numFmt w:val="decimal"/>
      <w:lvlText w:val=""/>
      <w:lvlJc w:val="left"/>
    </w:lvl>
    <w:lvl w:ilvl="3" w:tplc="DC38FC44">
      <w:numFmt w:val="decimal"/>
      <w:lvlText w:val=""/>
      <w:lvlJc w:val="left"/>
    </w:lvl>
    <w:lvl w:ilvl="4" w:tplc="85BACC22">
      <w:numFmt w:val="decimal"/>
      <w:lvlText w:val=""/>
      <w:lvlJc w:val="left"/>
    </w:lvl>
    <w:lvl w:ilvl="5" w:tplc="DE806A94">
      <w:numFmt w:val="decimal"/>
      <w:lvlText w:val=""/>
      <w:lvlJc w:val="left"/>
    </w:lvl>
    <w:lvl w:ilvl="6" w:tplc="2A7AF770">
      <w:numFmt w:val="decimal"/>
      <w:lvlText w:val=""/>
      <w:lvlJc w:val="left"/>
    </w:lvl>
    <w:lvl w:ilvl="7" w:tplc="3B00E800">
      <w:numFmt w:val="decimal"/>
      <w:lvlText w:val=""/>
      <w:lvlJc w:val="left"/>
    </w:lvl>
    <w:lvl w:ilvl="8" w:tplc="FA809F6E">
      <w:numFmt w:val="decimal"/>
      <w:lvlText w:val=""/>
      <w:lvlJc w:val="left"/>
    </w:lvl>
  </w:abstractNum>
  <w:abstractNum w:abstractNumId="2" w15:restartNumberingAfterBreak="0">
    <w:nsid w:val="130B4859"/>
    <w:multiLevelType w:val="hybridMultilevel"/>
    <w:tmpl w:val="A91872C8"/>
    <w:lvl w:ilvl="0" w:tplc="C0C24550">
      <w:start w:val="1"/>
      <w:numFmt w:val="decimal"/>
      <w:lvlText w:val="%1."/>
      <w:lvlJc w:val="left"/>
      <w:pPr>
        <w:ind w:left="360" w:hanging="300"/>
      </w:pPr>
    </w:lvl>
    <w:lvl w:ilvl="1" w:tplc="9C6C7A08">
      <w:numFmt w:val="decimal"/>
      <w:lvlText w:val=""/>
      <w:lvlJc w:val="left"/>
    </w:lvl>
    <w:lvl w:ilvl="2" w:tplc="295E5328">
      <w:numFmt w:val="decimal"/>
      <w:lvlText w:val=""/>
      <w:lvlJc w:val="left"/>
    </w:lvl>
    <w:lvl w:ilvl="3" w:tplc="A3C2E2F8">
      <w:numFmt w:val="decimal"/>
      <w:lvlText w:val=""/>
      <w:lvlJc w:val="left"/>
    </w:lvl>
    <w:lvl w:ilvl="4" w:tplc="D92E4ED6">
      <w:numFmt w:val="decimal"/>
      <w:lvlText w:val=""/>
      <w:lvlJc w:val="left"/>
    </w:lvl>
    <w:lvl w:ilvl="5" w:tplc="DD163738">
      <w:numFmt w:val="decimal"/>
      <w:lvlText w:val=""/>
      <w:lvlJc w:val="left"/>
    </w:lvl>
    <w:lvl w:ilvl="6" w:tplc="A880BBF6">
      <w:numFmt w:val="decimal"/>
      <w:lvlText w:val=""/>
      <w:lvlJc w:val="left"/>
    </w:lvl>
    <w:lvl w:ilvl="7" w:tplc="7F208666">
      <w:numFmt w:val="decimal"/>
      <w:lvlText w:val=""/>
      <w:lvlJc w:val="left"/>
    </w:lvl>
    <w:lvl w:ilvl="8" w:tplc="61A8E632">
      <w:numFmt w:val="decimal"/>
      <w:lvlText w:val=""/>
      <w:lvlJc w:val="left"/>
    </w:lvl>
  </w:abstractNum>
  <w:abstractNum w:abstractNumId="3" w15:restartNumberingAfterBreak="0">
    <w:nsid w:val="13E15448"/>
    <w:multiLevelType w:val="hybridMultilevel"/>
    <w:tmpl w:val="382C777A"/>
    <w:lvl w:ilvl="0" w:tplc="0690252A">
      <w:start w:val="1"/>
      <w:numFmt w:val="decimal"/>
      <w:lvlText w:val="%1."/>
      <w:lvlJc w:val="left"/>
      <w:pPr>
        <w:ind w:left="360" w:hanging="300"/>
      </w:pPr>
    </w:lvl>
    <w:lvl w:ilvl="1" w:tplc="0F64BF04">
      <w:numFmt w:val="decimal"/>
      <w:lvlText w:val=""/>
      <w:lvlJc w:val="left"/>
    </w:lvl>
    <w:lvl w:ilvl="2" w:tplc="9878B176">
      <w:numFmt w:val="decimal"/>
      <w:lvlText w:val=""/>
      <w:lvlJc w:val="left"/>
    </w:lvl>
    <w:lvl w:ilvl="3" w:tplc="92F8D87C">
      <w:numFmt w:val="decimal"/>
      <w:lvlText w:val=""/>
      <w:lvlJc w:val="left"/>
    </w:lvl>
    <w:lvl w:ilvl="4" w:tplc="CD26CAF6">
      <w:numFmt w:val="decimal"/>
      <w:lvlText w:val=""/>
      <w:lvlJc w:val="left"/>
    </w:lvl>
    <w:lvl w:ilvl="5" w:tplc="F1CCE93C">
      <w:numFmt w:val="decimal"/>
      <w:lvlText w:val=""/>
      <w:lvlJc w:val="left"/>
    </w:lvl>
    <w:lvl w:ilvl="6" w:tplc="1F5C8354">
      <w:numFmt w:val="decimal"/>
      <w:lvlText w:val=""/>
      <w:lvlJc w:val="left"/>
    </w:lvl>
    <w:lvl w:ilvl="7" w:tplc="BC1CED1C">
      <w:numFmt w:val="decimal"/>
      <w:lvlText w:val=""/>
      <w:lvlJc w:val="left"/>
    </w:lvl>
    <w:lvl w:ilvl="8" w:tplc="0FFCA8FC">
      <w:numFmt w:val="decimal"/>
      <w:lvlText w:val=""/>
      <w:lvlJc w:val="left"/>
    </w:lvl>
  </w:abstractNum>
  <w:abstractNum w:abstractNumId="4" w15:restartNumberingAfterBreak="0">
    <w:nsid w:val="18CE4BA3"/>
    <w:multiLevelType w:val="hybridMultilevel"/>
    <w:tmpl w:val="0144D890"/>
    <w:lvl w:ilvl="0" w:tplc="CCC6604A">
      <w:start w:val="1"/>
      <w:numFmt w:val="decimal"/>
      <w:lvlText w:val="%1."/>
      <w:lvlJc w:val="left"/>
      <w:pPr>
        <w:ind w:left="360" w:hanging="300"/>
      </w:pPr>
    </w:lvl>
    <w:lvl w:ilvl="1" w:tplc="4F28479A">
      <w:numFmt w:val="decimal"/>
      <w:lvlText w:val=""/>
      <w:lvlJc w:val="left"/>
    </w:lvl>
    <w:lvl w:ilvl="2" w:tplc="545E21B8">
      <w:numFmt w:val="decimal"/>
      <w:lvlText w:val=""/>
      <w:lvlJc w:val="left"/>
    </w:lvl>
    <w:lvl w:ilvl="3" w:tplc="D64A6FF0">
      <w:numFmt w:val="decimal"/>
      <w:lvlText w:val=""/>
      <w:lvlJc w:val="left"/>
    </w:lvl>
    <w:lvl w:ilvl="4" w:tplc="C7FC9FD8">
      <w:numFmt w:val="decimal"/>
      <w:lvlText w:val=""/>
      <w:lvlJc w:val="left"/>
    </w:lvl>
    <w:lvl w:ilvl="5" w:tplc="AC22073A">
      <w:numFmt w:val="decimal"/>
      <w:lvlText w:val=""/>
      <w:lvlJc w:val="left"/>
    </w:lvl>
    <w:lvl w:ilvl="6" w:tplc="B142B7B6">
      <w:numFmt w:val="decimal"/>
      <w:lvlText w:val=""/>
      <w:lvlJc w:val="left"/>
    </w:lvl>
    <w:lvl w:ilvl="7" w:tplc="3B3E4C72">
      <w:numFmt w:val="decimal"/>
      <w:lvlText w:val=""/>
      <w:lvlJc w:val="left"/>
    </w:lvl>
    <w:lvl w:ilvl="8" w:tplc="10726982">
      <w:numFmt w:val="decimal"/>
      <w:lvlText w:val=""/>
      <w:lvlJc w:val="left"/>
    </w:lvl>
  </w:abstractNum>
  <w:abstractNum w:abstractNumId="5" w15:restartNumberingAfterBreak="0">
    <w:nsid w:val="19BB5A09"/>
    <w:multiLevelType w:val="hybridMultilevel"/>
    <w:tmpl w:val="BEE4E048"/>
    <w:lvl w:ilvl="0" w:tplc="C42C4D42">
      <w:start w:val="1"/>
      <w:numFmt w:val="decimal"/>
      <w:lvlText w:val="%1."/>
      <w:lvlJc w:val="left"/>
      <w:pPr>
        <w:ind w:left="360" w:hanging="300"/>
      </w:pPr>
    </w:lvl>
    <w:lvl w:ilvl="1" w:tplc="764A6C80">
      <w:numFmt w:val="decimal"/>
      <w:lvlText w:val=""/>
      <w:lvlJc w:val="left"/>
    </w:lvl>
    <w:lvl w:ilvl="2" w:tplc="082029F6">
      <w:numFmt w:val="decimal"/>
      <w:lvlText w:val=""/>
      <w:lvlJc w:val="left"/>
    </w:lvl>
    <w:lvl w:ilvl="3" w:tplc="158A9E32">
      <w:numFmt w:val="decimal"/>
      <w:lvlText w:val=""/>
      <w:lvlJc w:val="left"/>
    </w:lvl>
    <w:lvl w:ilvl="4" w:tplc="53A0A546">
      <w:numFmt w:val="decimal"/>
      <w:lvlText w:val=""/>
      <w:lvlJc w:val="left"/>
    </w:lvl>
    <w:lvl w:ilvl="5" w:tplc="15A6D42C">
      <w:numFmt w:val="decimal"/>
      <w:lvlText w:val=""/>
      <w:lvlJc w:val="left"/>
    </w:lvl>
    <w:lvl w:ilvl="6" w:tplc="177A0E22">
      <w:numFmt w:val="decimal"/>
      <w:lvlText w:val=""/>
      <w:lvlJc w:val="left"/>
    </w:lvl>
    <w:lvl w:ilvl="7" w:tplc="8BB4F68E">
      <w:numFmt w:val="decimal"/>
      <w:lvlText w:val=""/>
      <w:lvlJc w:val="left"/>
    </w:lvl>
    <w:lvl w:ilvl="8" w:tplc="5F584E5C">
      <w:numFmt w:val="decimal"/>
      <w:lvlText w:val=""/>
      <w:lvlJc w:val="left"/>
    </w:lvl>
  </w:abstractNum>
  <w:abstractNum w:abstractNumId="6" w15:restartNumberingAfterBreak="0">
    <w:nsid w:val="1A84775D"/>
    <w:multiLevelType w:val="hybridMultilevel"/>
    <w:tmpl w:val="08EA3426"/>
    <w:lvl w:ilvl="0" w:tplc="E45C4A1A">
      <w:start w:val="1"/>
      <w:numFmt w:val="decimal"/>
      <w:lvlText w:val="%1."/>
      <w:lvlJc w:val="left"/>
      <w:pPr>
        <w:ind w:left="360" w:hanging="300"/>
      </w:pPr>
    </w:lvl>
    <w:lvl w:ilvl="1" w:tplc="46D0E74A">
      <w:numFmt w:val="decimal"/>
      <w:lvlText w:val=""/>
      <w:lvlJc w:val="left"/>
    </w:lvl>
    <w:lvl w:ilvl="2" w:tplc="BA303E82">
      <w:numFmt w:val="decimal"/>
      <w:lvlText w:val=""/>
      <w:lvlJc w:val="left"/>
    </w:lvl>
    <w:lvl w:ilvl="3" w:tplc="53FEC42A">
      <w:numFmt w:val="decimal"/>
      <w:lvlText w:val=""/>
      <w:lvlJc w:val="left"/>
    </w:lvl>
    <w:lvl w:ilvl="4" w:tplc="F73AF2A6">
      <w:numFmt w:val="decimal"/>
      <w:lvlText w:val=""/>
      <w:lvlJc w:val="left"/>
    </w:lvl>
    <w:lvl w:ilvl="5" w:tplc="7826DB52">
      <w:numFmt w:val="decimal"/>
      <w:lvlText w:val=""/>
      <w:lvlJc w:val="left"/>
    </w:lvl>
    <w:lvl w:ilvl="6" w:tplc="8028FD04">
      <w:numFmt w:val="decimal"/>
      <w:lvlText w:val=""/>
      <w:lvlJc w:val="left"/>
    </w:lvl>
    <w:lvl w:ilvl="7" w:tplc="48BCB280">
      <w:numFmt w:val="decimal"/>
      <w:lvlText w:val=""/>
      <w:lvlJc w:val="left"/>
    </w:lvl>
    <w:lvl w:ilvl="8" w:tplc="88C8FCD0">
      <w:numFmt w:val="decimal"/>
      <w:lvlText w:val=""/>
      <w:lvlJc w:val="left"/>
    </w:lvl>
  </w:abstractNum>
  <w:abstractNum w:abstractNumId="7" w15:restartNumberingAfterBreak="0">
    <w:nsid w:val="1C2312C2"/>
    <w:multiLevelType w:val="hybridMultilevel"/>
    <w:tmpl w:val="A9FE0B64"/>
    <w:lvl w:ilvl="0" w:tplc="4800AAA2">
      <w:start w:val="1"/>
      <w:numFmt w:val="decimal"/>
      <w:lvlText w:val="%1."/>
      <w:lvlJc w:val="left"/>
      <w:pPr>
        <w:ind w:left="360" w:hanging="300"/>
      </w:pPr>
    </w:lvl>
    <w:lvl w:ilvl="1" w:tplc="8AF4431E">
      <w:numFmt w:val="decimal"/>
      <w:lvlText w:val=""/>
      <w:lvlJc w:val="left"/>
    </w:lvl>
    <w:lvl w:ilvl="2" w:tplc="26A6107C">
      <w:numFmt w:val="decimal"/>
      <w:lvlText w:val=""/>
      <w:lvlJc w:val="left"/>
    </w:lvl>
    <w:lvl w:ilvl="3" w:tplc="AE6CD400">
      <w:numFmt w:val="decimal"/>
      <w:lvlText w:val=""/>
      <w:lvlJc w:val="left"/>
    </w:lvl>
    <w:lvl w:ilvl="4" w:tplc="8B3C2766">
      <w:numFmt w:val="decimal"/>
      <w:lvlText w:val=""/>
      <w:lvlJc w:val="left"/>
    </w:lvl>
    <w:lvl w:ilvl="5" w:tplc="F938A282">
      <w:numFmt w:val="decimal"/>
      <w:lvlText w:val=""/>
      <w:lvlJc w:val="left"/>
    </w:lvl>
    <w:lvl w:ilvl="6" w:tplc="FD02F580">
      <w:numFmt w:val="decimal"/>
      <w:lvlText w:val=""/>
      <w:lvlJc w:val="left"/>
    </w:lvl>
    <w:lvl w:ilvl="7" w:tplc="DD1E4F58">
      <w:numFmt w:val="decimal"/>
      <w:lvlText w:val=""/>
      <w:lvlJc w:val="left"/>
    </w:lvl>
    <w:lvl w:ilvl="8" w:tplc="66507F7A">
      <w:numFmt w:val="decimal"/>
      <w:lvlText w:val=""/>
      <w:lvlJc w:val="left"/>
    </w:lvl>
  </w:abstractNum>
  <w:abstractNum w:abstractNumId="8" w15:restartNumberingAfterBreak="0">
    <w:nsid w:val="1FC6245E"/>
    <w:multiLevelType w:val="hybridMultilevel"/>
    <w:tmpl w:val="BDD8A5AE"/>
    <w:lvl w:ilvl="0" w:tplc="97A6233E">
      <w:start w:val="1"/>
      <w:numFmt w:val="decimal"/>
      <w:lvlText w:val="%1."/>
      <w:lvlJc w:val="left"/>
      <w:pPr>
        <w:ind w:left="360" w:hanging="300"/>
      </w:pPr>
    </w:lvl>
    <w:lvl w:ilvl="1" w:tplc="565CA10A">
      <w:numFmt w:val="decimal"/>
      <w:lvlText w:val=""/>
      <w:lvlJc w:val="left"/>
    </w:lvl>
    <w:lvl w:ilvl="2" w:tplc="A0B6CEE2">
      <w:numFmt w:val="decimal"/>
      <w:lvlText w:val=""/>
      <w:lvlJc w:val="left"/>
    </w:lvl>
    <w:lvl w:ilvl="3" w:tplc="5E322124">
      <w:numFmt w:val="decimal"/>
      <w:lvlText w:val=""/>
      <w:lvlJc w:val="left"/>
    </w:lvl>
    <w:lvl w:ilvl="4" w:tplc="D4DA6CF6">
      <w:numFmt w:val="decimal"/>
      <w:lvlText w:val=""/>
      <w:lvlJc w:val="left"/>
    </w:lvl>
    <w:lvl w:ilvl="5" w:tplc="912A6614">
      <w:numFmt w:val="decimal"/>
      <w:lvlText w:val=""/>
      <w:lvlJc w:val="left"/>
    </w:lvl>
    <w:lvl w:ilvl="6" w:tplc="709C970C">
      <w:numFmt w:val="decimal"/>
      <w:lvlText w:val=""/>
      <w:lvlJc w:val="left"/>
    </w:lvl>
    <w:lvl w:ilvl="7" w:tplc="4C2C9202">
      <w:numFmt w:val="decimal"/>
      <w:lvlText w:val=""/>
      <w:lvlJc w:val="left"/>
    </w:lvl>
    <w:lvl w:ilvl="8" w:tplc="ED7E989C">
      <w:numFmt w:val="decimal"/>
      <w:lvlText w:val=""/>
      <w:lvlJc w:val="left"/>
    </w:lvl>
  </w:abstractNum>
  <w:abstractNum w:abstractNumId="9" w15:restartNumberingAfterBreak="0">
    <w:nsid w:val="20917FE5"/>
    <w:multiLevelType w:val="hybridMultilevel"/>
    <w:tmpl w:val="7E70F004"/>
    <w:lvl w:ilvl="0" w:tplc="49AEF5AE">
      <w:start w:val="1"/>
      <w:numFmt w:val="decimal"/>
      <w:lvlText w:val="%1."/>
      <w:lvlJc w:val="left"/>
      <w:pPr>
        <w:ind w:left="360" w:hanging="300"/>
      </w:pPr>
    </w:lvl>
    <w:lvl w:ilvl="1" w:tplc="C5C25022">
      <w:numFmt w:val="decimal"/>
      <w:lvlText w:val=""/>
      <w:lvlJc w:val="left"/>
    </w:lvl>
    <w:lvl w:ilvl="2" w:tplc="B4548CD4">
      <w:numFmt w:val="decimal"/>
      <w:lvlText w:val=""/>
      <w:lvlJc w:val="left"/>
    </w:lvl>
    <w:lvl w:ilvl="3" w:tplc="4BF41DAA">
      <w:numFmt w:val="decimal"/>
      <w:lvlText w:val=""/>
      <w:lvlJc w:val="left"/>
    </w:lvl>
    <w:lvl w:ilvl="4" w:tplc="6DC49B9E">
      <w:numFmt w:val="decimal"/>
      <w:lvlText w:val=""/>
      <w:lvlJc w:val="left"/>
    </w:lvl>
    <w:lvl w:ilvl="5" w:tplc="992EF6E2">
      <w:numFmt w:val="decimal"/>
      <w:lvlText w:val=""/>
      <w:lvlJc w:val="left"/>
    </w:lvl>
    <w:lvl w:ilvl="6" w:tplc="EF7064CA">
      <w:numFmt w:val="decimal"/>
      <w:lvlText w:val=""/>
      <w:lvlJc w:val="left"/>
    </w:lvl>
    <w:lvl w:ilvl="7" w:tplc="073CC148">
      <w:numFmt w:val="decimal"/>
      <w:lvlText w:val=""/>
      <w:lvlJc w:val="left"/>
    </w:lvl>
    <w:lvl w:ilvl="8" w:tplc="855467E2">
      <w:numFmt w:val="decimal"/>
      <w:lvlText w:val=""/>
      <w:lvlJc w:val="left"/>
    </w:lvl>
  </w:abstractNum>
  <w:abstractNum w:abstractNumId="10" w15:restartNumberingAfterBreak="0">
    <w:nsid w:val="225A20EB"/>
    <w:multiLevelType w:val="hybridMultilevel"/>
    <w:tmpl w:val="17F222CA"/>
    <w:lvl w:ilvl="0" w:tplc="E416C470">
      <w:start w:val="1"/>
      <w:numFmt w:val="decimal"/>
      <w:lvlText w:val="%1."/>
      <w:lvlJc w:val="left"/>
      <w:pPr>
        <w:ind w:left="360" w:hanging="300"/>
      </w:pPr>
    </w:lvl>
    <w:lvl w:ilvl="1" w:tplc="AA4A8DE6">
      <w:numFmt w:val="decimal"/>
      <w:lvlText w:val=""/>
      <w:lvlJc w:val="left"/>
    </w:lvl>
    <w:lvl w:ilvl="2" w:tplc="2E445CB6">
      <w:numFmt w:val="decimal"/>
      <w:lvlText w:val=""/>
      <w:lvlJc w:val="left"/>
    </w:lvl>
    <w:lvl w:ilvl="3" w:tplc="0AE8C7C8">
      <w:numFmt w:val="decimal"/>
      <w:lvlText w:val=""/>
      <w:lvlJc w:val="left"/>
    </w:lvl>
    <w:lvl w:ilvl="4" w:tplc="FD7E905C">
      <w:numFmt w:val="decimal"/>
      <w:lvlText w:val=""/>
      <w:lvlJc w:val="left"/>
    </w:lvl>
    <w:lvl w:ilvl="5" w:tplc="94B8F0C4">
      <w:numFmt w:val="decimal"/>
      <w:lvlText w:val=""/>
      <w:lvlJc w:val="left"/>
    </w:lvl>
    <w:lvl w:ilvl="6" w:tplc="236A225C">
      <w:numFmt w:val="decimal"/>
      <w:lvlText w:val=""/>
      <w:lvlJc w:val="left"/>
    </w:lvl>
    <w:lvl w:ilvl="7" w:tplc="65F4B83E">
      <w:numFmt w:val="decimal"/>
      <w:lvlText w:val=""/>
      <w:lvlJc w:val="left"/>
    </w:lvl>
    <w:lvl w:ilvl="8" w:tplc="A3AC8886">
      <w:numFmt w:val="decimal"/>
      <w:lvlText w:val=""/>
      <w:lvlJc w:val="left"/>
    </w:lvl>
  </w:abstractNum>
  <w:abstractNum w:abstractNumId="11" w15:restartNumberingAfterBreak="0">
    <w:nsid w:val="24E93320"/>
    <w:multiLevelType w:val="hybridMultilevel"/>
    <w:tmpl w:val="0D863DAC"/>
    <w:lvl w:ilvl="0" w:tplc="797ADB02">
      <w:start w:val="1"/>
      <w:numFmt w:val="bullet"/>
      <w:lvlText w:val="•"/>
      <w:lvlJc w:val="left"/>
      <w:pPr>
        <w:ind w:left="360" w:hanging="240"/>
      </w:pPr>
    </w:lvl>
    <w:lvl w:ilvl="1" w:tplc="7EC01D32">
      <w:numFmt w:val="decimal"/>
      <w:lvlText w:val=""/>
      <w:lvlJc w:val="left"/>
    </w:lvl>
    <w:lvl w:ilvl="2" w:tplc="58A41AA6">
      <w:numFmt w:val="decimal"/>
      <w:lvlText w:val=""/>
      <w:lvlJc w:val="left"/>
    </w:lvl>
    <w:lvl w:ilvl="3" w:tplc="C9848A56">
      <w:numFmt w:val="decimal"/>
      <w:lvlText w:val=""/>
      <w:lvlJc w:val="left"/>
    </w:lvl>
    <w:lvl w:ilvl="4" w:tplc="8808FB68">
      <w:numFmt w:val="decimal"/>
      <w:lvlText w:val=""/>
      <w:lvlJc w:val="left"/>
    </w:lvl>
    <w:lvl w:ilvl="5" w:tplc="8DB60852">
      <w:numFmt w:val="decimal"/>
      <w:lvlText w:val=""/>
      <w:lvlJc w:val="left"/>
    </w:lvl>
    <w:lvl w:ilvl="6" w:tplc="A260DD38">
      <w:numFmt w:val="decimal"/>
      <w:lvlText w:val=""/>
      <w:lvlJc w:val="left"/>
    </w:lvl>
    <w:lvl w:ilvl="7" w:tplc="5A1E8460">
      <w:numFmt w:val="decimal"/>
      <w:lvlText w:val=""/>
      <w:lvlJc w:val="left"/>
    </w:lvl>
    <w:lvl w:ilvl="8" w:tplc="D67A99C8">
      <w:numFmt w:val="decimal"/>
      <w:lvlText w:val=""/>
      <w:lvlJc w:val="left"/>
    </w:lvl>
  </w:abstractNum>
  <w:abstractNum w:abstractNumId="12" w15:restartNumberingAfterBreak="0">
    <w:nsid w:val="24F63A63"/>
    <w:multiLevelType w:val="hybridMultilevel"/>
    <w:tmpl w:val="6C2E7792"/>
    <w:lvl w:ilvl="0" w:tplc="B10C8956">
      <w:start w:val="1"/>
      <w:numFmt w:val="decimal"/>
      <w:lvlText w:val="%1."/>
      <w:lvlJc w:val="left"/>
      <w:pPr>
        <w:ind w:left="360" w:hanging="300"/>
      </w:pPr>
    </w:lvl>
    <w:lvl w:ilvl="1" w:tplc="4B42AE92">
      <w:numFmt w:val="decimal"/>
      <w:lvlText w:val=""/>
      <w:lvlJc w:val="left"/>
    </w:lvl>
    <w:lvl w:ilvl="2" w:tplc="8D7EC1E8">
      <w:numFmt w:val="decimal"/>
      <w:lvlText w:val=""/>
      <w:lvlJc w:val="left"/>
    </w:lvl>
    <w:lvl w:ilvl="3" w:tplc="67AEEC68">
      <w:numFmt w:val="decimal"/>
      <w:lvlText w:val=""/>
      <w:lvlJc w:val="left"/>
    </w:lvl>
    <w:lvl w:ilvl="4" w:tplc="ED3A519E">
      <w:numFmt w:val="decimal"/>
      <w:lvlText w:val=""/>
      <w:lvlJc w:val="left"/>
    </w:lvl>
    <w:lvl w:ilvl="5" w:tplc="83E0A7D4">
      <w:numFmt w:val="decimal"/>
      <w:lvlText w:val=""/>
      <w:lvlJc w:val="left"/>
    </w:lvl>
    <w:lvl w:ilvl="6" w:tplc="0B32BA7A">
      <w:numFmt w:val="decimal"/>
      <w:lvlText w:val=""/>
      <w:lvlJc w:val="left"/>
    </w:lvl>
    <w:lvl w:ilvl="7" w:tplc="4BBCF2B4">
      <w:numFmt w:val="decimal"/>
      <w:lvlText w:val=""/>
      <w:lvlJc w:val="left"/>
    </w:lvl>
    <w:lvl w:ilvl="8" w:tplc="684EFD92">
      <w:numFmt w:val="decimal"/>
      <w:lvlText w:val=""/>
      <w:lvlJc w:val="left"/>
    </w:lvl>
  </w:abstractNum>
  <w:abstractNum w:abstractNumId="13" w15:restartNumberingAfterBreak="0">
    <w:nsid w:val="269F52F7"/>
    <w:multiLevelType w:val="hybridMultilevel"/>
    <w:tmpl w:val="4B02E90E"/>
    <w:lvl w:ilvl="0" w:tplc="67E2E1FC">
      <w:start w:val="1"/>
      <w:numFmt w:val="decimal"/>
      <w:lvlText w:val="%1."/>
      <w:lvlJc w:val="left"/>
      <w:pPr>
        <w:ind w:left="360" w:hanging="300"/>
      </w:pPr>
    </w:lvl>
    <w:lvl w:ilvl="1" w:tplc="16AAF820">
      <w:numFmt w:val="decimal"/>
      <w:lvlText w:val=""/>
      <w:lvlJc w:val="left"/>
    </w:lvl>
    <w:lvl w:ilvl="2" w:tplc="6CFC7CDE">
      <w:numFmt w:val="decimal"/>
      <w:lvlText w:val=""/>
      <w:lvlJc w:val="left"/>
    </w:lvl>
    <w:lvl w:ilvl="3" w:tplc="E320E12A">
      <w:numFmt w:val="decimal"/>
      <w:lvlText w:val=""/>
      <w:lvlJc w:val="left"/>
    </w:lvl>
    <w:lvl w:ilvl="4" w:tplc="C24A29F0">
      <w:numFmt w:val="decimal"/>
      <w:lvlText w:val=""/>
      <w:lvlJc w:val="left"/>
    </w:lvl>
    <w:lvl w:ilvl="5" w:tplc="4C26B248">
      <w:numFmt w:val="decimal"/>
      <w:lvlText w:val=""/>
      <w:lvlJc w:val="left"/>
    </w:lvl>
    <w:lvl w:ilvl="6" w:tplc="081A296A">
      <w:numFmt w:val="decimal"/>
      <w:lvlText w:val=""/>
      <w:lvlJc w:val="left"/>
    </w:lvl>
    <w:lvl w:ilvl="7" w:tplc="0F4651F6">
      <w:numFmt w:val="decimal"/>
      <w:lvlText w:val=""/>
      <w:lvlJc w:val="left"/>
    </w:lvl>
    <w:lvl w:ilvl="8" w:tplc="CFE62EC2">
      <w:numFmt w:val="decimal"/>
      <w:lvlText w:val=""/>
      <w:lvlJc w:val="left"/>
    </w:lvl>
  </w:abstractNum>
  <w:abstractNum w:abstractNumId="14" w15:restartNumberingAfterBreak="0">
    <w:nsid w:val="27C8635D"/>
    <w:multiLevelType w:val="hybridMultilevel"/>
    <w:tmpl w:val="84C4F9F8"/>
    <w:lvl w:ilvl="0" w:tplc="63A2C6D0">
      <w:start w:val="1"/>
      <w:numFmt w:val="decimal"/>
      <w:lvlText w:val="%1."/>
      <w:lvlJc w:val="left"/>
      <w:pPr>
        <w:ind w:left="360" w:hanging="300"/>
      </w:pPr>
    </w:lvl>
    <w:lvl w:ilvl="1" w:tplc="B1A489F0">
      <w:numFmt w:val="decimal"/>
      <w:lvlText w:val=""/>
      <w:lvlJc w:val="left"/>
    </w:lvl>
    <w:lvl w:ilvl="2" w:tplc="3A3A504A">
      <w:numFmt w:val="decimal"/>
      <w:lvlText w:val=""/>
      <w:lvlJc w:val="left"/>
    </w:lvl>
    <w:lvl w:ilvl="3" w:tplc="AE8C9CFC">
      <w:numFmt w:val="decimal"/>
      <w:lvlText w:val=""/>
      <w:lvlJc w:val="left"/>
    </w:lvl>
    <w:lvl w:ilvl="4" w:tplc="FC700996">
      <w:numFmt w:val="decimal"/>
      <w:lvlText w:val=""/>
      <w:lvlJc w:val="left"/>
    </w:lvl>
    <w:lvl w:ilvl="5" w:tplc="200E2906">
      <w:numFmt w:val="decimal"/>
      <w:lvlText w:val=""/>
      <w:lvlJc w:val="left"/>
    </w:lvl>
    <w:lvl w:ilvl="6" w:tplc="5016B272">
      <w:numFmt w:val="decimal"/>
      <w:lvlText w:val=""/>
      <w:lvlJc w:val="left"/>
    </w:lvl>
    <w:lvl w:ilvl="7" w:tplc="43CAEFAA">
      <w:numFmt w:val="decimal"/>
      <w:lvlText w:val=""/>
      <w:lvlJc w:val="left"/>
    </w:lvl>
    <w:lvl w:ilvl="8" w:tplc="DFA0AAC8">
      <w:numFmt w:val="decimal"/>
      <w:lvlText w:val=""/>
      <w:lvlJc w:val="left"/>
    </w:lvl>
  </w:abstractNum>
  <w:abstractNum w:abstractNumId="15" w15:restartNumberingAfterBreak="0">
    <w:nsid w:val="281F5E9D"/>
    <w:multiLevelType w:val="hybridMultilevel"/>
    <w:tmpl w:val="EDA8E00E"/>
    <w:lvl w:ilvl="0" w:tplc="0D8E4AA6">
      <w:start w:val="1"/>
      <w:numFmt w:val="decimal"/>
      <w:lvlText w:val="%1."/>
      <w:lvlJc w:val="left"/>
      <w:pPr>
        <w:ind w:left="360" w:hanging="300"/>
      </w:pPr>
    </w:lvl>
    <w:lvl w:ilvl="1" w:tplc="27B6EAC6">
      <w:numFmt w:val="decimal"/>
      <w:lvlText w:val=""/>
      <w:lvlJc w:val="left"/>
    </w:lvl>
    <w:lvl w:ilvl="2" w:tplc="35D82942">
      <w:numFmt w:val="decimal"/>
      <w:lvlText w:val=""/>
      <w:lvlJc w:val="left"/>
    </w:lvl>
    <w:lvl w:ilvl="3" w:tplc="374CE05E">
      <w:numFmt w:val="decimal"/>
      <w:lvlText w:val=""/>
      <w:lvlJc w:val="left"/>
    </w:lvl>
    <w:lvl w:ilvl="4" w:tplc="34502B5E">
      <w:numFmt w:val="decimal"/>
      <w:lvlText w:val=""/>
      <w:lvlJc w:val="left"/>
    </w:lvl>
    <w:lvl w:ilvl="5" w:tplc="3F8E7720">
      <w:numFmt w:val="decimal"/>
      <w:lvlText w:val=""/>
      <w:lvlJc w:val="left"/>
    </w:lvl>
    <w:lvl w:ilvl="6" w:tplc="64707250">
      <w:numFmt w:val="decimal"/>
      <w:lvlText w:val=""/>
      <w:lvlJc w:val="left"/>
    </w:lvl>
    <w:lvl w:ilvl="7" w:tplc="ED48AC80">
      <w:numFmt w:val="decimal"/>
      <w:lvlText w:val=""/>
      <w:lvlJc w:val="left"/>
    </w:lvl>
    <w:lvl w:ilvl="8" w:tplc="47ACFE1C">
      <w:numFmt w:val="decimal"/>
      <w:lvlText w:val=""/>
      <w:lvlJc w:val="left"/>
    </w:lvl>
  </w:abstractNum>
  <w:abstractNum w:abstractNumId="16" w15:restartNumberingAfterBreak="0">
    <w:nsid w:val="2B410EDA"/>
    <w:multiLevelType w:val="hybridMultilevel"/>
    <w:tmpl w:val="D6EA4BB4"/>
    <w:lvl w:ilvl="0" w:tplc="C4B83C98">
      <w:start w:val="1"/>
      <w:numFmt w:val="decimal"/>
      <w:lvlText w:val="%1."/>
      <w:lvlJc w:val="left"/>
      <w:pPr>
        <w:ind w:left="360" w:hanging="300"/>
      </w:pPr>
    </w:lvl>
    <w:lvl w:ilvl="1" w:tplc="1F4CF914">
      <w:numFmt w:val="decimal"/>
      <w:lvlText w:val=""/>
      <w:lvlJc w:val="left"/>
    </w:lvl>
    <w:lvl w:ilvl="2" w:tplc="3BD6D3B8">
      <w:numFmt w:val="decimal"/>
      <w:lvlText w:val=""/>
      <w:lvlJc w:val="left"/>
    </w:lvl>
    <w:lvl w:ilvl="3" w:tplc="CA86FD10">
      <w:numFmt w:val="decimal"/>
      <w:lvlText w:val=""/>
      <w:lvlJc w:val="left"/>
    </w:lvl>
    <w:lvl w:ilvl="4" w:tplc="D1065B94">
      <w:numFmt w:val="decimal"/>
      <w:lvlText w:val=""/>
      <w:lvlJc w:val="left"/>
    </w:lvl>
    <w:lvl w:ilvl="5" w:tplc="D20C8CAC">
      <w:numFmt w:val="decimal"/>
      <w:lvlText w:val=""/>
      <w:lvlJc w:val="left"/>
    </w:lvl>
    <w:lvl w:ilvl="6" w:tplc="24B8123C">
      <w:numFmt w:val="decimal"/>
      <w:lvlText w:val=""/>
      <w:lvlJc w:val="left"/>
    </w:lvl>
    <w:lvl w:ilvl="7" w:tplc="07E8A6AA">
      <w:numFmt w:val="decimal"/>
      <w:lvlText w:val=""/>
      <w:lvlJc w:val="left"/>
    </w:lvl>
    <w:lvl w:ilvl="8" w:tplc="7B5292A6">
      <w:numFmt w:val="decimal"/>
      <w:lvlText w:val=""/>
      <w:lvlJc w:val="left"/>
    </w:lvl>
  </w:abstractNum>
  <w:abstractNum w:abstractNumId="17" w15:restartNumberingAfterBreak="0">
    <w:nsid w:val="30F569F9"/>
    <w:multiLevelType w:val="hybridMultilevel"/>
    <w:tmpl w:val="A76EA190"/>
    <w:lvl w:ilvl="0" w:tplc="A34638BE">
      <w:start w:val="1"/>
      <w:numFmt w:val="decimal"/>
      <w:lvlText w:val="%1."/>
      <w:lvlJc w:val="left"/>
      <w:pPr>
        <w:ind w:left="360" w:hanging="300"/>
      </w:pPr>
    </w:lvl>
    <w:lvl w:ilvl="1" w:tplc="186C6CB4">
      <w:numFmt w:val="decimal"/>
      <w:lvlText w:val=""/>
      <w:lvlJc w:val="left"/>
    </w:lvl>
    <w:lvl w:ilvl="2" w:tplc="AC9A26D6">
      <w:numFmt w:val="decimal"/>
      <w:lvlText w:val=""/>
      <w:lvlJc w:val="left"/>
    </w:lvl>
    <w:lvl w:ilvl="3" w:tplc="6B6C70F6">
      <w:numFmt w:val="decimal"/>
      <w:lvlText w:val=""/>
      <w:lvlJc w:val="left"/>
    </w:lvl>
    <w:lvl w:ilvl="4" w:tplc="0AEAF256">
      <w:numFmt w:val="decimal"/>
      <w:lvlText w:val=""/>
      <w:lvlJc w:val="left"/>
    </w:lvl>
    <w:lvl w:ilvl="5" w:tplc="8DAA2A20">
      <w:numFmt w:val="decimal"/>
      <w:lvlText w:val=""/>
      <w:lvlJc w:val="left"/>
    </w:lvl>
    <w:lvl w:ilvl="6" w:tplc="7EFE4AE0">
      <w:numFmt w:val="decimal"/>
      <w:lvlText w:val=""/>
      <w:lvlJc w:val="left"/>
    </w:lvl>
    <w:lvl w:ilvl="7" w:tplc="F0EC2708">
      <w:numFmt w:val="decimal"/>
      <w:lvlText w:val=""/>
      <w:lvlJc w:val="left"/>
    </w:lvl>
    <w:lvl w:ilvl="8" w:tplc="E2F4708E">
      <w:numFmt w:val="decimal"/>
      <w:lvlText w:val=""/>
      <w:lvlJc w:val="left"/>
    </w:lvl>
  </w:abstractNum>
  <w:abstractNum w:abstractNumId="18" w15:restartNumberingAfterBreak="0">
    <w:nsid w:val="374A529D"/>
    <w:multiLevelType w:val="hybridMultilevel"/>
    <w:tmpl w:val="4A261E24"/>
    <w:lvl w:ilvl="0" w:tplc="BE568380">
      <w:start w:val="1"/>
      <w:numFmt w:val="decimal"/>
      <w:lvlText w:val="%1."/>
      <w:lvlJc w:val="left"/>
      <w:pPr>
        <w:ind w:left="360" w:hanging="300"/>
      </w:pPr>
    </w:lvl>
    <w:lvl w:ilvl="1" w:tplc="2CF6486E">
      <w:numFmt w:val="decimal"/>
      <w:lvlText w:val=""/>
      <w:lvlJc w:val="left"/>
    </w:lvl>
    <w:lvl w:ilvl="2" w:tplc="097AEEB6">
      <w:numFmt w:val="decimal"/>
      <w:lvlText w:val=""/>
      <w:lvlJc w:val="left"/>
    </w:lvl>
    <w:lvl w:ilvl="3" w:tplc="615472F8">
      <w:numFmt w:val="decimal"/>
      <w:lvlText w:val=""/>
      <w:lvlJc w:val="left"/>
    </w:lvl>
    <w:lvl w:ilvl="4" w:tplc="04BC0FDE">
      <w:numFmt w:val="decimal"/>
      <w:lvlText w:val=""/>
      <w:lvlJc w:val="left"/>
    </w:lvl>
    <w:lvl w:ilvl="5" w:tplc="18E0A39E">
      <w:numFmt w:val="decimal"/>
      <w:lvlText w:val=""/>
      <w:lvlJc w:val="left"/>
    </w:lvl>
    <w:lvl w:ilvl="6" w:tplc="7BF620F4">
      <w:numFmt w:val="decimal"/>
      <w:lvlText w:val=""/>
      <w:lvlJc w:val="left"/>
    </w:lvl>
    <w:lvl w:ilvl="7" w:tplc="B54A66DC">
      <w:numFmt w:val="decimal"/>
      <w:lvlText w:val=""/>
      <w:lvlJc w:val="left"/>
    </w:lvl>
    <w:lvl w:ilvl="8" w:tplc="68A4D982">
      <w:numFmt w:val="decimal"/>
      <w:lvlText w:val=""/>
      <w:lvlJc w:val="left"/>
    </w:lvl>
  </w:abstractNum>
  <w:abstractNum w:abstractNumId="19" w15:restartNumberingAfterBreak="0">
    <w:nsid w:val="37C540C6"/>
    <w:multiLevelType w:val="hybridMultilevel"/>
    <w:tmpl w:val="361C563A"/>
    <w:lvl w:ilvl="0" w:tplc="4F501290">
      <w:start w:val="1"/>
      <w:numFmt w:val="decimal"/>
      <w:lvlText w:val="%1."/>
      <w:lvlJc w:val="left"/>
      <w:pPr>
        <w:ind w:left="360" w:hanging="300"/>
      </w:pPr>
    </w:lvl>
    <w:lvl w:ilvl="1" w:tplc="9ED875DA">
      <w:numFmt w:val="decimal"/>
      <w:lvlText w:val=""/>
      <w:lvlJc w:val="left"/>
    </w:lvl>
    <w:lvl w:ilvl="2" w:tplc="CE3EB4DC">
      <w:numFmt w:val="decimal"/>
      <w:lvlText w:val=""/>
      <w:lvlJc w:val="left"/>
    </w:lvl>
    <w:lvl w:ilvl="3" w:tplc="F508D7B6">
      <w:numFmt w:val="decimal"/>
      <w:lvlText w:val=""/>
      <w:lvlJc w:val="left"/>
    </w:lvl>
    <w:lvl w:ilvl="4" w:tplc="F5AC8898">
      <w:numFmt w:val="decimal"/>
      <w:lvlText w:val=""/>
      <w:lvlJc w:val="left"/>
    </w:lvl>
    <w:lvl w:ilvl="5" w:tplc="D4C2AA4A">
      <w:numFmt w:val="decimal"/>
      <w:lvlText w:val=""/>
      <w:lvlJc w:val="left"/>
    </w:lvl>
    <w:lvl w:ilvl="6" w:tplc="67C8F400">
      <w:numFmt w:val="decimal"/>
      <w:lvlText w:val=""/>
      <w:lvlJc w:val="left"/>
    </w:lvl>
    <w:lvl w:ilvl="7" w:tplc="6D641482">
      <w:numFmt w:val="decimal"/>
      <w:lvlText w:val=""/>
      <w:lvlJc w:val="left"/>
    </w:lvl>
    <w:lvl w:ilvl="8" w:tplc="1DF24EE2">
      <w:numFmt w:val="decimal"/>
      <w:lvlText w:val=""/>
      <w:lvlJc w:val="left"/>
    </w:lvl>
  </w:abstractNum>
  <w:abstractNum w:abstractNumId="20" w15:restartNumberingAfterBreak="0">
    <w:nsid w:val="38BF25E9"/>
    <w:multiLevelType w:val="hybridMultilevel"/>
    <w:tmpl w:val="3E409330"/>
    <w:lvl w:ilvl="0" w:tplc="380A5AF8">
      <w:start w:val="1"/>
      <w:numFmt w:val="decimal"/>
      <w:lvlText w:val="%1."/>
      <w:lvlJc w:val="left"/>
      <w:pPr>
        <w:ind w:left="360" w:hanging="300"/>
      </w:pPr>
    </w:lvl>
    <w:lvl w:ilvl="1" w:tplc="61906848">
      <w:numFmt w:val="decimal"/>
      <w:lvlText w:val=""/>
      <w:lvlJc w:val="left"/>
    </w:lvl>
    <w:lvl w:ilvl="2" w:tplc="056C82BE">
      <w:numFmt w:val="decimal"/>
      <w:lvlText w:val=""/>
      <w:lvlJc w:val="left"/>
    </w:lvl>
    <w:lvl w:ilvl="3" w:tplc="155E1440">
      <w:numFmt w:val="decimal"/>
      <w:lvlText w:val=""/>
      <w:lvlJc w:val="left"/>
    </w:lvl>
    <w:lvl w:ilvl="4" w:tplc="4BF435C2">
      <w:numFmt w:val="decimal"/>
      <w:lvlText w:val=""/>
      <w:lvlJc w:val="left"/>
    </w:lvl>
    <w:lvl w:ilvl="5" w:tplc="D3BEB444">
      <w:numFmt w:val="decimal"/>
      <w:lvlText w:val=""/>
      <w:lvlJc w:val="left"/>
    </w:lvl>
    <w:lvl w:ilvl="6" w:tplc="3D9CFC1E">
      <w:numFmt w:val="decimal"/>
      <w:lvlText w:val=""/>
      <w:lvlJc w:val="left"/>
    </w:lvl>
    <w:lvl w:ilvl="7" w:tplc="AACCF53A">
      <w:numFmt w:val="decimal"/>
      <w:lvlText w:val=""/>
      <w:lvlJc w:val="left"/>
    </w:lvl>
    <w:lvl w:ilvl="8" w:tplc="408A4612">
      <w:numFmt w:val="decimal"/>
      <w:lvlText w:val=""/>
      <w:lvlJc w:val="left"/>
    </w:lvl>
  </w:abstractNum>
  <w:abstractNum w:abstractNumId="21" w15:restartNumberingAfterBreak="0">
    <w:nsid w:val="3D702042"/>
    <w:multiLevelType w:val="hybridMultilevel"/>
    <w:tmpl w:val="7D2678CA"/>
    <w:lvl w:ilvl="0" w:tplc="52F61EF8">
      <w:start w:val="1"/>
      <w:numFmt w:val="decimal"/>
      <w:lvlText w:val="%1."/>
      <w:lvlJc w:val="left"/>
      <w:pPr>
        <w:ind w:left="360" w:hanging="300"/>
      </w:pPr>
    </w:lvl>
    <w:lvl w:ilvl="1" w:tplc="66FC419A">
      <w:numFmt w:val="decimal"/>
      <w:lvlText w:val=""/>
      <w:lvlJc w:val="left"/>
    </w:lvl>
    <w:lvl w:ilvl="2" w:tplc="381E4510">
      <w:numFmt w:val="decimal"/>
      <w:lvlText w:val=""/>
      <w:lvlJc w:val="left"/>
    </w:lvl>
    <w:lvl w:ilvl="3" w:tplc="08D67700">
      <w:numFmt w:val="decimal"/>
      <w:lvlText w:val=""/>
      <w:lvlJc w:val="left"/>
    </w:lvl>
    <w:lvl w:ilvl="4" w:tplc="CD4096DE">
      <w:numFmt w:val="decimal"/>
      <w:lvlText w:val=""/>
      <w:lvlJc w:val="left"/>
    </w:lvl>
    <w:lvl w:ilvl="5" w:tplc="2D70A044">
      <w:numFmt w:val="decimal"/>
      <w:lvlText w:val=""/>
      <w:lvlJc w:val="left"/>
    </w:lvl>
    <w:lvl w:ilvl="6" w:tplc="0316A356">
      <w:numFmt w:val="decimal"/>
      <w:lvlText w:val=""/>
      <w:lvlJc w:val="left"/>
    </w:lvl>
    <w:lvl w:ilvl="7" w:tplc="89CCC044">
      <w:numFmt w:val="decimal"/>
      <w:lvlText w:val=""/>
      <w:lvlJc w:val="left"/>
    </w:lvl>
    <w:lvl w:ilvl="8" w:tplc="6360BF9A">
      <w:numFmt w:val="decimal"/>
      <w:lvlText w:val=""/>
      <w:lvlJc w:val="left"/>
    </w:lvl>
  </w:abstractNum>
  <w:abstractNum w:abstractNumId="22" w15:restartNumberingAfterBreak="0">
    <w:nsid w:val="4F413C64"/>
    <w:multiLevelType w:val="hybridMultilevel"/>
    <w:tmpl w:val="FFE0DE7E"/>
    <w:lvl w:ilvl="0" w:tplc="14462890">
      <w:start w:val="1"/>
      <w:numFmt w:val="decimal"/>
      <w:lvlText w:val="%1."/>
      <w:lvlJc w:val="left"/>
      <w:pPr>
        <w:ind w:left="360" w:hanging="300"/>
      </w:pPr>
    </w:lvl>
    <w:lvl w:ilvl="1" w:tplc="63E6E79E">
      <w:numFmt w:val="decimal"/>
      <w:lvlText w:val=""/>
      <w:lvlJc w:val="left"/>
    </w:lvl>
    <w:lvl w:ilvl="2" w:tplc="17B00132">
      <w:numFmt w:val="decimal"/>
      <w:lvlText w:val=""/>
      <w:lvlJc w:val="left"/>
    </w:lvl>
    <w:lvl w:ilvl="3" w:tplc="37A4090E">
      <w:numFmt w:val="decimal"/>
      <w:lvlText w:val=""/>
      <w:lvlJc w:val="left"/>
    </w:lvl>
    <w:lvl w:ilvl="4" w:tplc="9CAE3320">
      <w:numFmt w:val="decimal"/>
      <w:lvlText w:val=""/>
      <w:lvlJc w:val="left"/>
    </w:lvl>
    <w:lvl w:ilvl="5" w:tplc="9C200708">
      <w:numFmt w:val="decimal"/>
      <w:lvlText w:val=""/>
      <w:lvlJc w:val="left"/>
    </w:lvl>
    <w:lvl w:ilvl="6" w:tplc="33E0674E">
      <w:numFmt w:val="decimal"/>
      <w:lvlText w:val=""/>
      <w:lvlJc w:val="left"/>
    </w:lvl>
    <w:lvl w:ilvl="7" w:tplc="84A656F2">
      <w:numFmt w:val="decimal"/>
      <w:lvlText w:val=""/>
      <w:lvlJc w:val="left"/>
    </w:lvl>
    <w:lvl w:ilvl="8" w:tplc="D426313E">
      <w:numFmt w:val="decimal"/>
      <w:lvlText w:val=""/>
      <w:lvlJc w:val="left"/>
    </w:lvl>
  </w:abstractNum>
  <w:abstractNum w:abstractNumId="23" w15:restartNumberingAfterBreak="0">
    <w:nsid w:val="51502679"/>
    <w:multiLevelType w:val="hybridMultilevel"/>
    <w:tmpl w:val="3AA2AEB8"/>
    <w:lvl w:ilvl="0" w:tplc="449EBFAA">
      <w:start w:val="1"/>
      <w:numFmt w:val="decimal"/>
      <w:lvlText w:val="%1."/>
      <w:lvlJc w:val="left"/>
      <w:pPr>
        <w:ind w:left="360" w:hanging="300"/>
      </w:pPr>
    </w:lvl>
    <w:lvl w:ilvl="1" w:tplc="4EEE86B2">
      <w:numFmt w:val="decimal"/>
      <w:lvlText w:val=""/>
      <w:lvlJc w:val="left"/>
    </w:lvl>
    <w:lvl w:ilvl="2" w:tplc="D470709C">
      <w:numFmt w:val="decimal"/>
      <w:lvlText w:val=""/>
      <w:lvlJc w:val="left"/>
    </w:lvl>
    <w:lvl w:ilvl="3" w:tplc="7292C8FA">
      <w:numFmt w:val="decimal"/>
      <w:lvlText w:val=""/>
      <w:lvlJc w:val="left"/>
    </w:lvl>
    <w:lvl w:ilvl="4" w:tplc="939A01AA">
      <w:numFmt w:val="decimal"/>
      <w:lvlText w:val=""/>
      <w:lvlJc w:val="left"/>
    </w:lvl>
    <w:lvl w:ilvl="5" w:tplc="3DDEF756">
      <w:numFmt w:val="decimal"/>
      <w:lvlText w:val=""/>
      <w:lvlJc w:val="left"/>
    </w:lvl>
    <w:lvl w:ilvl="6" w:tplc="5F7EE5F2">
      <w:numFmt w:val="decimal"/>
      <w:lvlText w:val=""/>
      <w:lvlJc w:val="left"/>
    </w:lvl>
    <w:lvl w:ilvl="7" w:tplc="20BAF8DC">
      <w:numFmt w:val="decimal"/>
      <w:lvlText w:val=""/>
      <w:lvlJc w:val="left"/>
    </w:lvl>
    <w:lvl w:ilvl="8" w:tplc="9EAA8D76">
      <w:numFmt w:val="decimal"/>
      <w:lvlText w:val=""/>
      <w:lvlJc w:val="left"/>
    </w:lvl>
  </w:abstractNum>
  <w:abstractNum w:abstractNumId="24" w15:restartNumberingAfterBreak="0">
    <w:nsid w:val="537501B4"/>
    <w:multiLevelType w:val="hybridMultilevel"/>
    <w:tmpl w:val="0CF6A45A"/>
    <w:lvl w:ilvl="0" w:tplc="90A0D8CA">
      <w:start w:val="1"/>
      <w:numFmt w:val="decimal"/>
      <w:lvlText w:val="%1."/>
      <w:lvlJc w:val="left"/>
      <w:pPr>
        <w:ind w:left="360" w:hanging="300"/>
      </w:pPr>
    </w:lvl>
    <w:lvl w:ilvl="1" w:tplc="783AA50E">
      <w:numFmt w:val="decimal"/>
      <w:lvlText w:val=""/>
      <w:lvlJc w:val="left"/>
    </w:lvl>
    <w:lvl w:ilvl="2" w:tplc="79A8C8CC">
      <w:numFmt w:val="decimal"/>
      <w:lvlText w:val=""/>
      <w:lvlJc w:val="left"/>
    </w:lvl>
    <w:lvl w:ilvl="3" w:tplc="F8E62272">
      <w:numFmt w:val="decimal"/>
      <w:lvlText w:val=""/>
      <w:lvlJc w:val="left"/>
    </w:lvl>
    <w:lvl w:ilvl="4" w:tplc="C3286F5C">
      <w:numFmt w:val="decimal"/>
      <w:lvlText w:val=""/>
      <w:lvlJc w:val="left"/>
    </w:lvl>
    <w:lvl w:ilvl="5" w:tplc="7486A016">
      <w:numFmt w:val="decimal"/>
      <w:lvlText w:val=""/>
      <w:lvlJc w:val="left"/>
    </w:lvl>
    <w:lvl w:ilvl="6" w:tplc="FFD66752">
      <w:numFmt w:val="decimal"/>
      <w:lvlText w:val=""/>
      <w:lvlJc w:val="left"/>
    </w:lvl>
    <w:lvl w:ilvl="7" w:tplc="18864A02">
      <w:numFmt w:val="decimal"/>
      <w:lvlText w:val=""/>
      <w:lvlJc w:val="left"/>
    </w:lvl>
    <w:lvl w:ilvl="8" w:tplc="AF62D1CA">
      <w:numFmt w:val="decimal"/>
      <w:lvlText w:val=""/>
      <w:lvlJc w:val="left"/>
    </w:lvl>
  </w:abstractNum>
  <w:abstractNum w:abstractNumId="25" w15:restartNumberingAfterBreak="0">
    <w:nsid w:val="54731333"/>
    <w:multiLevelType w:val="hybridMultilevel"/>
    <w:tmpl w:val="5E9AA086"/>
    <w:lvl w:ilvl="0" w:tplc="CAA6F762">
      <w:start w:val="1"/>
      <w:numFmt w:val="decimal"/>
      <w:lvlText w:val="%1."/>
      <w:lvlJc w:val="left"/>
      <w:pPr>
        <w:ind w:left="360" w:hanging="300"/>
      </w:pPr>
    </w:lvl>
    <w:lvl w:ilvl="1" w:tplc="2292B18A">
      <w:numFmt w:val="decimal"/>
      <w:lvlText w:val=""/>
      <w:lvlJc w:val="left"/>
    </w:lvl>
    <w:lvl w:ilvl="2" w:tplc="966A0668">
      <w:numFmt w:val="decimal"/>
      <w:lvlText w:val=""/>
      <w:lvlJc w:val="left"/>
    </w:lvl>
    <w:lvl w:ilvl="3" w:tplc="3BAC897E">
      <w:numFmt w:val="decimal"/>
      <w:lvlText w:val=""/>
      <w:lvlJc w:val="left"/>
    </w:lvl>
    <w:lvl w:ilvl="4" w:tplc="39968C7E">
      <w:numFmt w:val="decimal"/>
      <w:lvlText w:val=""/>
      <w:lvlJc w:val="left"/>
    </w:lvl>
    <w:lvl w:ilvl="5" w:tplc="22021404">
      <w:numFmt w:val="decimal"/>
      <w:lvlText w:val=""/>
      <w:lvlJc w:val="left"/>
    </w:lvl>
    <w:lvl w:ilvl="6" w:tplc="2FDC9ACA">
      <w:numFmt w:val="decimal"/>
      <w:lvlText w:val=""/>
      <w:lvlJc w:val="left"/>
    </w:lvl>
    <w:lvl w:ilvl="7" w:tplc="BEFC7048">
      <w:numFmt w:val="decimal"/>
      <w:lvlText w:val=""/>
      <w:lvlJc w:val="left"/>
    </w:lvl>
    <w:lvl w:ilvl="8" w:tplc="FCA8564A">
      <w:numFmt w:val="decimal"/>
      <w:lvlText w:val=""/>
      <w:lvlJc w:val="left"/>
    </w:lvl>
  </w:abstractNum>
  <w:abstractNum w:abstractNumId="26" w15:restartNumberingAfterBreak="0">
    <w:nsid w:val="54796C13"/>
    <w:multiLevelType w:val="hybridMultilevel"/>
    <w:tmpl w:val="CFEE7C9E"/>
    <w:lvl w:ilvl="0" w:tplc="256E6B38">
      <w:start w:val="1"/>
      <w:numFmt w:val="decimal"/>
      <w:lvlText w:val="%1."/>
      <w:lvlJc w:val="left"/>
      <w:pPr>
        <w:ind w:left="360" w:hanging="300"/>
      </w:pPr>
    </w:lvl>
    <w:lvl w:ilvl="1" w:tplc="CB726886">
      <w:numFmt w:val="decimal"/>
      <w:lvlText w:val=""/>
      <w:lvlJc w:val="left"/>
    </w:lvl>
    <w:lvl w:ilvl="2" w:tplc="522A879A">
      <w:numFmt w:val="decimal"/>
      <w:lvlText w:val=""/>
      <w:lvlJc w:val="left"/>
    </w:lvl>
    <w:lvl w:ilvl="3" w:tplc="BF1C3112">
      <w:numFmt w:val="decimal"/>
      <w:lvlText w:val=""/>
      <w:lvlJc w:val="left"/>
    </w:lvl>
    <w:lvl w:ilvl="4" w:tplc="08E830B0">
      <w:numFmt w:val="decimal"/>
      <w:lvlText w:val=""/>
      <w:lvlJc w:val="left"/>
    </w:lvl>
    <w:lvl w:ilvl="5" w:tplc="44D02CA6">
      <w:numFmt w:val="decimal"/>
      <w:lvlText w:val=""/>
      <w:lvlJc w:val="left"/>
    </w:lvl>
    <w:lvl w:ilvl="6" w:tplc="66AA2498">
      <w:numFmt w:val="decimal"/>
      <w:lvlText w:val=""/>
      <w:lvlJc w:val="left"/>
    </w:lvl>
    <w:lvl w:ilvl="7" w:tplc="3CD6640C">
      <w:numFmt w:val="decimal"/>
      <w:lvlText w:val=""/>
      <w:lvlJc w:val="left"/>
    </w:lvl>
    <w:lvl w:ilvl="8" w:tplc="9AB6BBAA">
      <w:numFmt w:val="decimal"/>
      <w:lvlText w:val=""/>
      <w:lvlJc w:val="left"/>
    </w:lvl>
  </w:abstractNum>
  <w:abstractNum w:abstractNumId="27" w15:restartNumberingAfterBreak="0">
    <w:nsid w:val="56274E0F"/>
    <w:multiLevelType w:val="hybridMultilevel"/>
    <w:tmpl w:val="BE5431BC"/>
    <w:lvl w:ilvl="0" w:tplc="8466CFCE">
      <w:start w:val="1"/>
      <w:numFmt w:val="decimal"/>
      <w:lvlText w:val="%1."/>
      <w:lvlJc w:val="left"/>
      <w:pPr>
        <w:ind w:left="360" w:hanging="300"/>
      </w:pPr>
    </w:lvl>
    <w:lvl w:ilvl="1" w:tplc="87320158">
      <w:numFmt w:val="decimal"/>
      <w:lvlText w:val=""/>
      <w:lvlJc w:val="left"/>
    </w:lvl>
    <w:lvl w:ilvl="2" w:tplc="F26CA220">
      <w:numFmt w:val="decimal"/>
      <w:lvlText w:val=""/>
      <w:lvlJc w:val="left"/>
    </w:lvl>
    <w:lvl w:ilvl="3" w:tplc="317AA054">
      <w:numFmt w:val="decimal"/>
      <w:lvlText w:val=""/>
      <w:lvlJc w:val="left"/>
    </w:lvl>
    <w:lvl w:ilvl="4" w:tplc="47005488">
      <w:numFmt w:val="decimal"/>
      <w:lvlText w:val=""/>
      <w:lvlJc w:val="left"/>
    </w:lvl>
    <w:lvl w:ilvl="5" w:tplc="3DBEF030">
      <w:numFmt w:val="decimal"/>
      <w:lvlText w:val=""/>
      <w:lvlJc w:val="left"/>
    </w:lvl>
    <w:lvl w:ilvl="6" w:tplc="F8323F2E">
      <w:numFmt w:val="decimal"/>
      <w:lvlText w:val=""/>
      <w:lvlJc w:val="left"/>
    </w:lvl>
    <w:lvl w:ilvl="7" w:tplc="1212853A">
      <w:numFmt w:val="decimal"/>
      <w:lvlText w:val=""/>
      <w:lvlJc w:val="left"/>
    </w:lvl>
    <w:lvl w:ilvl="8" w:tplc="80326BDC">
      <w:numFmt w:val="decimal"/>
      <w:lvlText w:val=""/>
      <w:lvlJc w:val="left"/>
    </w:lvl>
  </w:abstractNum>
  <w:abstractNum w:abstractNumId="28" w15:restartNumberingAfterBreak="0">
    <w:nsid w:val="58B976C3"/>
    <w:multiLevelType w:val="hybridMultilevel"/>
    <w:tmpl w:val="EB0E3592"/>
    <w:lvl w:ilvl="0" w:tplc="71B810A0">
      <w:start w:val="1"/>
      <w:numFmt w:val="bullet"/>
      <w:lvlText w:val="●"/>
      <w:lvlJc w:val="left"/>
      <w:pPr>
        <w:ind w:left="720" w:hanging="360"/>
      </w:pPr>
    </w:lvl>
    <w:lvl w:ilvl="1" w:tplc="1DB29BA4">
      <w:start w:val="1"/>
      <w:numFmt w:val="bullet"/>
      <w:lvlText w:val="○"/>
      <w:lvlJc w:val="left"/>
      <w:pPr>
        <w:ind w:left="1440" w:hanging="360"/>
      </w:pPr>
    </w:lvl>
    <w:lvl w:ilvl="2" w:tplc="58785BD4">
      <w:start w:val="1"/>
      <w:numFmt w:val="bullet"/>
      <w:lvlText w:val="■"/>
      <w:lvlJc w:val="left"/>
      <w:pPr>
        <w:ind w:left="2160" w:hanging="360"/>
      </w:pPr>
    </w:lvl>
    <w:lvl w:ilvl="3" w:tplc="68BA2288">
      <w:start w:val="1"/>
      <w:numFmt w:val="bullet"/>
      <w:lvlText w:val="●"/>
      <w:lvlJc w:val="left"/>
      <w:pPr>
        <w:ind w:left="2880" w:hanging="360"/>
      </w:pPr>
    </w:lvl>
    <w:lvl w:ilvl="4" w:tplc="18ACE910">
      <w:start w:val="1"/>
      <w:numFmt w:val="bullet"/>
      <w:lvlText w:val="○"/>
      <w:lvlJc w:val="left"/>
      <w:pPr>
        <w:ind w:left="3600" w:hanging="360"/>
      </w:pPr>
    </w:lvl>
    <w:lvl w:ilvl="5" w:tplc="8EFE26DA">
      <w:start w:val="1"/>
      <w:numFmt w:val="bullet"/>
      <w:lvlText w:val="■"/>
      <w:lvlJc w:val="left"/>
      <w:pPr>
        <w:ind w:left="4320" w:hanging="360"/>
      </w:pPr>
    </w:lvl>
    <w:lvl w:ilvl="6" w:tplc="02F6D2A2">
      <w:start w:val="1"/>
      <w:numFmt w:val="bullet"/>
      <w:lvlText w:val="●"/>
      <w:lvlJc w:val="left"/>
      <w:pPr>
        <w:ind w:left="5040" w:hanging="360"/>
      </w:pPr>
    </w:lvl>
    <w:lvl w:ilvl="7" w:tplc="486E18C2">
      <w:start w:val="1"/>
      <w:numFmt w:val="bullet"/>
      <w:lvlText w:val="●"/>
      <w:lvlJc w:val="left"/>
      <w:pPr>
        <w:ind w:left="5760" w:hanging="360"/>
      </w:pPr>
    </w:lvl>
    <w:lvl w:ilvl="8" w:tplc="499AF412">
      <w:start w:val="1"/>
      <w:numFmt w:val="bullet"/>
      <w:lvlText w:val="●"/>
      <w:lvlJc w:val="left"/>
      <w:pPr>
        <w:ind w:left="6480" w:hanging="360"/>
      </w:pPr>
    </w:lvl>
  </w:abstractNum>
  <w:abstractNum w:abstractNumId="29" w15:restartNumberingAfterBreak="0">
    <w:nsid w:val="65C169BD"/>
    <w:multiLevelType w:val="hybridMultilevel"/>
    <w:tmpl w:val="A7D06892"/>
    <w:lvl w:ilvl="0" w:tplc="26C22B20">
      <w:start w:val="1"/>
      <w:numFmt w:val="decimal"/>
      <w:lvlText w:val="%1."/>
      <w:lvlJc w:val="left"/>
      <w:pPr>
        <w:ind w:left="360" w:hanging="300"/>
      </w:pPr>
    </w:lvl>
    <w:lvl w:ilvl="1" w:tplc="E9B8CC28">
      <w:numFmt w:val="decimal"/>
      <w:lvlText w:val=""/>
      <w:lvlJc w:val="left"/>
    </w:lvl>
    <w:lvl w:ilvl="2" w:tplc="B2002E5A">
      <w:numFmt w:val="decimal"/>
      <w:lvlText w:val=""/>
      <w:lvlJc w:val="left"/>
    </w:lvl>
    <w:lvl w:ilvl="3" w:tplc="7DBC00EC">
      <w:numFmt w:val="decimal"/>
      <w:lvlText w:val=""/>
      <w:lvlJc w:val="left"/>
    </w:lvl>
    <w:lvl w:ilvl="4" w:tplc="DFE262A0">
      <w:numFmt w:val="decimal"/>
      <w:lvlText w:val=""/>
      <w:lvlJc w:val="left"/>
    </w:lvl>
    <w:lvl w:ilvl="5" w:tplc="1CE85956">
      <w:numFmt w:val="decimal"/>
      <w:lvlText w:val=""/>
      <w:lvlJc w:val="left"/>
    </w:lvl>
    <w:lvl w:ilvl="6" w:tplc="A880DEC2">
      <w:numFmt w:val="decimal"/>
      <w:lvlText w:val=""/>
      <w:lvlJc w:val="left"/>
    </w:lvl>
    <w:lvl w:ilvl="7" w:tplc="3A32EFEE">
      <w:numFmt w:val="decimal"/>
      <w:lvlText w:val=""/>
      <w:lvlJc w:val="left"/>
    </w:lvl>
    <w:lvl w:ilvl="8" w:tplc="3B22D6C6">
      <w:numFmt w:val="decimal"/>
      <w:lvlText w:val=""/>
      <w:lvlJc w:val="left"/>
    </w:lvl>
  </w:abstractNum>
  <w:abstractNum w:abstractNumId="30" w15:restartNumberingAfterBreak="0">
    <w:nsid w:val="687760FB"/>
    <w:multiLevelType w:val="hybridMultilevel"/>
    <w:tmpl w:val="6C021562"/>
    <w:lvl w:ilvl="0" w:tplc="AB8EFB2C">
      <w:start w:val="1"/>
      <w:numFmt w:val="decimal"/>
      <w:lvlText w:val="%1."/>
      <w:lvlJc w:val="left"/>
      <w:pPr>
        <w:ind w:left="360" w:hanging="300"/>
      </w:pPr>
    </w:lvl>
    <w:lvl w:ilvl="1" w:tplc="64126B58">
      <w:numFmt w:val="decimal"/>
      <w:lvlText w:val=""/>
      <w:lvlJc w:val="left"/>
    </w:lvl>
    <w:lvl w:ilvl="2" w:tplc="7472997C">
      <w:numFmt w:val="decimal"/>
      <w:lvlText w:val=""/>
      <w:lvlJc w:val="left"/>
    </w:lvl>
    <w:lvl w:ilvl="3" w:tplc="A1FA69FC">
      <w:numFmt w:val="decimal"/>
      <w:lvlText w:val=""/>
      <w:lvlJc w:val="left"/>
    </w:lvl>
    <w:lvl w:ilvl="4" w:tplc="83280096">
      <w:numFmt w:val="decimal"/>
      <w:lvlText w:val=""/>
      <w:lvlJc w:val="left"/>
    </w:lvl>
    <w:lvl w:ilvl="5" w:tplc="DFEA96FA">
      <w:numFmt w:val="decimal"/>
      <w:lvlText w:val=""/>
      <w:lvlJc w:val="left"/>
    </w:lvl>
    <w:lvl w:ilvl="6" w:tplc="96B407C6">
      <w:numFmt w:val="decimal"/>
      <w:lvlText w:val=""/>
      <w:lvlJc w:val="left"/>
    </w:lvl>
    <w:lvl w:ilvl="7" w:tplc="80408354">
      <w:numFmt w:val="decimal"/>
      <w:lvlText w:val=""/>
      <w:lvlJc w:val="left"/>
    </w:lvl>
    <w:lvl w:ilvl="8" w:tplc="99527E9C">
      <w:numFmt w:val="decimal"/>
      <w:lvlText w:val=""/>
      <w:lvlJc w:val="left"/>
    </w:lvl>
  </w:abstractNum>
  <w:abstractNum w:abstractNumId="31" w15:restartNumberingAfterBreak="0">
    <w:nsid w:val="6D1E6B61"/>
    <w:multiLevelType w:val="hybridMultilevel"/>
    <w:tmpl w:val="8724D596"/>
    <w:lvl w:ilvl="0" w:tplc="6382C95A">
      <w:start w:val="1"/>
      <w:numFmt w:val="decimal"/>
      <w:lvlText w:val="%1."/>
      <w:lvlJc w:val="left"/>
      <w:pPr>
        <w:ind w:left="360" w:hanging="300"/>
      </w:pPr>
    </w:lvl>
    <w:lvl w:ilvl="1" w:tplc="25DA93E0">
      <w:numFmt w:val="decimal"/>
      <w:lvlText w:val=""/>
      <w:lvlJc w:val="left"/>
    </w:lvl>
    <w:lvl w:ilvl="2" w:tplc="87F8AC04">
      <w:numFmt w:val="decimal"/>
      <w:lvlText w:val=""/>
      <w:lvlJc w:val="left"/>
    </w:lvl>
    <w:lvl w:ilvl="3" w:tplc="8558EF0A">
      <w:numFmt w:val="decimal"/>
      <w:lvlText w:val=""/>
      <w:lvlJc w:val="left"/>
    </w:lvl>
    <w:lvl w:ilvl="4" w:tplc="122A1DD6">
      <w:numFmt w:val="decimal"/>
      <w:lvlText w:val=""/>
      <w:lvlJc w:val="left"/>
    </w:lvl>
    <w:lvl w:ilvl="5" w:tplc="FDFE8528">
      <w:numFmt w:val="decimal"/>
      <w:lvlText w:val=""/>
      <w:lvlJc w:val="left"/>
    </w:lvl>
    <w:lvl w:ilvl="6" w:tplc="E7EA8FFA">
      <w:numFmt w:val="decimal"/>
      <w:lvlText w:val=""/>
      <w:lvlJc w:val="left"/>
    </w:lvl>
    <w:lvl w:ilvl="7" w:tplc="FE4AE218">
      <w:numFmt w:val="decimal"/>
      <w:lvlText w:val=""/>
      <w:lvlJc w:val="left"/>
    </w:lvl>
    <w:lvl w:ilvl="8" w:tplc="38488054">
      <w:numFmt w:val="decimal"/>
      <w:lvlText w:val=""/>
      <w:lvlJc w:val="left"/>
    </w:lvl>
  </w:abstractNum>
  <w:abstractNum w:abstractNumId="32" w15:restartNumberingAfterBreak="0">
    <w:nsid w:val="6D7437E4"/>
    <w:multiLevelType w:val="hybridMultilevel"/>
    <w:tmpl w:val="C64CEA3C"/>
    <w:lvl w:ilvl="0" w:tplc="BB58B1D0">
      <w:start w:val="1"/>
      <w:numFmt w:val="decimal"/>
      <w:lvlText w:val="%1."/>
      <w:lvlJc w:val="left"/>
      <w:pPr>
        <w:ind w:left="360" w:hanging="300"/>
      </w:pPr>
    </w:lvl>
    <w:lvl w:ilvl="1" w:tplc="FF46B71E">
      <w:numFmt w:val="decimal"/>
      <w:lvlText w:val=""/>
      <w:lvlJc w:val="left"/>
    </w:lvl>
    <w:lvl w:ilvl="2" w:tplc="7C5C51BC">
      <w:numFmt w:val="decimal"/>
      <w:lvlText w:val=""/>
      <w:lvlJc w:val="left"/>
    </w:lvl>
    <w:lvl w:ilvl="3" w:tplc="28048F20">
      <w:numFmt w:val="decimal"/>
      <w:lvlText w:val=""/>
      <w:lvlJc w:val="left"/>
    </w:lvl>
    <w:lvl w:ilvl="4" w:tplc="4CC817A6">
      <w:numFmt w:val="decimal"/>
      <w:lvlText w:val=""/>
      <w:lvlJc w:val="left"/>
    </w:lvl>
    <w:lvl w:ilvl="5" w:tplc="A6547E74">
      <w:numFmt w:val="decimal"/>
      <w:lvlText w:val=""/>
      <w:lvlJc w:val="left"/>
    </w:lvl>
    <w:lvl w:ilvl="6" w:tplc="95D6A1D8">
      <w:numFmt w:val="decimal"/>
      <w:lvlText w:val=""/>
      <w:lvlJc w:val="left"/>
    </w:lvl>
    <w:lvl w:ilvl="7" w:tplc="69A0C040">
      <w:numFmt w:val="decimal"/>
      <w:lvlText w:val=""/>
      <w:lvlJc w:val="left"/>
    </w:lvl>
    <w:lvl w:ilvl="8" w:tplc="EE2A62C4">
      <w:numFmt w:val="decimal"/>
      <w:lvlText w:val=""/>
      <w:lvlJc w:val="left"/>
    </w:lvl>
  </w:abstractNum>
  <w:abstractNum w:abstractNumId="33" w15:restartNumberingAfterBreak="0">
    <w:nsid w:val="70B065C1"/>
    <w:multiLevelType w:val="hybridMultilevel"/>
    <w:tmpl w:val="DA7ED534"/>
    <w:lvl w:ilvl="0" w:tplc="A9327818">
      <w:start w:val="1"/>
      <w:numFmt w:val="decimal"/>
      <w:lvlText w:val="%1."/>
      <w:lvlJc w:val="left"/>
      <w:pPr>
        <w:ind w:left="360" w:hanging="300"/>
      </w:pPr>
    </w:lvl>
    <w:lvl w:ilvl="1" w:tplc="C7581F2E">
      <w:numFmt w:val="decimal"/>
      <w:lvlText w:val=""/>
      <w:lvlJc w:val="left"/>
    </w:lvl>
    <w:lvl w:ilvl="2" w:tplc="9490E120">
      <w:numFmt w:val="decimal"/>
      <w:lvlText w:val=""/>
      <w:lvlJc w:val="left"/>
    </w:lvl>
    <w:lvl w:ilvl="3" w:tplc="09AEB002">
      <w:numFmt w:val="decimal"/>
      <w:lvlText w:val=""/>
      <w:lvlJc w:val="left"/>
    </w:lvl>
    <w:lvl w:ilvl="4" w:tplc="DEB09986">
      <w:numFmt w:val="decimal"/>
      <w:lvlText w:val=""/>
      <w:lvlJc w:val="left"/>
    </w:lvl>
    <w:lvl w:ilvl="5" w:tplc="43022FD4">
      <w:numFmt w:val="decimal"/>
      <w:lvlText w:val=""/>
      <w:lvlJc w:val="left"/>
    </w:lvl>
    <w:lvl w:ilvl="6" w:tplc="26085906">
      <w:numFmt w:val="decimal"/>
      <w:lvlText w:val=""/>
      <w:lvlJc w:val="left"/>
    </w:lvl>
    <w:lvl w:ilvl="7" w:tplc="B0A40C72">
      <w:numFmt w:val="decimal"/>
      <w:lvlText w:val=""/>
      <w:lvlJc w:val="left"/>
    </w:lvl>
    <w:lvl w:ilvl="8" w:tplc="EEC6C688">
      <w:numFmt w:val="decimal"/>
      <w:lvlText w:val=""/>
      <w:lvlJc w:val="left"/>
    </w:lvl>
  </w:abstractNum>
  <w:abstractNum w:abstractNumId="34" w15:restartNumberingAfterBreak="0">
    <w:nsid w:val="70CF00FB"/>
    <w:multiLevelType w:val="hybridMultilevel"/>
    <w:tmpl w:val="96F0F4A2"/>
    <w:lvl w:ilvl="0" w:tplc="A072CCFC">
      <w:start w:val="1"/>
      <w:numFmt w:val="decimal"/>
      <w:lvlText w:val="%1."/>
      <w:lvlJc w:val="left"/>
      <w:pPr>
        <w:ind w:left="360" w:hanging="300"/>
      </w:pPr>
    </w:lvl>
    <w:lvl w:ilvl="1" w:tplc="6486041E">
      <w:numFmt w:val="decimal"/>
      <w:lvlText w:val=""/>
      <w:lvlJc w:val="left"/>
    </w:lvl>
    <w:lvl w:ilvl="2" w:tplc="40BE3780">
      <w:numFmt w:val="decimal"/>
      <w:lvlText w:val=""/>
      <w:lvlJc w:val="left"/>
    </w:lvl>
    <w:lvl w:ilvl="3" w:tplc="B0EA70DE">
      <w:numFmt w:val="decimal"/>
      <w:lvlText w:val=""/>
      <w:lvlJc w:val="left"/>
    </w:lvl>
    <w:lvl w:ilvl="4" w:tplc="701EBCC2">
      <w:numFmt w:val="decimal"/>
      <w:lvlText w:val=""/>
      <w:lvlJc w:val="left"/>
    </w:lvl>
    <w:lvl w:ilvl="5" w:tplc="E34C9F84">
      <w:numFmt w:val="decimal"/>
      <w:lvlText w:val=""/>
      <w:lvlJc w:val="left"/>
    </w:lvl>
    <w:lvl w:ilvl="6" w:tplc="35C88DF4">
      <w:numFmt w:val="decimal"/>
      <w:lvlText w:val=""/>
      <w:lvlJc w:val="left"/>
    </w:lvl>
    <w:lvl w:ilvl="7" w:tplc="3FFE6852">
      <w:numFmt w:val="decimal"/>
      <w:lvlText w:val=""/>
      <w:lvlJc w:val="left"/>
    </w:lvl>
    <w:lvl w:ilvl="8" w:tplc="B052D32E">
      <w:numFmt w:val="decimal"/>
      <w:lvlText w:val=""/>
      <w:lvlJc w:val="left"/>
    </w:lvl>
  </w:abstractNum>
  <w:abstractNum w:abstractNumId="35" w15:restartNumberingAfterBreak="0">
    <w:nsid w:val="715A4E1B"/>
    <w:multiLevelType w:val="hybridMultilevel"/>
    <w:tmpl w:val="3DDA4338"/>
    <w:lvl w:ilvl="0" w:tplc="3892BE9C">
      <w:start w:val="1"/>
      <w:numFmt w:val="decimal"/>
      <w:lvlText w:val="%1."/>
      <w:lvlJc w:val="left"/>
      <w:pPr>
        <w:ind w:left="360" w:hanging="300"/>
      </w:pPr>
    </w:lvl>
    <w:lvl w:ilvl="1" w:tplc="F23696F4">
      <w:numFmt w:val="decimal"/>
      <w:lvlText w:val=""/>
      <w:lvlJc w:val="left"/>
    </w:lvl>
    <w:lvl w:ilvl="2" w:tplc="B6B6FD4E">
      <w:numFmt w:val="decimal"/>
      <w:lvlText w:val=""/>
      <w:lvlJc w:val="left"/>
    </w:lvl>
    <w:lvl w:ilvl="3" w:tplc="476EB5D2">
      <w:numFmt w:val="decimal"/>
      <w:lvlText w:val=""/>
      <w:lvlJc w:val="left"/>
    </w:lvl>
    <w:lvl w:ilvl="4" w:tplc="E4509720">
      <w:numFmt w:val="decimal"/>
      <w:lvlText w:val=""/>
      <w:lvlJc w:val="left"/>
    </w:lvl>
    <w:lvl w:ilvl="5" w:tplc="29B45E94">
      <w:numFmt w:val="decimal"/>
      <w:lvlText w:val=""/>
      <w:lvlJc w:val="left"/>
    </w:lvl>
    <w:lvl w:ilvl="6" w:tplc="E7065630">
      <w:numFmt w:val="decimal"/>
      <w:lvlText w:val=""/>
      <w:lvlJc w:val="left"/>
    </w:lvl>
    <w:lvl w:ilvl="7" w:tplc="0AC6B67E">
      <w:numFmt w:val="decimal"/>
      <w:lvlText w:val=""/>
      <w:lvlJc w:val="left"/>
    </w:lvl>
    <w:lvl w:ilvl="8" w:tplc="84EA9B76">
      <w:numFmt w:val="decimal"/>
      <w:lvlText w:val=""/>
      <w:lvlJc w:val="left"/>
    </w:lvl>
  </w:abstractNum>
  <w:abstractNum w:abstractNumId="36" w15:restartNumberingAfterBreak="0">
    <w:nsid w:val="763D4445"/>
    <w:multiLevelType w:val="hybridMultilevel"/>
    <w:tmpl w:val="B7BE9AB4"/>
    <w:lvl w:ilvl="0" w:tplc="54081402">
      <w:start w:val="1"/>
      <w:numFmt w:val="decimal"/>
      <w:lvlText w:val="%1."/>
      <w:lvlJc w:val="left"/>
      <w:pPr>
        <w:ind w:left="360" w:hanging="300"/>
      </w:pPr>
    </w:lvl>
    <w:lvl w:ilvl="1" w:tplc="15363FBA">
      <w:numFmt w:val="decimal"/>
      <w:lvlText w:val=""/>
      <w:lvlJc w:val="left"/>
    </w:lvl>
    <w:lvl w:ilvl="2" w:tplc="15CA2EB2">
      <w:numFmt w:val="decimal"/>
      <w:lvlText w:val=""/>
      <w:lvlJc w:val="left"/>
    </w:lvl>
    <w:lvl w:ilvl="3" w:tplc="CC0EBAE2">
      <w:numFmt w:val="decimal"/>
      <w:lvlText w:val=""/>
      <w:lvlJc w:val="left"/>
    </w:lvl>
    <w:lvl w:ilvl="4" w:tplc="259C2DA2">
      <w:numFmt w:val="decimal"/>
      <w:lvlText w:val=""/>
      <w:lvlJc w:val="left"/>
    </w:lvl>
    <w:lvl w:ilvl="5" w:tplc="21182210">
      <w:numFmt w:val="decimal"/>
      <w:lvlText w:val=""/>
      <w:lvlJc w:val="left"/>
    </w:lvl>
    <w:lvl w:ilvl="6" w:tplc="20189738">
      <w:numFmt w:val="decimal"/>
      <w:lvlText w:val=""/>
      <w:lvlJc w:val="left"/>
    </w:lvl>
    <w:lvl w:ilvl="7" w:tplc="D9948E4A">
      <w:numFmt w:val="decimal"/>
      <w:lvlText w:val=""/>
      <w:lvlJc w:val="left"/>
    </w:lvl>
    <w:lvl w:ilvl="8" w:tplc="11BA4E7E">
      <w:numFmt w:val="decimal"/>
      <w:lvlText w:val=""/>
      <w:lvlJc w:val="left"/>
    </w:lvl>
  </w:abstractNum>
  <w:abstractNum w:abstractNumId="37" w15:restartNumberingAfterBreak="0">
    <w:nsid w:val="77CD555D"/>
    <w:multiLevelType w:val="hybridMultilevel"/>
    <w:tmpl w:val="2A5C8AA6"/>
    <w:lvl w:ilvl="0" w:tplc="87AEABA4">
      <w:start w:val="1"/>
      <w:numFmt w:val="decimal"/>
      <w:lvlText w:val="%1."/>
      <w:lvlJc w:val="left"/>
      <w:pPr>
        <w:ind w:left="360" w:hanging="300"/>
      </w:pPr>
    </w:lvl>
    <w:lvl w:ilvl="1" w:tplc="203618E8">
      <w:numFmt w:val="decimal"/>
      <w:lvlText w:val=""/>
      <w:lvlJc w:val="left"/>
    </w:lvl>
    <w:lvl w:ilvl="2" w:tplc="ED30D5E8">
      <w:numFmt w:val="decimal"/>
      <w:lvlText w:val=""/>
      <w:lvlJc w:val="left"/>
    </w:lvl>
    <w:lvl w:ilvl="3" w:tplc="C4EAD454">
      <w:numFmt w:val="decimal"/>
      <w:lvlText w:val=""/>
      <w:lvlJc w:val="left"/>
    </w:lvl>
    <w:lvl w:ilvl="4" w:tplc="12B2A70E">
      <w:numFmt w:val="decimal"/>
      <w:lvlText w:val=""/>
      <w:lvlJc w:val="left"/>
    </w:lvl>
    <w:lvl w:ilvl="5" w:tplc="43B26496">
      <w:numFmt w:val="decimal"/>
      <w:lvlText w:val=""/>
      <w:lvlJc w:val="left"/>
    </w:lvl>
    <w:lvl w:ilvl="6" w:tplc="35485B20">
      <w:numFmt w:val="decimal"/>
      <w:lvlText w:val=""/>
      <w:lvlJc w:val="left"/>
    </w:lvl>
    <w:lvl w:ilvl="7" w:tplc="70DAFEFC">
      <w:numFmt w:val="decimal"/>
      <w:lvlText w:val=""/>
      <w:lvlJc w:val="left"/>
    </w:lvl>
    <w:lvl w:ilvl="8" w:tplc="CF684448">
      <w:numFmt w:val="decimal"/>
      <w:lvlText w:val=""/>
      <w:lvlJc w:val="left"/>
    </w:lvl>
  </w:abstractNum>
  <w:abstractNum w:abstractNumId="38" w15:restartNumberingAfterBreak="0">
    <w:nsid w:val="7A544B5A"/>
    <w:multiLevelType w:val="hybridMultilevel"/>
    <w:tmpl w:val="F466B512"/>
    <w:lvl w:ilvl="0" w:tplc="0576F024">
      <w:start w:val="1"/>
      <w:numFmt w:val="decimal"/>
      <w:lvlText w:val="%1."/>
      <w:lvlJc w:val="left"/>
      <w:pPr>
        <w:ind w:left="360" w:hanging="300"/>
      </w:pPr>
    </w:lvl>
    <w:lvl w:ilvl="1" w:tplc="25CC8130">
      <w:numFmt w:val="decimal"/>
      <w:lvlText w:val=""/>
      <w:lvlJc w:val="left"/>
    </w:lvl>
    <w:lvl w:ilvl="2" w:tplc="6BF622E4">
      <w:numFmt w:val="decimal"/>
      <w:lvlText w:val=""/>
      <w:lvlJc w:val="left"/>
    </w:lvl>
    <w:lvl w:ilvl="3" w:tplc="D01C782E">
      <w:numFmt w:val="decimal"/>
      <w:lvlText w:val=""/>
      <w:lvlJc w:val="left"/>
    </w:lvl>
    <w:lvl w:ilvl="4" w:tplc="2112F02A">
      <w:numFmt w:val="decimal"/>
      <w:lvlText w:val=""/>
      <w:lvlJc w:val="left"/>
    </w:lvl>
    <w:lvl w:ilvl="5" w:tplc="005066A4">
      <w:numFmt w:val="decimal"/>
      <w:lvlText w:val=""/>
      <w:lvlJc w:val="left"/>
    </w:lvl>
    <w:lvl w:ilvl="6" w:tplc="1E58942E">
      <w:numFmt w:val="decimal"/>
      <w:lvlText w:val=""/>
      <w:lvlJc w:val="left"/>
    </w:lvl>
    <w:lvl w:ilvl="7" w:tplc="5546F548">
      <w:numFmt w:val="decimal"/>
      <w:lvlText w:val=""/>
      <w:lvlJc w:val="left"/>
    </w:lvl>
    <w:lvl w:ilvl="8" w:tplc="5160592C">
      <w:numFmt w:val="decimal"/>
      <w:lvlText w:val=""/>
      <w:lvlJc w:val="left"/>
    </w:lvl>
  </w:abstractNum>
  <w:num w:numId="1" w16cid:durableId="383917378">
    <w:abstractNumId w:val="28"/>
    <w:lvlOverride w:ilvl="0">
      <w:startOverride w:val="1"/>
    </w:lvlOverride>
  </w:num>
  <w:num w:numId="2" w16cid:durableId="1303971013">
    <w:abstractNumId w:val="11"/>
    <w:lvlOverride w:ilvl="0">
      <w:startOverride w:val="1"/>
    </w:lvlOverride>
  </w:num>
  <w:num w:numId="3" w16cid:durableId="960454082">
    <w:abstractNumId w:val="0"/>
    <w:lvlOverride w:ilvl="0">
      <w:startOverride w:val="1"/>
    </w:lvlOverride>
  </w:num>
  <w:num w:numId="4" w16cid:durableId="1353920809">
    <w:abstractNumId w:val="3"/>
    <w:lvlOverride w:ilvl="0">
      <w:startOverride w:val="1"/>
    </w:lvlOverride>
  </w:num>
  <w:num w:numId="5" w16cid:durableId="9524764">
    <w:abstractNumId w:val="4"/>
    <w:lvlOverride w:ilvl="0">
      <w:startOverride w:val="1"/>
    </w:lvlOverride>
  </w:num>
  <w:num w:numId="6" w16cid:durableId="1035697857">
    <w:abstractNumId w:val="6"/>
    <w:lvlOverride w:ilvl="0">
      <w:startOverride w:val="1"/>
    </w:lvlOverride>
  </w:num>
  <w:num w:numId="7" w16cid:durableId="1632636045">
    <w:abstractNumId w:val="22"/>
    <w:lvlOverride w:ilvl="0">
      <w:startOverride w:val="1"/>
    </w:lvlOverride>
  </w:num>
  <w:num w:numId="8" w16cid:durableId="617490047">
    <w:abstractNumId w:val="13"/>
    <w:lvlOverride w:ilvl="0">
      <w:startOverride w:val="1"/>
    </w:lvlOverride>
  </w:num>
  <w:num w:numId="9" w16cid:durableId="1802990048">
    <w:abstractNumId w:val="17"/>
    <w:lvlOverride w:ilvl="0">
      <w:startOverride w:val="1"/>
    </w:lvlOverride>
  </w:num>
  <w:num w:numId="10" w16cid:durableId="966474462">
    <w:abstractNumId w:val="32"/>
    <w:lvlOverride w:ilvl="0">
      <w:startOverride w:val="1"/>
    </w:lvlOverride>
  </w:num>
  <w:num w:numId="11" w16cid:durableId="179198706">
    <w:abstractNumId w:val="33"/>
    <w:lvlOverride w:ilvl="0">
      <w:startOverride w:val="1"/>
    </w:lvlOverride>
  </w:num>
  <w:num w:numId="12" w16cid:durableId="1681852465">
    <w:abstractNumId w:val="31"/>
    <w:lvlOverride w:ilvl="0">
      <w:startOverride w:val="1"/>
    </w:lvlOverride>
  </w:num>
  <w:num w:numId="13" w16cid:durableId="1749494043">
    <w:abstractNumId w:val="30"/>
    <w:lvlOverride w:ilvl="0">
      <w:startOverride w:val="1"/>
    </w:lvlOverride>
  </w:num>
  <w:num w:numId="14" w16cid:durableId="1703096272">
    <w:abstractNumId w:val="29"/>
    <w:lvlOverride w:ilvl="0">
      <w:startOverride w:val="1"/>
    </w:lvlOverride>
  </w:num>
  <w:num w:numId="15" w16cid:durableId="864289899">
    <w:abstractNumId w:val="7"/>
    <w:lvlOverride w:ilvl="0">
      <w:startOverride w:val="1"/>
    </w:lvlOverride>
  </w:num>
  <w:num w:numId="16" w16cid:durableId="742607116">
    <w:abstractNumId w:val="38"/>
    <w:lvlOverride w:ilvl="0">
      <w:startOverride w:val="1"/>
    </w:lvlOverride>
  </w:num>
  <w:num w:numId="17" w16cid:durableId="1548297662">
    <w:abstractNumId w:val="34"/>
    <w:lvlOverride w:ilvl="0">
      <w:startOverride w:val="1"/>
    </w:lvlOverride>
  </w:num>
  <w:num w:numId="18" w16cid:durableId="442655348">
    <w:abstractNumId w:val="24"/>
    <w:lvlOverride w:ilvl="0">
      <w:startOverride w:val="1"/>
    </w:lvlOverride>
  </w:num>
  <w:num w:numId="19" w16cid:durableId="826942097">
    <w:abstractNumId w:val="37"/>
    <w:lvlOverride w:ilvl="0">
      <w:startOverride w:val="1"/>
    </w:lvlOverride>
  </w:num>
  <w:num w:numId="20" w16cid:durableId="1708027496">
    <w:abstractNumId w:val="35"/>
    <w:lvlOverride w:ilvl="0">
      <w:startOverride w:val="1"/>
    </w:lvlOverride>
  </w:num>
  <w:num w:numId="21" w16cid:durableId="1161314232">
    <w:abstractNumId w:val="9"/>
    <w:lvlOverride w:ilvl="0">
      <w:startOverride w:val="1"/>
    </w:lvlOverride>
  </w:num>
  <w:num w:numId="22" w16cid:durableId="740177961">
    <w:abstractNumId w:val="21"/>
    <w:lvlOverride w:ilvl="0">
      <w:startOverride w:val="1"/>
    </w:lvlOverride>
  </w:num>
  <w:num w:numId="23" w16cid:durableId="2046907376">
    <w:abstractNumId w:val="8"/>
    <w:lvlOverride w:ilvl="0">
      <w:startOverride w:val="1"/>
    </w:lvlOverride>
  </w:num>
  <w:num w:numId="24" w16cid:durableId="1623615591">
    <w:abstractNumId w:val="26"/>
    <w:lvlOverride w:ilvl="0">
      <w:startOverride w:val="1"/>
    </w:lvlOverride>
  </w:num>
  <w:num w:numId="25" w16cid:durableId="534080295">
    <w:abstractNumId w:val="12"/>
    <w:lvlOverride w:ilvl="0">
      <w:startOverride w:val="1"/>
    </w:lvlOverride>
  </w:num>
  <w:num w:numId="26" w16cid:durableId="742027300">
    <w:abstractNumId w:val="5"/>
    <w:lvlOverride w:ilvl="0">
      <w:startOverride w:val="1"/>
    </w:lvlOverride>
  </w:num>
  <w:num w:numId="27" w16cid:durableId="2057973374">
    <w:abstractNumId w:val="14"/>
    <w:lvlOverride w:ilvl="0">
      <w:startOverride w:val="1"/>
    </w:lvlOverride>
  </w:num>
  <w:num w:numId="28" w16cid:durableId="187834790">
    <w:abstractNumId w:val="19"/>
    <w:lvlOverride w:ilvl="0">
      <w:startOverride w:val="1"/>
    </w:lvlOverride>
  </w:num>
  <w:num w:numId="29" w16cid:durableId="126901685">
    <w:abstractNumId w:val="15"/>
    <w:lvlOverride w:ilvl="0">
      <w:startOverride w:val="1"/>
    </w:lvlOverride>
  </w:num>
  <w:num w:numId="30" w16cid:durableId="1182477704">
    <w:abstractNumId w:val="23"/>
    <w:lvlOverride w:ilvl="0">
      <w:startOverride w:val="1"/>
    </w:lvlOverride>
  </w:num>
  <w:num w:numId="31" w16cid:durableId="682168011">
    <w:abstractNumId w:val="16"/>
    <w:lvlOverride w:ilvl="0">
      <w:startOverride w:val="1"/>
    </w:lvlOverride>
  </w:num>
  <w:num w:numId="32" w16cid:durableId="796529272">
    <w:abstractNumId w:val="1"/>
    <w:lvlOverride w:ilvl="0">
      <w:startOverride w:val="1"/>
    </w:lvlOverride>
  </w:num>
  <w:num w:numId="33" w16cid:durableId="705373511">
    <w:abstractNumId w:val="27"/>
    <w:lvlOverride w:ilvl="0">
      <w:startOverride w:val="1"/>
    </w:lvlOverride>
  </w:num>
  <w:num w:numId="34" w16cid:durableId="1860390009">
    <w:abstractNumId w:val="20"/>
    <w:lvlOverride w:ilvl="0">
      <w:startOverride w:val="1"/>
    </w:lvlOverride>
  </w:num>
  <w:num w:numId="35" w16cid:durableId="1887788566">
    <w:abstractNumId w:val="36"/>
    <w:lvlOverride w:ilvl="0">
      <w:startOverride w:val="1"/>
    </w:lvlOverride>
  </w:num>
  <w:num w:numId="36" w16cid:durableId="1613903952">
    <w:abstractNumId w:val="10"/>
    <w:lvlOverride w:ilvl="0">
      <w:startOverride w:val="1"/>
    </w:lvlOverride>
  </w:num>
  <w:num w:numId="37" w16cid:durableId="23796311">
    <w:abstractNumId w:val="25"/>
    <w:lvlOverride w:ilvl="0">
      <w:startOverride w:val="1"/>
    </w:lvlOverride>
  </w:num>
  <w:num w:numId="38" w16cid:durableId="1801797845">
    <w:abstractNumId w:val="2"/>
    <w:lvlOverride w:ilvl="0">
      <w:startOverride w:val="1"/>
    </w:lvlOverride>
  </w:num>
  <w:num w:numId="39" w16cid:durableId="52903043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59"/>
    <w:rsid w:val="00020E4A"/>
    <w:rsid w:val="00185DFA"/>
    <w:rsid w:val="00286B7D"/>
    <w:rsid w:val="002B09CC"/>
    <w:rsid w:val="003F6F73"/>
    <w:rsid w:val="00640B6C"/>
    <w:rsid w:val="006C1659"/>
    <w:rsid w:val="006F1F9B"/>
    <w:rsid w:val="00791A2C"/>
    <w:rsid w:val="008351E7"/>
    <w:rsid w:val="008848E7"/>
    <w:rsid w:val="0093343A"/>
    <w:rsid w:val="00962811"/>
    <w:rsid w:val="00A62507"/>
    <w:rsid w:val="00A81D3F"/>
    <w:rsid w:val="00B805C3"/>
    <w:rsid w:val="00D933C9"/>
    <w:rsid w:val="00DC2563"/>
    <w:rsid w:val="00DC6DC0"/>
    <w:rsid w:val="00E3696F"/>
    <w:rsid w:val="00EA3345"/>
    <w:rsid w:val="00F3518D"/>
    <w:rsid w:val="00FA0E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E2D5"/>
  <w15:docId w15:val="{41AC5747-3882-44EF-8991-607DA1D4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eastAsia="Times New Roman"/>
      <w:color w:val="000000"/>
      <w:sz w:val="24"/>
    </w:rPr>
  </w:style>
  <w:style w:type="paragraph" w:styleId="Ttulo1">
    <w:name w:val="heading 1"/>
    <w:uiPriority w:val="9"/>
    <w:qFormat/>
    <w:pPr>
      <w:spacing w:before="240" w:after="200"/>
      <w:outlineLvl w:val="0"/>
    </w:pPr>
    <w:rPr>
      <w:rFonts w:ascii="Times New Roman" w:hAnsi="Times New Roman" w:eastAsia="Times New Roman"/>
      <w:b/>
      <w:bCs/>
      <w:color w:val="000000"/>
      <w:sz w:val="24"/>
      <w:szCs w:val="32"/>
    </w:rPr>
  </w:style>
  <w:style w:type="paragraph" w:styleId="Ttulo2">
    <w:name w:val="heading 2"/>
    <w:uiPriority w:val="9"/>
    <w:unhideWhenUsed/>
    <w:qFormat/>
    <w:pPr>
      <w:spacing w:before="240" w:after="140"/>
      <w:outlineLvl w:val="1"/>
    </w:pPr>
    <w:rPr>
      <w:rFonts w:ascii="Times New Roman" w:hAnsi="Times New Roman" w:eastAsia="Times New Roman"/>
      <w:b/>
      <w:bCs/>
      <w:color w:val="000000"/>
      <w:sz w:val="24"/>
      <w:szCs w:val="26"/>
    </w:rPr>
  </w:style>
  <w:style w:type="paragraph" w:styleId="Ttulo3">
    <w:name w:val="heading 3"/>
    <w:uiPriority w:val="9"/>
    <w:unhideWhenUsed/>
    <w:qFormat/>
    <w:pPr>
      <w:spacing w:before="200" w:after="100"/>
      <w:outlineLvl w:val="2"/>
    </w:pPr>
    <w:rPr>
      <w:rFonts w:ascii="Times New Roman" w:hAnsi="Times New Roman" w:eastAsia="Times New Roman"/>
      <w:b/>
      <w:bCs/>
      <w:color w:val="000000"/>
      <w:sz w:val="24"/>
      <w:szCs w:val="23"/>
    </w:rPr>
  </w:style>
  <w:style w:type="paragraph" w:styleId="Ttulo4">
    <w:name w:val="heading 4"/>
    <w:uiPriority w:val="9"/>
    <w:semiHidden/>
    <w:unhideWhenUsed/>
    <w:qFormat/>
    <w:pPr>
      <w:outlineLvl w:val="3"/>
    </w:pPr>
    <w:rPr>
      <w:i/>
      <w:iCs/>
    </w:rPr>
  </w:style>
  <w:style w:type="paragraph" w:styleId="Ttulo5">
    <w:name w:val="heading 5"/>
    <w:uiPriority w:val="9"/>
    <w:semiHidden/>
    <w:unhideWhenUsed/>
    <w:qFormat/>
    <w:pPr>
      <w:outlineLvl w:val="4"/>
    </w:pPr>
  </w:style>
  <w:style w:type="paragraph" w:styleId="Ttulo6">
    <w:name w:val="heading 6"/>
    <w:uiPriority w:val="9"/>
    <w:semiHidden/>
    <w:unhideWhenUsed/>
    <w:qFormat/>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C6DC0"/>
    <w:pPr>
      <w:spacing w:after="100"/>
    </w:pPr>
  </w:style>
  <w:style w:type="paragraph" w:styleId="TDC2">
    <w:name w:val="toc 2"/>
    <w:basedOn w:val="Normal"/>
    <w:next w:val="Normal"/>
    <w:autoRedefine/>
    <w:uiPriority w:val="39"/>
    <w:unhideWhenUsed/>
    <w:rsid w:val="00DC6DC0"/>
    <w:pPr>
      <w:spacing w:after="100"/>
      <w:ind w:left="220"/>
    </w:pPr>
  </w:style>
  <w:style w:type="paragraph" w:styleId="Encabezado">
    <w:name w:val="header"/>
    <w:basedOn w:val="Normal"/>
    <w:link w:val="EncabezadoCar"/>
    <w:uiPriority w:val="99"/>
    <w:unhideWhenUsed/>
    <w:rsid w:val="00DC2563"/>
    <w:pPr>
      <w:tabs>
        <w:tab w:val="center" w:pos="4252"/>
        <w:tab w:val="right" w:pos="8504"/>
      </w:tabs>
    </w:pPr>
  </w:style>
  <w:style w:type="character" w:customStyle="1" w:styleId="EncabezadoCar">
    <w:name w:val="Encabezado Car"/>
    <w:basedOn w:val="Fuentedeprrafopredeter"/>
    <w:link w:val="Encabezado"/>
    <w:uiPriority w:val="99"/>
    <w:rsid w:val="00DC2563"/>
  </w:style>
  <w:style w:type="paragraph" w:styleId="Piedepgina">
    <w:name w:val="footer"/>
    <w:basedOn w:val="Normal"/>
    <w:link w:val="PiedepginaCar"/>
    <w:uiPriority w:val="99"/>
    <w:unhideWhenUsed/>
    <w:rsid w:val="00DC2563"/>
    <w:pPr>
      <w:tabs>
        <w:tab w:val="center" w:pos="4252"/>
        <w:tab w:val="right" w:pos="8504"/>
      </w:tabs>
    </w:pPr>
  </w:style>
  <w:style w:type="character" w:customStyle="1" w:styleId="PiedepginaCar">
    <w:name w:val="Pie de página Car"/>
    <w:basedOn w:val="Fuentedeprrafopredeter"/>
    <w:link w:val="Piedepgina"/>
    <w:uiPriority w:val="99"/>
    <w:rsid w:val="00DC2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7853</Words>
  <Characters>43195</Characters>
  <Application>Microsoft Office Word</Application>
  <DocSecurity>0</DocSecurity>
  <Lines>359</Lines>
  <Paragraphs>101</Paragraphs>
  <ScaleCrop>false</ScaleCrop>
  <Company/>
  <LinksUpToDate>false</LinksUpToDate>
  <CharactersWithSpaces>50947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 RentaMovil</dc:title>
  <dc:creator>Equipo RentaMovil</dc:creator>
  <cp:lastModifiedBy>Nicole Ramirez</cp:lastModifiedBy>
  <cp:revision>8</cp:revision>
  <dcterms:created xsi:type="dcterms:W3CDTF">2026-10-07T01:31:00Z</dcterms:created>
  <dcterms:modified xsi:type="dcterms:W3CDTF">2026-10-07T18:34:00Z</dcterms:modified>
  <dc:subject>Manual formatted according to APA 7th edition</dc:subject>
</cp:coreProperties>
</file>