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D126" w14:textId="77777777" w:rsidR="00D933C9" w:rsidRDefault="00D933C9" w:rsidP="00D933C9">
      <w:pPr>
        <w:widowControl/>
        <w:spacing w:line="480" w:lineRule="auto"/>
        <w:jc w:val="center"/>
        <w:rPr>
          <w:b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RentaMovil: Plataforma de alquiler de vehículos</w:t>
      </w:r>
    </w:p>
    <w:p w14:paraId="0C3663BE" w14:textId="77777777" w:rsidR="00D933C9" w:rsidRDefault="00D933C9" w:rsidP="00D933C9">
      <w:pPr>
        <w:widowControl/>
        <w:spacing w:line="480" w:lineRule="auto"/>
        <w:jc w:val="center"/>
        <w:rPr>
          <w:sz w:val="24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MANUAL TÉCNICO</w:t>
      </w:r>
    </w:p>
    <w:p w14:paraId="6D2F621E" w14:textId="3C18FE60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Versión 2.0</w:t>
      </w: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Integrantes</w:t>
      </w:r>
    </w:p>
    <w:p w14:paraId="2A15E6DD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Nicole Dayana Ramirez</w:t>
      </w:r>
    </w:p>
    <w:p w14:paraId="25467544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Thiago Fabian Rojas</w:t>
      </w:r>
    </w:p>
    <w:p w14:paraId="1B0D8866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David Santiago Erez</w:t>
      </w: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66A82246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SENA – Servicio Nacional de Aprendizaje</w:t>
      </w:r>
    </w:p>
    <w:p w14:paraId="5B37D130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Tecnólogo en Análisis y Desarrollo de Software</w:t>
      </w:r>
    </w:p>
    <w:p w14:paraId="0760FEA6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Karol Daniela Correa</w:t>
      </w:r>
    </w:p>
    <w:p w14:paraId="1DD1E2E9" w14:textId="77777777" w:rsid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3145556</w:t>
      </w:r>
    </w:p>
    <w:p w14:paraId="1DD1E2E9" w14:textId="77777777" w:rsid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SENA</w:t>
      </w:r>
    </w:p>
    <w:p w14:paraId="1DD1E2E9" w14:textId="77777777" w:rsidR="00D933C9" w:rsidRDefault="00D933C9" w:rsidP="00D933C9">
      <w:pPr>
        <w:widowControl/>
        <w:spacing w:line="480" w:lineRule="auto"/>
      </w:pPr>
    </w:p>
    <w:p w14:paraId="1DD1E2E9" w14:textId="77777777" w:rsidR="00D933C9" w:rsidRDefault="00D933C9" w:rsidP="00D933C9">
      <w:pPr>
        <w:widowControl/>
        <w:spacing w:line="480" w:lineRule="auto"/>
      </w:pPr>
    </w:p>
    <w:p w14:paraId="322B141A" w14:textId="77777777" w:rsidR="00D933C9" w:rsidRPr="00D933C9" w:rsidRDefault="00D933C9" w:rsidP="00D933C9">
      <w:pPr>
        <w:widowControl/>
        <w:spacing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Octubre de 2026</w:t>
      </w:r>
    </w:p>
    <w:p w14:paraId="113F4C5F" w14:textId="77777777" w:rsidR="006C1659" w:rsidRDefault="006C1659">
      <w:pPr>
        <w:widowControl/>
        <w:spacing w:line="480" w:lineRule="auto"/>
        <w:sectPr w:rsidR="006C165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Control de versiones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Versión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 del cambio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09/07/2026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Creación inicial del manual técnico.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Equipo de desarrollo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2.0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06/10/2026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Actualización para coincidir con la arquitectura actual: microservicios (API Gateway, iam, fleet-maintenance, booking-reservation), base de datos SQL Server dividida por esquema con Liquibase, diccionario de datos, endpoints, seguridad, control de versiones, mantenimiento y solución de problemas.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Equipo de desarrollo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Tabla de contenido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1. Introducción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1.1 Convenciones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2. Objetivo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3. Alcance técnico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4. Descripción general del sistema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4.1 Repositorios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4.2 Estado de implementación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5. Tecnologías utilizadas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5.1 Dependencias por componente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5.2 Configuración del sistema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6. Arquitectura del sistema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6.1 Estilo arquitectónico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6.2 Diagrama de arquitectura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6.3 Componentes y puertos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6.4 Capas de cada microservicio (hexagonal)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6.5 Comunicación entre componentes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6.6 Recorrido de una petición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7. Estructura del proyecto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7.1 Microservicio (ejemplo: rtm-booking-reservation)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7.2 Repositorio de base de datos (ejemplo: rtm-iam-db)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7.3 Frontend web (RentaMovil/web/Front-end)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7.4 Aplicación móvil (RentaMovil/app_mobile/Frontend)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8. Base de datos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8.1 Diagrama entidad-relación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8.2 Tablas principales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8.3 Diccionario de datos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8.4 Reglas de integridad relevantes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9. Módulos técnicos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10. API o rutas del sistema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10.1 Enrutamiento del gateway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10.2 rtm-iam (el prefijo /auth se quita en el gateway; /users se reenvía sin cambios)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10.3 rtm-fleet-maintenance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10.4 rtm-booking-reservation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10.5 Uso interno entre servicios (no expuesto por el gateway)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10.6 rtm-payment-billing y rtm-telemetry-gps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10.7 Códigos de respuesta y formato de error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11. Seguridad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11.1 Permisos por rol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12. Control de versiones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12.1 Decisiones de arquitectura (ADR)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13. Recomendaciones de mantenimiento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13.1 Solución de problemas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13.2 Deuda técnica y limitaciones conocidas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14. Glosario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15. Referencias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16. Anexos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Anexo A. Comandos de referencia rápida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Anexo B. Variables de entorno</w:t>
      </w:r>
    </w:p>
    <w:p>
      <w:pPr>
        <w:widowControl/>
        <w:spacing w:line="480" w:lineRule="auto" w:after="0"/>
        <w:ind w:left="1080" w:hanging="360"/>
      </w:pPr>
      <w:r>
        <w:rPr>
          <w:rFonts w:ascii="Times New Roman" w:hAnsi="Times New Roman" w:eastAsia="Times New Roman"/>
          <w:color w:val="000000"/>
          <w:sz w:val="24"/>
        </w:rPr>
        <w:t>• Anexo C. Documentos relacionados</w:t>
      </w:r>
    </w:p>
    <w:p>
      <w:pPr>
        <w:widowControl/>
      </w:pPr>
      <w:r>
        <w:br w:type="page"/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Introducción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Este manual describe cómo está construido RentaMovil, la plataforma de alquiler de vehículos: su arquitectura, las tecnologías que utiliza, la organización del código, la base de datos, los módulos técnicos, la interfaz de programación de aplicaciones (API), la seguridad y las recomendaciones para mantenerlo y extenderlo.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Está dirigido a desarrolladores, personal de soporte técnico e instructores que necesitan entender, mantener o continuar el sistema. Assume conocimientos de Java, Spring Boot, React, SQL Server, Git, Docker y HTTP. No explica cómo se usa el sistema desde sus pantallas (eso está en el Manual de Usuario y el Manual de Administrador) ni la instalación paso a paso (Manual de Instalación).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Convenciones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Los comandos, rutas, nombres de archivo, variables y clases se escriben en fuente monoespaciada dentro de bloques grises o en línea en el texto (por ejemplo, application.properties, APP_IAM_JWT_EXPIRY, /auth/login).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Las rutas de la API se escriben como el cliente las llama a través del gateway (puerto 8080), salvo que se indique lo contrario.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El código y la documentación técnica de los repositorios están en inglés; lo que ve el usuario (mensajes, pantallas) está en español. Esta es una decisión registrada en ADR-001, no un descuido.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Todo lo descrito se verificó contra el código de los repositorios el 6 de octubre de 2026 (ramas listadas en la sección 4.2).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Objetivo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Documentar la arquitectura, las tecnologías, la estructura del proyecto, la base de datos, los módulos, la API, las dependencias, la seguridad y las recomendaciones de mantenimiento de RentaMovil, para que otro equipo de desarrollo pueda entender el sistema, darle soporte y seguir construyéndolo.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Alcance técnico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El manual cubre: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El frontend web (cliente y administración) y la aplicación móvil.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El API Gateway y los microservicios implementados: rtm-iam, rtm-fleet-maintenance y rtm-booking-reservation.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La base de datos SQL Server, sus esquemas, tablas, relaciones y migraciones Liquibase.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Seguridad, control de versiones, mantenimiento, solución de problemas y comandos de referencia.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No cubre el detalle de cada cuerpo de petición y respuesta (eso está en los contratos OpenAPI de rtm-docs/07-api/contracts), los servicios planeados que todavía no existen (payment-billing y telemetry-gps) más allá de su lugar en la arquitectura, ni el procedimiento completo de instalación.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Descripción general del sistema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RentaMovil permite a los clientes buscar vehículos disponibles por sucursal y fechas, reservarlos con seguro opcional, pagar por transferencia bancaria con comprobante, y consultar sus reservas y notificaciones. Los administradores gestionan la flota, el mantenimiento, las sucursales, los seguros, las cuentas bancarias, los usuarios, la validación de pagos, la recogida y devolución de vehículos y el seguimiento por GPS.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Es una aplicación cliente-servidor: dos clientes (web y móvil) consumen, a través de un API Gateway, un backend de microservicios Java que comparten una única base de datos SQL Server, dividida por esquema.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Repositorios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1. Repositorios del sistema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Repositorio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Ubicación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RentaMovil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github.com/RentaMovil/RentaMovil (espejo: nicolerv18/RentaMovil)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 (web/Front-end), aplicación móvil (app_mobile/Frontend), documentación funcional.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rtm-api-gateway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github.com/RentaMovil/rtm-api-gateway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Punto de entrada único: enrutamiento, verificación JWT, CORS, límite de peticiones y trazabilidad.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github.com/RentaMovil/rtm-iam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Identidad y acceso: registro, login, JWT, sesiones, perfil, usuarios y roles.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github.com/RentaMovil/rtm-iam-db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Migraciones Liquibase del esquema iam y de la tabla shared.audit; contenedor de SQL Server.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rtm-fleet-maintenance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github.com/RentaMovil/rtm-fleet-maintenance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Flota: vehículos, sucursales, mantenimiento y catálogos de referencia.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rtm-fleet-maintenance-db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github.com/RentaMovil/rtm-fleet-maintenance-db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Migraciones Liquibase del esquema fleet.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Reservas, ejecución del alquiler (recogida y devolución), planes de seguro y notificaciones.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rtm-booking-db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github.com/RentaMovil/rtm-booking-db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Migraciones Liquibase del esquema booking.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github.com/code-sena/rtm-docs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Documentación de gobernanza, dominio, arquitectura (ADR), datos, contrato OpenAPI y operaciones.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Estado de implementación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Ramas verificadas: RentaMovil develop; rtm-api-gateway feat/booking-routes; rtm-iam feat/ConectBooking; rtm-booking-reservation develop; rtm-fleet-maintenance develop; repositorios *-db develop; rtm-docs main.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2. Estado de cada componente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Estado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Conectado al gateway para autenticación, usuarios, vehículos, sucursales, mantenimiento, reservas, alquileres, seguros y notificaciones. Los pagos, las cuentas bancarias, las facturas y el seguimiento GPS también van por el gateway.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Aplicación móvil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Consume el API Gateway (EXPO_PUBLIC_API_URL): autenticación, sucursales, vehículos, reservas, pagos con comprobante y notificaciones.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rtm-api-gateway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Enruta los cinco servicios de negocio (iam, fleet-maintenance, booking-reservation, payment-billing y telemetry-gps); responde 503 si alguno está caído.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Todas las operaciones de identidad, perfil y administración de usuarios.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rtm-fleet-maintenance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 (rama develop)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Vehículos, inventario, disponibilidad, sucursales, mantenimiento y catálogos.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Consulta a fleet-maintenance con un adaptador HTTP real (FleetVehicleClientAdapter) y reenvía eventos a fleet y telemetry. La reserva se confirma al aprobarse el pago en payment-billing.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payment-billing (:3004)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Pagos por transferencia con revisión manual, cuentas bancarias y facturas (/payments, /invoices, /bank-accounts).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telemetry-gps (:3005)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Operativo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Ingesta de ubicaciones y consulta de seguimiento e historial (/locations, /tracking, /gps).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Tecnologías utilizadas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3. Tecnologías y versiones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Tecnología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Versión / detalle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React (Meta Platforms, Inc., s. f.) + Vite (Vite, s. f.)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React 19.2, Vite 8, React Router 7, react-hook-form 7, i18next 26, Leaflet 1.9 / react-leaflet 5, Recharts 3, GSAP 3, react-dropzone 15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Aplicación móvil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Expo (Expo, s. f.) + React Native (TypeScript)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Expo SDK 54, React Native 0.81.5, React 19.1, expo-router 6, Zustand 5, expo-secure-store 15, TypeScript 5.9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Backend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Java + Spring Boot (VMware, Inc., s. f.-a)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Java 21; Spring Boot 4.1.1 (iam, fleet, booking); Spring Boot 4.0.8 (gateway)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 Gateway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Spring Cloud Gateway (VMware, Inc., s. f.-b) (WebMVC)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Spring Cloud 2025.1.3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Persistencia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Spring Data JPA (VMware, Inc., s. f.-c) + Hibernate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ddl-auto=validate; zona horaria JDBC UTC; driver mssql-jdbc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Seguridad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Nimbus JOSE + JWT (Connect2id, s. f.; Jones et al., 2015); Spring Security Crypto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nimbus-jose-jwt 10.10 (RS256); BCrypt (12 rondas)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Base de datos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Microsoft SQL Server (Microsoft, s. f.)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SQL Server 2022 (imagen mcr.microsoft.com/mssql/server:2022-latest, edición Developer)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Migraciones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 (Liquibase, s. f.) (plugin de Maven, Apache Software Foundation, s. f.)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 5.0.4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Compilación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Maven (Apache Software Foundation, s. f.) / npm (OpenJS Foundation, s. f.)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Maven 3.9; Node.js 22 (imagen node:22-alpine)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Contenedores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Docker (Docker Inc., s. f.) y Docker Compose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Red externa compartida rentamovil; imágenes eclipse-temurin:21-jre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Almacenamiento de imágenes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Cloudinary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Carga directa desde el navegador (fotos de vehículos, perfil y comprobantes)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de API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OpenAPI 3 (OpenAPI Initiative, 2021)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rtm-docs/07-api/contracts/openapi (un archivo por servicio + _shared.yaml)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Control de versiones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 (Git, s. f.) + GitHub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Organización RentaMovil; ramas develop → qa → staging → main; Conventional Commits (Conventional Commits, s. f.)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Diagramas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Mermaid, PlantUML, Graphviz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 y Documentacion/Diagramas UML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 Dependencias por componente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4. Gestión de dependencias por componente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Archivo de dependencias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Gestor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rtm-api-gateway, rtm-iam, rtm-fleet-maintenance, rtm-booking-reservation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pom.xml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Maven 3.9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rtm-iam-db, rtm-fleet-maintenance-db, rtm-booking-reservation-db (repositorios *-db)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pom.xml (plugin Liquibase)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Maven 3.9 + Liquibase 5.0.4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web/Front-end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package.json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npm (Node.js 22)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app_mobile/Frontend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package.json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npm (Expo SDK 54)</w:t>
            </w:r>
          </w:p>
        </w:tc>
      </w:tr>
    </w:tbl>
    <w:p>
      <w:pPr>
        <w:widowControl/>
        <w:spacing w:line="240" w:lineRule="auto" w:after="80"/>
      </w:pP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Cada repositorio declara sus propias dependencias en su archivo pom.xml o package.json; al ser una arquitectura de microservicios con repositorios independientes, no existe un archivo de dependencias único para todo el sistema. Las principales dependencias por componente se listan en la Tabla 3 (sección 5):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Backend (Java + Spring Boot): Spring Boot, Spring Cloud Gateway, Spring Data JPA + Hibernate, Nimbus JOSE + JWT, Spring Security Crypto, driver mssql-jdbc.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Frontend web (React): React, React Router, react-hook-form, i18next, Leaflet / react-leaflet, Recharts, GSAP, react-dropzone.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Aplicación móvil (Expo + React Native): expo-router, Zustand, expo-secure-store, TypeScript.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Base de datos y migraciones: Microsoft SQL Server, Liquibase.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5.2 Configuración del sistema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5. Archivos y variables de configuración por componente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Archivo de configuración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Variables clave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Microservicios (iam, fleet-maintenance, booking-reservation)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application.properties + .env (a partir de .env.example)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 Anexo B. Variables de entorno (DATABASE_</w:t>
            </w:r>
            <w:r>
              <w:rPr>
                <w:rFonts w:ascii="Times New Roman" w:hAnsi="Times New Roman" w:eastAsia="Times New Roman"/>
                <w:i/>
                <w:color w:val="000000"/>
                <w:sz w:val="17"/>
              </w:rPr>
              <w:t>, APP_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_PORT, JWT, etc.)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 Gateway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application.properties + .env (a partir de .env.example)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GATEWAY_PORT, IAM_URL, FLEET_URL, BOOKING_URL, CORS_ALLOWED_ORIGINS, RATE_LIMIT_*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Repositorios *-db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liquibase.properties (a partir de liquibase.properties.example)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url, username, password, parameter.&lt;servicio&gt;AppPassword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vite.config.js, .env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VITE_API_URL; proxy /api → gateway (puerto 8080)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Aplicación móvil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config/env.ts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EXPO_PUBLIC_API_URL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Contenedores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docker-compose.yml de cada repositorio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Red externa compartida rentamovil</w:t>
            </w:r>
          </w:p>
        </w:tc>
      </w:tr>
    </w:tbl>
    <w:p>
      <w:pPr>
        <w:widowControl/>
        <w:spacing w:line="240" w:lineRule="auto" w:after="80"/>
      </w:pP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Los archivos de configuración con credenciales (.env, liquibase.properties) nunca se suben al repositorio: cada uno se crea localmente a partir de su .example correspondiente. El detalle completo de las variables de entorno por componente está en el Anexo B. Variables de entorno.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Arquitectura del sistema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 Estilo arquitectónico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El backend sigue una arquitectura de microservicios organizada por dominios de negocio (contextos delimitados): identidad y acceso, flota y mantenimiento, reservas y alquileres, pagos y facturación, y telemetría GPS. Cada microservicio se implementa internamente con arquitectura hexagonal (puertos y adaptadores), de modo que las reglas de negocio no dependan de Spring, la base de datos ni HTTP.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Los frontends usan una organización por funcionalidades con componentes reutilizables (component-driven): cada módulo agrupa sus páginas, componentes, hooks y servicios.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Todos los servicios comparten una única base de datos SQL Server, pero cada uno es dueño de su esquema y se conecta con un usuario que solo tiene permisos sobre ese esquema (ADR-009).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 Diagrama de arquitectura</w:t>
      </w:r>
    </w:p>
    <w:p>
      <w:pPr>
        <w:widowControl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98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nico-figura-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auto" w:after="80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Figura 1. Arquitectura de contenedores. Las líneas discontinuas indican servicios planeados o integraciones pendientes.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Figura 1. Arquitectura de contenedores. Las líneas discontinuas indican servicios planeados o integraciones pendientes.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 Componentes y puertos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6. Puertos del sistema en desarrollo local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Puerto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 (Vite dev)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5173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npm run dev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 (preview / Docker)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4173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npm run preview o contenedor rentamovil-web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rtm-api-gateway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8080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Punto de entrada único para los clientes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3001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Interno; solo a través del gateway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rtm-fleet-maintenance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3002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Interno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3003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Interno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payment-billing (planeado)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3004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telemetry-gps (planeado)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3005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SQL Server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1433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contenedor rentamovil-sqlserver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6.4 Capas de cada microservicio (hexagonal)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Los tres microservicios implementados comparten la misma organización. La regla que no se puede romper: el dominio no importa nada de la infraestructura ni de Spring; las dependencias siempre apuntan hacia el dominio.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7. Capas de un microservicio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Paquete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domain/entity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Entidades de negocio y objetos de valor (Reservation, Vehicle, User...). No dependen de Spring ni de JPA.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domain/enums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Estados del dominio (ReservationStatus, VehicleStatus, UserStatus, MaintenanceStatus...).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domain/exception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Excepciones de negocio (BusinessRuleException, ResourceNotFoundException...).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domain/port/in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Puertos de entrada: interfaces de los casos de uso que ofrece el servicio.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domain/port/out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Puertos de salida: lo que el dominio necesita del exterior (repositorios, verificador de tokens, eventos, auditoría).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application/usecase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Implementación de los casos de uso; orquesta el dominio y los puertos.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infrastructure/web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Adaptadores de entrada: controladores REST, DTOs, manejador global de errores y filtros.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infrastructure/persistence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Adaptadores de salida: entidades JPA, repositorios Spring Data y adaptadores que implementan los *RepositoryPort.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infrastructure/security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Verificación o emisión de JWT y hash de contraseñas.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infrastructure/config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BeanConfig: conecta cada caso de uso con sus adaptadores (inyección de dependencias).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6.5 Comunicación entre componentes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Cliente → backend: REST sobre HTTP con JSON. El navegador llama a /api (gateway) en su propio origen; el proxy de Vite lo reenvía al gateway.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Gateway → servicios: el gateway enruta por prefijo de ruta (sección 9.1) y agrega X-User-Id, X-User-Role y X-Correlation-Id.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Servicio → servicio: llamadas REST internas; por ejemplo, fleet-maintenance consulta a booking-reservation la ocupación de vehículos para calcular la disponibilidad.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Eventos de dominio: booking-reservation los despacha en memoria (InProcessEventDispatcher) y fleet los publica en el log; entre servicios se entregan mediante POST /internal/events. A esta escala no se usa un bróker de mensajes.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8. Eventos de dominio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Evento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Publicado por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Consumido por / efecto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ReservationCreated / ReservationReturnBranchChanged / ReservationExpired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Notificaciones dentro de la app (booking)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RentalStarted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fleet-maintenance: vehículo a RENTED; telemetry-gps (futuro)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RentalCompleted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booking-reservation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fleet-maintenance: vehículo a AVAILABLE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PaymentCompleted / PaymentRejected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payment-billing (futuro)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booking-reservation: reserva a CONFIRMED o rechazo; notificación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MaintenanceCompleted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fleet-maintenance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booking-reservation: notificación MAINTENANCE_COMPLETED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6.6 Recorrido de una petición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Ejemplo: el cliente consulta sus reservas desde la web.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1. La pantalla Mis reservas llama a reservationService.getMine(), que usa httpClient.get('/reservations/mine').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2. httpClient decide la base: /reservations está en REAL_BACKEND_PREFIXES, así que llama a /api/reservations/mine con el token de acceso en la cabecera Authorization: Bearer.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3. El proxy de Vite quita /api y reenvía a http://localhost:8080/reservations/mine (sin cabecera Origin).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4. El gateway asigna X-Correlation-Id, aplica el límite de peticiones, verifica la firma y la expiración del JWT con la clave pública de iam, elimina cualquier cabecera externa X-User-* y agrega X-User-Id y X-User-Role.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5. La ruta /reservations/** se reenvía a booking-reservation (:3003).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6. En booking, el ReservationController vuelve a verificar el token (CurrentUserArgumentResolver), llama al caso de uso, y el caso de uso llama al ReservationRepositoryPort.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7. El adaptador JPA consulta booking.reservation con el usuario booking_app y devuelve las filas.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8. La respuesta regresa por la misma ruta; si el token de acceso expiró (401), httpClient solicita un token nuevo a /auth/refresh una vez y repite la petición.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Estructura del proyecto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7.1 Microservicio (ejemplo: rtm-booking-reservation)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rtm-booking-reservation/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src/main/java/com/rentamovil/booking/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domain/ entity · enums · exception · port/in · port/out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application/usecase/ implementaciones de casos de uso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└── infrastructure/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config/ BeanConfig, WebConfig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events/ InProcessEventDispatcher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fleet/ adaptador de disponibilidad (provisional)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persistence/ entity (JPA) · repository · adapter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scheduling/ ReservationExpirationJob (expira las reservas no pagadas)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security/ JwtKeyConfig, JwtVerifierAdapter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└── web/ controller · dto · exception · filter · auth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src/main/resources/application.properties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src/test/java/ pruebas unitarias y de integración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.env.example · Dockerfile · docker-compose.yml · pom.xml · README.md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7.2 Repositorio de base de datos (ejemplo: rtm-iam-db)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rtm-iam-db/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01_ddl/ 01_schemas · 03_tables · 04_alter · 05_views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10_indexes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02_dml/ 00_inserts · 01_updates · 02_deletes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03_dcl/ 00_roles · 01_grants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04_tcl/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05_rollbacks/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changelog/ changelog maestro de Liquibase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liquibase.properties.example · docker-compose.yml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└── Dockerfile · pom.xml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9. Carpetas de un repositorio de base de datos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Carpeta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01_ddl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Esquemas, tablas, claves foráneas (04_alter), vistas e índices (10_indexes).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02_dml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Datos iniciales (roles, permisos, categorías, marcas, modelos, tipos de mantenimiento).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03_dcl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Login del servicio y usuario de base de datos, y sus permisos (GRANT).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04_tcl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Control de transacciones, cuando aplica.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05_rollbacks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Espejo con el rollback de cada cambio.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changelog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Changelog maestro que Liquibase ejecuta en orden.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liquibase.properties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Conexión y parámetros (contraseña del usuario *_app). Se copia de liquibase.properties.example y nunca se sube.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7.3 Frontend web (RentaMovil/web/Front-end)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web/Front-end/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src/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features/ auth · vehicles · booking · payment · notification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│ └── admin/ registerVehicle · VehicleInventory · registerMaintenance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│ historyMaintenance · reservations · branches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│ insuranceTypes · bankAccounts · users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│ vehicleLocation · routeHistory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contexts/ AuthContext, ThemeContext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shared/ api · components · hooks · services · utils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Traductions/ es · en · fr · pt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├── App.jsx rutas protegidas con RequireAuth / RequireRole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└── main.jsx providers: Auth, Reservation, Payment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vite.config.js proxy /api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Dockerfile · docker-compose.yml · package.json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Tabla 10. Carpetas del frontend web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Carpeta / archivo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src/features/&lt;módulo&gt;/pages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Pantallas de cada módulo (auth, vehicles, booking, payment, notification, admin/*).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src/features/&lt;módulo&gt;/components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Componentes específicos del módulo.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src/features/&lt;módulo&gt;/hooks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y lógica de las pantallas (useCars, useReservationsList, useCreateMaintenance...).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src/features/&lt;módulo&gt;/services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Llamadas HTTP y mappers que convierten la respuesta del backend en el modelo de vista.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src/contexts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Contextos globales: AuthContext (sesión y usuario) y ThemeContext.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src/shared/api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httpClient.js (cliente HTTP con refresh) y tokenStore.js (token de acceso en memoria).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src/shared/components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Componentes reutilizables: layout (Navbar, Footer), ProtectedRoute (RequireAuth / RequireRole), diálogos.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src/shared/services y hooks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Servicios transversales (cloudinaryService, useImageUpload, useIsMobile).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src/Traductions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Configuración de i18next y archivos es, en, fr, pt.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vite.config.js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Proxy /api → gateway (:8080).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7.4 Aplicación móvil (RentaMovil/app_mobile/Frontend)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app_mobile/Frontend/src/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app/ rutas de expo-router: (tabs) · auth · account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reservation · payment · notifications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reservation-detail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features/ account · auth · branches · home · insurance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menu · notification · payment · reservation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│ vehicles (pages · components · services · mocks)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shared/ api (httpClient, tokenStore) · components · hooks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config/ env.ts (URL de la API por plataforma), assets.ts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theme/ temas y constantes de diseño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├── translation/ i18n es · en · fr · pt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└── types/ tipos del dominio en TypeScript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Base de datos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Aspecto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Motor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Microsoft SQL Server 2022 (contenedor rentamovil-sqlserver, puerto 1433)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Base de datos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rentamovil (compartida por todos los servicios)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Esquemas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iam (rtm-iam), fleet (rtm-fleet-maintenance), booking (rtm-booking-reservation), shared (auditoría común)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Usuarios de aplicación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iam_app, fleet_app, booking_app: solo CRUD sobre su esquema + INSERT en shared.audit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Migraciones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 5.0.4, un repositorio por esquema (rtm-iam-db, rtm-fleet-maintenance-db, rtm-booking-db)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21 tablas: 7 en iam, 1 en shared, 9 en fleet y 4 en booking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8.1 Diagrama entidad-relación</w:t>
      </w:r>
    </w:p>
    <w:p>
      <w:pPr>
        <w:widowControl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7422" cy="6766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nico-figura-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742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auto" w:after="80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Figura 2. Modelo entidad-relación por esquema. Las líneas discontinuas son referencias lógicas entre esquemas sin clave foránea física.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Figura 2. Modelo entidad-relación por esquema. Las líneas discontinuas son referencias lógicas entre esquemas sin clave foránea física.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Entre esquemas solo hay claves foráneas hacia iam.person (titular de la reserva y destinatario de la notificación) y hacia iam.user (auditoría). Las referencias de booking.reservation a fleet.vehicle y fleet.branch son lógicas: cada servicio es dueño de sus datos y los valida a través de la API, no de la base de datos.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8.2 Tablas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Tabla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iam.person / iam.user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Datos personales y cuenta de acceso (1 a 1). La persona es quien reserva; el usuario es quien inicia sesión.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iam.role / iam.permission / iam.role_permission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Roles CLIENT, ADMIN, SUPER_ADMIN y sus 25 permisos.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iam.session / iam.verification_code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Sesiones con refresh token y códigos de recuperación de contraseña.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shared.audit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Registro de acciones administrativas de todos los servicios.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fleet.vehicle y catálogos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Vehículos con modelo, marca, categoría, tipo de motor, sucursal, estado y tarifa diaria.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fleet.branch / branch_operating_hour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Sucursales con coordenadas y horario diario.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fleet.vehicle_maintenance / maintenance_type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Mantenimiento y su catálogo de tipos.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booking.reservation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 con fechas, sucursales, seguro, subtotales, total y estado.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booking.rental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Ejecución del alquiler: recogida, devolución, kilometrajes y GPS.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booking.insurance_type / notification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Planes de seguro y notificaciones dentro de la app.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8.3 Diccionario de datos</w:t>
      </w: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iam.person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person_id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persona.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first_name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Nombres.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last_name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Apellidos.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email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Correo de acceso; único en el sistema.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phone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Teléfono de contacto.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image_url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de la foto de perfil (Cloudinary).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rol.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CLIENT, ADMIN o SUPER_ADMIN.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description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Descripción del rol.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iam.permission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permission_id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permiso.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Permiso en formato recurso:acción (por ejemplo, vehicles:create).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description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Descripción del permiso.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iam.role_permission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FK → iam.role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permission_id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FK → iam.permission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Permiso asignado al rol.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cuenta (claim sub del JWT).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person_id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iam.person,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Persona propietaria de la cuenta (una cuenta por persona).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iam.role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 de la cuenta.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 de usuario; no se puede modificar.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password_hash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Hash BCrypt de la contraseña.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ACTIVE/INACTIVE/BLOCKED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de la cuenta.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last_login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Último inicio de sesión exitoso.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iam.verification_code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verification_code_id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código.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iam.user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Cuenta que solicitó el código.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code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de 6 dígitos.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type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VARCHAR(30)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 (recuperación de contraseña).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created_at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de emisión.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expires_at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Expiración (15 minutos por defecto).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BIT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Indica si ya se usó.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iam.session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session_id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sesión.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iam.user, index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Cuenta de la sesión.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refresh_token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Refresh token activo de la sesión.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created_at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Inicio de la sesión.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expires_at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Expiración del refresh token (7 días por defecto).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ip_address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VARCHAR(45)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IP de origen.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user_agent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Navegador o cliente.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revoked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BIT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 revocada (logout, rotación o reutilización detectada).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shared.audit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audit_id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registro de auditoría.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iam.user,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Quién realizó la acción (NULL = sistema o anónimo).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action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Acción (por ejemplo, USER_UNBLOCKED, ROLE_GRANTED).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affected_table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index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 afectada.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affected_record_id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NULL, index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Registro afectado.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y hora.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detail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NVARCHAR(MAX)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ISJSON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Detalle adicional en JSON.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fleet.branch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sucursal.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 de la sede.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address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Dirección física.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Ciudad.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phone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Teléfono de contacto.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latitude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DECIMAL(10,8)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Latitud para el mapa.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longitude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DECIMAL(11,8)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Longitud para el mapa.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fleet.branch_operating_hour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branch_operating_hour_id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fleet.branch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Sucursal.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day_of_week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SMALLINT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1..7; UNIQUE con branch_id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Día (1 = lunes … 7 = domingo).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opens_at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Hora de apertura.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closes_at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Hora de cierre.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fleet.brand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brand_id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marca.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 de la marca.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fleet.category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category_id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categoría.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 (Sedán, SUV...).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description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Descripción.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fleet.engine_type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engine_type_id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Tipo de motor o combustible.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fleet.vehicle_model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modelo.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brand_id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fleet.brand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Marca.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 del modelo.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category_id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fleet.category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Categoría.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engine_type_id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fleet.engine_type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Tipo de motor.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fleet.vehicle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vehículo.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plate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Placa.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fleet.vehicle_model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 (la marca, la categoría y el motor se derivan de él).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capacity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 de pasajeros.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year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Año del modelo.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image_url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de la foto.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VARCHAR(30)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AVAILABLE/RENTED/MAINTENANCE/RETIRED; index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operativo.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mileage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Kilometraje actual.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daily_price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Tarifa diaria (COP).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fleet.branch; index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Sucursal a la que pertenece.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fleet.maintenance_type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maintenance_type_id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Tipo (cambio de aceite, inspección de frenos...).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description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Descripción.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fleet.vehicle_maintenance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maintenance_id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mantenimiento.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fleet.vehicle; index con 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Vehículo atendido.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maintenance_type_id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fleet.maintenance_type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Tipo de mantenimiento.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start_date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de inicio.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end_date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de fin (NULL mientras está abierto).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Costo.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VARCHAR(30)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SCHEDULED/IN_PROGRESS/COMPLETED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del mantenimiento.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booking.insurance_type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insurance_type_id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plan de seguro.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name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VARCHAR(100)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Nombre de la cobertura.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coverage_details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TEXT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Qué incluye y qué excluye.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daily_cost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NULL, CHECK &gt;= 0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Costo por día.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booking.reservation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 la reserva.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client_id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iam.person; index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Titular de la reserva (claim personId).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 (referencia lógica a fleet.vehicle)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Vehículo reservado.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insurance_type_id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booking.insurance_type,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Seguro elegido (opcional).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pickup_branch_id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 (referencia lógica a fleet.branch)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Sucursal de recogida.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return_branch_id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 (referencia lógica a fleet.branch)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Sucursal de devolución.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de creación.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start_date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Inicio del alquiler.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end_date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Fin del alquiler.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vehicle_subtotal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&gt;= 0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Valor del alquiler del vehículo.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insurance_subtotal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&gt;= 0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Valor del seguro.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total_amount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= vehicle_subtotal + insurance_subtotal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Total de la reserva.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VARCHAR(30)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PENDING_PAYMENT/PENDING_REVIEW/CONFIRMED/CANCELLED/COMPLETED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de la reserva.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booking.rental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rental_id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del alquiler.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booking.reservation, UNIQUE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 en ejecución (un alquiler por reserva).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gps_id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Dispositivo GPS asignado en la recogida.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actual_start_date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real de recogida.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actual_end_date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real de devolución.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initial_mileage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&gt;= 0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Kilometraje inicial.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final_mileage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DECIMAL(10,2)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Kilometraje final.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VARCHAR(30)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IN_PROGRESS/COMPLETED; COMPLETED requiere fecha y kilometraje finales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del alquiler.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booking.notification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Campo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Restricción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notification_id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PK, IDENTITY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person_id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iam.person; index con is_read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Destinatario.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notification_type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CHECK (8 tipos)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RESERVATION_CREATED, RESERVATION_CANCELLED, RESERVATION_RETURN_BRANCH_CHANGED, RESERVATION_RETURN_DATE_EXTENDED, RESERVATION_EXPIRED, PAYMENT_APPROVED, PAYMENT_REJECTED o MAINTENANCE_COMPLETED.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message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TEXT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Texto del aviso.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sent_date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DATETIME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Fecha de envío.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is_read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BIT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Leído por el destinatario.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FK → booking.reservation, 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 relacionada.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invoice_id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Factura relacionada (payment-billing).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Pago relacionado (payment-billing).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maintenance_id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NULL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Mantenimiento relacionado (fleet).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8.4 Reglas de integridad relevantes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booking.reservation: total_amount = vehicle_subtotal + insurance_subtotal, y ambos subtotales &gt;= 0 (CHECK).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booking.rental: un alquiler por reserva (UNIQUE); un alquiler COMPLETED requiere fecha y kilometraje finales.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fleet.vehicle: placa única; estado limitado a AVAILABLE, RENTED, MAINTENANCE o RETIRED.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fleet.branch_operating_hour: un solo horario por sucursal y día (UNIQUE branch_id + day_of_week).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iam.user: un usuario por persona, nombre de usuario único; estado ACTIVE, INACTIVE o BLOCKED. iam.person: correo único.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shared.audit.detail debe ser JSON válido (CHECK ISJSON).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Módulos técnicos</w:t>
      </w: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rtm-api-gateway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Punto de entrada único: enrutamiento por prefijo, verificación JWT, CORS, límite de peticiones, X-Correlation-Id, manejo de servicios caídos (503/504) y un GET /health agregado.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 relacionados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application.properties (rutas), filter/JwtAuthenticationFilter, filter/RateLimitFilter, filter/CorrelationIdFilter, filter/UpstreamErrorFilter, security/JwtVerifier, ratelimit/InMemoryRateLimiter, health/HealthController, config/CorsConfig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 relacionadas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Ninguna (no tiene base de datos)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Operaciones principales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Reenviar peticiones; validar tokens; limitar peticiones; reportar el estado de los servicios.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rtm-iam (Identidad y acceso)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Registro, login, emisión de JWT RS256, refresh con rotación, logout, recuperación de contraseña, perfil, cambio de correo y contraseña, administración de usuarios y roles.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 relacionados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web/controller: AuthController, PasswordController, ProfileController, UserAdminController, JwksController, HealthController; application/usecase: LoginUseCaseImpl, RegisterUserUseCaseImpl, RefreshTokenUseCaseImpl, ResetPasswordUseCaseImpl, ChangeUserStatusUseCaseImpl...; infrastructure/security: JwtTokenProviderAdapter, BCrypt; infrastructure/email: LogEmailSenderAdapter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 relacionadas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iam.person, iam.user, iam.role, iam.permission, iam.role_permission, iam.session, iam.verification_code, shared.audit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Operaciones principales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Registrar; autenticar y bloquear tras 5 fallos; renovar y revocar sesiones; recuperar la contraseña; actualizar el perfil; cambiar el rol y el estado del usuario.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rtm-fleet-maintenance (Flota)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Única fuente de verdad para los vehículos, su estado y disponibilidad, las sucursales con horario y coordenadas, los registros de mantenimiento y los catálogos de referencia.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 relacionados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web/controller: VehicleController, BranchController, MaintenanceController, ReferenceDataController, InternalEventController; usecase: RegisterVehicleUseCaseImpl, SearchVehiclesUseCaseImpl, CheckVehicleAvailabilityUseCaseImpl, ChangeVehicleStatusUseCaseImpl, CompleteMaintenanceUseCaseImpl, ManageBranchUseCaseImpl, HandleRentalEventUseCaseImpl; client/BookingOccupancyClientAdapter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 relacionadas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fleet.vehicle, fleet.vehicle_model, fleet.brand, fleet.category, fleet.engine_type, fleet.branch, fleet.branch_operating_hour, fleet.vehicle_maintenance, fleet.maintenance_type, shared.audit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Operaciones principales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Buscar y consultar vehículos; calcular la disponibilidad; registrar y editar vehículos; enviar a mantenimiento y completarlo; administrar sucursales; reaccionar a RentalStarted/RentalCompleted.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rtm-booking-reservation (Reservas, alquileres y notificaciones)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Ciclo de vida de las reservas (creación, consulta, cambio de sucursal de devolución, cancelación y expiración automática tras 24 h sin pago), recogida y devolución de vehículos, planes de seguro y notificaciones dentro de la app.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 relacionados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web/controller: ReservationController, RentalController, AdminBookingController, InsuranceController, NotificationController, InternalEventController, InternalReservationController; scheduling/ReservationExpirationJob; events/InProcessEventDispatcher; fleet/PendingVehicleAvailabilityAdapter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 relacionadas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booking.reservation, booking.rental, booking.insurance_type, booking.notification, shared.audit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Operaciones principales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Crear, consultar, modificar y cancelar reservas; expirar reservas; registrar recogida y devolución; listar y crear planes de seguro; notificar al cliente; recibir eventos de pago.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Frontend web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Interfaz de cliente y de administración.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 relacionados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src/App.jsx (rutas), contexts/AuthContext.jsx, shared/api/httpClient.js, shared/components/ProtectedRoute.jsx, features/</w:t>
            </w:r>
            <w:r>
              <w:rPr>
                <w:rFonts w:ascii="Times New Roman" w:hAnsi="Times New Roman" w:eastAsia="Times New Roman"/>
                <w:i/>
                <w:color w:val="000000"/>
                <w:sz w:val="17"/>
              </w:rPr>
              <w:t>/services/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Service.js y *Mapper.js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 relacionadas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Consume las APIs; no accede a la base de datos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Operaciones principales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Autenticación con refresh automático; enrutamiento por rol; consumo del gateway; carga de imágenes a Cloudinary; internacionalización.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3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Aplicación móvil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Cliente móvil (rol Cliente) con Expo Router.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 relacionados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src/app/</w:t>
            </w:r>
            <w:r>
              <w:rPr>
                <w:rFonts w:ascii="Times New Roman" w:hAnsi="Times New Roman" w:eastAsia="Times New Roman"/>
                <w:i/>
                <w:color w:val="000000"/>
                <w:sz w:val="17"/>
              </w:rPr>
              <w:t xml:space="preserve"> (rutas), src/config/env.ts, src/shared/api/httpClient.ts, src/features/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/services/*.ts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Tablas relacionadas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Consume las APIs; no accede a la base de datos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Operaciones principales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Login y registro, búsqueda, reserva, pago con comprobante (cámara o galería), historial, notificaciones y cuenta.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API o rutas del sistema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Los contratos completos (parámetros, cuerpos y respuestas) están en OpenAPI 3 en rtm-docs/07-api/contracts/openapi/. Las siguientes tablas listan los endpoints implementados, tal como se llaman a través del gateway.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10.1 Enrutamiento del gateway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Lo que llama el cliente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Se reenvía 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/auth/**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rtm-iam, quitando /auth (por ejemplo, /auth/login → /login)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/users/**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rtm-iam, sin cambios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</w:t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, /branches/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rtm-fleet-maintenance (:3002)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</w:t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, /rentals/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, /notifications/</w:t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, /insurance-plans/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, /admin/reservations/</w:t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, /admin/rentals/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, /admin/insurance-plans/**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rtm-booking-reservation (:3003)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/payments/</w:t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, /invoices/</w:t>
            </w:r>
            <w:r>
              <w:rPr>
                <w:rFonts w:ascii="Times New Roman" w:hAnsi="Times New Roman" w:eastAsia="Times New Roman"/>
                <w:color w:val="000000"/>
                <w:sz w:val="17"/>
              </w:rPr>
              <w:t>, /bank-accounts/**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payment-billing (:3004, planeado)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/tracking/**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telemetry-gps (:3005, planeado)</w:t>
            </w:r>
          </w:p>
        </w:tc>
      </w:tr>
    </w:tbl>
    <w:p>
      <w:pPr>
        <w:widowControl/>
        <w:spacing w:line="240" w:lineRule="auto" w:after="80"/>
      </w:pP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Nota: el frontend web también llama a /maintenances y a los catálogos (/brands, /categories, /engine-types, /vehicle-models, /maintenance-types), que fleet-maintenance expone pero que la tabla de enrutamiento verificada del gateway todavía no incluye; deben agregarse a la ruta de fleet-maintenance.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10.2 rtm-iam (el prefijo /auth se quita en el gateway; /users se reenvía sin cambios)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Ruta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Acceso / permiso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/auth/register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Registra un cliente e inicia su sesión.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/auth/login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 con correo o nombre de usuario; devuelve tokens de acceso y refresh.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/auth/refresh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Renueva el token de acceso y rota el refresh token.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 (refresh token)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/auth/logout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Revoca la sesión.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/auth/jwks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Clave pública RS256 para verificar tokens.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/auth/password/forgot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Genera y envía el código de recuperación.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/auth/password/reset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 la contraseña con el código.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Perfil del usuario autenticado.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/users/me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Actualiza nombre, apellido, teléfono o foto.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/users/me/email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 el correo (requiere la contraseña actual).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/users/me/password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 la contraseña y revoca todas las sesiones.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Lista usuarios.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users:read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/users/{id}/role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 el rol de un usuario.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roles:grant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/users/{id}/status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Desbloquea (BLOCKED→ACTIVE) o desactiva (ACTIVE→INACTIVE).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users:update-status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 rtm-fleet-maintenance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Ruta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Acceso / permiso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Búsqueda paginada del catálogo (fechas, sucursal, marca, categoría, motor, precio).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/vehicles/inventory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Inventario completo (cualquier estado).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Administración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/vehicles/stats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Indicadores de la flota.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Administración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/vehicles/{id}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Detalle de un vehículo.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/vehicles/{id}/availability?from&amp;to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Disponibilidad en un rango de fechas.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Registra un vehículo.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vehicles:create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/vehicles/{id}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Edita un vehículo.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vehicles:update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/vehicles/{id}/status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 el estado; a MAINTENANCE abre un registro de mantenimiento.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vehicles:update / maintenance:create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/vehicles/{id}/maintenance/complete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Cierra el mantenimiento en curso.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maintenance:update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/maintenances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Historial de mantenimientos.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Administración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/branches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Lista sucursales.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/branches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 una sucursal.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branches:manage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/branches/{id}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Edita una sucursal.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branches:manage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DELETE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/branches/{id}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Elimina una sucursal sin vehículos.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branches:manage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/brands, /categories, /engine-types, /vehicle-models, /maintenance-types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Catálogos de referencia.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 / sesión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10.4 rtm-booking-reservation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Ruta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Acceso / permiso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 una reserva (PENDING_PAYMENT).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reservations:create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/reservations/mine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Reservas del usuario autenticado.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reservations:read:own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/reservations/{id}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Detalle de una reserva.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Titular o reservations:read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/reservations/{id}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 la sucursal de devolución.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reservations:update(:own)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/reservations/{id}/cancel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Cancela la reserva.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reservations:cancel(:own)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/reservations/admin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Todas las reservas con filtros.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reservations:read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/reservations/insurance-types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Planes de seguro.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/reservations/insurance-types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 un plan de seguro.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insurance-types:manage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/rentals/{reservationId}/pickup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Registra la recogida (GPS y kilometraje).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rentals:manage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/rentals/{id}/return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Registra la devolución y completa la reserva.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rentals:manage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/rentals/in-progress, /rentals/admin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Alquileres en curso y todos los alquileres.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Administración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/notifications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Notificaciones del usuario.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/notifications/{id}/read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Marca una notificación como leída.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Sesión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10.5 Uso interno entre servicios (no expuesto por el gateway)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Ruta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Acceso / permiso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booking: /internal/reservations/vehicle-occupancy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Ocupación de vehículos; la consulta a la flota para calcular la disponibilidad.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Interno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booking y fleet: /internal/events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Recibe eventos de dominio (PaymentCompleted, RentalStarted...).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Interno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/health (cada servicio y el gateway)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Estado del servicio y de la base de datos.</w:t>
            </w:r>
          </w:p>
        </w:tc>
        <w:tc>
          <w:tcPr>
            <w:tcW w:type="dxa" w:w="23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Público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10.6 rtm-payment-billing y rtm-telemetry-gps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Ruta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POST/GET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/payments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Registrar un pago con comprobante y listarlos.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/payments/{id}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Detalle de un pago.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PATCH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/payments/{id}/approve, /payments/{id}/reject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Aprobación o rechazo manual por un administrador.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GET/POST/PATCH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/bank-accounts, /bank-accounts/{id}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Cuentas bancarias de recaudo.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/invoices/{reservationId}, /invoices/{reservationId}/file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Factura de la reserva y su PDF.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/gps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Dispositivos GPS.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/locations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Registro de posiciones desde el dispositivo (clave de dispositivo).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/tracking/{rentalId}/live, /tracking/{rentalId}/history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Posición actual e historial de un alquiler.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/internal/payments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Uso interno entre servicios (X-Internal-Key).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/internal/events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Recepción de eventos de otros servicios (X-Internal-Key).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10.7 Códigos de respuesta y formato de error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Todos los servicios responden a los errores con la misma forma: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{ "error": "VALIDATION_ERROR",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"message": "The email field is required",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"details": [ { "field": "email", "message": "The email field is required" } ] }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El campo error es estable y es el que usa el frontend para decidir; message va en español para el usuario. Las listas paginadas usan page (1 por defecto) y limit (20 por defecto, máximo 100) y responden { items, page, limit, total, totalPages }; una lista vacía no es un error.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Código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Causa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Qué hacer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200 / 201 / 204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Éxito; 201 devuelve el recurso creado; 204 no tiene cuerpo.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400 VALIDATION_ERROR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Datos con forma inválida o una regla expresada en un campo.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Corrija la petición; details indica el campo.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401 INVALID_TOKEN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Sin token, token alterado o token expirado.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frontend intenta un refresh; si falla, vuelve al login.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403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válido sin el permiso requerido; o CORS no permitido.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Revise el rol/permisos o CORS_ALLOWED_ORIGINS.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404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recurso no existe.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Verifique el identificador.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409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Conflicto con el estado actual (por ejemplo, FLEET_SERVICE_UNAVAILABLE, vehículo no disponible, sucursal con vehículos).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Revise el estado del recurso o el servicio dependiente.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423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Cuenta bloqueada tras 5 intentos fallidos.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Un SUPER_ADMIN la desbloquea.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429 RATE_LIMITED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 superó el límite del gateway; incluye Retry-After.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Espere los segundos indicados.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503 SERVICE_UNAVAILABLE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servicio de destino no está corriendo.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Levante el servicio; revise el GET /health del gateway.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504 UPSTREAM_TIMEOUT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servicio de destino no respondió a tiempo.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Revise los logs del servicio y de la base de datos.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 Seguridad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Aspecto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Implementación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Autenticación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 firmado con RS256 por rtm-iam. Claims: sub (user_id), email, role, permissions y personId. El token de acceso dura 30 min (APP_IAM_JWT_EXPIRY=1800) y el refresh token 7 días (604800 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Publicación de la clave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 publica su clave pública en /jwks. El gateway la descarga y la cachea; si cambia, la vuelve a solicitar. Cada servicio vuelve a verificar el token con la clave pública antes de autorizar.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Sesiones y refresh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Cada login crea una fila en iam.session. El refresh rota el token: el anterior queda revocado. Si llega un refresh ya usado (posible robo), iam revoca todas las sesiones del usuario. Cambiar o restablecer la contraseña también revoca todas las sesiones.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Contraseñas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Hash BCrypt con 12 rondas (APP_IAM_BCRYPT_ROUNDS). Política en el frontend web: mínimo 8 caracteres, mayúscula, número y carácter especial.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Bloqueo de cuenta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 el quinto intento fallido consecutivo la cuenta pasa a BLOCKED y el login responde 423. Solo un SUPER_ADMIN la desbloquea (PATCH /users/{id}/status).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Recuperación de contraseña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de 6 dígitos que expira en 15 minutos (APP_IAM_PASSWORD_RESET_CODE_EXPIRY=900). El endpoint responde igual exista o no el correo, para no revelar cuentas.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Autorización (RBAC)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Tres roles (CLIENT, ADMIN, SUPER_ADMIN) y 25 permisos recurso:acción en iam.role_permission. Los permisos viajan en el token; el frontend oculta pantallas con RequireRole, pero cada servicio es quien protege los datos.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Gateway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Siempre elimina las cabeceras externas X-User-* entrantes y las fija él mismo a partir del token verificado. Límite de peticiones: 10 cada 5 min por IP en login, registro y recuperación; 100 por minuto en el resto. CORS solo para CORS_ALLOWED_ORIGINS.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Trazabilidad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gateway asigna o respeta X-Correlation-Id y lo propaga a los servicios y a la respuesta, de modo que una petición se puede seguir en todos los logs.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Base de datos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Cada servicio se conecta con su propio usuario (iam_app, fleet_app, booking_app) que solo tiene SELECT/INSERT/UPDATE/DELETE sobre su esquema e INSERT en shared.audit; nunca con sa. Hibernate corre con ddl-auto=validate: el servicio no crea ni altera tablas.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Auditoría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Las acciones administrativas (desbloqueo, desactivación, cambio de rol, operaciones de flota y reservas) se registran en shared.audit con detalle en JSON.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Secretos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Las contraseñas, claves JWT y cadenas de conexión se leen de .env / liquibase.properties, que nunca se suben (hay archivos .example). Cada entorno debe tener su propio par de claves RS256.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token de acceso vive solo en memoria (tokenStore); el refresh token se guarda en localStorage. Cuando el refresh falla, la sesión se limpia y vuelve al login.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Archivos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Las imágenes se suben a Cloudinary; iam solo acepta URLs de perfil con el prefijo configurado (APP_IAM_PROFILE_IMAGE_ALLOWED_PREFIX).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11.1 Permisos por 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Rol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Permisos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vehicles:read, reservations:create, reservations:read:own, reservations:update:own, reservations:cancel:own, payments:create:own, invoices:read:own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ADMIN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Los del cliente + vehicles:create, vehicles:update, branches:manage, maintenance:create, maintenance:update, reservations:read, reservations:update, reservations:cancel, insurance-types:manage, rentals:manage, payments:read, payments:review, invoices:read, tracking:read, users:read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SUPER_ADMIN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Todos los permisos: los del administrador + bank-accounts:manage, users:update-status y roles:grant</w:t>
            </w:r>
          </w:p>
        </w:tc>
      </w:tr>
    </w:tbl>
    <w:p>
      <w:pPr>
        <w:widowControl/>
        <w:spacing w:line="240" w:lineRule="auto" w:after="80"/>
      </w:pP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Fuente: rtm-iam-db/02_dml/00_inserts (002_insert_permissions.sql y 003_insert_role_permissions.sql).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 Control de versiones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Todos los repositorios usan Git y están en GitHub (organización RentaMovil; rtm-docs bajo code-sena). Cada repositorio sigue la misma convención (rtm-docs/00-governance/git-conventions.md):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Ramas permanentes: develop (integración) → qa (pruebas funcionales) → staging (simulación de producción) → main (producción). Los cambios se promueven en ese orden.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Ramas de trabajo: feat/&lt;descripción&gt;, fix/&lt;descripción&gt;, chore/&lt;descripción&gt;, creadas desde develop y fusionadas mediante pull request; se eliminan tras la fusión.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Hotfix: hotfix/&lt;descripción&gt; desde main; se fusiona en main y luego hacia staging, qa y develop.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Commits: Conventional Commits (feat, fix, docs, refactor, test, chore), por ejemplo feat: add personId claim to the access token.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Una rama, una tarea. No se mezclan funcionalidades distintas en la misma rama.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12.1 Decisiones de arquitectura (ADR)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ADR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ADR-001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Idioma de la documentación (técnico en inglés, producto en español).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ADR-002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Descomposición en microservicios.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ADR-003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Arquitectura de la aplicación móvil.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ADR-004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Gestión del estado.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ADR-005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Autenticación y autorización web.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ADR-006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Arquitectura del frontend web.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ADR-007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Límite frontend–backend.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ADR-008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Límite de rutas del MVP.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ADR-009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Un esquema por servicio y repositorios de migraciones.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 Recomendaciones de mantenimiento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Tarea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Procedimiento recomendado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Agregar un caso de uso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1) Declarar la interfaz en domain/port/in. 2) Si necesita algo externo, declarar el puerto en domain/port/out. 3) Implementarlo en application/usecase sin importar Spring. 4) Implementar el adaptador en infrastructure. 5) Registrar el bean en BeanConfig. 6) Exponerlo en un controlador de infrastructure/web. 7) Escribir sus pruebas y ejecutar mvn test.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Cambiar el esquema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Primero un nuevo changeset en el repositorio *-db (nunca editar uno ya aplicado), con su script de rollback en 05_rollbacks; aplicarlo con mvn liquibase:update. Luego ajustar la entidad JPA: como ddl-auto=validate, el servicio no arrancará si no coinciden.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Agregar un endpoint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Definirlo primero en el contrato OpenAPI de rtm-docs/07-api/contracts (API first), respetando nombres en plural, kebab-case, paginación page/limit y el formato común de error. Si es una ruta nueva para el cliente, agregarla a la tabla de enrutamiento del gateway (application.properties).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Dependencias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Actualizar versiones en pom.xml / package.json en una rama chore/, ejecutar pruebas y lint (mvn test, npm run lint) y validar en develop antes de promover.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Copia de seguridad de la base de datos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 DATABASE rentamovil TO DISK = '/var/opt/mssql/backup/rentamovil_AAAA-MM-DD.bak' desde sqlcmd en el contenedor rentamovil-sqlserver; copie el archivo fuera del contenedor y guárdelo en otro servidor. Programe al menos una copia diaria y una antes de cada migración.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Restauración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Detenga los servicios, ejecute RESTORE DATABASE rentamovil FROM DISK = '...' WITH REPLACE, verifique con el GET /health de cada servicio y compruebe que las migraciones Liquibase estén al día (mvn liquibase:status).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Observabilidad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Siga una petición por su X-Correlation-Id en los logs del gateway y de los servicios; revise el GET /health del gateway, que reporta el estado de cada servicio (ok / degraded / down).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13.1 Solución de problemas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Síntoma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Causa probable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Solución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gateway responde 503 SERVICE_UNAVAILABLE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servicio de destino no está corriendo, o la URL en .env es incorrecta.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Levante el servicio y revise IAM_URL, FLEET_URL, BOOKING_URL; consulte el GET /health del gateway.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Todas las peticiones autenticadas responden 401 INVALID_TOKEN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gateway o el servicio no tiene la clave pública correcta, o el reloj de la máquina está desfasado.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Verifique que iam esté arriba (/auth/jwks) y que APP_*_JWT_PUBLIC_KEY coincida con el par de iam.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Un servicio no arranca: error de validación de esquema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La entidad JPA no coincide con la tabla (ddl-auto=validate).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Aplique las migraciones pendientes del repositorio *-db o corrija la entidad.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Crear una reserva responde 409 FLEET_SERVICE_UNAVAILABLE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fleet-maintenance no responde o su URL en el .env de booking es incorrecta.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Levante fleet-maintenance y revise la URL del servicio de flota en booking-reservation.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navegador muestra un error de CORS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origen del frontend no está en CORS_ALLOWED_ORIGINS.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Agregue el origen (por ejemplo, http://localhost:5173) al .env del gateway.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login responde 429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Límite de peticiones del gateway (10 intentos cada 5 min por IP).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Espere el tiempo de Retry-After; en desarrollo se pueden ajustar RATE_LIMIT_*.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 falla con 'Missing parameter.*AppPassword'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Falta la contraseña del usuario del servicio en liquibase.properties.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Copie liquibase.properties.example y complete el parámetro.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El código de recuperación no llega al correo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 desarrollo iam usa LogEmailSenderAdapter: el código se escribe en el log del servicio.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Busque '[EMAIL DE DESARROLLO]' en el log de rtm-iam; en producción hay que implementar un adaptador de correo real.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Pagos, cuentas bancarias o GPS sin datos en la web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payment-billing o telemetry-gps no está arriba, o el gateway no los alcanza.</w:t>
            </w:r>
          </w:p>
        </w:tc>
        <w:tc>
          <w:tcPr>
            <w:tcW w:type="dxa" w:w="3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Revise el GET /health del gateway y levante el servicio caído.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13.2 Deuda técnica y limitaciones conocidas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Al rechazar un pago, la acción posterior (volver a subir el comprobante o cancelar) todavía no está completa en el frontend.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Los contadores del límite de peticiones del gateway y de intentos de login de iam están en memoria; con varias instancias requieren Redis. Los eventos entre servicios viajan por HTTP sin broker (ADR-012).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El límite de peticiones del gateway mantiene los contadores en memoria; con varios gateways debe implementarse un RateLimiter sobre Redis.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El envío de correos de iam es un adaptador de desarrollo que escribe el código en el log; en producción debe reemplazarse por un proveedor de correo.</w:t>
      </w:r>
    </w:p>
    <w:p>
      <w:pPr>
        <w:widowControl/>
        <w:spacing w:line="480" w:lineRule="auto" w:after="0"/>
        <w:ind w:left="720" w:hanging="360"/>
      </w:pPr>
      <w:r>
        <w:rPr>
          <w:rFonts w:ascii="Times New Roman" w:hAnsi="Times New Roman" w:eastAsia="Times New Roman"/>
          <w:color w:val="000000"/>
          <w:sz w:val="24"/>
        </w:rPr>
        <w:t>• Las imágenes se suben desde el navegador a Cloudinary con un preset unsigned; conviene pasarlo a variables de entorno o firmarlo desde el backend.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14. Glosario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Término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 Gateway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Servicio que recibe todas las peticiones de los clientes y las reenvía al microservicio correspondiente.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Microservicio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Aplicación independiente que implementa un dominio de negocio y se despliega por separado.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Arquitectura hexagonal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Estilo que aísla el dominio del exterior mediante puertos (interfaces) y adaptadores (implementaciones).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Puerto / adaptador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Interfaz que define lo que el dominio ofrece o necesita / clase que lo implementa con una tecnología específica.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JSON Web Token: credencial firmada que identifica al usuario y sus permisos.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RS256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Firma de JWT con un par de claves RSA: iam firma con la clave privada y los demás verifican con la pública.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JWKS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JSON Web Key Set: endpoint que publica la clave pública para verificar tokens.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Refresh token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Credencial de larga duración que permite obtener un nuevo token de acceso sin iniciar sesión otra vez.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RBAC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Control de acceso basado en roles y permisos.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Límite de peticiones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Límite de peticiones por periodo para proteger el sistema del abuso.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CORS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Mecanismo del navegador que restringe qué orígenes pueden llamar a una API.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Liquibase / changeset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Herramienta de migraciones / cada cambio versionado del esquema.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Esquema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Agrupación lógica de tablas dentro de la base de datos rentamovil (iam, fleet, booking, shared).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DDL / DML / DCL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Sentencias de definición de estructura, de datos y de permisos, respectivamente.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 de dominio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Mensaje que anuncia que algo ocurrió en un servicio (por ejemplo, RentalStarted) para que otros reaccionen.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X-Correlation-Id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Identificador que acompaña a una petición en todos los servicios para poder rastrearla en los logs.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OpenAPI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Especificación estándar para describir contratos de API REST.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15. Referencias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Apache Software Foundation. (s. f.). </w:t>
      </w:r>
      <w:r>
        <w:rPr>
          <w:rFonts w:ascii="Times New Roman" w:hAnsi="Times New Roman" w:eastAsia="Times New Roman"/>
          <w:i/>
          <w:color w:val="000000"/>
          <w:sz w:val="24"/>
        </w:rPr>
        <w:t>Apache Maven</w:t>
      </w:r>
      <w:r>
        <w:rPr>
          <w:rFonts w:ascii="Times New Roman" w:hAnsi="Times New Roman" w:eastAsia="Times New Roman"/>
          <w:color w:val="000000"/>
          <w:sz w:val="24"/>
        </w:rPr>
        <w:t xml:space="preserve"> [Documentación de software]. https://maven.apache.org/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Connect2id. (s. f.). </w:t>
      </w:r>
      <w:r>
        <w:rPr>
          <w:rFonts w:ascii="Times New Roman" w:hAnsi="Times New Roman" w:eastAsia="Times New Roman"/>
          <w:i/>
          <w:color w:val="000000"/>
          <w:sz w:val="24"/>
        </w:rPr>
        <w:t>Nimbus JOSE + JWT</w:t>
      </w:r>
      <w:r>
        <w:rPr>
          <w:rFonts w:ascii="Times New Roman" w:hAnsi="Times New Roman" w:eastAsia="Times New Roman"/>
          <w:color w:val="000000"/>
          <w:sz w:val="24"/>
        </w:rPr>
        <w:t xml:space="preserve"> [Biblioteca de software]. https://connect2id.com/products/nimbus-jose-jwt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Conventional Commits. (s. f.). </w:t>
      </w:r>
      <w:r>
        <w:rPr>
          <w:rFonts w:ascii="Times New Roman" w:hAnsi="Times New Roman" w:eastAsia="Times New Roman"/>
          <w:i/>
          <w:color w:val="000000"/>
          <w:sz w:val="24"/>
        </w:rPr>
        <w:t>Conventional Commits 1.0.0</w:t>
      </w:r>
      <w:r>
        <w:rPr>
          <w:rFonts w:ascii="Times New Roman" w:hAnsi="Times New Roman" w:eastAsia="Times New Roman"/>
          <w:color w:val="000000"/>
          <w:sz w:val="24"/>
        </w:rPr>
        <w:t>. https://www.conventionalcommits.org/en/v1.0.0/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Docker Inc. (s. f.). </w:t>
      </w:r>
      <w:r>
        <w:rPr>
          <w:rFonts w:ascii="Times New Roman" w:hAnsi="Times New Roman" w:eastAsia="Times New Roman"/>
          <w:i/>
          <w:color w:val="000000"/>
          <w:sz w:val="24"/>
        </w:rPr>
        <w:t>Docker documentation</w:t>
      </w:r>
      <w:r>
        <w:rPr>
          <w:rFonts w:ascii="Times New Roman" w:hAnsi="Times New Roman" w:eastAsia="Times New Roman"/>
          <w:color w:val="000000"/>
          <w:sz w:val="24"/>
        </w:rPr>
        <w:t>. https://docs.docker.com/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Expo. (s. f.). </w:t>
      </w:r>
      <w:r>
        <w:rPr>
          <w:rFonts w:ascii="Times New Roman" w:hAnsi="Times New Roman" w:eastAsia="Times New Roman"/>
          <w:i/>
          <w:color w:val="000000"/>
          <w:sz w:val="24"/>
        </w:rPr>
        <w:t>Expo documentation</w:t>
      </w:r>
      <w:r>
        <w:rPr>
          <w:rFonts w:ascii="Times New Roman" w:hAnsi="Times New Roman" w:eastAsia="Times New Roman"/>
          <w:color w:val="000000"/>
          <w:sz w:val="24"/>
        </w:rPr>
        <w:t>. https://docs.expo.dev/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Git. (s. f.). </w:t>
      </w:r>
      <w:r>
        <w:rPr>
          <w:rFonts w:ascii="Times New Roman" w:hAnsi="Times New Roman" w:eastAsia="Times New Roman"/>
          <w:i/>
          <w:color w:val="000000"/>
          <w:sz w:val="24"/>
        </w:rPr>
        <w:t>Git documentation</w:t>
      </w:r>
      <w:r>
        <w:rPr>
          <w:rFonts w:ascii="Times New Roman" w:hAnsi="Times New Roman" w:eastAsia="Times New Roman"/>
          <w:color w:val="000000"/>
          <w:sz w:val="24"/>
        </w:rPr>
        <w:t>. https://git-scm.com/doc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Jones, M., Bradley, J., y Sakimura, N. (2015). </w:t>
      </w:r>
      <w:r>
        <w:rPr>
          <w:rFonts w:ascii="Times New Roman" w:hAnsi="Times New Roman" w:eastAsia="Times New Roman"/>
          <w:i/>
          <w:color w:val="000000"/>
          <w:sz w:val="24"/>
        </w:rPr>
        <w:t>JSON Web Token (JWT)</w:t>
      </w:r>
      <w:r>
        <w:rPr>
          <w:rFonts w:ascii="Times New Roman" w:hAnsi="Times New Roman" w:eastAsia="Times New Roman"/>
          <w:color w:val="000000"/>
          <w:sz w:val="24"/>
        </w:rPr>
        <w:t xml:space="preserve"> (RFC 7519). Internet Engineering Task Force. https://doi.org/10.17487/RFC7519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Liquibase. (s. f.). </w:t>
      </w:r>
      <w:r>
        <w:rPr>
          <w:rFonts w:ascii="Times New Roman" w:hAnsi="Times New Roman" w:eastAsia="Times New Roman"/>
          <w:i/>
          <w:color w:val="000000"/>
          <w:sz w:val="24"/>
        </w:rPr>
        <w:t>Liquibase documentation</w:t>
      </w:r>
      <w:r>
        <w:rPr>
          <w:rFonts w:ascii="Times New Roman" w:hAnsi="Times New Roman" w:eastAsia="Times New Roman"/>
          <w:color w:val="000000"/>
          <w:sz w:val="24"/>
        </w:rPr>
        <w:t>. https://docs.liquibase.com/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Meta Platforms, Inc. (s. f.). </w:t>
      </w:r>
      <w:r>
        <w:rPr>
          <w:rFonts w:ascii="Times New Roman" w:hAnsi="Times New Roman" w:eastAsia="Times New Roman"/>
          <w:i/>
          <w:color w:val="000000"/>
          <w:sz w:val="24"/>
        </w:rPr>
        <w:t>React documentation</w:t>
      </w:r>
      <w:r>
        <w:rPr>
          <w:rFonts w:ascii="Times New Roman" w:hAnsi="Times New Roman" w:eastAsia="Times New Roman"/>
          <w:color w:val="000000"/>
          <w:sz w:val="24"/>
        </w:rPr>
        <w:t>. https://react.dev/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Microsoft. (s. f.). </w:t>
      </w:r>
      <w:r>
        <w:rPr>
          <w:rFonts w:ascii="Times New Roman" w:hAnsi="Times New Roman" w:eastAsia="Times New Roman"/>
          <w:i/>
          <w:color w:val="000000"/>
          <w:sz w:val="24"/>
        </w:rPr>
        <w:t>SQL Server technical documentation</w:t>
      </w:r>
      <w:r>
        <w:rPr>
          <w:rFonts w:ascii="Times New Roman" w:hAnsi="Times New Roman" w:eastAsia="Times New Roman"/>
          <w:color w:val="000000"/>
          <w:sz w:val="24"/>
        </w:rPr>
        <w:t>. https://learn.microsoft.com/es-es/sql/sql-server/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OpenAPI Initiative. (2021). </w:t>
      </w:r>
      <w:r>
        <w:rPr>
          <w:rFonts w:ascii="Times New Roman" w:hAnsi="Times New Roman" w:eastAsia="Times New Roman"/>
          <w:i/>
          <w:color w:val="000000"/>
          <w:sz w:val="24"/>
        </w:rPr>
        <w:t>OpenAPI Specification</w:t>
      </w:r>
      <w:r>
        <w:rPr>
          <w:rFonts w:ascii="Times New Roman" w:hAnsi="Times New Roman" w:eastAsia="Times New Roman"/>
          <w:color w:val="000000"/>
          <w:sz w:val="24"/>
        </w:rPr>
        <w:t xml:space="preserve"> (v. 3.1.0). Linux Foundation. https://spec.openapis.org/oas/v3.1.0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OpenJS Foundation. (s. f.). </w:t>
      </w:r>
      <w:r>
        <w:rPr>
          <w:rFonts w:ascii="Times New Roman" w:hAnsi="Times New Roman" w:eastAsia="Times New Roman"/>
          <w:i/>
          <w:color w:val="000000"/>
          <w:sz w:val="24"/>
        </w:rPr>
        <w:t>Node.js documentation</w:t>
      </w:r>
      <w:r>
        <w:rPr>
          <w:rFonts w:ascii="Times New Roman" w:hAnsi="Times New Roman" w:eastAsia="Times New Roman"/>
          <w:color w:val="000000"/>
          <w:sz w:val="24"/>
        </w:rPr>
        <w:t>. https://nodejs.org/en/docs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Vite. (s. f.). </w:t>
      </w:r>
      <w:r>
        <w:rPr>
          <w:rFonts w:ascii="Times New Roman" w:hAnsi="Times New Roman" w:eastAsia="Times New Roman"/>
          <w:i/>
          <w:color w:val="000000"/>
          <w:sz w:val="24"/>
        </w:rPr>
        <w:t>Vite documentation</w:t>
      </w:r>
      <w:r>
        <w:rPr>
          <w:rFonts w:ascii="Times New Roman" w:hAnsi="Times New Roman" w:eastAsia="Times New Roman"/>
          <w:color w:val="000000"/>
          <w:sz w:val="24"/>
        </w:rPr>
        <w:t>. https://vite.dev/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VMware, Inc. (s. f.-a). </w:t>
      </w:r>
      <w:r>
        <w:rPr>
          <w:rFonts w:ascii="Times New Roman" w:hAnsi="Times New Roman" w:eastAsia="Times New Roman"/>
          <w:i/>
          <w:color w:val="000000"/>
          <w:sz w:val="24"/>
        </w:rPr>
        <w:t>Spring Boot reference documentation</w:t>
      </w:r>
      <w:r>
        <w:rPr>
          <w:rFonts w:ascii="Times New Roman" w:hAnsi="Times New Roman" w:eastAsia="Times New Roman"/>
          <w:color w:val="000000"/>
          <w:sz w:val="24"/>
        </w:rPr>
        <w:t>. https://docs.spring.io/spring-boot/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VMware, Inc. (s. f.-b). </w:t>
      </w:r>
      <w:r>
        <w:rPr>
          <w:rFonts w:ascii="Times New Roman" w:hAnsi="Times New Roman" w:eastAsia="Times New Roman"/>
          <w:i/>
          <w:color w:val="000000"/>
          <w:sz w:val="24"/>
        </w:rPr>
        <w:t>Spring Cloud Gateway reference documentation</w:t>
      </w:r>
      <w:r>
        <w:rPr>
          <w:rFonts w:ascii="Times New Roman" w:hAnsi="Times New Roman" w:eastAsia="Times New Roman"/>
          <w:color w:val="000000"/>
          <w:sz w:val="24"/>
        </w:rPr>
        <w:t>. https://docs.spring.io/spring-cloud-gateway/</w:t>
      </w: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VMware, Inc. (s. f.-c). </w:t>
      </w:r>
      <w:r>
        <w:rPr>
          <w:rFonts w:ascii="Times New Roman" w:hAnsi="Times New Roman" w:eastAsia="Times New Roman"/>
          <w:i/>
          <w:color w:val="000000"/>
          <w:sz w:val="24"/>
        </w:rPr>
        <w:t>Spring Data JPA reference documentation</w:t>
      </w:r>
      <w:r>
        <w:rPr>
          <w:rFonts w:ascii="Times New Roman" w:hAnsi="Times New Roman" w:eastAsia="Times New Roman"/>
          <w:color w:val="000000"/>
          <w:sz w:val="24"/>
        </w:rPr>
        <w:t>. https://docs.spring.io/spring-data/jpa/reference/</w:t>
      </w:r>
    </w:p>
    <w:p>
      <w:pPr>
        <w:pStyle w:val="Ttulo1"/>
        <w:keepNext/>
        <w:widowControl/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16. Anexos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Anexo A. Comandos de referencia rápida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Tarea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Comando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Crear la red compartida y las migraciones de SQL Server + iam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cd rtm-iam-db &amp;&amp; docker compose up -d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Aplicar las migraciones de un esquema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cd rtm-&lt;servicio&gt;-db &amp;&amp; mvn liquibase:update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 las migraciones pendientes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mvn liquibase:status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Ejecutar las pruebas de un servicio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mvn test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Levantar un servicio localmente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mvn spring-boot:run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Levantar un servicio con Docker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docker compose up -d --build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Verificar un servicio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curl http://localhost:3001/health (3002, 3003, 8080 según el servicio)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 en desarrollo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cd web/Front-end &amp;&amp; npm install &amp;&amp; npm run dev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Analizar el frontend web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npm run lint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Aplicación móvil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cd app_mobile/Frontend &amp;&amp; npm install &amp;&amp; npx expo start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Verificar los tipos de la aplicación móvil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npm run typecheck</w:t>
            </w:r>
          </w:p>
        </w:tc>
      </w:tr>
    </w:tbl>
    <w:p>
      <w:pPr>
        <w:widowControl/>
        <w:spacing w:line="240" w:lineRule="auto" w:after="80"/>
      </w:pP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Anexo B. Variables de entorno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Variables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Gateway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GATEWAY_PORT, IAM_URL, FLEET_URL, BOOKING_URL, PAYMENT_URL, TELEMETRY_URL, CORS_ALLOWED_ORIGINS, RATE_LIMIT_SENSITIVE_LIMIT/WINDOW, RATE_LIMIT_GENERAL_LIMIT/WINDOW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rtm-iam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DATABASE_URL, DATABASE_USERNAME (iam_app), DATABASE_PASSWORD, APP_IAM_PORT, APP_IAM_JWT_PRIVATE_KEY, APP_IAM_JWT_PUBLIC_KEY, APP_IAM_JWT_EXPIRY, APP_IAM_REFRESH_TOKEN_EXPIRY, APP_IAM_BCRYPT_ROUNDS, APP_IAM_PASSWORD_RESET_CODE_EXPIRY, APP_IAM_PROFILE_IMAGE_ALLOWED_PREFIX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rtm-fleet-maintenance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DATABASE_* (fleet_app), APP_FLEET_MAINTENANCE_PORT, IAM_URL, BOOKING_URL, BOOKING_TIMEOUT, RETIRE_RESERVATION_HORIZON_DAYS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rtm-booking-reservation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DATABASE_* (booking_app), APP_BOOKING_RESERVATION_PORT, APP_BOOKING_RESERVATION_JWT_PUBLIC_KEY, APP_BOOKING_RESERVATION_PAYMENT_WINDOW_HOURS (24)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Repositorios *-db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MSSQL_SA_PASSWORD, MSSQL_PORT, MSSQL_DATABASE (rentamovil); en liquibase.properties: url, username, password y parameter.&lt;servicio&gt;AppPassword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 web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VITE_API_URL (/api); en Docker: GATEWAY_URL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Aplicación móvil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EXPO_PUBLIC_API_URL</w:t>
            </w:r>
          </w:p>
        </w:tc>
      </w:tr>
    </w:tbl>
    <w:p>
      <w:pPr>
        <w:widowControl/>
        <w:spacing w:line="240" w:lineRule="auto" w:after="80"/>
      </w:pPr>
    </w:p>
    <w:p>
      <w:pPr>
        <w:widowControl/>
        <w:spacing w:line="480" w:lineRule="auto" w:before="0" w:after="0"/>
        <w:ind w:firstLine="720"/>
        <w:jc w:val="left"/>
      </w:pPr>
      <w:r>
        <w:rPr>
          <w:rFonts w:ascii="Times New Roman" w:hAnsi="Times New Roman" w:eastAsia="Times New Roman"/>
          <w:color w:val="000000"/>
          <w:sz w:val="24"/>
        </w:rPr>
        <w:t>Los valores reales nunca se publican: cada .env y liquibase.properties se crea a partir de su .example y no se sube al repositorio.</w:t>
      </w:r>
    </w:p>
    <w:p>
      <w:pPr>
        <w:pStyle w:val="Ttulo2"/>
        <w:keepNext/>
        <w:widowControl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Anexo C. Documentos relacionados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Documento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Manual de Usuario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Uso del sistema por parte del cliente (web y móvil).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Manual de Administrador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Uso del panel de administración.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Manual de Instalación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Requisitos, instalación, configuración y verificación paso a paso.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rtm-docs/05-architecture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Arquitectura, ADR y arquitectura de clientes.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rtm-docs/06-data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Modelos, diccionario y estrategia de migración.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rtm-docs/07-api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Guías de API, autenticación y contrato OpenAPI.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rtm-docs/09-microservices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Catálogo de servicios y documentación por servicio.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README de cada repositorio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Uso local, configuración y estado de cada servicio.</w:t>
            </w:r>
          </w:p>
        </w:tc>
      </w:tr>
    </w:tbl>
    <w:p>
      <w:pPr>
        <w:widowControl/>
        <w:spacing w:line="240" w:lineRule="auto" w:after="80"/>
      </w:pPr>
    </w:p>
    <w:sectPr w:rsidR="006C1659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8D62" w14:textId="77777777" w:rsidR="00B805C3" w:rsidRDefault="00B805C3">
      <w:r>
        <w:separator/>
      </w:r>
    </w:p>
  </w:endnote>
  <w:endnote w:type="continuationSeparator" w:id="0">
    <w:p w14:paraId="335D280B" w14:textId="77777777" w:rsidR="00B805C3" w:rsidRDefault="00B8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2838" w14:textId="6234F0D1" w:rsidR="006C1659" w:rsidRDefault="0093343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E680" w14:textId="77777777" w:rsidR="00B805C3" w:rsidRDefault="00B805C3">
      <w:r>
        <w:separator/>
      </w:r>
    </w:p>
  </w:footnote>
  <w:footnote w:type="continuationSeparator" w:id="0">
    <w:p w14:paraId="2FE9D176" w14:textId="77777777" w:rsidR="00B805C3" w:rsidRDefault="00B80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2D95" w14:textId="22D55887" w:rsidR="006C1659" w:rsidRDefault="00E3696F">
    <w:pPr>
      <w:pBdr>
        <w:bottom w:val="single" w:sz="6" w:space="4" w:color="000000"/>
      </w:pBdr>
      <w:tabs>
        <w:tab w:val="right" w:pos="9360"/>
      </w:tabs>
      <w:spacing w:line="240" w:lineRule="auto" w:after="0"/>
      <w:jc w:val="right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t>2</w: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F87"/>
    <w:multiLevelType w:val="hybridMultilevel"/>
    <w:tmpl w:val="21644F68"/>
    <w:lvl w:ilvl="0" w:tplc="DB060E56">
      <w:start w:val="1"/>
      <w:numFmt w:val="decimal"/>
      <w:lvlText w:val="%1."/>
      <w:lvlJc w:val="left"/>
      <w:pPr>
        <w:ind w:left="360" w:hanging="300"/>
      </w:pPr>
    </w:lvl>
    <w:lvl w:ilvl="1" w:tplc="72246274">
      <w:numFmt w:val="decimal"/>
      <w:lvlText w:val=""/>
      <w:lvlJc w:val="left"/>
    </w:lvl>
    <w:lvl w:ilvl="2" w:tplc="6C22C618">
      <w:numFmt w:val="decimal"/>
      <w:lvlText w:val=""/>
      <w:lvlJc w:val="left"/>
    </w:lvl>
    <w:lvl w:ilvl="3" w:tplc="018CC32A">
      <w:numFmt w:val="decimal"/>
      <w:lvlText w:val=""/>
      <w:lvlJc w:val="left"/>
    </w:lvl>
    <w:lvl w:ilvl="4" w:tplc="986E2504">
      <w:numFmt w:val="decimal"/>
      <w:lvlText w:val=""/>
      <w:lvlJc w:val="left"/>
    </w:lvl>
    <w:lvl w:ilvl="5" w:tplc="4F6C71EA">
      <w:numFmt w:val="decimal"/>
      <w:lvlText w:val=""/>
      <w:lvlJc w:val="left"/>
    </w:lvl>
    <w:lvl w:ilvl="6" w:tplc="996E83C0">
      <w:numFmt w:val="decimal"/>
      <w:lvlText w:val=""/>
      <w:lvlJc w:val="left"/>
    </w:lvl>
    <w:lvl w:ilvl="7" w:tplc="E8780BDA">
      <w:numFmt w:val="decimal"/>
      <w:lvlText w:val=""/>
      <w:lvlJc w:val="left"/>
    </w:lvl>
    <w:lvl w:ilvl="8" w:tplc="07FC9BA8">
      <w:numFmt w:val="decimal"/>
      <w:lvlText w:val=""/>
      <w:lvlJc w:val="left"/>
    </w:lvl>
  </w:abstractNum>
  <w:abstractNum w:abstractNumId="1" w15:restartNumberingAfterBreak="0">
    <w:nsid w:val="09D25B55"/>
    <w:multiLevelType w:val="hybridMultilevel"/>
    <w:tmpl w:val="05F869D2"/>
    <w:lvl w:ilvl="0" w:tplc="3C282660">
      <w:start w:val="1"/>
      <w:numFmt w:val="decimal"/>
      <w:lvlText w:val="%1."/>
      <w:lvlJc w:val="left"/>
      <w:pPr>
        <w:ind w:left="360" w:hanging="300"/>
      </w:pPr>
    </w:lvl>
    <w:lvl w:ilvl="1" w:tplc="BDC6D7E2">
      <w:numFmt w:val="decimal"/>
      <w:lvlText w:val=""/>
      <w:lvlJc w:val="left"/>
    </w:lvl>
    <w:lvl w:ilvl="2" w:tplc="BB484CE8">
      <w:numFmt w:val="decimal"/>
      <w:lvlText w:val=""/>
      <w:lvlJc w:val="left"/>
    </w:lvl>
    <w:lvl w:ilvl="3" w:tplc="DC38FC44">
      <w:numFmt w:val="decimal"/>
      <w:lvlText w:val=""/>
      <w:lvlJc w:val="left"/>
    </w:lvl>
    <w:lvl w:ilvl="4" w:tplc="85BACC22">
      <w:numFmt w:val="decimal"/>
      <w:lvlText w:val=""/>
      <w:lvlJc w:val="left"/>
    </w:lvl>
    <w:lvl w:ilvl="5" w:tplc="DE806A94">
      <w:numFmt w:val="decimal"/>
      <w:lvlText w:val=""/>
      <w:lvlJc w:val="left"/>
    </w:lvl>
    <w:lvl w:ilvl="6" w:tplc="2A7AF770">
      <w:numFmt w:val="decimal"/>
      <w:lvlText w:val=""/>
      <w:lvlJc w:val="left"/>
    </w:lvl>
    <w:lvl w:ilvl="7" w:tplc="3B00E800">
      <w:numFmt w:val="decimal"/>
      <w:lvlText w:val=""/>
      <w:lvlJc w:val="left"/>
    </w:lvl>
    <w:lvl w:ilvl="8" w:tplc="FA809F6E">
      <w:numFmt w:val="decimal"/>
      <w:lvlText w:val=""/>
      <w:lvlJc w:val="left"/>
    </w:lvl>
  </w:abstractNum>
  <w:abstractNum w:abstractNumId="2" w15:restartNumberingAfterBreak="0">
    <w:nsid w:val="130B4859"/>
    <w:multiLevelType w:val="hybridMultilevel"/>
    <w:tmpl w:val="A91872C8"/>
    <w:lvl w:ilvl="0" w:tplc="C0C24550">
      <w:start w:val="1"/>
      <w:numFmt w:val="decimal"/>
      <w:lvlText w:val="%1."/>
      <w:lvlJc w:val="left"/>
      <w:pPr>
        <w:ind w:left="360" w:hanging="300"/>
      </w:pPr>
    </w:lvl>
    <w:lvl w:ilvl="1" w:tplc="9C6C7A08">
      <w:numFmt w:val="decimal"/>
      <w:lvlText w:val=""/>
      <w:lvlJc w:val="left"/>
    </w:lvl>
    <w:lvl w:ilvl="2" w:tplc="295E5328">
      <w:numFmt w:val="decimal"/>
      <w:lvlText w:val=""/>
      <w:lvlJc w:val="left"/>
    </w:lvl>
    <w:lvl w:ilvl="3" w:tplc="A3C2E2F8">
      <w:numFmt w:val="decimal"/>
      <w:lvlText w:val=""/>
      <w:lvlJc w:val="left"/>
    </w:lvl>
    <w:lvl w:ilvl="4" w:tplc="D92E4ED6">
      <w:numFmt w:val="decimal"/>
      <w:lvlText w:val=""/>
      <w:lvlJc w:val="left"/>
    </w:lvl>
    <w:lvl w:ilvl="5" w:tplc="DD163738">
      <w:numFmt w:val="decimal"/>
      <w:lvlText w:val=""/>
      <w:lvlJc w:val="left"/>
    </w:lvl>
    <w:lvl w:ilvl="6" w:tplc="A880BBF6">
      <w:numFmt w:val="decimal"/>
      <w:lvlText w:val=""/>
      <w:lvlJc w:val="left"/>
    </w:lvl>
    <w:lvl w:ilvl="7" w:tplc="7F208666">
      <w:numFmt w:val="decimal"/>
      <w:lvlText w:val=""/>
      <w:lvlJc w:val="left"/>
    </w:lvl>
    <w:lvl w:ilvl="8" w:tplc="61A8E632">
      <w:numFmt w:val="decimal"/>
      <w:lvlText w:val=""/>
      <w:lvlJc w:val="left"/>
    </w:lvl>
  </w:abstractNum>
  <w:abstractNum w:abstractNumId="3" w15:restartNumberingAfterBreak="0">
    <w:nsid w:val="13E15448"/>
    <w:multiLevelType w:val="hybridMultilevel"/>
    <w:tmpl w:val="382C777A"/>
    <w:lvl w:ilvl="0" w:tplc="0690252A">
      <w:start w:val="1"/>
      <w:numFmt w:val="decimal"/>
      <w:lvlText w:val="%1."/>
      <w:lvlJc w:val="left"/>
      <w:pPr>
        <w:ind w:left="360" w:hanging="300"/>
      </w:pPr>
    </w:lvl>
    <w:lvl w:ilvl="1" w:tplc="0F64BF04">
      <w:numFmt w:val="decimal"/>
      <w:lvlText w:val=""/>
      <w:lvlJc w:val="left"/>
    </w:lvl>
    <w:lvl w:ilvl="2" w:tplc="9878B176">
      <w:numFmt w:val="decimal"/>
      <w:lvlText w:val=""/>
      <w:lvlJc w:val="left"/>
    </w:lvl>
    <w:lvl w:ilvl="3" w:tplc="92F8D87C">
      <w:numFmt w:val="decimal"/>
      <w:lvlText w:val=""/>
      <w:lvlJc w:val="left"/>
    </w:lvl>
    <w:lvl w:ilvl="4" w:tplc="CD26CAF6">
      <w:numFmt w:val="decimal"/>
      <w:lvlText w:val=""/>
      <w:lvlJc w:val="left"/>
    </w:lvl>
    <w:lvl w:ilvl="5" w:tplc="F1CCE93C">
      <w:numFmt w:val="decimal"/>
      <w:lvlText w:val=""/>
      <w:lvlJc w:val="left"/>
    </w:lvl>
    <w:lvl w:ilvl="6" w:tplc="1F5C8354">
      <w:numFmt w:val="decimal"/>
      <w:lvlText w:val=""/>
      <w:lvlJc w:val="left"/>
    </w:lvl>
    <w:lvl w:ilvl="7" w:tplc="BC1CED1C">
      <w:numFmt w:val="decimal"/>
      <w:lvlText w:val=""/>
      <w:lvlJc w:val="left"/>
    </w:lvl>
    <w:lvl w:ilvl="8" w:tplc="0FFCA8FC">
      <w:numFmt w:val="decimal"/>
      <w:lvlText w:val=""/>
      <w:lvlJc w:val="left"/>
    </w:lvl>
  </w:abstractNum>
  <w:abstractNum w:abstractNumId="4" w15:restartNumberingAfterBreak="0">
    <w:nsid w:val="18CE4BA3"/>
    <w:multiLevelType w:val="hybridMultilevel"/>
    <w:tmpl w:val="0144D890"/>
    <w:lvl w:ilvl="0" w:tplc="CCC6604A">
      <w:start w:val="1"/>
      <w:numFmt w:val="decimal"/>
      <w:lvlText w:val="%1."/>
      <w:lvlJc w:val="left"/>
      <w:pPr>
        <w:ind w:left="360" w:hanging="300"/>
      </w:pPr>
    </w:lvl>
    <w:lvl w:ilvl="1" w:tplc="4F28479A">
      <w:numFmt w:val="decimal"/>
      <w:lvlText w:val=""/>
      <w:lvlJc w:val="left"/>
    </w:lvl>
    <w:lvl w:ilvl="2" w:tplc="545E21B8">
      <w:numFmt w:val="decimal"/>
      <w:lvlText w:val=""/>
      <w:lvlJc w:val="left"/>
    </w:lvl>
    <w:lvl w:ilvl="3" w:tplc="D64A6FF0">
      <w:numFmt w:val="decimal"/>
      <w:lvlText w:val=""/>
      <w:lvlJc w:val="left"/>
    </w:lvl>
    <w:lvl w:ilvl="4" w:tplc="C7FC9FD8">
      <w:numFmt w:val="decimal"/>
      <w:lvlText w:val=""/>
      <w:lvlJc w:val="left"/>
    </w:lvl>
    <w:lvl w:ilvl="5" w:tplc="AC22073A">
      <w:numFmt w:val="decimal"/>
      <w:lvlText w:val=""/>
      <w:lvlJc w:val="left"/>
    </w:lvl>
    <w:lvl w:ilvl="6" w:tplc="B142B7B6">
      <w:numFmt w:val="decimal"/>
      <w:lvlText w:val=""/>
      <w:lvlJc w:val="left"/>
    </w:lvl>
    <w:lvl w:ilvl="7" w:tplc="3B3E4C72">
      <w:numFmt w:val="decimal"/>
      <w:lvlText w:val=""/>
      <w:lvlJc w:val="left"/>
    </w:lvl>
    <w:lvl w:ilvl="8" w:tplc="10726982">
      <w:numFmt w:val="decimal"/>
      <w:lvlText w:val=""/>
      <w:lvlJc w:val="left"/>
    </w:lvl>
  </w:abstractNum>
  <w:abstractNum w:abstractNumId="5" w15:restartNumberingAfterBreak="0">
    <w:nsid w:val="19BB5A09"/>
    <w:multiLevelType w:val="hybridMultilevel"/>
    <w:tmpl w:val="BEE4E048"/>
    <w:lvl w:ilvl="0" w:tplc="C42C4D42">
      <w:start w:val="1"/>
      <w:numFmt w:val="decimal"/>
      <w:lvlText w:val="%1."/>
      <w:lvlJc w:val="left"/>
      <w:pPr>
        <w:ind w:left="360" w:hanging="300"/>
      </w:pPr>
    </w:lvl>
    <w:lvl w:ilvl="1" w:tplc="764A6C80">
      <w:numFmt w:val="decimal"/>
      <w:lvlText w:val=""/>
      <w:lvlJc w:val="left"/>
    </w:lvl>
    <w:lvl w:ilvl="2" w:tplc="082029F6">
      <w:numFmt w:val="decimal"/>
      <w:lvlText w:val=""/>
      <w:lvlJc w:val="left"/>
    </w:lvl>
    <w:lvl w:ilvl="3" w:tplc="158A9E32">
      <w:numFmt w:val="decimal"/>
      <w:lvlText w:val=""/>
      <w:lvlJc w:val="left"/>
    </w:lvl>
    <w:lvl w:ilvl="4" w:tplc="53A0A546">
      <w:numFmt w:val="decimal"/>
      <w:lvlText w:val=""/>
      <w:lvlJc w:val="left"/>
    </w:lvl>
    <w:lvl w:ilvl="5" w:tplc="15A6D42C">
      <w:numFmt w:val="decimal"/>
      <w:lvlText w:val=""/>
      <w:lvlJc w:val="left"/>
    </w:lvl>
    <w:lvl w:ilvl="6" w:tplc="177A0E22">
      <w:numFmt w:val="decimal"/>
      <w:lvlText w:val=""/>
      <w:lvlJc w:val="left"/>
    </w:lvl>
    <w:lvl w:ilvl="7" w:tplc="8BB4F68E">
      <w:numFmt w:val="decimal"/>
      <w:lvlText w:val=""/>
      <w:lvlJc w:val="left"/>
    </w:lvl>
    <w:lvl w:ilvl="8" w:tplc="5F584E5C">
      <w:numFmt w:val="decimal"/>
      <w:lvlText w:val=""/>
      <w:lvlJc w:val="left"/>
    </w:lvl>
  </w:abstractNum>
  <w:abstractNum w:abstractNumId="6" w15:restartNumberingAfterBreak="0">
    <w:nsid w:val="1A84775D"/>
    <w:multiLevelType w:val="hybridMultilevel"/>
    <w:tmpl w:val="08EA3426"/>
    <w:lvl w:ilvl="0" w:tplc="E45C4A1A">
      <w:start w:val="1"/>
      <w:numFmt w:val="decimal"/>
      <w:lvlText w:val="%1."/>
      <w:lvlJc w:val="left"/>
      <w:pPr>
        <w:ind w:left="360" w:hanging="300"/>
      </w:pPr>
    </w:lvl>
    <w:lvl w:ilvl="1" w:tplc="46D0E74A">
      <w:numFmt w:val="decimal"/>
      <w:lvlText w:val=""/>
      <w:lvlJc w:val="left"/>
    </w:lvl>
    <w:lvl w:ilvl="2" w:tplc="BA303E82">
      <w:numFmt w:val="decimal"/>
      <w:lvlText w:val=""/>
      <w:lvlJc w:val="left"/>
    </w:lvl>
    <w:lvl w:ilvl="3" w:tplc="53FEC42A">
      <w:numFmt w:val="decimal"/>
      <w:lvlText w:val=""/>
      <w:lvlJc w:val="left"/>
    </w:lvl>
    <w:lvl w:ilvl="4" w:tplc="F73AF2A6">
      <w:numFmt w:val="decimal"/>
      <w:lvlText w:val=""/>
      <w:lvlJc w:val="left"/>
    </w:lvl>
    <w:lvl w:ilvl="5" w:tplc="7826DB52">
      <w:numFmt w:val="decimal"/>
      <w:lvlText w:val=""/>
      <w:lvlJc w:val="left"/>
    </w:lvl>
    <w:lvl w:ilvl="6" w:tplc="8028FD04">
      <w:numFmt w:val="decimal"/>
      <w:lvlText w:val=""/>
      <w:lvlJc w:val="left"/>
    </w:lvl>
    <w:lvl w:ilvl="7" w:tplc="48BCB280">
      <w:numFmt w:val="decimal"/>
      <w:lvlText w:val=""/>
      <w:lvlJc w:val="left"/>
    </w:lvl>
    <w:lvl w:ilvl="8" w:tplc="88C8FCD0">
      <w:numFmt w:val="decimal"/>
      <w:lvlText w:val=""/>
      <w:lvlJc w:val="left"/>
    </w:lvl>
  </w:abstractNum>
  <w:abstractNum w:abstractNumId="7" w15:restartNumberingAfterBreak="0">
    <w:nsid w:val="1C2312C2"/>
    <w:multiLevelType w:val="hybridMultilevel"/>
    <w:tmpl w:val="A9FE0B64"/>
    <w:lvl w:ilvl="0" w:tplc="4800AAA2">
      <w:start w:val="1"/>
      <w:numFmt w:val="decimal"/>
      <w:lvlText w:val="%1."/>
      <w:lvlJc w:val="left"/>
      <w:pPr>
        <w:ind w:left="360" w:hanging="300"/>
      </w:pPr>
    </w:lvl>
    <w:lvl w:ilvl="1" w:tplc="8AF4431E">
      <w:numFmt w:val="decimal"/>
      <w:lvlText w:val=""/>
      <w:lvlJc w:val="left"/>
    </w:lvl>
    <w:lvl w:ilvl="2" w:tplc="26A6107C">
      <w:numFmt w:val="decimal"/>
      <w:lvlText w:val=""/>
      <w:lvlJc w:val="left"/>
    </w:lvl>
    <w:lvl w:ilvl="3" w:tplc="AE6CD400">
      <w:numFmt w:val="decimal"/>
      <w:lvlText w:val=""/>
      <w:lvlJc w:val="left"/>
    </w:lvl>
    <w:lvl w:ilvl="4" w:tplc="8B3C2766">
      <w:numFmt w:val="decimal"/>
      <w:lvlText w:val=""/>
      <w:lvlJc w:val="left"/>
    </w:lvl>
    <w:lvl w:ilvl="5" w:tplc="F938A282">
      <w:numFmt w:val="decimal"/>
      <w:lvlText w:val=""/>
      <w:lvlJc w:val="left"/>
    </w:lvl>
    <w:lvl w:ilvl="6" w:tplc="FD02F580">
      <w:numFmt w:val="decimal"/>
      <w:lvlText w:val=""/>
      <w:lvlJc w:val="left"/>
    </w:lvl>
    <w:lvl w:ilvl="7" w:tplc="DD1E4F58">
      <w:numFmt w:val="decimal"/>
      <w:lvlText w:val=""/>
      <w:lvlJc w:val="left"/>
    </w:lvl>
    <w:lvl w:ilvl="8" w:tplc="66507F7A">
      <w:numFmt w:val="decimal"/>
      <w:lvlText w:val=""/>
      <w:lvlJc w:val="left"/>
    </w:lvl>
  </w:abstractNum>
  <w:abstractNum w:abstractNumId="8" w15:restartNumberingAfterBreak="0">
    <w:nsid w:val="1FC6245E"/>
    <w:multiLevelType w:val="hybridMultilevel"/>
    <w:tmpl w:val="BDD8A5AE"/>
    <w:lvl w:ilvl="0" w:tplc="97A6233E">
      <w:start w:val="1"/>
      <w:numFmt w:val="decimal"/>
      <w:lvlText w:val="%1."/>
      <w:lvlJc w:val="left"/>
      <w:pPr>
        <w:ind w:left="360" w:hanging="300"/>
      </w:pPr>
    </w:lvl>
    <w:lvl w:ilvl="1" w:tplc="565CA10A">
      <w:numFmt w:val="decimal"/>
      <w:lvlText w:val=""/>
      <w:lvlJc w:val="left"/>
    </w:lvl>
    <w:lvl w:ilvl="2" w:tplc="A0B6CEE2">
      <w:numFmt w:val="decimal"/>
      <w:lvlText w:val=""/>
      <w:lvlJc w:val="left"/>
    </w:lvl>
    <w:lvl w:ilvl="3" w:tplc="5E322124">
      <w:numFmt w:val="decimal"/>
      <w:lvlText w:val=""/>
      <w:lvlJc w:val="left"/>
    </w:lvl>
    <w:lvl w:ilvl="4" w:tplc="D4DA6CF6">
      <w:numFmt w:val="decimal"/>
      <w:lvlText w:val=""/>
      <w:lvlJc w:val="left"/>
    </w:lvl>
    <w:lvl w:ilvl="5" w:tplc="912A6614">
      <w:numFmt w:val="decimal"/>
      <w:lvlText w:val=""/>
      <w:lvlJc w:val="left"/>
    </w:lvl>
    <w:lvl w:ilvl="6" w:tplc="709C970C">
      <w:numFmt w:val="decimal"/>
      <w:lvlText w:val=""/>
      <w:lvlJc w:val="left"/>
    </w:lvl>
    <w:lvl w:ilvl="7" w:tplc="4C2C9202">
      <w:numFmt w:val="decimal"/>
      <w:lvlText w:val=""/>
      <w:lvlJc w:val="left"/>
    </w:lvl>
    <w:lvl w:ilvl="8" w:tplc="ED7E989C">
      <w:numFmt w:val="decimal"/>
      <w:lvlText w:val=""/>
      <w:lvlJc w:val="left"/>
    </w:lvl>
  </w:abstractNum>
  <w:abstractNum w:abstractNumId="9" w15:restartNumberingAfterBreak="0">
    <w:nsid w:val="20917FE5"/>
    <w:multiLevelType w:val="hybridMultilevel"/>
    <w:tmpl w:val="7E70F004"/>
    <w:lvl w:ilvl="0" w:tplc="49AEF5AE">
      <w:start w:val="1"/>
      <w:numFmt w:val="decimal"/>
      <w:lvlText w:val="%1."/>
      <w:lvlJc w:val="left"/>
      <w:pPr>
        <w:ind w:left="360" w:hanging="300"/>
      </w:pPr>
    </w:lvl>
    <w:lvl w:ilvl="1" w:tplc="C5C25022">
      <w:numFmt w:val="decimal"/>
      <w:lvlText w:val=""/>
      <w:lvlJc w:val="left"/>
    </w:lvl>
    <w:lvl w:ilvl="2" w:tplc="B4548CD4">
      <w:numFmt w:val="decimal"/>
      <w:lvlText w:val=""/>
      <w:lvlJc w:val="left"/>
    </w:lvl>
    <w:lvl w:ilvl="3" w:tplc="4BF41DAA">
      <w:numFmt w:val="decimal"/>
      <w:lvlText w:val=""/>
      <w:lvlJc w:val="left"/>
    </w:lvl>
    <w:lvl w:ilvl="4" w:tplc="6DC49B9E">
      <w:numFmt w:val="decimal"/>
      <w:lvlText w:val=""/>
      <w:lvlJc w:val="left"/>
    </w:lvl>
    <w:lvl w:ilvl="5" w:tplc="992EF6E2">
      <w:numFmt w:val="decimal"/>
      <w:lvlText w:val=""/>
      <w:lvlJc w:val="left"/>
    </w:lvl>
    <w:lvl w:ilvl="6" w:tplc="EF7064CA">
      <w:numFmt w:val="decimal"/>
      <w:lvlText w:val=""/>
      <w:lvlJc w:val="left"/>
    </w:lvl>
    <w:lvl w:ilvl="7" w:tplc="073CC148">
      <w:numFmt w:val="decimal"/>
      <w:lvlText w:val=""/>
      <w:lvlJc w:val="left"/>
    </w:lvl>
    <w:lvl w:ilvl="8" w:tplc="855467E2">
      <w:numFmt w:val="decimal"/>
      <w:lvlText w:val=""/>
      <w:lvlJc w:val="left"/>
    </w:lvl>
  </w:abstractNum>
  <w:abstractNum w:abstractNumId="10" w15:restartNumberingAfterBreak="0">
    <w:nsid w:val="225A20EB"/>
    <w:multiLevelType w:val="hybridMultilevel"/>
    <w:tmpl w:val="17F222CA"/>
    <w:lvl w:ilvl="0" w:tplc="E416C470">
      <w:start w:val="1"/>
      <w:numFmt w:val="decimal"/>
      <w:lvlText w:val="%1."/>
      <w:lvlJc w:val="left"/>
      <w:pPr>
        <w:ind w:left="360" w:hanging="300"/>
      </w:pPr>
    </w:lvl>
    <w:lvl w:ilvl="1" w:tplc="AA4A8DE6">
      <w:numFmt w:val="decimal"/>
      <w:lvlText w:val=""/>
      <w:lvlJc w:val="left"/>
    </w:lvl>
    <w:lvl w:ilvl="2" w:tplc="2E445CB6">
      <w:numFmt w:val="decimal"/>
      <w:lvlText w:val=""/>
      <w:lvlJc w:val="left"/>
    </w:lvl>
    <w:lvl w:ilvl="3" w:tplc="0AE8C7C8">
      <w:numFmt w:val="decimal"/>
      <w:lvlText w:val=""/>
      <w:lvlJc w:val="left"/>
    </w:lvl>
    <w:lvl w:ilvl="4" w:tplc="FD7E905C">
      <w:numFmt w:val="decimal"/>
      <w:lvlText w:val=""/>
      <w:lvlJc w:val="left"/>
    </w:lvl>
    <w:lvl w:ilvl="5" w:tplc="94B8F0C4">
      <w:numFmt w:val="decimal"/>
      <w:lvlText w:val=""/>
      <w:lvlJc w:val="left"/>
    </w:lvl>
    <w:lvl w:ilvl="6" w:tplc="236A225C">
      <w:numFmt w:val="decimal"/>
      <w:lvlText w:val=""/>
      <w:lvlJc w:val="left"/>
    </w:lvl>
    <w:lvl w:ilvl="7" w:tplc="65F4B83E">
      <w:numFmt w:val="decimal"/>
      <w:lvlText w:val=""/>
      <w:lvlJc w:val="left"/>
    </w:lvl>
    <w:lvl w:ilvl="8" w:tplc="A3AC8886">
      <w:numFmt w:val="decimal"/>
      <w:lvlText w:val=""/>
      <w:lvlJc w:val="left"/>
    </w:lvl>
  </w:abstractNum>
  <w:abstractNum w:abstractNumId="11" w15:restartNumberingAfterBreak="0">
    <w:nsid w:val="24E93320"/>
    <w:multiLevelType w:val="hybridMultilevel"/>
    <w:tmpl w:val="0D863DAC"/>
    <w:lvl w:ilvl="0" w:tplc="797ADB02">
      <w:start w:val="1"/>
      <w:numFmt w:val="bullet"/>
      <w:lvlText w:val="•"/>
      <w:lvlJc w:val="left"/>
      <w:pPr>
        <w:ind w:left="360" w:hanging="240"/>
      </w:pPr>
    </w:lvl>
    <w:lvl w:ilvl="1" w:tplc="7EC01D32">
      <w:numFmt w:val="decimal"/>
      <w:lvlText w:val=""/>
      <w:lvlJc w:val="left"/>
    </w:lvl>
    <w:lvl w:ilvl="2" w:tplc="58A41AA6">
      <w:numFmt w:val="decimal"/>
      <w:lvlText w:val=""/>
      <w:lvlJc w:val="left"/>
    </w:lvl>
    <w:lvl w:ilvl="3" w:tplc="C9848A56">
      <w:numFmt w:val="decimal"/>
      <w:lvlText w:val=""/>
      <w:lvlJc w:val="left"/>
    </w:lvl>
    <w:lvl w:ilvl="4" w:tplc="8808FB68">
      <w:numFmt w:val="decimal"/>
      <w:lvlText w:val=""/>
      <w:lvlJc w:val="left"/>
    </w:lvl>
    <w:lvl w:ilvl="5" w:tplc="8DB60852">
      <w:numFmt w:val="decimal"/>
      <w:lvlText w:val=""/>
      <w:lvlJc w:val="left"/>
    </w:lvl>
    <w:lvl w:ilvl="6" w:tplc="A260DD38">
      <w:numFmt w:val="decimal"/>
      <w:lvlText w:val=""/>
      <w:lvlJc w:val="left"/>
    </w:lvl>
    <w:lvl w:ilvl="7" w:tplc="5A1E8460">
      <w:numFmt w:val="decimal"/>
      <w:lvlText w:val=""/>
      <w:lvlJc w:val="left"/>
    </w:lvl>
    <w:lvl w:ilvl="8" w:tplc="D67A99C8">
      <w:numFmt w:val="decimal"/>
      <w:lvlText w:val=""/>
      <w:lvlJc w:val="left"/>
    </w:lvl>
  </w:abstractNum>
  <w:abstractNum w:abstractNumId="12" w15:restartNumberingAfterBreak="0">
    <w:nsid w:val="24F63A63"/>
    <w:multiLevelType w:val="hybridMultilevel"/>
    <w:tmpl w:val="6C2E7792"/>
    <w:lvl w:ilvl="0" w:tplc="B10C8956">
      <w:start w:val="1"/>
      <w:numFmt w:val="decimal"/>
      <w:lvlText w:val="%1."/>
      <w:lvlJc w:val="left"/>
      <w:pPr>
        <w:ind w:left="360" w:hanging="300"/>
      </w:pPr>
    </w:lvl>
    <w:lvl w:ilvl="1" w:tplc="4B42AE92">
      <w:numFmt w:val="decimal"/>
      <w:lvlText w:val=""/>
      <w:lvlJc w:val="left"/>
    </w:lvl>
    <w:lvl w:ilvl="2" w:tplc="8D7EC1E8">
      <w:numFmt w:val="decimal"/>
      <w:lvlText w:val=""/>
      <w:lvlJc w:val="left"/>
    </w:lvl>
    <w:lvl w:ilvl="3" w:tplc="67AEEC68">
      <w:numFmt w:val="decimal"/>
      <w:lvlText w:val=""/>
      <w:lvlJc w:val="left"/>
    </w:lvl>
    <w:lvl w:ilvl="4" w:tplc="ED3A519E">
      <w:numFmt w:val="decimal"/>
      <w:lvlText w:val=""/>
      <w:lvlJc w:val="left"/>
    </w:lvl>
    <w:lvl w:ilvl="5" w:tplc="83E0A7D4">
      <w:numFmt w:val="decimal"/>
      <w:lvlText w:val=""/>
      <w:lvlJc w:val="left"/>
    </w:lvl>
    <w:lvl w:ilvl="6" w:tplc="0B32BA7A">
      <w:numFmt w:val="decimal"/>
      <w:lvlText w:val=""/>
      <w:lvlJc w:val="left"/>
    </w:lvl>
    <w:lvl w:ilvl="7" w:tplc="4BBCF2B4">
      <w:numFmt w:val="decimal"/>
      <w:lvlText w:val=""/>
      <w:lvlJc w:val="left"/>
    </w:lvl>
    <w:lvl w:ilvl="8" w:tplc="684EFD92">
      <w:numFmt w:val="decimal"/>
      <w:lvlText w:val=""/>
      <w:lvlJc w:val="left"/>
    </w:lvl>
  </w:abstractNum>
  <w:abstractNum w:abstractNumId="13" w15:restartNumberingAfterBreak="0">
    <w:nsid w:val="269F52F7"/>
    <w:multiLevelType w:val="hybridMultilevel"/>
    <w:tmpl w:val="4B02E90E"/>
    <w:lvl w:ilvl="0" w:tplc="67E2E1FC">
      <w:start w:val="1"/>
      <w:numFmt w:val="decimal"/>
      <w:lvlText w:val="%1."/>
      <w:lvlJc w:val="left"/>
      <w:pPr>
        <w:ind w:left="360" w:hanging="300"/>
      </w:pPr>
    </w:lvl>
    <w:lvl w:ilvl="1" w:tplc="16AAF820">
      <w:numFmt w:val="decimal"/>
      <w:lvlText w:val=""/>
      <w:lvlJc w:val="left"/>
    </w:lvl>
    <w:lvl w:ilvl="2" w:tplc="6CFC7CDE">
      <w:numFmt w:val="decimal"/>
      <w:lvlText w:val=""/>
      <w:lvlJc w:val="left"/>
    </w:lvl>
    <w:lvl w:ilvl="3" w:tplc="E320E12A">
      <w:numFmt w:val="decimal"/>
      <w:lvlText w:val=""/>
      <w:lvlJc w:val="left"/>
    </w:lvl>
    <w:lvl w:ilvl="4" w:tplc="C24A29F0">
      <w:numFmt w:val="decimal"/>
      <w:lvlText w:val=""/>
      <w:lvlJc w:val="left"/>
    </w:lvl>
    <w:lvl w:ilvl="5" w:tplc="4C26B248">
      <w:numFmt w:val="decimal"/>
      <w:lvlText w:val=""/>
      <w:lvlJc w:val="left"/>
    </w:lvl>
    <w:lvl w:ilvl="6" w:tplc="081A296A">
      <w:numFmt w:val="decimal"/>
      <w:lvlText w:val=""/>
      <w:lvlJc w:val="left"/>
    </w:lvl>
    <w:lvl w:ilvl="7" w:tplc="0F4651F6">
      <w:numFmt w:val="decimal"/>
      <w:lvlText w:val=""/>
      <w:lvlJc w:val="left"/>
    </w:lvl>
    <w:lvl w:ilvl="8" w:tplc="CFE62EC2">
      <w:numFmt w:val="decimal"/>
      <w:lvlText w:val=""/>
      <w:lvlJc w:val="left"/>
    </w:lvl>
  </w:abstractNum>
  <w:abstractNum w:abstractNumId="14" w15:restartNumberingAfterBreak="0">
    <w:nsid w:val="27C8635D"/>
    <w:multiLevelType w:val="hybridMultilevel"/>
    <w:tmpl w:val="84C4F9F8"/>
    <w:lvl w:ilvl="0" w:tplc="63A2C6D0">
      <w:start w:val="1"/>
      <w:numFmt w:val="decimal"/>
      <w:lvlText w:val="%1."/>
      <w:lvlJc w:val="left"/>
      <w:pPr>
        <w:ind w:left="360" w:hanging="300"/>
      </w:pPr>
    </w:lvl>
    <w:lvl w:ilvl="1" w:tplc="B1A489F0">
      <w:numFmt w:val="decimal"/>
      <w:lvlText w:val=""/>
      <w:lvlJc w:val="left"/>
    </w:lvl>
    <w:lvl w:ilvl="2" w:tplc="3A3A504A">
      <w:numFmt w:val="decimal"/>
      <w:lvlText w:val=""/>
      <w:lvlJc w:val="left"/>
    </w:lvl>
    <w:lvl w:ilvl="3" w:tplc="AE8C9CFC">
      <w:numFmt w:val="decimal"/>
      <w:lvlText w:val=""/>
      <w:lvlJc w:val="left"/>
    </w:lvl>
    <w:lvl w:ilvl="4" w:tplc="FC700996">
      <w:numFmt w:val="decimal"/>
      <w:lvlText w:val=""/>
      <w:lvlJc w:val="left"/>
    </w:lvl>
    <w:lvl w:ilvl="5" w:tplc="200E2906">
      <w:numFmt w:val="decimal"/>
      <w:lvlText w:val=""/>
      <w:lvlJc w:val="left"/>
    </w:lvl>
    <w:lvl w:ilvl="6" w:tplc="5016B272">
      <w:numFmt w:val="decimal"/>
      <w:lvlText w:val=""/>
      <w:lvlJc w:val="left"/>
    </w:lvl>
    <w:lvl w:ilvl="7" w:tplc="43CAEFAA">
      <w:numFmt w:val="decimal"/>
      <w:lvlText w:val=""/>
      <w:lvlJc w:val="left"/>
    </w:lvl>
    <w:lvl w:ilvl="8" w:tplc="DFA0AAC8">
      <w:numFmt w:val="decimal"/>
      <w:lvlText w:val=""/>
      <w:lvlJc w:val="left"/>
    </w:lvl>
  </w:abstractNum>
  <w:abstractNum w:abstractNumId="15" w15:restartNumberingAfterBreak="0">
    <w:nsid w:val="281F5E9D"/>
    <w:multiLevelType w:val="hybridMultilevel"/>
    <w:tmpl w:val="EDA8E00E"/>
    <w:lvl w:ilvl="0" w:tplc="0D8E4AA6">
      <w:start w:val="1"/>
      <w:numFmt w:val="decimal"/>
      <w:lvlText w:val="%1."/>
      <w:lvlJc w:val="left"/>
      <w:pPr>
        <w:ind w:left="360" w:hanging="300"/>
      </w:pPr>
    </w:lvl>
    <w:lvl w:ilvl="1" w:tplc="27B6EAC6">
      <w:numFmt w:val="decimal"/>
      <w:lvlText w:val=""/>
      <w:lvlJc w:val="left"/>
    </w:lvl>
    <w:lvl w:ilvl="2" w:tplc="35D82942">
      <w:numFmt w:val="decimal"/>
      <w:lvlText w:val=""/>
      <w:lvlJc w:val="left"/>
    </w:lvl>
    <w:lvl w:ilvl="3" w:tplc="374CE05E">
      <w:numFmt w:val="decimal"/>
      <w:lvlText w:val=""/>
      <w:lvlJc w:val="left"/>
    </w:lvl>
    <w:lvl w:ilvl="4" w:tplc="34502B5E">
      <w:numFmt w:val="decimal"/>
      <w:lvlText w:val=""/>
      <w:lvlJc w:val="left"/>
    </w:lvl>
    <w:lvl w:ilvl="5" w:tplc="3F8E7720">
      <w:numFmt w:val="decimal"/>
      <w:lvlText w:val=""/>
      <w:lvlJc w:val="left"/>
    </w:lvl>
    <w:lvl w:ilvl="6" w:tplc="64707250">
      <w:numFmt w:val="decimal"/>
      <w:lvlText w:val=""/>
      <w:lvlJc w:val="left"/>
    </w:lvl>
    <w:lvl w:ilvl="7" w:tplc="ED48AC80">
      <w:numFmt w:val="decimal"/>
      <w:lvlText w:val=""/>
      <w:lvlJc w:val="left"/>
    </w:lvl>
    <w:lvl w:ilvl="8" w:tplc="47ACFE1C">
      <w:numFmt w:val="decimal"/>
      <w:lvlText w:val=""/>
      <w:lvlJc w:val="left"/>
    </w:lvl>
  </w:abstractNum>
  <w:abstractNum w:abstractNumId="16" w15:restartNumberingAfterBreak="0">
    <w:nsid w:val="2B410EDA"/>
    <w:multiLevelType w:val="hybridMultilevel"/>
    <w:tmpl w:val="D6EA4BB4"/>
    <w:lvl w:ilvl="0" w:tplc="C4B83C98">
      <w:start w:val="1"/>
      <w:numFmt w:val="decimal"/>
      <w:lvlText w:val="%1."/>
      <w:lvlJc w:val="left"/>
      <w:pPr>
        <w:ind w:left="360" w:hanging="300"/>
      </w:pPr>
    </w:lvl>
    <w:lvl w:ilvl="1" w:tplc="1F4CF914">
      <w:numFmt w:val="decimal"/>
      <w:lvlText w:val=""/>
      <w:lvlJc w:val="left"/>
    </w:lvl>
    <w:lvl w:ilvl="2" w:tplc="3BD6D3B8">
      <w:numFmt w:val="decimal"/>
      <w:lvlText w:val=""/>
      <w:lvlJc w:val="left"/>
    </w:lvl>
    <w:lvl w:ilvl="3" w:tplc="CA86FD10">
      <w:numFmt w:val="decimal"/>
      <w:lvlText w:val=""/>
      <w:lvlJc w:val="left"/>
    </w:lvl>
    <w:lvl w:ilvl="4" w:tplc="D1065B94">
      <w:numFmt w:val="decimal"/>
      <w:lvlText w:val=""/>
      <w:lvlJc w:val="left"/>
    </w:lvl>
    <w:lvl w:ilvl="5" w:tplc="D20C8CAC">
      <w:numFmt w:val="decimal"/>
      <w:lvlText w:val=""/>
      <w:lvlJc w:val="left"/>
    </w:lvl>
    <w:lvl w:ilvl="6" w:tplc="24B8123C">
      <w:numFmt w:val="decimal"/>
      <w:lvlText w:val=""/>
      <w:lvlJc w:val="left"/>
    </w:lvl>
    <w:lvl w:ilvl="7" w:tplc="07E8A6AA">
      <w:numFmt w:val="decimal"/>
      <w:lvlText w:val=""/>
      <w:lvlJc w:val="left"/>
    </w:lvl>
    <w:lvl w:ilvl="8" w:tplc="7B5292A6">
      <w:numFmt w:val="decimal"/>
      <w:lvlText w:val=""/>
      <w:lvlJc w:val="left"/>
    </w:lvl>
  </w:abstractNum>
  <w:abstractNum w:abstractNumId="17" w15:restartNumberingAfterBreak="0">
    <w:nsid w:val="30F569F9"/>
    <w:multiLevelType w:val="hybridMultilevel"/>
    <w:tmpl w:val="A76EA190"/>
    <w:lvl w:ilvl="0" w:tplc="A34638BE">
      <w:start w:val="1"/>
      <w:numFmt w:val="decimal"/>
      <w:lvlText w:val="%1."/>
      <w:lvlJc w:val="left"/>
      <w:pPr>
        <w:ind w:left="360" w:hanging="300"/>
      </w:pPr>
    </w:lvl>
    <w:lvl w:ilvl="1" w:tplc="186C6CB4">
      <w:numFmt w:val="decimal"/>
      <w:lvlText w:val=""/>
      <w:lvlJc w:val="left"/>
    </w:lvl>
    <w:lvl w:ilvl="2" w:tplc="AC9A26D6">
      <w:numFmt w:val="decimal"/>
      <w:lvlText w:val=""/>
      <w:lvlJc w:val="left"/>
    </w:lvl>
    <w:lvl w:ilvl="3" w:tplc="6B6C70F6">
      <w:numFmt w:val="decimal"/>
      <w:lvlText w:val=""/>
      <w:lvlJc w:val="left"/>
    </w:lvl>
    <w:lvl w:ilvl="4" w:tplc="0AEAF256">
      <w:numFmt w:val="decimal"/>
      <w:lvlText w:val=""/>
      <w:lvlJc w:val="left"/>
    </w:lvl>
    <w:lvl w:ilvl="5" w:tplc="8DAA2A20">
      <w:numFmt w:val="decimal"/>
      <w:lvlText w:val=""/>
      <w:lvlJc w:val="left"/>
    </w:lvl>
    <w:lvl w:ilvl="6" w:tplc="7EFE4AE0">
      <w:numFmt w:val="decimal"/>
      <w:lvlText w:val=""/>
      <w:lvlJc w:val="left"/>
    </w:lvl>
    <w:lvl w:ilvl="7" w:tplc="F0EC2708">
      <w:numFmt w:val="decimal"/>
      <w:lvlText w:val=""/>
      <w:lvlJc w:val="left"/>
    </w:lvl>
    <w:lvl w:ilvl="8" w:tplc="E2F4708E">
      <w:numFmt w:val="decimal"/>
      <w:lvlText w:val=""/>
      <w:lvlJc w:val="left"/>
    </w:lvl>
  </w:abstractNum>
  <w:abstractNum w:abstractNumId="18" w15:restartNumberingAfterBreak="0">
    <w:nsid w:val="374A529D"/>
    <w:multiLevelType w:val="hybridMultilevel"/>
    <w:tmpl w:val="4A261E24"/>
    <w:lvl w:ilvl="0" w:tplc="BE568380">
      <w:start w:val="1"/>
      <w:numFmt w:val="decimal"/>
      <w:lvlText w:val="%1."/>
      <w:lvlJc w:val="left"/>
      <w:pPr>
        <w:ind w:left="360" w:hanging="300"/>
      </w:pPr>
    </w:lvl>
    <w:lvl w:ilvl="1" w:tplc="2CF6486E">
      <w:numFmt w:val="decimal"/>
      <w:lvlText w:val=""/>
      <w:lvlJc w:val="left"/>
    </w:lvl>
    <w:lvl w:ilvl="2" w:tplc="097AEEB6">
      <w:numFmt w:val="decimal"/>
      <w:lvlText w:val=""/>
      <w:lvlJc w:val="left"/>
    </w:lvl>
    <w:lvl w:ilvl="3" w:tplc="615472F8">
      <w:numFmt w:val="decimal"/>
      <w:lvlText w:val=""/>
      <w:lvlJc w:val="left"/>
    </w:lvl>
    <w:lvl w:ilvl="4" w:tplc="04BC0FDE">
      <w:numFmt w:val="decimal"/>
      <w:lvlText w:val=""/>
      <w:lvlJc w:val="left"/>
    </w:lvl>
    <w:lvl w:ilvl="5" w:tplc="18E0A39E">
      <w:numFmt w:val="decimal"/>
      <w:lvlText w:val=""/>
      <w:lvlJc w:val="left"/>
    </w:lvl>
    <w:lvl w:ilvl="6" w:tplc="7BF620F4">
      <w:numFmt w:val="decimal"/>
      <w:lvlText w:val=""/>
      <w:lvlJc w:val="left"/>
    </w:lvl>
    <w:lvl w:ilvl="7" w:tplc="B54A66DC">
      <w:numFmt w:val="decimal"/>
      <w:lvlText w:val=""/>
      <w:lvlJc w:val="left"/>
    </w:lvl>
    <w:lvl w:ilvl="8" w:tplc="68A4D982">
      <w:numFmt w:val="decimal"/>
      <w:lvlText w:val=""/>
      <w:lvlJc w:val="left"/>
    </w:lvl>
  </w:abstractNum>
  <w:abstractNum w:abstractNumId="19" w15:restartNumberingAfterBreak="0">
    <w:nsid w:val="37C540C6"/>
    <w:multiLevelType w:val="hybridMultilevel"/>
    <w:tmpl w:val="361C563A"/>
    <w:lvl w:ilvl="0" w:tplc="4F501290">
      <w:start w:val="1"/>
      <w:numFmt w:val="decimal"/>
      <w:lvlText w:val="%1."/>
      <w:lvlJc w:val="left"/>
      <w:pPr>
        <w:ind w:left="360" w:hanging="300"/>
      </w:pPr>
    </w:lvl>
    <w:lvl w:ilvl="1" w:tplc="9ED875DA">
      <w:numFmt w:val="decimal"/>
      <w:lvlText w:val=""/>
      <w:lvlJc w:val="left"/>
    </w:lvl>
    <w:lvl w:ilvl="2" w:tplc="CE3EB4DC">
      <w:numFmt w:val="decimal"/>
      <w:lvlText w:val=""/>
      <w:lvlJc w:val="left"/>
    </w:lvl>
    <w:lvl w:ilvl="3" w:tplc="F508D7B6">
      <w:numFmt w:val="decimal"/>
      <w:lvlText w:val=""/>
      <w:lvlJc w:val="left"/>
    </w:lvl>
    <w:lvl w:ilvl="4" w:tplc="F5AC8898">
      <w:numFmt w:val="decimal"/>
      <w:lvlText w:val=""/>
      <w:lvlJc w:val="left"/>
    </w:lvl>
    <w:lvl w:ilvl="5" w:tplc="D4C2AA4A">
      <w:numFmt w:val="decimal"/>
      <w:lvlText w:val=""/>
      <w:lvlJc w:val="left"/>
    </w:lvl>
    <w:lvl w:ilvl="6" w:tplc="67C8F400">
      <w:numFmt w:val="decimal"/>
      <w:lvlText w:val=""/>
      <w:lvlJc w:val="left"/>
    </w:lvl>
    <w:lvl w:ilvl="7" w:tplc="6D641482">
      <w:numFmt w:val="decimal"/>
      <w:lvlText w:val=""/>
      <w:lvlJc w:val="left"/>
    </w:lvl>
    <w:lvl w:ilvl="8" w:tplc="1DF24EE2">
      <w:numFmt w:val="decimal"/>
      <w:lvlText w:val=""/>
      <w:lvlJc w:val="left"/>
    </w:lvl>
  </w:abstractNum>
  <w:abstractNum w:abstractNumId="20" w15:restartNumberingAfterBreak="0">
    <w:nsid w:val="38BF25E9"/>
    <w:multiLevelType w:val="hybridMultilevel"/>
    <w:tmpl w:val="3E409330"/>
    <w:lvl w:ilvl="0" w:tplc="380A5AF8">
      <w:start w:val="1"/>
      <w:numFmt w:val="decimal"/>
      <w:lvlText w:val="%1."/>
      <w:lvlJc w:val="left"/>
      <w:pPr>
        <w:ind w:left="360" w:hanging="300"/>
      </w:pPr>
    </w:lvl>
    <w:lvl w:ilvl="1" w:tplc="61906848">
      <w:numFmt w:val="decimal"/>
      <w:lvlText w:val=""/>
      <w:lvlJc w:val="left"/>
    </w:lvl>
    <w:lvl w:ilvl="2" w:tplc="056C82BE">
      <w:numFmt w:val="decimal"/>
      <w:lvlText w:val=""/>
      <w:lvlJc w:val="left"/>
    </w:lvl>
    <w:lvl w:ilvl="3" w:tplc="155E1440">
      <w:numFmt w:val="decimal"/>
      <w:lvlText w:val=""/>
      <w:lvlJc w:val="left"/>
    </w:lvl>
    <w:lvl w:ilvl="4" w:tplc="4BF435C2">
      <w:numFmt w:val="decimal"/>
      <w:lvlText w:val=""/>
      <w:lvlJc w:val="left"/>
    </w:lvl>
    <w:lvl w:ilvl="5" w:tplc="D3BEB444">
      <w:numFmt w:val="decimal"/>
      <w:lvlText w:val=""/>
      <w:lvlJc w:val="left"/>
    </w:lvl>
    <w:lvl w:ilvl="6" w:tplc="3D9CFC1E">
      <w:numFmt w:val="decimal"/>
      <w:lvlText w:val=""/>
      <w:lvlJc w:val="left"/>
    </w:lvl>
    <w:lvl w:ilvl="7" w:tplc="AACCF53A">
      <w:numFmt w:val="decimal"/>
      <w:lvlText w:val=""/>
      <w:lvlJc w:val="left"/>
    </w:lvl>
    <w:lvl w:ilvl="8" w:tplc="408A4612">
      <w:numFmt w:val="decimal"/>
      <w:lvlText w:val=""/>
      <w:lvlJc w:val="left"/>
    </w:lvl>
  </w:abstractNum>
  <w:abstractNum w:abstractNumId="21" w15:restartNumberingAfterBreak="0">
    <w:nsid w:val="3D702042"/>
    <w:multiLevelType w:val="hybridMultilevel"/>
    <w:tmpl w:val="7D2678CA"/>
    <w:lvl w:ilvl="0" w:tplc="52F61EF8">
      <w:start w:val="1"/>
      <w:numFmt w:val="decimal"/>
      <w:lvlText w:val="%1."/>
      <w:lvlJc w:val="left"/>
      <w:pPr>
        <w:ind w:left="360" w:hanging="300"/>
      </w:pPr>
    </w:lvl>
    <w:lvl w:ilvl="1" w:tplc="66FC419A">
      <w:numFmt w:val="decimal"/>
      <w:lvlText w:val=""/>
      <w:lvlJc w:val="left"/>
    </w:lvl>
    <w:lvl w:ilvl="2" w:tplc="381E4510">
      <w:numFmt w:val="decimal"/>
      <w:lvlText w:val=""/>
      <w:lvlJc w:val="left"/>
    </w:lvl>
    <w:lvl w:ilvl="3" w:tplc="08D67700">
      <w:numFmt w:val="decimal"/>
      <w:lvlText w:val=""/>
      <w:lvlJc w:val="left"/>
    </w:lvl>
    <w:lvl w:ilvl="4" w:tplc="CD4096DE">
      <w:numFmt w:val="decimal"/>
      <w:lvlText w:val=""/>
      <w:lvlJc w:val="left"/>
    </w:lvl>
    <w:lvl w:ilvl="5" w:tplc="2D70A044">
      <w:numFmt w:val="decimal"/>
      <w:lvlText w:val=""/>
      <w:lvlJc w:val="left"/>
    </w:lvl>
    <w:lvl w:ilvl="6" w:tplc="0316A356">
      <w:numFmt w:val="decimal"/>
      <w:lvlText w:val=""/>
      <w:lvlJc w:val="left"/>
    </w:lvl>
    <w:lvl w:ilvl="7" w:tplc="89CCC044">
      <w:numFmt w:val="decimal"/>
      <w:lvlText w:val=""/>
      <w:lvlJc w:val="left"/>
    </w:lvl>
    <w:lvl w:ilvl="8" w:tplc="6360BF9A">
      <w:numFmt w:val="decimal"/>
      <w:lvlText w:val=""/>
      <w:lvlJc w:val="left"/>
    </w:lvl>
  </w:abstractNum>
  <w:abstractNum w:abstractNumId="22" w15:restartNumberingAfterBreak="0">
    <w:nsid w:val="4F413C64"/>
    <w:multiLevelType w:val="hybridMultilevel"/>
    <w:tmpl w:val="FFE0DE7E"/>
    <w:lvl w:ilvl="0" w:tplc="14462890">
      <w:start w:val="1"/>
      <w:numFmt w:val="decimal"/>
      <w:lvlText w:val="%1."/>
      <w:lvlJc w:val="left"/>
      <w:pPr>
        <w:ind w:left="360" w:hanging="300"/>
      </w:pPr>
    </w:lvl>
    <w:lvl w:ilvl="1" w:tplc="63E6E79E">
      <w:numFmt w:val="decimal"/>
      <w:lvlText w:val=""/>
      <w:lvlJc w:val="left"/>
    </w:lvl>
    <w:lvl w:ilvl="2" w:tplc="17B00132">
      <w:numFmt w:val="decimal"/>
      <w:lvlText w:val=""/>
      <w:lvlJc w:val="left"/>
    </w:lvl>
    <w:lvl w:ilvl="3" w:tplc="37A4090E">
      <w:numFmt w:val="decimal"/>
      <w:lvlText w:val=""/>
      <w:lvlJc w:val="left"/>
    </w:lvl>
    <w:lvl w:ilvl="4" w:tplc="9CAE3320">
      <w:numFmt w:val="decimal"/>
      <w:lvlText w:val=""/>
      <w:lvlJc w:val="left"/>
    </w:lvl>
    <w:lvl w:ilvl="5" w:tplc="9C200708">
      <w:numFmt w:val="decimal"/>
      <w:lvlText w:val=""/>
      <w:lvlJc w:val="left"/>
    </w:lvl>
    <w:lvl w:ilvl="6" w:tplc="33E0674E">
      <w:numFmt w:val="decimal"/>
      <w:lvlText w:val=""/>
      <w:lvlJc w:val="left"/>
    </w:lvl>
    <w:lvl w:ilvl="7" w:tplc="84A656F2">
      <w:numFmt w:val="decimal"/>
      <w:lvlText w:val=""/>
      <w:lvlJc w:val="left"/>
    </w:lvl>
    <w:lvl w:ilvl="8" w:tplc="D426313E">
      <w:numFmt w:val="decimal"/>
      <w:lvlText w:val=""/>
      <w:lvlJc w:val="left"/>
    </w:lvl>
  </w:abstractNum>
  <w:abstractNum w:abstractNumId="23" w15:restartNumberingAfterBreak="0">
    <w:nsid w:val="51502679"/>
    <w:multiLevelType w:val="hybridMultilevel"/>
    <w:tmpl w:val="3AA2AEB8"/>
    <w:lvl w:ilvl="0" w:tplc="449EBFAA">
      <w:start w:val="1"/>
      <w:numFmt w:val="decimal"/>
      <w:lvlText w:val="%1."/>
      <w:lvlJc w:val="left"/>
      <w:pPr>
        <w:ind w:left="360" w:hanging="300"/>
      </w:pPr>
    </w:lvl>
    <w:lvl w:ilvl="1" w:tplc="4EEE86B2">
      <w:numFmt w:val="decimal"/>
      <w:lvlText w:val=""/>
      <w:lvlJc w:val="left"/>
    </w:lvl>
    <w:lvl w:ilvl="2" w:tplc="D470709C">
      <w:numFmt w:val="decimal"/>
      <w:lvlText w:val=""/>
      <w:lvlJc w:val="left"/>
    </w:lvl>
    <w:lvl w:ilvl="3" w:tplc="7292C8FA">
      <w:numFmt w:val="decimal"/>
      <w:lvlText w:val=""/>
      <w:lvlJc w:val="left"/>
    </w:lvl>
    <w:lvl w:ilvl="4" w:tplc="939A01AA">
      <w:numFmt w:val="decimal"/>
      <w:lvlText w:val=""/>
      <w:lvlJc w:val="left"/>
    </w:lvl>
    <w:lvl w:ilvl="5" w:tplc="3DDEF756">
      <w:numFmt w:val="decimal"/>
      <w:lvlText w:val=""/>
      <w:lvlJc w:val="left"/>
    </w:lvl>
    <w:lvl w:ilvl="6" w:tplc="5F7EE5F2">
      <w:numFmt w:val="decimal"/>
      <w:lvlText w:val=""/>
      <w:lvlJc w:val="left"/>
    </w:lvl>
    <w:lvl w:ilvl="7" w:tplc="20BAF8DC">
      <w:numFmt w:val="decimal"/>
      <w:lvlText w:val=""/>
      <w:lvlJc w:val="left"/>
    </w:lvl>
    <w:lvl w:ilvl="8" w:tplc="9EAA8D76">
      <w:numFmt w:val="decimal"/>
      <w:lvlText w:val=""/>
      <w:lvlJc w:val="left"/>
    </w:lvl>
  </w:abstractNum>
  <w:abstractNum w:abstractNumId="24" w15:restartNumberingAfterBreak="0">
    <w:nsid w:val="537501B4"/>
    <w:multiLevelType w:val="hybridMultilevel"/>
    <w:tmpl w:val="0CF6A45A"/>
    <w:lvl w:ilvl="0" w:tplc="90A0D8CA">
      <w:start w:val="1"/>
      <w:numFmt w:val="decimal"/>
      <w:lvlText w:val="%1."/>
      <w:lvlJc w:val="left"/>
      <w:pPr>
        <w:ind w:left="360" w:hanging="300"/>
      </w:pPr>
    </w:lvl>
    <w:lvl w:ilvl="1" w:tplc="783AA50E">
      <w:numFmt w:val="decimal"/>
      <w:lvlText w:val=""/>
      <w:lvlJc w:val="left"/>
    </w:lvl>
    <w:lvl w:ilvl="2" w:tplc="79A8C8CC">
      <w:numFmt w:val="decimal"/>
      <w:lvlText w:val=""/>
      <w:lvlJc w:val="left"/>
    </w:lvl>
    <w:lvl w:ilvl="3" w:tplc="F8E62272">
      <w:numFmt w:val="decimal"/>
      <w:lvlText w:val=""/>
      <w:lvlJc w:val="left"/>
    </w:lvl>
    <w:lvl w:ilvl="4" w:tplc="C3286F5C">
      <w:numFmt w:val="decimal"/>
      <w:lvlText w:val=""/>
      <w:lvlJc w:val="left"/>
    </w:lvl>
    <w:lvl w:ilvl="5" w:tplc="7486A016">
      <w:numFmt w:val="decimal"/>
      <w:lvlText w:val=""/>
      <w:lvlJc w:val="left"/>
    </w:lvl>
    <w:lvl w:ilvl="6" w:tplc="FFD66752">
      <w:numFmt w:val="decimal"/>
      <w:lvlText w:val=""/>
      <w:lvlJc w:val="left"/>
    </w:lvl>
    <w:lvl w:ilvl="7" w:tplc="18864A02">
      <w:numFmt w:val="decimal"/>
      <w:lvlText w:val=""/>
      <w:lvlJc w:val="left"/>
    </w:lvl>
    <w:lvl w:ilvl="8" w:tplc="AF62D1CA">
      <w:numFmt w:val="decimal"/>
      <w:lvlText w:val=""/>
      <w:lvlJc w:val="left"/>
    </w:lvl>
  </w:abstractNum>
  <w:abstractNum w:abstractNumId="25" w15:restartNumberingAfterBreak="0">
    <w:nsid w:val="54731333"/>
    <w:multiLevelType w:val="hybridMultilevel"/>
    <w:tmpl w:val="5E9AA086"/>
    <w:lvl w:ilvl="0" w:tplc="CAA6F762">
      <w:start w:val="1"/>
      <w:numFmt w:val="decimal"/>
      <w:lvlText w:val="%1."/>
      <w:lvlJc w:val="left"/>
      <w:pPr>
        <w:ind w:left="360" w:hanging="300"/>
      </w:pPr>
    </w:lvl>
    <w:lvl w:ilvl="1" w:tplc="2292B18A">
      <w:numFmt w:val="decimal"/>
      <w:lvlText w:val=""/>
      <w:lvlJc w:val="left"/>
    </w:lvl>
    <w:lvl w:ilvl="2" w:tplc="966A0668">
      <w:numFmt w:val="decimal"/>
      <w:lvlText w:val=""/>
      <w:lvlJc w:val="left"/>
    </w:lvl>
    <w:lvl w:ilvl="3" w:tplc="3BAC897E">
      <w:numFmt w:val="decimal"/>
      <w:lvlText w:val=""/>
      <w:lvlJc w:val="left"/>
    </w:lvl>
    <w:lvl w:ilvl="4" w:tplc="39968C7E">
      <w:numFmt w:val="decimal"/>
      <w:lvlText w:val=""/>
      <w:lvlJc w:val="left"/>
    </w:lvl>
    <w:lvl w:ilvl="5" w:tplc="22021404">
      <w:numFmt w:val="decimal"/>
      <w:lvlText w:val=""/>
      <w:lvlJc w:val="left"/>
    </w:lvl>
    <w:lvl w:ilvl="6" w:tplc="2FDC9ACA">
      <w:numFmt w:val="decimal"/>
      <w:lvlText w:val=""/>
      <w:lvlJc w:val="left"/>
    </w:lvl>
    <w:lvl w:ilvl="7" w:tplc="BEFC7048">
      <w:numFmt w:val="decimal"/>
      <w:lvlText w:val=""/>
      <w:lvlJc w:val="left"/>
    </w:lvl>
    <w:lvl w:ilvl="8" w:tplc="FCA8564A">
      <w:numFmt w:val="decimal"/>
      <w:lvlText w:val=""/>
      <w:lvlJc w:val="left"/>
    </w:lvl>
  </w:abstractNum>
  <w:abstractNum w:abstractNumId="26" w15:restartNumberingAfterBreak="0">
    <w:nsid w:val="54796C13"/>
    <w:multiLevelType w:val="hybridMultilevel"/>
    <w:tmpl w:val="CFEE7C9E"/>
    <w:lvl w:ilvl="0" w:tplc="256E6B38">
      <w:start w:val="1"/>
      <w:numFmt w:val="decimal"/>
      <w:lvlText w:val="%1."/>
      <w:lvlJc w:val="left"/>
      <w:pPr>
        <w:ind w:left="360" w:hanging="300"/>
      </w:pPr>
    </w:lvl>
    <w:lvl w:ilvl="1" w:tplc="CB726886">
      <w:numFmt w:val="decimal"/>
      <w:lvlText w:val=""/>
      <w:lvlJc w:val="left"/>
    </w:lvl>
    <w:lvl w:ilvl="2" w:tplc="522A879A">
      <w:numFmt w:val="decimal"/>
      <w:lvlText w:val=""/>
      <w:lvlJc w:val="left"/>
    </w:lvl>
    <w:lvl w:ilvl="3" w:tplc="BF1C3112">
      <w:numFmt w:val="decimal"/>
      <w:lvlText w:val=""/>
      <w:lvlJc w:val="left"/>
    </w:lvl>
    <w:lvl w:ilvl="4" w:tplc="08E830B0">
      <w:numFmt w:val="decimal"/>
      <w:lvlText w:val=""/>
      <w:lvlJc w:val="left"/>
    </w:lvl>
    <w:lvl w:ilvl="5" w:tplc="44D02CA6">
      <w:numFmt w:val="decimal"/>
      <w:lvlText w:val=""/>
      <w:lvlJc w:val="left"/>
    </w:lvl>
    <w:lvl w:ilvl="6" w:tplc="66AA2498">
      <w:numFmt w:val="decimal"/>
      <w:lvlText w:val=""/>
      <w:lvlJc w:val="left"/>
    </w:lvl>
    <w:lvl w:ilvl="7" w:tplc="3CD6640C">
      <w:numFmt w:val="decimal"/>
      <w:lvlText w:val=""/>
      <w:lvlJc w:val="left"/>
    </w:lvl>
    <w:lvl w:ilvl="8" w:tplc="9AB6BBAA">
      <w:numFmt w:val="decimal"/>
      <w:lvlText w:val=""/>
      <w:lvlJc w:val="left"/>
    </w:lvl>
  </w:abstractNum>
  <w:abstractNum w:abstractNumId="27" w15:restartNumberingAfterBreak="0">
    <w:nsid w:val="56274E0F"/>
    <w:multiLevelType w:val="hybridMultilevel"/>
    <w:tmpl w:val="BE5431BC"/>
    <w:lvl w:ilvl="0" w:tplc="8466CFCE">
      <w:start w:val="1"/>
      <w:numFmt w:val="decimal"/>
      <w:lvlText w:val="%1."/>
      <w:lvlJc w:val="left"/>
      <w:pPr>
        <w:ind w:left="360" w:hanging="300"/>
      </w:pPr>
    </w:lvl>
    <w:lvl w:ilvl="1" w:tplc="87320158">
      <w:numFmt w:val="decimal"/>
      <w:lvlText w:val=""/>
      <w:lvlJc w:val="left"/>
    </w:lvl>
    <w:lvl w:ilvl="2" w:tplc="F26CA220">
      <w:numFmt w:val="decimal"/>
      <w:lvlText w:val=""/>
      <w:lvlJc w:val="left"/>
    </w:lvl>
    <w:lvl w:ilvl="3" w:tplc="317AA054">
      <w:numFmt w:val="decimal"/>
      <w:lvlText w:val=""/>
      <w:lvlJc w:val="left"/>
    </w:lvl>
    <w:lvl w:ilvl="4" w:tplc="47005488">
      <w:numFmt w:val="decimal"/>
      <w:lvlText w:val=""/>
      <w:lvlJc w:val="left"/>
    </w:lvl>
    <w:lvl w:ilvl="5" w:tplc="3DBEF030">
      <w:numFmt w:val="decimal"/>
      <w:lvlText w:val=""/>
      <w:lvlJc w:val="left"/>
    </w:lvl>
    <w:lvl w:ilvl="6" w:tplc="F8323F2E">
      <w:numFmt w:val="decimal"/>
      <w:lvlText w:val=""/>
      <w:lvlJc w:val="left"/>
    </w:lvl>
    <w:lvl w:ilvl="7" w:tplc="1212853A">
      <w:numFmt w:val="decimal"/>
      <w:lvlText w:val=""/>
      <w:lvlJc w:val="left"/>
    </w:lvl>
    <w:lvl w:ilvl="8" w:tplc="80326BDC">
      <w:numFmt w:val="decimal"/>
      <w:lvlText w:val=""/>
      <w:lvlJc w:val="left"/>
    </w:lvl>
  </w:abstractNum>
  <w:abstractNum w:abstractNumId="28" w15:restartNumberingAfterBreak="0">
    <w:nsid w:val="58B976C3"/>
    <w:multiLevelType w:val="hybridMultilevel"/>
    <w:tmpl w:val="EB0E3592"/>
    <w:lvl w:ilvl="0" w:tplc="71B810A0">
      <w:start w:val="1"/>
      <w:numFmt w:val="bullet"/>
      <w:lvlText w:val="●"/>
      <w:lvlJc w:val="left"/>
      <w:pPr>
        <w:ind w:left="720" w:hanging="360"/>
      </w:pPr>
    </w:lvl>
    <w:lvl w:ilvl="1" w:tplc="1DB29BA4">
      <w:start w:val="1"/>
      <w:numFmt w:val="bullet"/>
      <w:lvlText w:val="○"/>
      <w:lvlJc w:val="left"/>
      <w:pPr>
        <w:ind w:left="1440" w:hanging="360"/>
      </w:pPr>
    </w:lvl>
    <w:lvl w:ilvl="2" w:tplc="58785BD4">
      <w:start w:val="1"/>
      <w:numFmt w:val="bullet"/>
      <w:lvlText w:val="■"/>
      <w:lvlJc w:val="left"/>
      <w:pPr>
        <w:ind w:left="2160" w:hanging="360"/>
      </w:pPr>
    </w:lvl>
    <w:lvl w:ilvl="3" w:tplc="68BA2288">
      <w:start w:val="1"/>
      <w:numFmt w:val="bullet"/>
      <w:lvlText w:val="●"/>
      <w:lvlJc w:val="left"/>
      <w:pPr>
        <w:ind w:left="2880" w:hanging="360"/>
      </w:pPr>
    </w:lvl>
    <w:lvl w:ilvl="4" w:tplc="18ACE910">
      <w:start w:val="1"/>
      <w:numFmt w:val="bullet"/>
      <w:lvlText w:val="○"/>
      <w:lvlJc w:val="left"/>
      <w:pPr>
        <w:ind w:left="3600" w:hanging="360"/>
      </w:pPr>
    </w:lvl>
    <w:lvl w:ilvl="5" w:tplc="8EFE26DA">
      <w:start w:val="1"/>
      <w:numFmt w:val="bullet"/>
      <w:lvlText w:val="■"/>
      <w:lvlJc w:val="left"/>
      <w:pPr>
        <w:ind w:left="4320" w:hanging="360"/>
      </w:pPr>
    </w:lvl>
    <w:lvl w:ilvl="6" w:tplc="02F6D2A2">
      <w:start w:val="1"/>
      <w:numFmt w:val="bullet"/>
      <w:lvlText w:val="●"/>
      <w:lvlJc w:val="left"/>
      <w:pPr>
        <w:ind w:left="5040" w:hanging="360"/>
      </w:pPr>
    </w:lvl>
    <w:lvl w:ilvl="7" w:tplc="486E18C2">
      <w:start w:val="1"/>
      <w:numFmt w:val="bullet"/>
      <w:lvlText w:val="●"/>
      <w:lvlJc w:val="left"/>
      <w:pPr>
        <w:ind w:left="5760" w:hanging="360"/>
      </w:pPr>
    </w:lvl>
    <w:lvl w:ilvl="8" w:tplc="499AF412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C169BD"/>
    <w:multiLevelType w:val="hybridMultilevel"/>
    <w:tmpl w:val="A7D06892"/>
    <w:lvl w:ilvl="0" w:tplc="26C22B20">
      <w:start w:val="1"/>
      <w:numFmt w:val="decimal"/>
      <w:lvlText w:val="%1."/>
      <w:lvlJc w:val="left"/>
      <w:pPr>
        <w:ind w:left="360" w:hanging="300"/>
      </w:pPr>
    </w:lvl>
    <w:lvl w:ilvl="1" w:tplc="E9B8CC28">
      <w:numFmt w:val="decimal"/>
      <w:lvlText w:val=""/>
      <w:lvlJc w:val="left"/>
    </w:lvl>
    <w:lvl w:ilvl="2" w:tplc="B2002E5A">
      <w:numFmt w:val="decimal"/>
      <w:lvlText w:val=""/>
      <w:lvlJc w:val="left"/>
    </w:lvl>
    <w:lvl w:ilvl="3" w:tplc="7DBC00EC">
      <w:numFmt w:val="decimal"/>
      <w:lvlText w:val=""/>
      <w:lvlJc w:val="left"/>
    </w:lvl>
    <w:lvl w:ilvl="4" w:tplc="DFE262A0">
      <w:numFmt w:val="decimal"/>
      <w:lvlText w:val=""/>
      <w:lvlJc w:val="left"/>
    </w:lvl>
    <w:lvl w:ilvl="5" w:tplc="1CE85956">
      <w:numFmt w:val="decimal"/>
      <w:lvlText w:val=""/>
      <w:lvlJc w:val="left"/>
    </w:lvl>
    <w:lvl w:ilvl="6" w:tplc="A880DEC2">
      <w:numFmt w:val="decimal"/>
      <w:lvlText w:val=""/>
      <w:lvlJc w:val="left"/>
    </w:lvl>
    <w:lvl w:ilvl="7" w:tplc="3A32EFEE">
      <w:numFmt w:val="decimal"/>
      <w:lvlText w:val=""/>
      <w:lvlJc w:val="left"/>
    </w:lvl>
    <w:lvl w:ilvl="8" w:tplc="3B22D6C6">
      <w:numFmt w:val="decimal"/>
      <w:lvlText w:val=""/>
      <w:lvlJc w:val="left"/>
    </w:lvl>
  </w:abstractNum>
  <w:abstractNum w:abstractNumId="30" w15:restartNumberingAfterBreak="0">
    <w:nsid w:val="687760FB"/>
    <w:multiLevelType w:val="hybridMultilevel"/>
    <w:tmpl w:val="6C021562"/>
    <w:lvl w:ilvl="0" w:tplc="AB8EFB2C">
      <w:start w:val="1"/>
      <w:numFmt w:val="decimal"/>
      <w:lvlText w:val="%1."/>
      <w:lvlJc w:val="left"/>
      <w:pPr>
        <w:ind w:left="360" w:hanging="300"/>
      </w:pPr>
    </w:lvl>
    <w:lvl w:ilvl="1" w:tplc="64126B58">
      <w:numFmt w:val="decimal"/>
      <w:lvlText w:val=""/>
      <w:lvlJc w:val="left"/>
    </w:lvl>
    <w:lvl w:ilvl="2" w:tplc="7472997C">
      <w:numFmt w:val="decimal"/>
      <w:lvlText w:val=""/>
      <w:lvlJc w:val="left"/>
    </w:lvl>
    <w:lvl w:ilvl="3" w:tplc="A1FA69FC">
      <w:numFmt w:val="decimal"/>
      <w:lvlText w:val=""/>
      <w:lvlJc w:val="left"/>
    </w:lvl>
    <w:lvl w:ilvl="4" w:tplc="83280096">
      <w:numFmt w:val="decimal"/>
      <w:lvlText w:val=""/>
      <w:lvlJc w:val="left"/>
    </w:lvl>
    <w:lvl w:ilvl="5" w:tplc="DFEA96FA">
      <w:numFmt w:val="decimal"/>
      <w:lvlText w:val=""/>
      <w:lvlJc w:val="left"/>
    </w:lvl>
    <w:lvl w:ilvl="6" w:tplc="96B407C6">
      <w:numFmt w:val="decimal"/>
      <w:lvlText w:val=""/>
      <w:lvlJc w:val="left"/>
    </w:lvl>
    <w:lvl w:ilvl="7" w:tplc="80408354">
      <w:numFmt w:val="decimal"/>
      <w:lvlText w:val=""/>
      <w:lvlJc w:val="left"/>
    </w:lvl>
    <w:lvl w:ilvl="8" w:tplc="99527E9C">
      <w:numFmt w:val="decimal"/>
      <w:lvlText w:val=""/>
      <w:lvlJc w:val="left"/>
    </w:lvl>
  </w:abstractNum>
  <w:abstractNum w:abstractNumId="31" w15:restartNumberingAfterBreak="0">
    <w:nsid w:val="6D1E6B61"/>
    <w:multiLevelType w:val="hybridMultilevel"/>
    <w:tmpl w:val="8724D596"/>
    <w:lvl w:ilvl="0" w:tplc="6382C95A">
      <w:start w:val="1"/>
      <w:numFmt w:val="decimal"/>
      <w:lvlText w:val="%1."/>
      <w:lvlJc w:val="left"/>
      <w:pPr>
        <w:ind w:left="360" w:hanging="300"/>
      </w:pPr>
    </w:lvl>
    <w:lvl w:ilvl="1" w:tplc="25DA93E0">
      <w:numFmt w:val="decimal"/>
      <w:lvlText w:val=""/>
      <w:lvlJc w:val="left"/>
    </w:lvl>
    <w:lvl w:ilvl="2" w:tplc="87F8AC04">
      <w:numFmt w:val="decimal"/>
      <w:lvlText w:val=""/>
      <w:lvlJc w:val="left"/>
    </w:lvl>
    <w:lvl w:ilvl="3" w:tplc="8558EF0A">
      <w:numFmt w:val="decimal"/>
      <w:lvlText w:val=""/>
      <w:lvlJc w:val="left"/>
    </w:lvl>
    <w:lvl w:ilvl="4" w:tplc="122A1DD6">
      <w:numFmt w:val="decimal"/>
      <w:lvlText w:val=""/>
      <w:lvlJc w:val="left"/>
    </w:lvl>
    <w:lvl w:ilvl="5" w:tplc="FDFE8528">
      <w:numFmt w:val="decimal"/>
      <w:lvlText w:val=""/>
      <w:lvlJc w:val="left"/>
    </w:lvl>
    <w:lvl w:ilvl="6" w:tplc="E7EA8FFA">
      <w:numFmt w:val="decimal"/>
      <w:lvlText w:val=""/>
      <w:lvlJc w:val="left"/>
    </w:lvl>
    <w:lvl w:ilvl="7" w:tplc="FE4AE218">
      <w:numFmt w:val="decimal"/>
      <w:lvlText w:val=""/>
      <w:lvlJc w:val="left"/>
    </w:lvl>
    <w:lvl w:ilvl="8" w:tplc="38488054">
      <w:numFmt w:val="decimal"/>
      <w:lvlText w:val=""/>
      <w:lvlJc w:val="left"/>
    </w:lvl>
  </w:abstractNum>
  <w:abstractNum w:abstractNumId="32" w15:restartNumberingAfterBreak="0">
    <w:nsid w:val="6D7437E4"/>
    <w:multiLevelType w:val="hybridMultilevel"/>
    <w:tmpl w:val="C64CEA3C"/>
    <w:lvl w:ilvl="0" w:tplc="BB58B1D0">
      <w:start w:val="1"/>
      <w:numFmt w:val="decimal"/>
      <w:lvlText w:val="%1."/>
      <w:lvlJc w:val="left"/>
      <w:pPr>
        <w:ind w:left="360" w:hanging="300"/>
      </w:pPr>
    </w:lvl>
    <w:lvl w:ilvl="1" w:tplc="FF46B71E">
      <w:numFmt w:val="decimal"/>
      <w:lvlText w:val=""/>
      <w:lvlJc w:val="left"/>
    </w:lvl>
    <w:lvl w:ilvl="2" w:tplc="7C5C51BC">
      <w:numFmt w:val="decimal"/>
      <w:lvlText w:val=""/>
      <w:lvlJc w:val="left"/>
    </w:lvl>
    <w:lvl w:ilvl="3" w:tplc="28048F20">
      <w:numFmt w:val="decimal"/>
      <w:lvlText w:val=""/>
      <w:lvlJc w:val="left"/>
    </w:lvl>
    <w:lvl w:ilvl="4" w:tplc="4CC817A6">
      <w:numFmt w:val="decimal"/>
      <w:lvlText w:val=""/>
      <w:lvlJc w:val="left"/>
    </w:lvl>
    <w:lvl w:ilvl="5" w:tplc="A6547E74">
      <w:numFmt w:val="decimal"/>
      <w:lvlText w:val=""/>
      <w:lvlJc w:val="left"/>
    </w:lvl>
    <w:lvl w:ilvl="6" w:tplc="95D6A1D8">
      <w:numFmt w:val="decimal"/>
      <w:lvlText w:val=""/>
      <w:lvlJc w:val="left"/>
    </w:lvl>
    <w:lvl w:ilvl="7" w:tplc="69A0C040">
      <w:numFmt w:val="decimal"/>
      <w:lvlText w:val=""/>
      <w:lvlJc w:val="left"/>
    </w:lvl>
    <w:lvl w:ilvl="8" w:tplc="EE2A62C4">
      <w:numFmt w:val="decimal"/>
      <w:lvlText w:val=""/>
      <w:lvlJc w:val="left"/>
    </w:lvl>
  </w:abstractNum>
  <w:abstractNum w:abstractNumId="33" w15:restartNumberingAfterBreak="0">
    <w:nsid w:val="70B065C1"/>
    <w:multiLevelType w:val="hybridMultilevel"/>
    <w:tmpl w:val="DA7ED534"/>
    <w:lvl w:ilvl="0" w:tplc="A9327818">
      <w:start w:val="1"/>
      <w:numFmt w:val="decimal"/>
      <w:lvlText w:val="%1."/>
      <w:lvlJc w:val="left"/>
      <w:pPr>
        <w:ind w:left="360" w:hanging="300"/>
      </w:pPr>
    </w:lvl>
    <w:lvl w:ilvl="1" w:tplc="C7581F2E">
      <w:numFmt w:val="decimal"/>
      <w:lvlText w:val=""/>
      <w:lvlJc w:val="left"/>
    </w:lvl>
    <w:lvl w:ilvl="2" w:tplc="9490E120">
      <w:numFmt w:val="decimal"/>
      <w:lvlText w:val=""/>
      <w:lvlJc w:val="left"/>
    </w:lvl>
    <w:lvl w:ilvl="3" w:tplc="09AEB002">
      <w:numFmt w:val="decimal"/>
      <w:lvlText w:val=""/>
      <w:lvlJc w:val="left"/>
    </w:lvl>
    <w:lvl w:ilvl="4" w:tplc="DEB09986">
      <w:numFmt w:val="decimal"/>
      <w:lvlText w:val=""/>
      <w:lvlJc w:val="left"/>
    </w:lvl>
    <w:lvl w:ilvl="5" w:tplc="43022FD4">
      <w:numFmt w:val="decimal"/>
      <w:lvlText w:val=""/>
      <w:lvlJc w:val="left"/>
    </w:lvl>
    <w:lvl w:ilvl="6" w:tplc="26085906">
      <w:numFmt w:val="decimal"/>
      <w:lvlText w:val=""/>
      <w:lvlJc w:val="left"/>
    </w:lvl>
    <w:lvl w:ilvl="7" w:tplc="B0A40C72">
      <w:numFmt w:val="decimal"/>
      <w:lvlText w:val=""/>
      <w:lvlJc w:val="left"/>
    </w:lvl>
    <w:lvl w:ilvl="8" w:tplc="EEC6C688">
      <w:numFmt w:val="decimal"/>
      <w:lvlText w:val=""/>
      <w:lvlJc w:val="left"/>
    </w:lvl>
  </w:abstractNum>
  <w:abstractNum w:abstractNumId="34" w15:restartNumberingAfterBreak="0">
    <w:nsid w:val="70CF00FB"/>
    <w:multiLevelType w:val="hybridMultilevel"/>
    <w:tmpl w:val="96F0F4A2"/>
    <w:lvl w:ilvl="0" w:tplc="A072CCFC">
      <w:start w:val="1"/>
      <w:numFmt w:val="decimal"/>
      <w:lvlText w:val="%1."/>
      <w:lvlJc w:val="left"/>
      <w:pPr>
        <w:ind w:left="360" w:hanging="300"/>
      </w:pPr>
    </w:lvl>
    <w:lvl w:ilvl="1" w:tplc="6486041E">
      <w:numFmt w:val="decimal"/>
      <w:lvlText w:val=""/>
      <w:lvlJc w:val="left"/>
    </w:lvl>
    <w:lvl w:ilvl="2" w:tplc="40BE3780">
      <w:numFmt w:val="decimal"/>
      <w:lvlText w:val=""/>
      <w:lvlJc w:val="left"/>
    </w:lvl>
    <w:lvl w:ilvl="3" w:tplc="B0EA70DE">
      <w:numFmt w:val="decimal"/>
      <w:lvlText w:val=""/>
      <w:lvlJc w:val="left"/>
    </w:lvl>
    <w:lvl w:ilvl="4" w:tplc="701EBCC2">
      <w:numFmt w:val="decimal"/>
      <w:lvlText w:val=""/>
      <w:lvlJc w:val="left"/>
    </w:lvl>
    <w:lvl w:ilvl="5" w:tplc="E34C9F84">
      <w:numFmt w:val="decimal"/>
      <w:lvlText w:val=""/>
      <w:lvlJc w:val="left"/>
    </w:lvl>
    <w:lvl w:ilvl="6" w:tplc="35C88DF4">
      <w:numFmt w:val="decimal"/>
      <w:lvlText w:val=""/>
      <w:lvlJc w:val="left"/>
    </w:lvl>
    <w:lvl w:ilvl="7" w:tplc="3FFE6852">
      <w:numFmt w:val="decimal"/>
      <w:lvlText w:val=""/>
      <w:lvlJc w:val="left"/>
    </w:lvl>
    <w:lvl w:ilvl="8" w:tplc="B052D32E">
      <w:numFmt w:val="decimal"/>
      <w:lvlText w:val=""/>
      <w:lvlJc w:val="left"/>
    </w:lvl>
  </w:abstractNum>
  <w:abstractNum w:abstractNumId="35" w15:restartNumberingAfterBreak="0">
    <w:nsid w:val="715A4E1B"/>
    <w:multiLevelType w:val="hybridMultilevel"/>
    <w:tmpl w:val="3DDA4338"/>
    <w:lvl w:ilvl="0" w:tplc="3892BE9C">
      <w:start w:val="1"/>
      <w:numFmt w:val="decimal"/>
      <w:lvlText w:val="%1."/>
      <w:lvlJc w:val="left"/>
      <w:pPr>
        <w:ind w:left="360" w:hanging="300"/>
      </w:pPr>
    </w:lvl>
    <w:lvl w:ilvl="1" w:tplc="F23696F4">
      <w:numFmt w:val="decimal"/>
      <w:lvlText w:val=""/>
      <w:lvlJc w:val="left"/>
    </w:lvl>
    <w:lvl w:ilvl="2" w:tplc="B6B6FD4E">
      <w:numFmt w:val="decimal"/>
      <w:lvlText w:val=""/>
      <w:lvlJc w:val="left"/>
    </w:lvl>
    <w:lvl w:ilvl="3" w:tplc="476EB5D2">
      <w:numFmt w:val="decimal"/>
      <w:lvlText w:val=""/>
      <w:lvlJc w:val="left"/>
    </w:lvl>
    <w:lvl w:ilvl="4" w:tplc="E4509720">
      <w:numFmt w:val="decimal"/>
      <w:lvlText w:val=""/>
      <w:lvlJc w:val="left"/>
    </w:lvl>
    <w:lvl w:ilvl="5" w:tplc="29B45E94">
      <w:numFmt w:val="decimal"/>
      <w:lvlText w:val=""/>
      <w:lvlJc w:val="left"/>
    </w:lvl>
    <w:lvl w:ilvl="6" w:tplc="E7065630">
      <w:numFmt w:val="decimal"/>
      <w:lvlText w:val=""/>
      <w:lvlJc w:val="left"/>
    </w:lvl>
    <w:lvl w:ilvl="7" w:tplc="0AC6B67E">
      <w:numFmt w:val="decimal"/>
      <w:lvlText w:val=""/>
      <w:lvlJc w:val="left"/>
    </w:lvl>
    <w:lvl w:ilvl="8" w:tplc="84EA9B76">
      <w:numFmt w:val="decimal"/>
      <w:lvlText w:val=""/>
      <w:lvlJc w:val="left"/>
    </w:lvl>
  </w:abstractNum>
  <w:abstractNum w:abstractNumId="36" w15:restartNumberingAfterBreak="0">
    <w:nsid w:val="763D4445"/>
    <w:multiLevelType w:val="hybridMultilevel"/>
    <w:tmpl w:val="B7BE9AB4"/>
    <w:lvl w:ilvl="0" w:tplc="54081402">
      <w:start w:val="1"/>
      <w:numFmt w:val="decimal"/>
      <w:lvlText w:val="%1."/>
      <w:lvlJc w:val="left"/>
      <w:pPr>
        <w:ind w:left="360" w:hanging="300"/>
      </w:pPr>
    </w:lvl>
    <w:lvl w:ilvl="1" w:tplc="15363FBA">
      <w:numFmt w:val="decimal"/>
      <w:lvlText w:val=""/>
      <w:lvlJc w:val="left"/>
    </w:lvl>
    <w:lvl w:ilvl="2" w:tplc="15CA2EB2">
      <w:numFmt w:val="decimal"/>
      <w:lvlText w:val=""/>
      <w:lvlJc w:val="left"/>
    </w:lvl>
    <w:lvl w:ilvl="3" w:tplc="CC0EBAE2">
      <w:numFmt w:val="decimal"/>
      <w:lvlText w:val=""/>
      <w:lvlJc w:val="left"/>
    </w:lvl>
    <w:lvl w:ilvl="4" w:tplc="259C2DA2">
      <w:numFmt w:val="decimal"/>
      <w:lvlText w:val=""/>
      <w:lvlJc w:val="left"/>
    </w:lvl>
    <w:lvl w:ilvl="5" w:tplc="21182210">
      <w:numFmt w:val="decimal"/>
      <w:lvlText w:val=""/>
      <w:lvlJc w:val="left"/>
    </w:lvl>
    <w:lvl w:ilvl="6" w:tplc="20189738">
      <w:numFmt w:val="decimal"/>
      <w:lvlText w:val=""/>
      <w:lvlJc w:val="left"/>
    </w:lvl>
    <w:lvl w:ilvl="7" w:tplc="D9948E4A">
      <w:numFmt w:val="decimal"/>
      <w:lvlText w:val=""/>
      <w:lvlJc w:val="left"/>
    </w:lvl>
    <w:lvl w:ilvl="8" w:tplc="11BA4E7E">
      <w:numFmt w:val="decimal"/>
      <w:lvlText w:val=""/>
      <w:lvlJc w:val="left"/>
    </w:lvl>
  </w:abstractNum>
  <w:abstractNum w:abstractNumId="37" w15:restartNumberingAfterBreak="0">
    <w:nsid w:val="77CD555D"/>
    <w:multiLevelType w:val="hybridMultilevel"/>
    <w:tmpl w:val="2A5C8AA6"/>
    <w:lvl w:ilvl="0" w:tplc="87AEABA4">
      <w:start w:val="1"/>
      <w:numFmt w:val="decimal"/>
      <w:lvlText w:val="%1."/>
      <w:lvlJc w:val="left"/>
      <w:pPr>
        <w:ind w:left="360" w:hanging="300"/>
      </w:pPr>
    </w:lvl>
    <w:lvl w:ilvl="1" w:tplc="203618E8">
      <w:numFmt w:val="decimal"/>
      <w:lvlText w:val=""/>
      <w:lvlJc w:val="left"/>
    </w:lvl>
    <w:lvl w:ilvl="2" w:tplc="ED30D5E8">
      <w:numFmt w:val="decimal"/>
      <w:lvlText w:val=""/>
      <w:lvlJc w:val="left"/>
    </w:lvl>
    <w:lvl w:ilvl="3" w:tplc="C4EAD454">
      <w:numFmt w:val="decimal"/>
      <w:lvlText w:val=""/>
      <w:lvlJc w:val="left"/>
    </w:lvl>
    <w:lvl w:ilvl="4" w:tplc="12B2A70E">
      <w:numFmt w:val="decimal"/>
      <w:lvlText w:val=""/>
      <w:lvlJc w:val="left"/>
    </w:lvl>
    <w:lvl w:ilvl="5" w:tplc="43B26496">
      <w:numFmt w:val="decimal"/>
      <w:lvlText w:val=""/>
      <w:lvlJc w:val="left"/>
    </w:lvl>
    <w:lvl w:ilvl="6" w:tplc="35485B20">
      <w:numFmt w:val="decimal"/>
      <w:lvlText w:val=""/>
      <w:lvlJc w:val="left"/>
    </w:lvl>
    <w:lvl w:ilvl="7" w:tplc="70DAFEFC">
      <w:numFmt w:val="decimal"/>
      <w:lvlText w:val=""/>
      <w:lvlJc w:val="left"/>
    </w:lvl>
    <w:lvl w:ilvl="8" w:tplc="CF684448">
      <w:numFmt w:val="decimal"/>
      <w:lvlText w:val=""/>
      <w:lvlJc w:val="left"/>
    </w:lvl>
  </w:abstractNum>
  <w:abstractNum w:abstractNumId="38" w15:restartNumberingAfterBreak="0">
    <w:nsid w:val="7A544B5A"/>
    <w:multiLevelType w:val="hybridMultilevel"/>
    <w:tmpl w:val="F466B512"/>
    <w:lvl w:ilvl="0" w:tplc="0576F024">
      <w:start w:val="1"/>
      <w:numFmt w:val="decimal"/>
      <w:lvlText w:val="%1."/>
      <w:lvlJc w:val="left"/>
      <w:pPr>
        <w:ind w:left="360" w:hanging="300"/>
      </w:pPr>
    </w:lvl>
    <w:lvl w:ilvl="1" w:tplc="25CC8130">
      <w:numFmt w:val="decimal"/>
      <w:lvlText w:val=""/>
      <w:lvlJc w:val="left"/>
    </w:lvl>
    <w:lvl w:ilvl="2" w:tplc="6BF622E4">
      <w:numFmt w:val="decimal"/>
      <w:lvlText w:val=""/>
      <w:lvlJc w:val="left"/>
    </w:lvl>
    <w:lvl w:ilvl="3" w:tplc="D01C782E">
      <w:numFmt w:val="decimal"/>
      <w:lvlText w:val=""/>
      <w:lvlJc w:val="left"/>
    </w:lvl>
    <w:lvl w:ilvl="4" w:tplc="2112F02A">
      <w:numFmt w:val="decimal"/>
      <w:lvlText w:val=""/>
      <w:lvlJc w:val="left"/>
    </w:lvl>
    <w:lvl w:ilvl="5" w:tplc="005066A4">
      <w:numFmt w:val="decimal"/>
      <w:lvlText w:val=""/>
      <w:lvlJc w:val="left"/>
    </w:lvl>
    <w:lvl w:ilvl="6" w:tplc="1E58942E">
      <w:numFmt w:val="decimal"/>
      <w:lvlText w:val=""/>
      <w:lvlJc w:val="left"/>
    </w:lvl>
    <w:lvl w:ilvl="7" w:tplc="5546F548">
      <w:numFmt w:val="decimal"/>
      <w:lvlText w:val=""/>
      <w:lvlJc w:val="left"/>
    </w:lvl>
    <w:lvl w:ilvl="8" w:tplc="5160592C">
      <w:numFmt w:val="decimal"/>
      <w:lvlText w:val=""/>
      <w:lvlJc w:val="left"/>
    </w:lvl>
  </w:abstractNum>
  <w:num w:numId="1" w16cid:durableId="383917378">
    <w:abstractNumId w:val="28"/>
    <w:lvlOverride w:ilvl="0">
      <w:startOverride w:val="1"/>
    </w:lvlOverride>
  </w:num>
  <w:num w:numId="2" w16cid:durableId="1303971013">
    <w:abstractNumId w:val="11"/>
    <w:lvlOverride w:ilvl="0">
      <w:startOverride w:val="1"/>
    </w:lvlOverride>
  </w:num>
  <w:num w:numId="3" w16cid:durableId="960454082">
    <w:abstractNumId w:val="0"/>
    <w:lvlOverride w:ilvl="0">
      <w:startOverride w:val="1"/>
    </w:lvlOverride>
  </w:num>
  <w:num w:numId="4" w16cid:durableId="1353920809">
    <w:abstractNumId w:val="3"/>
    <w:lvlOverride w:ilvl="0">
      <w:startOverride w:val="1"/>
    </w:lvlOverride>
  </w:num>
  <w:num w:numId="5" w16cid:durableId="9524764">
    <w:abstractNumId w:val="4"/>
    <w:lvlOverride w:ilvl="0">
      <w:startOverride w:val="1"/>
    </w:lvlOverride>
  </w:num>
  <w:num w:numId="6" w16cid:durableId="1035697857">
    <w:abstractNumId w:val="6"/>
    <w:lvlOverride w:ilvl="0">
      <w:startOverride w:val="1"/>
    </w:lvlOverride>
  </w:num>
  <w:num w:numId="7" w16cid:durableId="1632636045">
    <w:abstractNumId w:val="22"/>
    <w:lvlOverride w:ilvl="0">
      <w:startOverride w:val="1"/>
    </w:lvlOverride>
  </w:num>
  <w:num w:numId="8" w16cid:durableId="617490047">
    <w:abstractNumId w:val="13"/>
    <w:lvlOverride w:ilvl="0">
      <w:startOverride w:val="1"/>
    </w:lvlOverride>
  </w:num>
  <w:num w:numId="9" w16cid:durableId="1802990048">
    <w:abstractNumId w:val="17"/>
    <w:lvlOverride w:ilvl="0">
      <w:startOverride w:val="1"/>
    </w:lvlOverride>
  </w:num>
  <w:num w:numId="10" w16cid:durableId="966474462">
    <w:abstractNumId w:val="32"/>
    <w:lvlOverride w:ilvl="0">
      <w:startOverride w:val="1"/>
    </w:lvlOverride>
  </w:num>
  <w:num w:numId="11" w16cid:durableId="179198706">
    <w:abstractNumId w:val="33"/>
    <w:lvlOverride w:ilvl="0">
      <w:startOverride w:val="1"/>
    </w:lvlOverride>
  </w:num>
  <w:num w:numId="12" w16cid:durableId="1681852465">
    <w:abstractNumId w:val="31"/>
    <w:lvlOverride w:ilvl="0">
      <w:startOverride w:val="1"/>
    </w:lvlOverride>
  </w:num>
  <w:num w:numId="13" w16cid:durableId="1749494043">
    <w:abstractNumId w:val="30"/>
    <w:lvlOverride w:ilvl="0">
      <w:startOverride w:val="1"/>
    </w:lvlOverride>
  </w:num>
  <w:num w:numId="14" w16cid:durableId="1703096272">
    <w:abstractNumId w:val="29"/>
    <w:lvlOverride w:ilvl="0">
      <w:startOverride w:val="1"/>
    </w:lvlOverride>
  </w:num>
  <w:num w:numId="15" w16cid:durableId="864289899">
    <w:abstractNumId w:val="7"/>
    <w:lvlOverride w:ilvl="0">
      <w:startOverride w:val="1"/>
    </w:lvlOverride>
  </w:num>
  <w:num w:numId="16" w16cid:durableId="742607116">
    <w:abstractNumId w:val="38"/>
    <w:lvlOverride w:ilvl="0">
      <w:startOverride w:val="1"/>
    </w:lvlOverride>
  </w:num>
  <w:num w:numId="17" w16cid:durableId="1548297662">
    <w:abstractNumId w:val="34"/>
    <w:lvlOverride w:ilvl="0">
      <w:startOverride w:val="1"/>
    </w:lvlOverride>
  </w:num>
  <w:num w:numId="18" w16cid:durableId="442655348">
    <w:abstractNumId w:val="24"/>
    <w:lvlOverride w:ilvl="0">
      <w:startOverride w:val="1"/>
    </w:lvlOverride>
  </w:num>
  <w:num w:numId="19" w16cid:durableId="826942097">
    <w:abstractNumId w:val="37"/>
    <w:lvlOverride w:ilvl="0">
      <w:startOverride w:val="1"/>
    </w:lvlOverride>
  </w:num>
  <w:num w:numId="20" w16cid:durableId="1708027496">
    <w:abstractNumId w:val="35"/>
    <w:lvlOverride w:ilvl="0">
      <w:startOverride w:val="1"/>
    </w:lvlOverride>
  </w:num>
  <w:num w:numId="21" w16cid:durableId="1161314232">
    <w:abstractNumId w:val="9"/>
    <w:lvlOverride w:ilvl="0">
      <w:startOverride w:val="1"/>
    </w:lvlOverride>
  </w:num>
  <w:num w:numId="22" w16cid:durableId="740177961">
    <w:abstractNumId w:val="21"/>
    <w:lvlOverride w:ilvl="0">
      <w:startOverride w:val="1"/>
    </w:lvlOverride>
  </w:num>
  <w:num w:numId="23" w16cid:durableId="2046907376">
    <w:abstractNumId w:val="8"/>
    <w:lvlOverride w:ilvl="0">
      <w:startOverride w:val="1"/>
    </w:lvlOverride>
  </w:num>
  <w:num w:numId="24" w16cid:durableId="1623615591">
    <w:abstractNumId w:val="26"/>
    <w:lvlOverride w:ilvl="0">
      <w:startOverride w:val="1"/>
    </w:lvlOverride>
  </w:num>
  <w:num w:numId="25" w16cid:durableId="534080295">
    <w:abstractNumId w:val="12"/>
    <w:lvlOverride w:ilvl="0">
      <w:startOverride w:val="1"/>
    </w:lvlOverride>
  </w:num>
  <w:num w:numId="26" w16cid:durableId="742027300">
    <w:abstractNumId w:val="5"/>
    <w:lvlOverride w:ilvl="0">
      <w:startOverride w:val="1"/>
    </w:lvlOverride>
  </w:num>
  <w:num w:numId="27" w16cid:durableId="2057973374">
    <w:abstractNumId w:val="14"/>
    <w:lvlOverride w:ilvl="0">
      <w:startOverride w:val="1"/>
    </w:lvlOverride>
  </w:num>
  <w:num w:numId="28" w16cid:durableId="187834790">
    <w:abstractNumId w:val="19"/>
    <w:lvlOverride w:ilvl="0">
      <w:startOverride w:val="1"/>
    </w:lvlOverride>
  </w:num>
  <w:num w:numId="29" w16cid:durableId="126901685">
    <w:abstractNumId w:val="15"/>
    <w:lvlOverride w:ilvl="0">
      <w:startOverride w:val="1"/>
    </w:lvlOverride>
  </w:num>
  <w:num w:numId="30" w16cid:durableId="1182477704">
    <w:abstractNumId w:val="23"/>
    <w:lvlOverride w:ilvl="0">
      <w:startOverride w:val="1"/>
    </w:lvlOverride>
  </w:num>
  <w:num w:numId="31" w16cid:durableId="682168011">
    <w:abstractNumId w:val="16"/>
    <w:lvlOverride w:ilvl="0">
      <w:startOverride w:val="1"/>
    </w:lvlOverride>
  </w:num>
  <w:num w:numId="32" w16cid:durableId="796529272">
    <w:abstractNumId w:val="1"/>
    <w:lvlOverride w:ilvl="0">
      <w:startOverride w:val="1"/>
    </w:lvlOverride>
  </w:num>
  <w:num w:numId="33" w16cid:durableId="705373511">
    <w:abstractNumId w:val="27"/>
    <w:lvlOverride w:ilvl="0">
      <w:startOverride w:val="1"/>
    </w:lvlOverride>
  </w:num>
  <w:num w:numId="34" w16cid:durableId="1860390009">
    <w:abstractNumId w:val="20"/>
    <w:lvlOverride w:ilvl="0">
      <w:startOverride w:val="1"/>
    </w:lvlOverride>
  </w:num>
  <w:num w:numId="35" w16cid:durableId="1887788566">
    <w:abstractNumId w:val="36"/>
    <w:lvlOverride w:ilvl="0">
      <w:startOverride w:val="1"/>
    </w:lvlOverride>
  </w:num>
  <w:num w:numId="36" w16cid:durableId="1613903952">
    <w:abstractNumId w:val="10"/>
    <w:lvlOverride w:ilvl="0">
      <w:startOverride w:val="1"/>
    </w:lvlOverride>
  </w:num>
  <w:num w:numId="37" w16cid:durableId="23796311">
    <w:abstractNumId w:val="25"/>
    <w:lvlOverride w:ilvl="0">
      <w:startOverride w:val="1"/>
    </w:lvlOverride>
  </w:num>
  <w:num w:numId="38" w16cid:durableId="1801797845">
    <w:abstractNumId w:val="2"/>
    <w:lvlOverride w:ilvl="0">
      <w:startOverride w:val="1"/>
    </w:lvlOverride>
  </w:num>
  <w:num w:numId="39" w16cid:durableId="529030432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59"/>
    <w:rsid w:val="00020E4A"/>
    <w:rsid w:val="00185DFA"/>
    <w:rsid w:val="00286B7D"/>
    <w:rsid w:val="002B09CC"/>
    <w:rsid w:val="003F6F73"/>
    <w:rsid w:val="00640B6C"/>
    <w:rsid w:val="006C1659"/>
    <w:rsid w:val="006F1F9B"/>
    <w:rsid w:val="00791A2C"/>
    <w:rsid w:val="008351E7"/>
    <w:rsid w:val="008848E7"/>
    <w:rsid w:val="0093343A"/>
    <w:rsid w:val="00962811"/>
    <w:rsid w:val="00A62507"/>
    <w:rsid w:val="00A81D3F"/>
    <w:rsid w:val="00B805C3"/>
    <w:rsid w:val="00D933C9"/>
    <w:rsid w:val="00DC2563"/>
    <w:rsid w:val="00DC6DC0"/>
    <w:rsid w:val="00E3696F"/>
    <w:rsid w:val="00EA3345"/>
    <w:rsid w:val="00F3518D"/>
    <w:rsid w:val="00FA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DE2D5"/>
  <w15:docId w15:val="{41AC5747-3882-44EF-8991-607DA1D4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rFonts w:ascii="Times New Roman" w:hAnsi="Times New Roman" w:eastAsia="Times New Roman"/>
      <w:color w:val="000000"/>
      <w:sz w:val="24"/>
    </w:rPr>
  </w:style>
  <w:style w:type="paragraph" w:styleId="Ttulo1">
    <w:name w:val="heading 1"/>
    <w:uiPriority w:val="9"/>
    <w:qFormat/>
    <w:pPr>
      <w:spacing w:before="240" w:after="200"/>
      <w:outlineLvl w:val="0"/>
    </w:pPr>
    <w:rPr>
      <w:rFonts w:ascii="Times New Roman" w:hAnsi="Times New Roman" w:eastAsia="Times New Roman"/>
      <w:b/>
      <w:bCs/>
      <w:color w:val="000000"/>
      <w:sz w:val="24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rFonts w:ascii="Times New Roman" w:hAnsi="Times New Roman" w:eastAsia="Times New Roman"/>
      <w:b/>
      <w:bCs/>
      <w:color w:val="000000"/>
      <w:sz w:val="24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</w:style>
  <w:style w:type="paragraph" w:styleId="Ttulo6">
    <w:name w:val="heading 6"/>
    <w:uiPriority w:val="9"/>
    <w:semiHidden/>
    <w:unhideWhenUsed/>
    <w:qFormat/>
    <w:pPr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C6D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6DC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DC25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2563"/>
  </w:style>
  <w:style w:type="paragraph" w:styleId="Piedepgina">
    <w:name w:val="footer"/>
    <w:basedOn w:val="Normal"/>
    <w:link w:val="PiedepginaCar"/>
    <w:uiPriority w:val="99"/>
    <w:unhideWhenUsed/>
    <w:rsid w:val="00DC256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7853</Words>
  <Characters>43195</Characters>
  <Application>Microsoft Office Word</Application>
  <DocSecurity>0</DocSecurity>
  <Lines>359</Lines>
  <Paragraphs>101</Paragraphs>
  <ScaleCrop>false</ScaleCrop>
  <Company/>
  <LinksUpToDate>false</LinksUpToDate>
  <CharactersWithSpaces>50947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RentaMovil</dc:title>
  <dc:creator>Equipo RentaMovil</dc:creator>
  <cp:lastModifiedBy>Nicole Ramirez</cp:lastModifiedBy>
  <cp:revision>8</cp:revision>
  <dcterms:created xsi:type="dcterms:W3CDTF">2026-10-07T01:31:00Z</dcterms:created>
  <dcterms:modified xsi:type="dcterms:W3CDTF">2026-10-07T18:34:00Z</dcterms:modified>
  <dc:subject>Manual formatted according to APA 7th edition</dc:subject>
</cp:coreProperties>
</file>