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18 June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LTVIP2025TMID43832</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GrainPalette - A Deep Learning Odyssey In Rice Type Classification Through Transfer Learning</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25400" cy="2819400"/>
                <wp:effectExtent b="0" l="0" r="0" t="0"/>
                <wp:wrapNone/>
                <wp:docPr id="1" name=""/>
                <a:graphic>
                  <a:graphicData uri="http://schemas.microsoft.com/office/word/2010/wordprocessingShape">
                    <wps:wsp>
                      <wps:cNvCnPr/>
                      <wps:spPr>
                        <a:xfrm>
                          <a:off x="0" y="0"/>
                          <a:ext cx="25400" cy="2819400"/>
                        </a:xfrm>
                        <a:prstGeom prst="straightConnector1">
                          <a:avLst/>
                        </a:prstGeom>
                        <a:noFill/>
                        <a:ln cap="flat" cmpd="sng" w="9525">
                          <a:solidFill>
                            <a:schemeClr val="accent1"/>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25400" cy="28194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00" cy="2819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594100" cy="361950"/>
                <wp:effectExtent b="0" l="0" r="0" t="0"/>
                <wp:wrapNone/>
                <wp:docPr id="2" name=""/>
                <a:graphic>
                  <a:graphicData uri="http://schemas.microsoft.com/office/word/2010/wordprocessingShape">
                    <wps:wsp>
                      <wps:cNvSpPr/>
                      <wps:spPr>
                        <a:xfrm>
                          <a:off x="0" y="0"/>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FB2A77" w:rsidDel="00000000" w:rsidP="00000000" w:rsidRDefault="00FB2A77" w:rsidRPr="00000000" w14:paraId="50E0C7DF" w14:textId="77777777">
                            <w:pPr>
                              <w:spacing w:line="258" w:lineRule="auto"/>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594100" cy="36195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94100" cy="36195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8">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3"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4B1E7E" w:rsidRPr="00000000" w14:paraId="44C37825" w14:textId="77777777"/>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4" name="image4.png"/>
            <a:graphic>
              <a:graphicData uri="http://schemas.openxmlformats.org/drawingml/2006/picture">
                <pic:pic>
                  <pic:nvPicPr>
                    <pic:cNvPr descr="Diagram, timeline&#10;&#10;Description automatically generated" id="0" name="image4.png"/>
                    <pic:cNvPicPr preferRelativeResize="0"/>
                  </pic:nvPicPr>
                  <pic:blipFill>
                    <a:blip r:embed="rId10"/>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Image data collection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want to collect and label different rice grain images for training the model.</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Dataset of at least 500 labeled images for each rice type is ready for training.</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Release 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Developer</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Data preprocessing</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preprocess the rice images (resize, normalization) to improve model accuracy.</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Preprocessed image dataset with consistent size and normalization ready for model input.</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Release 1</w:t>
            </w:r>
          </w:p>
        </w:tc>
      </w:tr>
      <w:tr>
        <w:trPr>
          <w:cantSplit w:val="0"/>
          <w:trHeight w:val="58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Data scientist</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Model traning</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data scientist, I want to apply transfer learning on a pre-trained CNN model to classify rice types.</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Trained model with at least 85% training accuracy and acceptable validation results.</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Release 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Developer</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Model evaluation</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evaluate the model using accuracy, confusion matrix, and classification report.</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Confusion matrix and classification report generated with at least 80% accuracy.</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Release 2</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Ui development</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want to upload a rice grain image through a simple web or mobile app and get classification results.</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Working UI where user can upload an image and receive predicted rice type.</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Release 3</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Developer</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Deployment</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deploy the trained model and integrate it with the frontend for real-time use.</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Model deployed and integrated successfully with frontend. App is accessible for end-users.</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Release 3</w:t>
            </w:r>
          </w:p>
        </w:tc>
      </w:tr>
    </w:tbl>
    <w:p w:rsidR="00000000" w:rsidDel="00000000" w:rsidP="00000000" w:rsidRDefault="00000000" w:rsidRPr="00000000" w14:paraId="00000046">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