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B46F" w14:textId="77777777" w:rsidR="005B63CA" w:rsidRPr="005B63CA" w:rsidRDefault="005B63CA" w:rsidP="005B63CA">
      <w:pPr>
        <w:jc w:val="center"/>
        <w:rPr>
          <w:rFonts w:asciiTheme="minorBidi" w:hAnsiTheme="minorBidi"/>
          <w:sz w:val="24"/>
          <w:szCs w:val="24"/>
          <w:u w:val="single"/>
        </w:rPr>
      </w:pPr>
      <w:r w:rsidRPr="005B63CA">
        <w:rPr>
          <w:rFonts w:asciiTheme="minorBidi" w:hAnsiTheme="minorBidi"/>
          <w:b/>
          <w:bCs/>
          <w:sz w:val="24"/>
          <w:szCs w:val="24"/>
          <w:u w:val="single"/>
        </w:rPr>
        <w:t>Abstract</w:t>
      </w:r>
    </w:p>
    <w:p w14:paraId="2666C44B" w14:textId="20B6EBC6" w:rsidR="005B63CA" w:rsidRPr="005B63CA" w:rsidRDefault="005B63CA" w:rsidP="005B63CA">
      <w:pPr>
        <w:pStyle w:val="ListParagraph"/>
        <w:numPr>
          <w:ilvl w:val="0"/>
          <w:numId w:val="2"/>
        </w:numPr>
        <w:spacing w:line="360" w:lineRule="auto"/>
      </w:pPr>
      <w:r w:rsidRPr="005B63CA">
        <w:rPr>
          <w:b/>
          <w:bCs/>
        </w:rPr>
        <w:t>Background:</w:t>
      </w:r>
      <w:r w:rsidRPr="005B63CA">
        <w:t xml:space="preserve"> E-commerce platforms generate vast amounts of transactional data, which can provide valuable insights into sales performance and consumer behavio</w:t>
      </w:r>
      <w:r w:rsidR="00E63BF3">
        <w:t>u</w:t>
      </w:r>
      <w:r w:rsidRPr="005B63CA">
        <w:t>r.</w:t>
      </w:r>
    </w:p>
    <w:p w14:paraId="4F852D0A" w14:textId="53C10D10" w:rsidR="005B63CA" w:rsidRPr="00176D63" w:rsidRDefault="005B63CA" w:rsidP="005B63CA">
      <w:pPr>
        <w:pStyle w:val="ListParagraph"/>
        <w:numPr>
          <w:ilvl w:val="0"/>
          <w:numId w:val="2"/>
        </w:numPr>
        <w:spacing w:line="360" w:lineRule="auto"/>
      </w:pPr>
      <w:r w:rsidRPr="005B63CA">
        <w:rPr>
          <w:b/>
          <w:bCs/>
        </w:rPr>
        <w:t>Objective:</w:t>
      </w:r>
      <w:r w:rsidRPr="005B63CA">
        <w:t xml:space="preserve"> This project, </w:t>
      </w:r>
      <w:r w:rsidRPr="00E63BF3">
        <w:rPr>
          <w:b/>
          <w:bCs/>
        </w:rPr>
        <w:t>"E-commerce Order Analysis,"</w:t>
      </w:r>
      <w:r w:rsidRPr="005B63CA">
        <w:t xml:space="preserve"> aims to analy</w:t>
      </w:r>
      <w:r w:rsidR="00E63BF3">
        <w:t>s</w:t>
      </w:r>
      <w:r w:rsidRPr="005B63CA">
        <w:t xml:space="preserve">e a dataset containing historical order details to </w:t>
      </w:r>
      <w:r w:rsidRPr="00E63BF3">
        <w:rPr>
          <w:b/>
          <w:bCs/>
        </w:rPr>
        <w:t>identify top-selling products, revenue trends, and seasonal sales</w:t>
      </w:r>
      <w:r w:rsidRPr="005B63CA">
        <w:t xml:space="preserve"> </w:t>
      </w:r>
      <w:r w:rsidRPr="00E63BF3">
        <w:rPr>
          <w:b/>
          <w:bCs/>
        </w:rPr>
        <w:t>patterns.</w:t>
      </w:r>
    </w:p>
    <w:p w14:paraId="6FF2C8D1" w14:textId="77777777" w:rsidR="00176D63" w:rsidRPr="00176D63" w:rsidRDefault="00176D63" w:rsidP="00176D63">
      <w:pPr>
        <w:pStyle w:val="ListParagraph"/>
        <w:numPr>
          <w:ilvl w:val="0"/>
          <w:numId w:val="5"/>
        </w:numPr>
        <w:rPr>
          <w:b/>
          <w:bCs/>
        </w:rPr>
      </w:pPr>
      <w:r w:rsidRPr="00176D63">
        <w:rPr>
          <w:b/>
          <w:bCs/>
        </w:rPr>
        <w:t xml:space="preserve">Dataset Description: </w:t>
      </w:r>
    </w:p>
    <w:p w14:paraId="500EE034" w14:textId="77777777" w:rsidR="00176D63" w:rsidRPr="0042642A" w:rsidRDefault="00176D63" w:rsidP="00176D63">
      <w:r w:rsidRPr="0042642A">
        <w:t>The dataset consists of three key components:</w:t>
      </w:r>
    </w:p>
    <w:p w14:paraId="65BC027B" w14:textId="77777777" w:rsidR="00176D63" w:rsidRPr="0042642A" w:rsidRDefault="00176D63" w:rsidP="00176D63">
      <w:pPr>
        <w:pStyle w:val="ListParagraph"/>
        <w:numPr>
          <w:ilvl w:val="0"/>
          <w:numId w:val="3"/>
        </w:numPr>
        <w:rPr>
          <w:b/>
          <w:bCs/>
        </w:rPr>
      </w:pPr>
      <w:r w:rsidRPr="0042642A">
        <w:rPr>
          <w:b/>
          <w:bCs/>
        </w:rPr>
        <w:t>Orders</w:t>
      </w:r>
      <w:r w:rsidRPr="0042642A">
        <w:t>: Contains detailed transaction records, including customer information, sales revenue, shipping details, product categories, and profitability metrics.</w:t>
      </w:r>
    </w:p>
    <w:p w14:paraId="78B80F7B" w14:textId="77777777" w:rsidR="00176D63" w:rsidRPr="0042642A" w:rsidRDefault="00176D63" w:rsidP="00176D63">
      <w:pPr>
        <w:numPr>
          <w:ilvl w:val="0"/>
          <w:numId w:val="3"/>
        </w:numPr>
      </w:pPr>
      <w:r w:rsidRPr="0042642A">
        <w:rPr>
          <w:b/>
          <w:bCs/>
        </w:rPr>
        <w:t xml:space="preserve">Returns: </w:t>
      </w:r>
      <w:r w:rsidRPr="0042642A">
        <w:t>Identifies orders that were returned, providing insights into customer dissatisfaction and product performance.</w:t>
      </w:r>
    </w:p>
    <w:p w14:paraId="4836E9FA" w14:textId="77777777" w:rsidR="00176D63" w:rsidRPr="0042642A" w:rsidRDefault="00176D63" w:rsidP="00176D63">
      <w:pPr>
        <w:numPr>
          <w:ilvl w:val="0"/>
          <w:numId w:val="3"/>
        </w:numPr>
      </w:pPr>
      <w:r w:rsidRPr="0042642A">
        <w:rPr>
          <w:b/>
          <w:bCs/>
        </w:rPr>
        <w:t xml:space="preserve">People: </w:t>
      </w:r>
      <w:r w:rsidRPr="0042642A">
        <w:t>Maps sales representatives to their respective regions, aiding in regional sales performance analysis.</w:t>
      </w:r>
    </w:p>
    <w:p w14:paraId="79F96709" w14:textId="77777777" w:rsidR="00176D63" w:rsidRPr="005B63CA" w:rsidRDefault="00176D63" w:rsidP="00176D63">
      <w:pPr>
        <w:pStyle w:val="ListParagraph"/>
        <w:spacing w:line="360" w:lineRule="auto"/>
      </w:pPr>
    </w:p>
    <w:p w14:paraId="431DB086" w14:textId="7765B3D2" w:rsidR="005B63CA" w:rsidRPr="005B63CA" w:rsidRDefault="005B63CA" w:rsidP="005B63CA">
      <w:pPr>
        <w:pStyle w:val="ListParagraph"/>
        <w:numPr>
          <w:ilvl w:val="0"/>
          <w:numId w:val="2"/>
        </w:numPr>
        <w:spacing w:line="360" w:lineRule="auto"/>
      </w:pPr>
      <w:r w:rsidRPr="005B63CA">
        <w:rPr>
          <w:b/>
          <w:bCs/>
        </w:rPr>
        <w:t>Methods:</w:t>
      </w:r>
      <w:r w:rsidRPr="005B63CA">
        <w:t xml:space="preserve"> This analysis will leverage Python and its libraries (Pandas, NumPy, Matplotlib, Seaborn) for data processing, statistical analysis</w:t>
      </w:r>
      <w:r w:rsidR="00CE076E">
        <w:t xml:space="preserve"> </w:t>
      </w:r>
      <w:r w:rsidRPr="005B63CA">
        <w:t xml:space="preserve">and time series </w:t>
      </w:r>
      <w:proofErr w:type="gramStart"/>
      <w:r w:rsidRPr="005B63CA">
        <w:t>forecasting .</w:t>
      </w:r>
      <w:proofErr w:type="gramEnd"/>
      <w:r w:rsidRPr="005B63CA">
        <w:t xml:space="preserve"> Visualization tools such as Power BI and Tableau will aid in presenting insights effectively. Statistical models and Time series techniques will be applied to uncover trends and correlations within the dataset.</w:t>
      </w:r>
    </w:p>
    <w:p w14:paraId="6509E0FD" w14:textId="0BC50754" w:rsidR="005B63CA" w:rsidRPr="005B63CA" w:rsidRDefault="005B63CA" w:rsidP="005B63CA">
      <w:pPr>
        <w:pStyle w:val="ListParagraph"/>
        <w:numPr>
          <w:ilvl w:val="0"/>
          <w:numId w:val="2"/>
        </w:numPr>
        <w:spacing w:line="360" w:lineRule="auto"/>
      </w:pPr>
      <w:r w:rsidRPr="005B63CA">
        <w:rPr>
          <w:b/>
          <w:bCs/>
        </w:rPr>
        <w:t>Results:</w:t>
      </w:r>
      <w:r w:rsidRPr="005B63CA">
        <w:t xml:space="preserve"> The findings will assist businesses in optimizing inventory management, pricing strategies, and marketing efforts by providing a comprehensive understanding of sales trends and customer purchasing behavio</w:t>
      </w:r>
      <w:r w:rsidR="00E63BF3">
        <w:t>u</w:t>
      </w:r>
      <w:r w:rsidRPr="005B63CA">
        <w:t>r.</w:t>
      </w:r>
    </w:p>
    <w:p w14:paraId="470941B8" w14:textId="77777777" w:rsidR="005B63CA" w:rsidRPr="005B63CA" w:rsidRDefault="005B63CA" w:rsidP="005B63CA">
      <w:pPr>
        <w:pStyle w:val="ListParagraph"/>
        <w:numPr>
          <w:ilvl w:val="0"/>
          <w:numId w:val="2"/>
        </w:numPr>
        <w:spacing w:line="360" w:lineRule="auto"/>
      </w:pPr>
      <w:r w:rsidRPr="005B63CA">
        <w:rPr>
          <w:b/>
          <w:bCs/>
        </w:rPr>
        <w:t>Conclusion:</w:t>
      </w:r>
      <w:r w:rsidRPr="005B63CA">
        <w:t xml:space="preserve"> This research provides actionable insights to enhance decision-making processes and improve overall business efficiency in the competitive e-commerce landscape through the integration of data analytics, database management, and advanced visualization tools.</w:t>
      </w:r>
    </w:p>
    <w:p w14:paraId="2D320A67" w14:textId="77777777" w:rsidR="003E3801" w:rsidRPr="005B63CA" w:rsidRDefault="003E3801" w:rsidP="005B63CA">
      <w:pPr>
        <w:spacing w:line="360" w:lineRule="auto"/>
      </w:pPr>
    </w:p>
    <w:sectPr w:rsidR="003E3801" w:rsidRPr="005B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511EE"/>
    <w:multiLevelType w:val="hybridMultilevel"/>
    <w:tmpl w:val="FD625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485E88"/>
    <w:multiLevelType w:val="hybridMultilevel"/>
    <w:tmpl w:val="A8BCDE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AB97B6F"/>
    <w:multiLevelType w:val="hybridMultilevel"/>
    <w:tmpl w:val="5B2297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2351B8"/>
    <w:multiLevelType w:val="hybridMultilevel"/>
    <w:tmpl w:val="88B87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55BCF"/>
    <w:multiLevelType w:val="multilevel"/>
    <w:tmpl w:val="B122F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377133">
    <w:abstractNumId w:val="3"/>
  </w:num>
  <w:num w:numId="2" w16cid:durableId="685639326">
    <w:abstractNumId w:val="0"/>
  </w:num>
  <w:num w:numId="3" w16cid:durableId="1434667248">
    <w:abstractNumId w:val="4"/>
  </w:num>
  <w:num w:numId="4" w16cid:durableId="168254993">
    <w:abstractNumId w:val="2"/>
  </w:num>
  <w:num w:numId="5" w16cid:durableId="117330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CA"/>
    <w:rsid w:val="000B2177"/>
    <w:rsid w:val="000F3EA6"/>
    <w:rsid w:val="00176D63"/>
    <w:rsid w:val="0019175D"/>
    <w:rsid w:val="002079C3"/>
    <w:rsid w:val="00217EA3"/>
    <w:rsid w:val="003E3801"/>
    <w:rsid w:val="005B63CA"/>
    <w:rsid w:val="007729F4"/>
    <w:rsid w:val="0096721E"/>
    <w:rsid w:val="00CC2300"/>
    <w:rsid w:val="00CE076E"/>
    <w:rsid w:val="00D227B5"/>
    <w:rsid w:val="00D2717F"/>
    <w:rsid w:val="00D5036B"/>
    <w:rsid w:val="00DC0E56"/>
    <w:rsid w:val="00E560EA"/>
    <w:rsid w:val="00E63BF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BDDD"/>
  <w15:chartTrackingRefBased/>
  <w15:docId w15:val="{7C98A46A-40F3-4B3C-A145-7D20912C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3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3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3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3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3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3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3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3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3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3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3CA"/>
    <w:rPr>
      <w:rFonts w:eastAsiaTheme="majorEastAsia" w:cstheme="majorBidi"/>
      <w:color w:val="272727" w:themeColor="text1" w:themeTint="D8"/>
    </w:rPr>
  </w:style>
  <w:style w:type="paragraph" w:styleId="Title">
    <w:name w:val="Title"/>
    <w:basedOn w:val="Normal"/>
    <w:next w:val="Normal"/>
    <w:link w:val="TitleChar"/>
    <w:uiPriority w:val="10"/>
    <w:qFormat/>
    <w:rsid w:val="005B6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3CA"/>
    <w:pPr>
      <w:spacing w:before="160"/>
      <w:jc w:val="center"/>
    </w:pPr>
    <w:rPr>
      <w:i/>
      <w:iCs/>
      <w:color w:val="404040" w:themeColor="text1" w:themeTint="BF"/>
    </w:rPr>
  </w:style>
  <w:style w:type="character" w:customStyle="1" w:styleId="QuoteChar">
    <w:name w:val="Quote Char"/>
    <w:basedOn w:val="DefaultParagraphFont"/>
    <w:link w:val="Quote"/>
    <w:uiPriority w:val="29"/>
    <w:rsid w:val="005B63CA"/>
    <w:rPr>
      <w:i/>
      <w:iCs/>
      <w:color w:val="404040" w:themeColor="text1" w:themeTint="BF"/>
    </w:rPr>
  </w:style>
  <w:style w:type="paragraph" w:styleId="ListParagraph">
    <w:name w:val="List Paragraph"/>
    <w:basedOn w:val="Normal"/>
    <w:uiPriority w:val="34"/>
    <w:qFormat/>
    <w:rsid w:val="005B63CA"/>
    <w:pPr>
      <w:ind w:left="720"/>
      <w:contextualSpacing/>
    </w:pPr>
  </w:style>
  <w:style w:type="character" w:styleId="IntenseEmphasis">
    <w:name w:val="Intense Emphasis"/>
    <w:basedOn w:val="DefaultParagraphFont"/>
    <w:uiPriority w:val="21"/>
    <w:qFormat/>
    <w:rsid w:val="005B63CA"/>
    <w:rPr>
      <w:i/>
      <w:iCs/>
      <w:color w:val="2F5496" w:themeColor="accent1" w:themeShade="BF"/>
    </w:rPr>
  </w:style>
  <w:style w:type="paragraph" w:styleId="IntenseQuote">
    <w:name w:val="Intense Quote"/>
    <w:basedOn w:val="Normal"/>
    <w:next w:val="Normal"/>
    <w:link w:val="IntenseQuoteChar"/>
    <w:uiPriority w:val="30"/>
    <w:qFormat/>
    <w:rsid w:val="005B63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3CA"/>
    <w:rPr>
      <w:i/>
      <w:iCs/>
      <w:color w:val="2F5496" w:themeColor="accent1" w:themeShade="BF"/>
    </w:rPr>
  </w:style>
  <w:style w:type="character" w:styleId="IntenseReference">
    <w:name w:val="Intense Reference"/>
    <w:basedOn w:val="DefaultParagraphFont"/>
    <w:uiPriority w:val="32"/>
    <w:qFormat/>
    <w:rsid w:val="005B63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12852">
      <w:bodyDiv w:val="1"/>
      <w:marLeft w:val="0"/>
      <w:marRight w:val="0"/>
      <w:marTop w:val="0"/>
      <w:marBottom w:val="0"/>
      <w:divBdr>
        <w:top w:val="none" w:sz="0" w:space="0" w:color="auto"/>
        <w:left w:val="none" w:sz="0" w:space="0" w:color="auto"/>
        <w:bottom w:val="none" w:sz="0" w:space="0" w:color="auto"/>
        <w:right w:val="none" w:sz="0" w:space="0" w:color="auto"/>
      </w:divBdr>
    </w:div>
    <w:div w:id="1056512214">
      <w:bodyDiv w:val="1"/>
      <w:marLeft w:val="0"/>
      <w:marRight w:val="0"/>
      <w:marTop w:val="0"/>
      <w:marBottom w:val="0"/>
      <w:divBdr>
        <w:top w:val="none" w:sz="0" w:space="0" w:color="auto"/>
        <w:left w:val="none" w:sz="0" w:space="0" w:color="auto"/>
        <w:bottom w:val="none" w:sz="0" w:space="0" w:color="auto"/>
        <w:right w:val="none" w:sz="0" w:space="0" w:color="auto"/>
      </w:divBdr>
    </w:div>
    <w:div w:id="1098722343">
      <w:bodyDiv w:val="1"/>
      <w:marLeft w:val="0"/>
      <w:marRight w:val="0"/>
      <w:marTop w:val="0"/>
      <w:marBottom w:val="0"/>
      <w:divBdr>
        <w:top w:val="none" w:sz="0" w:space="0" w:color="auto"/>
        <w:left w:val="none" w:sz="0" w:space="0" w:color="auto"/>
        <w:bottom w:val="none" w:sz="0" w:space="0" w:color="auto"/>
        <w:right w:val="none" w:sz="0" w:space="0" w:color="auto"/>
      </w:divBdr>
    </w:div>
    <w:div w:id="156718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 Vettoor</dc:creator>
  <cp:keywords/>
  <dc:description/>
  <cp:lastModifiedBy>Julian Su Vettoor</cp:lastModifiedBy>
  <cp:revision>7</cp:revision>
  <cp:lastPrinted>2025-03-01T10:40:00Z</cp:lastPrinted>
  <dcterms:created xsi:type="dcterms:W3CDTF">2025-03-01T10:46:00Z</dcterms:created>
  <dcterms:modified xsi:type="dcterms:W3CDTF">2025-04-07T10:00:00Z</dcterms:modified>
</cp:coreProperties>
</file>