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A40A" w14:textId="44F76B52" w:rsidR="00FF0720" w:rsidRDefault="00FF0720" w:rsidP="00ED19AD">
      <w:pPr>
        <w:spacing w:after="120" w:line="240" w:lineRule="auto"/>
      </w:pPr>
    </w:p>
    <w:p w14:paraId="62DD0D31" w14:textId="554FF9ED" w:rsidR="00DA07ED" w:rsidRDefault="00DA07ED" w:rsidP="00ED19AD">
      <w:pPr>
        <w:spacing w:after="120" w:line="240" w:lineRule="auto"/>
      </w:pPr>
    </w:p>
    <w:p w14:paraId="7833CCDD" w14:textId="76473D55" w:rsidR="00DA07ED" w:rsidRDefault="00DA07ED" w:rsidP="00ED19AD">
      <w:pPr>
        <w:spacing w:after="120" w:line="240" w:lineRule="auto"/>
      </w:pPr>
    </w:p>
    <w:p w14:paraId="2608DA3F" w14:textId="550C9849" w:rsidR="00DA07ED" w:rsidRDefault="00EF3686" w:rsidP="00EF3686">
      <w:pPr>
        <w:spacing w:after="120" w:line="240" w:lineRule="auto"/>
        <w:jc w:val="center"/>
        <w:rPr>
          <w:b/>
          <w:bCs/>
        </w:rPr>
      </w:pPr>
      <w:r w:rsidRPr="00EF3686">
        <w:rPr>
          <w:b/>
          <w:bCs/>
        </w:rPr>
        <w:t xml:space="preserve">Storyline </w:t>
      </w:r>
      <w:r w:rsidR="00AB2300">
        <w:rPr>
          <w:b/>
          <w:bCs/>
        </w:rPr>
        <w:t>Test</w:t>
      </w:r>
    </w:p>
    <w:p w14:paraId="567166C1" w14:textId="02F815B3" w:rsidR="00EF3686" w:rsidRDefault="00EF3686" w:rsidP="00EF3686">
      <w:pPr>
        <w:spacing w:after="120" w:line="240" w:lineRule="auto"/>
        <w:rPr>
          <w:sz w:val="18"/>
          <w:szCs w:val="18"/>
        </w:rPr>
      </w:pPr>
      <w:r>
        <w:rPr>
          <w:sz w:val="18"/>
          <w:szCs w:val="18"/>
        </w:rPr>
        <w:t xml:space="preserve">Please use the following storyboard to develop an eLearning course on Articulate Storyline 3 </w:t>
      </w:r>
      <w:r w:rsidRPr="00EF3686">
        <w:rPr>
          <w:sz w:val="18"/>
          <w:szCs w:val="18"/>
        </w:rPr>
        <w:t xml:space="preserve">(if you don’t have the software, please download the trial version from </w:t>
      </w:r>
      <w:hyperlink r:id="rId7" w:history="1">
        <w:r w:rsidRPr="00532A37">
          <w:rPr>
            <w:rStyle w:val="Hyperlink"/>
            <w:sz w:val="18"/>
            <w:szCs w:val="18"/>
          </w:rPr>
          <w:t>https://articulate.com/p/trial-downloads</w:t>
        </w:r>
      </w:hyperlink>
      <w:r>
        <w:rPr>
          <w:sz w:val="18"/>
          <w:szCs w:val="18"/>
        </w:rPr>
        <w:t xml:space="preserve">). </w:t>
      </w:r>
    </w:p>
    <w:p w14:paraId="02652436" w14:textId="6007E689" w:rsidR="00EF3686" w:rsidRDefault="00EF3686" w:rsidP="00EF3686">
      <w:pPr>
        <w:spacing w:after="120" w:line="240" w:lineRule="auto"/>
        <w:rPr>
          <w:sz w:val="18"/>
          <w:szCs w:val="18"/>
        </w:rPr>
      </w:pPr>
      <w:r>
        <w:rPr>
          <w:sz w:val="18"/>
          <w:szCs w:val="18"/>
        </w:rPr>
        <w:t xml:space="preserve">Please consider the following points in mind for the development: </w:t>
      </w:r>
    </w:p>
    <w:p w14:paraId="099AA018" w14:textId="60BF72CB" w:rsidR="00EF3686" w:rsidRDefault="00EF3686" w:rsidP="00EF3686">
      <w:pPr>
        <w:pStyle w:val="ListParagraph"/>
        <w:numPr>
          <w:ilvl w:val="0"/>
          <w:numId w:val="29"/>
        </w:numPr>
        <w:spacing w:after="120" w:line="240" w:lineRule="auto"/>
        <w:rPr>
          <w:sz w:val="18"/>
          <w:szCs w:val="18"/>
        </w:rPr>
      </w:pPr>
      <w:r>
        <w:rPr>
          <w:sz w:val="18"/>
          <w:szCs w:val="18"/>
        </w:rPr>
        <w:t>Font to be used is Open Sans</w:t>
      </w:r>
    </w:p>
    <w:p w14:paraId="2BA3B342" w14:textId="35684B7B" w:rsidR="00EF3686" w:rsidRDefault="00EF3686" w:rsidP="00EF3686">
      <w:pPr>
        <w:pStyle w:val="ListParagraph"/>
        <w:numPr>
          <w:ilvl w:val="0"/>
          <w:numId w:val="29"/>
        </w:numPr>
        <w:spacing w:after="120" w:line="240" w:lineRule="auto"/>
        <w:rPr>
          <w:sz w:val="18"/>
          <w:szCs w:val="18"/>
        </w:rPr>
      </w:pPr>
      <w:r>
        <w:rPr>
          <w:sz w:val="18"/>
          <w:szCs w:val="18"/>
        </w:rPr>
        <w:t xml:space="preserve">Slides are to be developed per the “Screen Treatment” provided for each slide. </w:t>
      </w:r>
    </w:p>
    <w:p w14:paraId="7D247982" w14:textId="0EF23950" w:rsidR="00EF3686" w:rsidRDefault="00EF3686" w:rsidP="00EF3686">
      <w:pPr>
        <w:pStyle w:val="ListParagraph"/>
        <w:numPr>
          <w:ilvl w:val="0"/>
          <w:numId w:val="29"/>
        </w:numPr>
        <w:spacing w:after="120" w:line="240" w:lineRule="auto"/>
        <w:rPr>
          <w:sz w:val="18"/>
          <w:szCs w:val="18"/>
        </w:rPr>
      </w:pPr>
      <w:r>
        <w:rPr>
          <w:sz w:val="18"/>
          <w:szCs w:val="18"/>
        </w:rPr>
        <w:t xml:space="preserve">Machine audio to be recorded and included in the course. </w:t>
      </w:r>
    </w:p>
    <w:p w14:paraId="08F3E805" w14:textId="224B8471" w:rsidR="00EF3686" w:rsidRPr="00EF3686" w:rsidRDefault="00EF3686" w:rsidP="00DE6920">
      <w:pPr>
        <w:pStyle w:val="ListParagraph"/>
        <w:numPr>
          <w:ilvl w:val="0"/>
          <w:numId w:val="29"/>
        </w:numPr>
        <w:spacing w:after="120" w:line="240" w:lineRule="auto"/>
        <w:rPr>
          <w:sz w:val="18"/>
          <w:szCs w:val="18"/>
        </w:rPr>
      </w:pPr>
      <w:r w:rsidRPr="00EF3686">
        <w:rPr>
          <w:sz w:val="18"/>
          <w:szCs w:val="18"/>
        </w:rPr>
        <w:t xml:space="preserve">The </w:t>
      </w:r>
      <w:r w:rsidR="007D0C28">
        <w:rPr>
          <w:sz w:val="18"/>
          <w:szCs w:val="18"/>
        </w:rPr>
        <w:t>slides</w:t>
      </w:r>
      <w:r w:rsidRPr="00EF3686">
        <w:rPr>
          <w:sz w:val="18"/>
          <w:szCs w:val="18"/>
        </w:rPr>
        <w:t xml:space="preserve"> should include an audio transcript. </w:t>
      </w:r>
    </w:p>
    <w:tbl>
      <w:tblPr>
        <w:tblStyle w:val="TableGrid"/>
        <w:tblW w:w="14305" w:type="dxa"/>
        <w:tblLook w:val="04A0" w:firstRow="1" w:lastRow="0" w:firstColumn="1" w:lastColumn="0" w:noHBand="0" w:noVBand="1"/>
      </w:tblPr>
      <w:tblGrid>
        <w:gridCol w:w="658"/>
        <w:gridCol w:w="1380"/>
        <w:gridCol w:w="6896"/>
        <w:gridCol w:w="2944"/>
        <w:gridCol w:w="2427"/>
      </w:tblGrid>
      <w:tr w:rsidR="00EF3686" w:rsidRPr="001C57FF" w14:paraId="61F62A54" w14:textId="77777777" w:rsidTr="006F213F">
        <w:trPr>
          <w:trHeight w:val="432"/>
        </w:trPr>
        <w:tc>
          <w:tcPr>
            <w:tcW w:w="658" w:type="dxa"/>
            <w:shd w:val="clear" w:color="auto" w:fill="000000" w:themeFill="text1"/>
          </w:tcPr>
          <w:p w14:paraId="7BCA45B9" w14:textId="16C4179D" w:rsidR="00DA07ED" w:rsidRPr="001C57FF" w:rsidRDefault="001C57FF" w:rsidP="00ED19AD">
            <w:pPr>
              <w:spacing w:after="120"/>
              <w:rPr>
                <w:sz w:val="18"/>
                <w:szCs w:val="18"/>
              </w:rPr>
            </w:pPr>
            <w:r>
              <w:rPr>
                <w:sz w:val="18"/>
                <w:szCs w:val="18"/>
              </w:rPr>
              <w:t xml:space="preserve">Slide No. </w:t>
            </w:r>
          </w:p>
        </w:tc>
        <w:tc>
          <w:tcPr>
            <w:tcW w:w="1380" w:type="dxa"/>
            <w:shd w:val="clear" w:color="auto" w:fill="000000" w:themeFill="text1"/>
          </w:tcPr>
          <w:p w14:paraId="19E1D44D" w14:textId="17EDD241" w:rsidR="00DA07ED" w:rsidRPr="001C57FF" w:rsidRDefault="001C57FF" w:rsidP="00ED19AD">
            <w:pPr>
              <w:spacing w:after="120"/>
              <w:rPr>
                <w:sz w:val="18"/>
                <w:szCs w:val="18"/>
              </w:rPr>
            </w:pPr>
            <w:r>
              <w:rPr>
                <w:sz w:val="18"/>
                <w:szCs w:val="18"/>
              </w:rPr>
              <w:t>Slide Name</w:t>
            </w:r>
          </w:p>
        </w:tc>
        <w:tc>
          <w:tcPr>
            <w:tcW w:w="6896" w:type="dxa"/>
            <w:shd w:val="clear" w:color="auto" w:fill="000000" w:themeFill="text1"/>
          </w:tcPr>
          <w:p w14:paraId="079A5ED3" w14:textId="19D6B0E2" w:rsidR="00DA07ED" w:rsidRPr="001C57FF" w:rsidRDefault="001C57FF" w:rsidP="00ED19AD">
            <w:pPr>
              <w:spacing w:after="120"/>
              <w:rPr>
                <w:sz w:val="18"/>
                <w:szCs w:val="18"/>
              </w:rPr>
            </w:pPr>
            <w:r>
              <w:rPr>
                <w:sz w:val="18"/>
                <w:szCs w:val="18"/>
              </w:rPr>
              <w:t>OST</w:t>
            </w:r>
          </w:p>
        </w:tc>
        <w:tc>
          <w:tcPr>
            <w:tcW w:w="2944" w:type="dxa"/>
            <w:shd w:val="clear" w:color="auto" w:fill="000000" w:themeFill="text1"/>
          </w:tcPr>
          <w:p w14:paraId="483477C1" w14:textId="55488DF7" w:rsidR="00DA07ED" w:rsidRPr="001C57FF" w:rsidRDefault="001C57FF" w:rsidP="00ED19AD">
            <w:pPr>
              <w:spacing w:after="120"/>
              <w:rPr>
                <w:sz w:val="18"/>
                <w:szCs w:val="18"/>
              </w:rPr>
            </w:pPr>
            <w:r>
              <w:rPr>
                <w:sz w:val="18"/>
                <w:szCs w:val="18"/>
              </w:rPr>
              <w:t>Audio Script</w:t>
            </w:r>
          </w:p>
        </w:tc>
        <w:tc>
          <w:tcPr>
            <w:tcW w:w="2427" w:type="dxa"/>
            <w:shd w:val="clear" w:color="auto" w:fill="000000" w:themeFill="text1"/>
          </w:tcPr>
          <w:p w14:paraId="1FE2FC4F" w14:textId="03303E45" w:rsidR="00DA07ED" w:rsidRPr="001C57FF" w:rsidRDefault="001536D5" w:rsidP="00ED19AD">
            <w:pPr>
              <w:spacing w:after="120"/>
              <w:rPr>
                <w:sz w:val="18"/>
                <w:szCs w:val="18"/>
              </w:rPr>
            </w:pPr>
            <w:r>
              <w:rPr>
                <w:sz w:val="18"/>
                <w:szCs w:val="18"/>
              </w:rPr>
              <w:t>Screen Treatment</w:t>
            </w:r>
          </w:p>
        </w:tc>
      </w:tr>
      <w:tr w:rsidR="00EF3686" w:rsidRPr="001C57FF" w14:paraId="650EAC30" w14:textId="77777777" w:rsidTr="006F213F">
        <w:trPr>
          <w:trHeight w:val="432"/>
        </w:trPr>
        <w:tc>
          <w:tcPr>
            <w:tcW w:w="658" w:type="dxa"/>
          </w:tcPr>
          <w:p w14:paraId="3BC2CB3B" w14:textId="7BCAA88A" w:rsidR="00DA07ED" w:rsidRPr="001C57FF" w:rsidRDefault="001C57FF" w:rsidP="00ED19AD">
            <w:pPr>
              <w:spacing w:after="120"/>
              <w:rPr>
                <w:sz w:val="18"/>
                <w:szCs w:val="18"/>
              </w:rPr>
            </w:pPr>
            <w:r>
              <w:rPr>
                <w:sz w:val="18"/>
                <w:szCs w:val="18"/>
              </w:rPr>
              <w:t>1</w:t>
            </w:r>
          </w:p>
        </w:tc>
        <w:tc>
          <w:tcPr>
            <w:tcW w:w="1380" w:type="dxa"/>
          </w:tcPr>
          <w:p w14:paraId="3AFB73CB" w14:textId="666B9C52" w:rsidR="00DA07ED" w:rsidRPr="001C57FF" w:rsidRDefault="001C57FF" w:rsidP="00ED19AD">
            <w:pPr>
              <w:spacing w:after="120"/>
              <w:rPr>
                <w:sz w:val="18"/>
                <w:szCs w:val="18"/>
              </w:rPr>
            </w:pPr>
            <w:r>
              <w:rPr>
                <w:sz w:val="18"/>
                <w:szCs w:val="18"/>
              </w:rPr>
              <w:t>NA</w:t>
            </w:r>
          </w:p>
        </w:tc>
        <w:tc>
          <w:tcPr>
            <w:tcW w:w="6896" w:type="dxa"/>
          </w:tcPr>
          <w:p w14:paraId="5B961906" w14:textId="2ABCCCF0" w:rsidR="00DA07ED" w:rsidRPr="001C57FF" w:rsidRDefault="00EC52C4" w:rsidP="00ED19AD">
            <w:pPr>
              <w:spacing w:after="120"/>
              <w:rPr>
                <w:sz w:val="18"/>
                <w:szCs w:val="18"/>
              </w:rPr>
            </w:pPr>
            <w:r>
              <w:rPr>
                <w:sz w:val="18"/>
                <w:szCs w:val="18"/>
              </w:rPr>
              <w:t xml:space="preserve">Data Science </w:t>
            </w:r>
          </w:p>
        </w:tc>
        <w:tc>
          <w:tcPr>
            <w:tcW w:w="2944" w:type="dxa"/>
          </w:tcPr>
          <w:p w14:paraId="284AD2B3" w14:textId="56FA3377" w:rsidR="00DA07ED" w:rsidRPr="001C57FF" w:rsidRDefault="001C57FF" w:rsidP="00ED19AD">
            <w:pPr>
              <w:spacing w:after="120"/>
              <w:rPr>
                <w:sz w:val="18"/>
                <w:szCs w:val="18"/>
              </w:rPr>
            </w:pPr>
            <w:r>
              <w:rPr>
                <w:sz w:val="18"/>
                <w:szCs w:val="18"/>
              </w:rPr>
              <w:t xml:space="preserve">Welcome to this eLearning on </w:t>
            </w:r>
            <w:r w:rsidR="00EC52C4">
              <w:rPr>
                <w:sz w:val="18"/>
                <w:szCs w:val="18"/>
              </w:rPr>
              <w:t>Data Science</w:t>
            </w:r>
            <w:r>
              <w:rPr>
                <w:sz w:val="18"/>
                <w:szCs w:val="18"/>
              </w:rPr>
              <w:t>.</w:t>
            </w:r>
          </w:p>
        </w:tc>
        <w:tc>
          <w:tcPr>
            <w:tcW w:w="2427" w:type="dxa"/>
          </w:tcPr>
          <w:p w14:paraId="5981D67F" w14:textId="579533BF" w:rsidR="00DA07ED" w:rsidRPr="001C57FF" w:rsidRDefault="001C57FF" w:rsidP="00ED19AD">
            <w:pPr>
              <w:spacing w:after="120"/>
              <w:rPr>
                <w:sz w:val="18"/>
                <w:szCs w:val="18"/>
              </w:rPr>
            </w:pPr>
            <w:r>
              <w:rPr>
                <w:sz w:val="18"/>
                <w:szCs w:val="18"/>
              </w:rPr>
              <w:t xml:space="preserve">Splash screen, with course title and image to indicate the topic. </w:t>
            </w:r>
          </w:p>
        </w:tc>
      </w:tr>
      <w:tr w:rsidR="00EF3686" w:rsidRPr="001C57FF" w14:paraId="0D9A8ABB" w14:textId="77777777" w:rsidTr="006F213F">
        <w:trPr>
          <w:trHeight w:val="432"/>
        </w:trPr>
        <w:tc>
          <w:tcPr>
            <w:tcW w:w="658" w:type="dxa"/>
          </w:tcPr>
          <w:p w14:paraId="7EF09669" w14:textId="0546339D" w:rsidR="00DA07ED" w:rsidRPr="001C57FF" w:rsidRDefault="001C57FF" w:rsidP="00ED19AD">
            <w:pPr>
              <w:spacing w:after="120"/>
              <w:rPr>
                <w:sz w:val="18"/>
                <w:szCs w:val="18"/>
              </w:rPr>
            </w:pPr>
            <w:r>
              <w:rPr>
                <w:sz w:val="18"/>
                <w:szCs w:val="18"/>
              </w:rPr>
              <w:t>2</w:t>
            </w:r>
          </w:p>
        </w:tc>
        <w:tc>
          <w:tcPr>
            <w:tcW w:w="1380" w:type="dxa"/>
          </w:tcPr>
          <w:p w14:paraId="6EC72657" w14:textId="2FCDCD35" w:rsidR="00DA07ED" w:rsidRPr="001C57FF" w:rsidRDefault="001C57FF" w:rsidP="00ED19AD">
            <w:pPr>
              <w:spacing w:after="120"/>
              <w:rPr>
                <w:sz w:val="18"/>
                <w:szCs w:val="18"/>
              </w:rPr>
            </w:pPr>
            <w:r w:rsidRPr="001C57FF">
              <w:rPr>
                <w:sz w:val="18"/>
                <w:szCs w:val="18"/>
              </w:rPr>
              <w:t>What is Confidential Information?</w:t>
            </w:r>
          </w:p>
        </w:tc>
        <w:tc>
          <w:tcPr>
            <w:tcW w:w="6896" w:type="dxa"/>
          </w:tcPr>
          <w:p w14:paraId="5D8417D9" w14:textId="77777777" w:rsidR="001C57FF" w:rsidRPr="001C57FF" w:rsidRDefault="001C57FF" w:rsidP="00ED19AD">
            <w:pPr>
              <w:spacing w:after="120"/>
              <w:rPr>
                <w:sz w:val="18"/>
                <w:szCs w:val="18"/>
                <w:lang w:val="en-US"/>
              </w:rPr>
            </w:pPr>
            <w:r w:rsidRPr="001C57FF">
              <w:rPr>
                <w:sz w:val="18"/>
                <w:szCs w:val="18"/>
                <w:lang w:val="en-US"/>
              </w:rPr>
              <w:t>CI is any information about a client, Deloitte or third party that is not available to the public. Some typical types of CI include:</w:t>
            </w:r>
          </w:p>
          <w:tbl>
            <w:tblPr>
              <w:tblW w:w="6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96"/>
              <w:gridCol w:w="2160"/>
              <w:gridCol w:w="2849"/>
            </w:tblGrid>
            <w:tr w:rsidR="001C57FF" w:rsidRPr="001C57FF" w14:paraId="439D7D0C" w14:textId="77777777" w:rsidTr="001C57FF">
              <w:trPr>
                <w:trHeight w:val="144"/>
              </w:trPr>
              <w:tc>
                <w:tcPr>
                  <w:tcW w:w="1296" w:type="dxa"/>
                  <w:shd w:val="clear" w:color="auto" w:fill="00B0F0"/>
                  <w:tcMar>
                    <w:top w:w="29" w:type="dxa"/>
                    <w:left w:w="29" w:type="dxa"/>
                    <w:bottom w:w="29" w:type="dxa"/>
                    <w:right w:w="29" w:type="dxa"/>
                  </w:tcMar>
                  <w:vAlign w:val="center"/>
                  <w:hideMark/>
                </w:tcPr>
                <w:p w14:paraId="3BD4B262" w14:textId="77777777" w:rsidR="001C57FF" w:rsidRPr="001C57FF" w:rsidRDefault="001C57FF" w:rsidP="00ED19AD">
                  <w:pPr>
                    <w:spacing w:after="120" w:line="240" w:lineRule="auto"/>
                    <w:rPr>
                      <w:sz w:val="18"/>
                      <w:szCs w:val="18"/>
                      <w:lang w:val="en-US"/>
                    </w:rPr>
                  </w:pPr>
                  <w:r w:rsidRPr="001C57FF">
                    <w:rPr>
                      <w:b/>
                      <w:bCs/>
                      <w:sz w:val="18"/>
                      <w:szCs w:val="18"/>
                      <w:lang w:val="en-US"/>
                    </w:rPr>
                    <w:t>Type</w:t>
                  </w:r>
                </w:p>
              </w:tc>
              <w:tc>
                <w:tcPr>
                  <w:tcW w:w="2160" w:type="dxa"/>
                  <w:shd w:val="clear" w:color="auto" w:fill="00B0F0"/>
                  <w:tcMar>
                    <w:top w:w="29" w:type="dxa"/>
                    <w:left w:w="29" w:type="dxa"/>
                    <w:bottom w:w="29" w:type="dxa"/>
                    <w:right w:w="29" w:type="dxa"/>
                  </w:tcMar>
                  <w:vAlign w:val="center"/>
                  <w:hideMark/>
                </w:tcPr>
                <w:p w14:paraId="69CC2A39" w14:textId="77777777" w:rsidR="001C57FF" w:rsidRPr="001C57FF" w:rsidRDefault="001C57FF" w:rsidP="00ED19AD">
                  <w:pPr>
                    <w:spacing w:after="120" w:line="240" w:lineRule="auto"/>
                    <w:rPr>
                      <w:sz w:val="18"/>
                      <w:szCs w:val="18"/>
                      <w:lang w:val="en-US"/>
                    </w:rPr>
                  </w:pPr>
                  <w:r w:rsidRPr="001C57FF">
                    <w:rPr>
                      <w:b/>
                      <w:bCs/>
                      <w:sz w:val="18"/>
                      <w:szCs w:val="18"/>
                      <w:lang w:val="en-US"/>
                    </w:rPr>
                    <w:t>Definition</w:t>
                  </w:r>
                </w:p>
              </w:tc>
              <w:tc>
                <w:tcPr>
                  <w:tcW w:w="2849" w:type="dxa"/>
                  <w:shd w:val="clear" w:color="auto" w:fill="00B0F0"/>
                  <w:tcMar>
                    <w:top w:w="29" w:type="dxa"/>
                    <w:left w:w="29" w:type="dxa"/>
                    <w:bottom w:w="29" w:type="dxa"/>
                    <w:right w:w="29" w:type="dxa"/>
                  </w:tcMar>
                  <w:vAlign w:val="center"/>
                  <w:hideMark/>
                </w:tcPr>
                <w:p w14:paraId="587CB7A1" w14:textId="77777777" w:rsidR="001C57FF" w:rsidRPr="001C57FF" w:rsidRDefault="001C57FF" w:rsidP="00ED19AD">
                  <w:pPr>
                    <w:spacing w:after="120" w:line="240" w:lineRule="auto"/>
                    <w:rPr>
                      <w:sz w:val="18"/>
                      <w:szCs w:val="18"/>
                      <w:lang w:val="en-US"/>
                    </w:rPr>
                  </w:pPr>
                  <w:r w:rsidRPr="001C57FF">
                    <w:rPr>
                      <w:b/>
                      <w:bCs/>
                      <w:sz w:val="18"/>
                      <w:szCs w:val="18"/>
                      <w:lang w:val="en-US"/>
                    </w:rPr>
                    <w:t>Examples Include</w:t>
                  </w:r>
                </w:p>
              </w:tc>
            </w:tr>
            <w:tr w:rsidR="001C57FF" w:rsidRPr="001C57FF" w14:paraId="0D4C8B49" w14:textId="77777777" w:rsidTr="001C57FF">
              <w:trPr>
                <w:trHeight w:val="803"/>
              </w:trPr>
              <w:tc>
                <w:tcPr>
                  <w:tcW w:w="1296" w:type="dxa"/>
                  <w:shd w:val="clear" w:color="auto" w:fill="00B0F0"/>
                  <w:tcMar>
                    <w:top w:w="29" w:type="dxa"/>
                    <w:left w:w="29" w:type="dxa"/>
                    <w:bottom w:w="29" w:type="dxa"/>
                    <w:right w:w="29" w:type="dxa"/>
                  </w:tcMar>
                  <w:vAlign w:val="center"/>
                  <w:hideMark/>
                </w:tcPr>
                <w:p w14:paraId="0BD2FBDF" w14:textId="77777777" w:rsidR="001C57FF" w:rsidRPr="001C57FF" w:rsidRDefault="001C57FF" w:rsidP="00ED19AD">
                  <w:pPr>
                    <w:spacing w:after="120" w:line="240" w:lineRule="auto"/>
                    <w:rPr>
                      <w:sz w:val="18"/>
                      <w:szCs w:val="18"/>
                      <w:lang w:val="en-US"/>
                    </w:rPr>
                  </w:pPr>
                  <w:r w:rsidRPr="001C57FF">
                    <w:rPr>
                      <w:b/>
                      <w:bCs/>
                      <w:sz w:val="18"/>
                      <w:szCs w:val="18"/>
                      <w:lang w:val="en-US"/>
                    </w:rPr>
                    <w:t>Personally Identifiable Information (PII)</w:t>
                  </w:r>
                </w:p>
              </w:tc>
              <w:tc>
                <w:tcPr>
                  <w:tcW w:w="2160" w:type="dxa"/>
                  <w:shd w:val="clear" w:color="auto" w:fill="auto"/>
                  <w:tcMar>
                    <w:top w:w="29" w:type="dxa"/>
                    <w:left w:w="29" w:type="dxa"/>
                    <w:bottom w:w="29" w:type="dxa"/>
                    <w:right w:w="29" w:type="dxa"/>
                  </w:tcMar>
                  <w:hideMark/>
                </w:tcPr>
                <w:p w14:paraId="38154A91" w14:textId="77777777" w:rsidR="001C57FF" w:rsidRPr="001C57FF" w:rsidRDefault="001C57FF" w:rsidP="00ED19AD">
                  <w:pPr>
                    <w:spacing w:after="120" w:line="240" w:lineRule="auto"/>
                    <w:rPr>
                      <w:sz w:val="18"/>
                      <w:szCs w:val="18"/>
                      <w:lang w:val="en-US"/>
                    </w:rPr>
                  </w:pPr>
                  <w:r w:rsidRPr="001C57FF">
                    <w:rPr>
                      <w:sz w:val="18"/>
                      <w:szCs w:val="18"/>
                      <w:lang w:val="en-US"/>
                    </w:rPr>
                    <w:t>Information that may directly or indirectly identify an individual or that relates to an identifiable person.</w:t>
                  </w:r>
                </w:p>
              </w:tc>
              <w:tc>
                <w:tcPr>
                  <w:tcW w:w="2849" w:type="dxa"/>
                  <w:shd w:val="clear" w:color="auto" w:fill="auto"/>
                  <w:tcMar>
                    <w:top w:w="29" w:type="dxa"/>
                    <w:left w:w="29" w:type="dxa"/>
                    <w:bottom w:w="29" w:type="dxa"/>
                    <w:right w:w="29" w:type="dxa"/>
                  </w:tcMar>
                  <w:hideMark/>
                </w:tcPr>
                <w:p w14:paraId="23DA6B21" w14:textId="77777777" w:rsidR="001C57FF" w:rsidRPr="001C57FF" w:rsidRDefault="001C57FF" w:rsidP="00ED19AD">
                  <w:pPr>
                    <w:spacing w:after="120" w:line="240" w:lineRule="auto"/>
                    <w:rPr>
                      <w:sz w:val="18"/>
                      <w:szCs w:val="18"/>
                      <w:lang w:val="en-US"/>
                    </w:rPr>
                  </w:pPr>
                  <w:r w:rsidRPr="001C57FF">
                    <w:rPr>
                      <w:sz w:val="18"/>
                      <w:szCs w:val="18"/>
                      <w:lang w:val="en-US"/>
                    </w:rPr>
                    <w:t xml:space="preserve">Government identifiers (SSN), account numbers (credit card), address, date of birth, personnel number, photograph or video identifiable to an individual </w:t>
                  </w:r>
                </w:p>
              </w:tc>
            </w:tr>
            <w:tr w:rsidR="001C57FF" w:rsidRPr="001C57FF" w14:paraId="072A3C2C" w14:textId="77777777" w:rsidTr="001C57FF">
              <w:trPr>
                <w:trHeight w:val="849"/>
              </w:trPr>
              <w:tc>
                <w:tcPr>
                  <w:tcW w:w="1296" w:type="dxa"/>
                  <w:shd w:val="clear" w:color="auto" w:fill="00B0F0"/>
                  <w:tcMar>
                    <w:top w:w="29" w:type="dxa"/>
                    <w:left w:w="29" w:type="dxa"/>
                    <w:bottom w:w="29" w:type="dxa"/>
                    <w:right w:w="29" w:type="dxa"/>
                  </w:tcMar>
                  <w:vAlign w:val="center"/>
                  <w:hideMark/>
                </w:tcPr>
                <w:p w14:paraId="4C882F22" w14:textId="77777777" w:rsidR="001C57FF" w:rsidRPr="001C57FF" w:rsidRDefault="001C57FF" w:rsidP="00ED19AD">
                  <w:pPr>
                    <w:spacing w:after="120" w:line="240" w:lineRule="auto"/>
                    <w:rPr>
                      <w:sz w:val="18"/>
                      <w:szCs w:val="18"/>
                      <w:lang w:val="en-US"/>
                    </w:rPr>
                  </w:pPr>
                  <w:r w:rsidRPr="001C57FF">
                    <w:rPr>
                      <w:b/>
                      <w:bCs/>
                      <w:sz w:val="18"/>
                      <w:szCs w:val="18"/>
                      <w:lang w:val="en-US"/>
                    </w:rPr>
                    <w:t xml:space="preserve">Protected Health </w:t>
                  </w:r>
                  <w:r w:rsidRPr="001C57FF">
                    <w:rPr>
                      <w:b/>
                      <w:bCs/>
                      <w:sz w:val="18"/>
                      <w:szCs w:val="18"/>
                      <w:lang w:val="en-US"/>
                    </w:rPr>
                    <w:br/>
                    <w:t>Information (PHI)</w:t>
                  </w:r>
                </w:p>
              </w:tc>
              <w:tc>
                <w:tcPr>
                  <w:tcW w:w="2160" w:type="dxa"/>
                  <w:shd w:val="clear" w:color="auto" w:fill="auto"/>
                  <w:tcMar>
                    <w:top w:w="29" w:type="dxa"/>
                    <w:left w:w="29" w:type="dxa"/>
                    <w:bottom w:w="29" w:type="dxa"/>
                    <w:right w:w="29" w:type="dxa"/>
                  </w:tcMar>
                  <w:hideMark/>
                </w:tcPr>
                <w:p w14:paraId="1F850D5C" w14:textId="77777777" w:rsidR="001C57FF" w:rsidRPr="001C57FF" w:rsidRDefault="001C57FF" w:rsidP="00ED19AD">
                  <w:pPr>
                    <w:spacing w:after="120" w:line="240" w:lineRule="auto"/>
                    <w:rPr>
                      <w:sz w:val="18"/>
                      <w:szCs w:val="18"/>
                      <w:lang w:val="en-US"/>
                    </w:rPr>
                  </w:pPr>
                  <w:r w:rsidRPr="001C57FF">
                    <w:rPr>
                      <w:sz w:val="18"/>
                      <w:szCs w:val="18"/>
                      <w:lang w:val="en-US"/>
                    </w:rPr>
                    <w:t xml:space="preserve">Information transmitted or maintained in any form or media by a HIPAA covered entity that identifies an individual or with respect to which there </w:t>
                  </w:r>
                  <w:r w:rsidRPr="001C57FF">
                    <w:rPr>
                      <w:sz w:val="18"/>
                      <w:szCs w:val="18"/>
                      <w:lang w:val="en-US"/>
                    </w:rPr>
                    <w:lastRenderedPageBreak/>
                    <w:t>is a reasonable basis to believe the information can be used to identify an individual and relates to:</w:t>
                  </w:r>
                </w:p>
                <w:p w14:paraId="4E5E4C60" w14:textId="77777777" w:rsidR="001C57FF" w:rsidRPr="001C57FF" w:rsidRDefault="001C57FF" w:rsidP="00ED19AD">
                  <w:pPr>
                    <w:spacing w:after="120" w:line="240" w:lineRule="auto"/>
                    <w:rPr>
                      <w:sz w:val="18"/>
                      <w:szCs w:val="18"/>
                      <w:lang w:val="en-US"/>
                    </w:rPr>
                  </w:pPr>
                  <w:r w:rsidRPr="001C57FF">
                    <w:rPr>
                      <w:sz w:val="18"/>
                      <w:szCs w:val="18"/>
                      <w:lang w:val="en-US"/>
                    </w:rPr>
                    <w:t>• An individual’s past, present, or future physical or mental health condition</w:t>
                  </w:r>
                </w:p>
                <w:p w14:paraId="12A4E36F" w14:textId="77777777" w:rsidR="001C57FF" w:rsidRPr="001C57FF" w:rsidRDefault="001C57FF" w:rsidP="00ED19AD">
                  <w:pPr>
                    <w:spacing w:after="120" w:line="240" w:lineRule="auto"/>
                    <w:rPr>
                      <w:sz w:val="18"/>
                      <w:szCs w:val="18"/>
                      <w:lang w:val="en-US"/>
                    </w:rPr>
                  </w:pPr>
                  <w:r w:rsidRPr="001C57FF">
                    <w:rPr>
                      <w:sz w:val="18"/>
                      <w:szCs w:val="18"/>
                      <w:lang w:val="en-US"/>
                    </w:rPr>
                    <w:t>• The provision of health care to an individual, or</w:t>
                  </w:r>
                </w:p>
                <w:p w14:paraId="5AB5C3A8" w14:textId="77777777" w:rsidR="001C57FF" w:rsidRPr="001C57FF" w:rsidRDefault="001C57FF" w:rsidP="00ED19AD">
                  <w:pPr>
                    <w:spacing w:after="120" w:line="240" w:lineRule="auto"/>
                    <w:rPr>
                      <w:sz w:val="18"/>
                      <w:szCs w:val="18"/>
                      <w:lang w:val="en-US"/>
                    </w:rPr>
                  </w:pPr>
                  <w:r w:rsidRPr="001C57FF">
                    <w:rPr>
                      <w:sz w:val="18"/>
                      <w:szCs w:val="18"/>
                      <w:lang w:val="en-US"/>
                    </w:rPr>
                    <w:t>• The past, present, or future payment for the provision of health care to an individual</w:t>
                  </w:r>
                  <w:r w:rsidRPr="001C57FF">
                    <w:rPr>
                      <w:sz w:val="18"/>
                      <w:szCs w:val="18"/>
                      <w:u w:val="single"/>
                      <w:lang w:val="en-US"/>
                    </w:rPr>
                    <w:t>.</w:t>
                  </w:r>
                </w:p>
              </w:tc>
              <w:tc>
                <w:tcPr>
                  <w:tcW w:w="2849" w:type="dxa"/>
                  <w:shd w:val="clear" w:color="auto" w:fill="auto"/>
                  <w:tcMar>
                    <w:top w:w="29" w:type="dxa"/>
                    <w:left w:w="29" w:type="dxa"/>
                    <w:bottom w:w="29" w:type="dxa"/>
                    <w:right w:w="29" w:type="dxa"/>
                  </w:tcMar>
                  <w:hideMark/>
                </w:tcPr>
                <w:p w14:paraId="0A1FF5ED" w14:textId="77777777" w:rsidR="001C57FF" w:rsidRPr="001C57FF" w:rsidRDefault="001C57FF" w:rsidP="00ED19AD">
                  <w:pPr>
                    <w:spacing w:after="120" w:line="240" w:lineRule="auto"/>
                    <w:rPr>
                      <w:sz w:val="18"/>
                      <w:szCs w:val="18"/>
                      <w:lang w:val="en-US"/>
                    </w:rPr>
                  </w:pPr>
                  <w:r w:rsidRPr="001C57FF">
                    <w:rPr>
                      <w:sz w:val="18"/>
                      <w:szCs w:val="18"/>
                      <w:lang w:val="en-US"/>
                    </w:rPr>
                    <w:lastRenderedPageBreak/>
                    <w:t>Medical treatment and diagnostic records, health insurance records, health payment records, smoking status</w:t>
                  </w:r>
                </w:p>
              </w:tc>
            </w:tr>
            <w:tr w:rsidR="001C57FF" w:rsidRPr="001C57FF" w14:paraId="589AE54A" w14:textId="77777777" w:rsidTr="001C57FF">
              <w:trPr>
                <w:trHeight w:val="640"/>
              </w:trPr>
              <w:tc>
                <w:tcPr>
                  <w:tcW w:w="1296" w:type="dxa"/>
                  <w:shd w:val="clear" w:color="auto" w:fill="00B0F0"/>
                  <w:tcMar>
                    <w:top w:w="29" w:type="dxa"/>
                    <w:left w:w="29" w:type="dxa"/>
                    <w:bottom w:w="29" w:type="dxa"/>
                    <w:right w:w="29" w:type="dxa"/>
                  </w:tcMar>
                  <w:vAlign w:val="center"/>
                  <w:hideMark/>
                </w:tcPr>
                <w:p w14:paraId="7A532ADD" w14:textId="77777777" w:rsidR="001C57FF" w:rsidRPr="001C57FF" w:rsidRDefault="001C57FF" w:rsidP="00ED19AD">
                  <w:pPr>
                    <w:spacing w:after="120" w:line="240" w:lineRule="auto"/>
                    <w:rPr>
                      <w:sz w:val="18"/>
                      <w:szCs w:val="18"/>
                      <w:lang w:val="en-US"/>
                    </w:rPr>
                  </w:pPr>
                  <w:r w:rsidRPr="001C57FF">
                    <w:rPr>
                      <w:b/>
                      <w:bCs/>
                      <w:sz w:val="18"/>
                      <w:szCs w:val="18"/>
                      <w:lang w:val="en-US"/>
                    </w:rPr>
                    <w:t>Financial Information</w:t>
                  </w:r>
                </w:p>
              </w:tc>
              <w:tc>
                <w:tcPr>
                  <w:tcW w:w="2160" w:type="dxa"/>
                  <w:shd w:val="clear" w:color="auto" w:fill="auto"/>
                  <w:tcMar>
                    <w:top w:w="29" w:type="dxa"/>
                    <w:left w:w="29" w:type="dxa"/>
                    <w:bottom w:w="29" w:type="dxa"/>
                    <w:right w:w="29" w:type="dxa"/>
                  </w:tcMar>
                  <w:hideMark/>
                </w:tcPr>
                <w:p w14:paraId="63A05A0B" w14:textId="77777777" w:rsidR="001C57FF" w:rsidRPr="001C57FF" w:rsidRDefault="001C57FF" w:rsidP="00ED19AD">
                  <w:pPr>
                    <w:spacing w:after="120" w:line="240" w:lineRule="auto"/>
                    <w:rPr>
                      <w:sz w:val="18"/>
                      <w:szCs w:val="18"/>
                      <w:lang w:val="en-US"/>
                    </w:rPr>
                  </w:pPr>
                  <w:r w:rsidRPr="001C57FF">
                    <w:rPr>
                      <w:sz w:val="18"/>
                      <w:szCs w:val="18"/>
                      <w:lang w:val="en-US"/>
                    </w:rPr>
                    <w:t xml:space="preserve">Information about an entity’s finances.  </w:t>
                  </w:r>
                </w:p>
              </w:tc>
              <w:tc>
                <w:tcPr>
                  <w:tcW w:w="2849" w:type="dxa"/>
                  <w:shd w:val="clear" w:color="auto" w:fill="auto"/>
                  <w:tcMar>
                    <w:top w:w="29" w:type="dxa"/>
                    <w:left w:w="29" w:type="dxa"/>
                    <w:bottom w:w="29" w:type="dxa"/>
                    <w:right w:w="29" w:type="dxa"/>
                  </w:tcMar>
                  <w:hideMark/>
                </w:tcPr>
                <w:p w14:paraId="19AB3848" w14:textId="77777777" w:rsidR="001C57FF" w:rsidRPr="001C57FF" w:rsidRDefault="001C57FF" w:rsidP="00ED19AD">
                  <w:pPr>
                    <w:spacing w:after="120" w:line="240" w:lineRule="auto"/>
                    <w:rPr>
                      <w:sz w:val="18"/>
                      <w:szCs w:val="18"/>
                      <w:lang w:val="en-US"/>
                    </w:rPr>
                  </w:pPr>
                  <w:r w:rsidRPr="001C57FF">
                    <w:rPr>
                      <w:sz w:val="18"/>
                      <w:szCs w:val="18"/>
                      <w:lang w:val="en-US"/>
                    </w:rPr>
                    <w:t>Financial and salary information</w:t>
                  </w:r>
                </w:p>
              </w:tc>
            </w:tr>
            <w:tr w:rsidR="001C57FF" w:rsidRPr="001C57FF" w14:paraId="6140BA13" w14:textId="77777777" w:rsidTr="001C57FF">
              <w:trPr>
                <w:trHeight w:val="928"/>
              </w:trPr>
              <w:tc>
                <w:tcPr>
                  <w:tcW w:w="1296" w:type="dxa"/>
                  <w:shd w:val="clear" w:color="auto" w:fill="00B0F0"/>
                  <w:tcMar>
                    <w:top w:w="29" w:type="dxa"/>
                    <w:left w:w="29" w:type="dxa"/>
                    <w:bottom w:w="29" w:type="dxa"/>
                    <w:right w:w="29" w:type="dxa"/>
                  </w:tcMar>
                  <w:vAlign w:val="center"/>
                  <w:hideMark/>
                </w:tcPr>
                <w:p w14:paraId="495B3E7E" w14:textId="77777777" w:rsidR="001C57FF" w:rsidRPr="001C57FF" w:rsidRDefault="001C57FF" w:rsidP="00ED19AD">
                  <w:pPr>
                    <w:spacing w:after="120" w:line="240" w:lineRule="auto"/>
                    <w:rPr>
                      <w:sz w:val="18"/>
                      <w:szCs w:val="18"/>
                      <w:lang w:val="en-US"/>
                    </w:rPr>
                  </w:pPr>
                  <w:r w:rsidRPr="001C57FF">
                    <w:rPr>
                      <w:b/>
                      <w:bCs/>
                      <w:sz w:val="18"/>
                      <w:szCs w:val="18"/>
                      <w:lang w:val="en-US"/>
                    </w:rPr>
                    <w:t xml:space="preserve">Competitive </w:t>
                  </w:r>
                  <w:r w:rsidRPr="001C57FF">
                    <w:rPr>
                      <w:b/>
                      <w:bCs/>
                      <w:sz w:val="18"/>
                      <w:szCs w:val="18"/>
                      <w:lang w:val="en-US"/>
                    </w:rPr>
                    <w:br/>
                    <w:t>Intelligence</w:t>
                  </w:r>
                </w:p>
              </w:tc>
              <w:tc>
                <w:tcPr>
                  <w:tcW w:w="2160" w:type="dxa"/>
                  <w:shd w:val="clear" w:color="auto" w:fill="auto"/>
                  <w:tcMar>
                    <w:top w:w="29" w:type="dxa"/>
                    <w:left w:w="29" w:type="dxa"/>
                    <w:bottom w:w="29" w:type="dxa"/>
                    <w:right w:w="29" w:type="dxa"/>
                  </w:tcMar>
                  <w:hideMark/>
                </w:tcPr>
                <w:p w14:paraId="4C795638" w14:textId="77777777" w:rsidR="001C57FF" w:rsidRPr="001C57FF" w:rsidRDefault="001C57FF" w:rsidP="00ED19AD">
                  <w:pPr>
                    <w:spacing w:after="120" w:line="240" w:lineRule="auto"/>
                    <w:rPr>
                      <w:sz w:val="18"/>
                      <w:szCs w:val="18"/>
                      <w:lang w:val="en-US"/>
                    </w:rPr>
                  </w:pPr>
                  <w:r w:rsidRPr="001C57FF">
                    <w:rPr>
                      <w:sz w:val="18"/>
                      <w:szCs w:val="18"/>
                      <w:lang w:val="en-US"/>
                    </w:rPr>
                    <w:t xml:space="preserve">Information about an entity’s products, customers or competitors, or any aspect of the competitive environment. </w:t>
                  </w:r>
                </w:p>
              </w:tc>
              <w:tc>
                <w:tcPr>
                  <w:tcW w:w="2849" w:type="dxa"/>
                  <w:shd w:val="clear" w:color="auto" w:fill="auto"/>
                  <w:tcMar>
                    <w:top w:w="29" w:type="dxa"/>
                    <w:left w:w="29" w:type="dxa"/>
                    <w:bottom w:w="29" w:type="dxa"/>
                    <w:right w:w="29" w:type="dxa"/>
                  </w:tcMar>
                  <w:hideMark/>
                </w:tcPr>
                <w:p w14:paraId="65ED7224" w14:textId="77777777" w:rsidR="001C57FF" w:rsidRPr="001C57FF" w:rsidRDefault="001C57FF" w:rsidP="00ED19AD">
                  <w:pPr>
                    <w:spacing w:after="120" w:line="240" w:lineRule="auto"/>
                    <w:rPr>
                      <w:sz w:val="18"/>
                      <w:szCs w:val="18"/>
                      <w:lang w:val="en-US"/>
                    </w:rPr>
                  </w:pPr>
                  <w:r w:rsidRPr="001C57FF">
                    <w:rPr>
                      <w:sz w:val="18"/>
                      <w:szCs w:val="18"/>
                      <w:lang w:val="en-US"/>
                    </w:rPr>
                    <w:t>Trade secrets, merger &amp; acquisition information, products, markets, pricing, or business plans</w:t>
                  </w:r>
                </w:p>
              </w:tc>
            </w:tr>
            <w:tr w:rsidR="001C57FF" w:rsidRPr="001C57FF" w14:paraId="12D56B0E" w14:textId="77777777" w:rsidTr="001C57FF">
              <w:trPr>
                <w:trHeight w:val="640"/>
              </w:trPr>
              <w:tc>
                <w:tcPr>
                  <w:tcW w:w="1296" w:type="dxa"/>
                  <w:shd w:val="clear" w:color="auto" w:fill="00B0F0"/>
                  <w:tcMar>
                    <w:top w:w="29" w:type="dxa"/>
                    <w:left w:w="29" w:type="dxa"/>
                    <w:bottom w:w="29" w:type="dxa"/>
                    <w:right w:w="29" w:type="dxa"/>
                  </w:tcMar>
                  <w:vAlign w:val="center"/>
                  <w:hideMark/>
                </w:tcPr>
                <w:p w14:paraId="0B2F536E" w14:textId="77777777" w:rsidR="001C57FF" w:rsidRPr="001C57FF" w:rsidRDefault="001C57FF" w:rsidP="00ED19AD">
                  <w:pPr>
                    <w:spacing w:after="120" w:line="240" w:lineRule="auto"/>
                    <w:rPr>
                      <w:sz w:val="18"/>
                      <w:szCs w:val="18"/>
                      <w:lang w:val="en-US"/>
                    </w:rPr>
                  </w:pPr>
                  <w:r w:rsidRPr="001C57FF">
                    <w:rPr>
                      <w:b/>
                      <w:bCs/>
                      <w:sz w:val="18"/>
                      <w:szCs w:val="18"/>
                      <w:lang w:val="en-US"/>
                    </w:rPr>
                    <w:t xml:space="preserve">Customer </w:t>
                  </w:r>
                  <w:r w:rsidRPr="001C57FF">
                    <w:rPr>
                      <w:b/>
                      <w:bCs/>
                      <w:sz w:val="18"/>
                      <w:szCs w:val="18"/>
                      <w:lang w:val="en-US"/>
                    </w:rPr>
                    <w:br/>
                    <w:t>Information</w:t>
                  </w:r>
                </w:p>
              </w:tc>
              <w:tc>
                <w:tcPr>
                  <w:tcW w:w="2160" w:type="dxa"/>
                  <w:shd w:val="clear" w:color="auto" w:fill="auto"/>
                  <w:tcMar>
                    <w:top w:w="29" w:type="dxa"/>
                    <w:left w:w="29" w:type="dxa"/>
                    <w:bottom w:w="29" w:type="dxa"/>
                    <w:right w:w="29" w:type="dxa"/>
                  </w:tcMar>
                  <w:hideMark/>
                </w:tcPr>
                <w:p w14:paraId="31A06559" w14:textId="77777777" w:rsidR="001C57FF" w:rsidRPr="001C57FF" w:rsidRDefault="001C57FF" w:rsidP="00ED19AD">
                  <w:pPr>
                    <w:spacing w:after="120" w:line="240" w:lineRule="auto"/>
                    <w:rPr>
                      <w:sz w:val="18"/>
                      <w:szCs w:val="18"/>
                      <w:lang w:val="en-US"/>
                    </w:rPr>
                  </w:pPr>
                  <w:r w:rsidRPr="001C57FF">
                    <w:rPr>
                      <w:sz w:val="18"/>
                      <w:szCs w:val="18"/>
                      <w:lang w:val="en-US"/>
                    </w:rPr>
                    <w:t>Information about customers.</w:t>
                  </w:r>
                </w:p>
              </w:tc>
              <w:tc>
                <w:tcPr>
                  <w:tcW w:w="2849" w:type="dxa"/>
                  <w:shd w:val="clear" w:color="auto" w:fill="auto"/>
                  <w:tcMar>
                    <w:top w:w="29" w:type="dxa"/>
                    <w:left w:w="29" w:type="dxa"/>
                    <w:bottom w:w="29" w:type="dxa"/>
                    <w:right w:w="29" w:type="dxa"/>
                  </w:tcMar>
                  <w:hideMark/>
                </w:tcPr>
                <w:p w14:paraId="715CDE9F" w14:textId="77777777" w:rsidR="001C57FF" w:rsidRPr="001C57FF" w:rsidRDefault="001C57FF" w:rsidP="00ED19AD">
                  <w:pPr>
                    <w:spacing w:after="120" w:line="240" w:lineRule="auto"/>
                    <w:rPr>
                      <w:sz w:val="18"/>
                      <w:szCs w:val="18"/>
                      <w:lang w:val="en-US"/>
                    </w:rPr>
                  </w:pPr>
                  <w:r w:rsidRPr="001C57FF">
                    <w:rPr>
                      <w:sz w:val="18"/>
                      <w:szCs w:val="18"/>
                      <w:lang w:val="en-US"/>
                    </w:rPr>
                    <w:t>Usage rates, pricing, sales pipeline, marketing information, or customer PII</w:t>
                  </w:r>
                </w:p>
              </w:tc>
            </w:tr>
            <w:tr w:rsidR="001C57FF" w:rsidRPr="001C57FF" w14:paraId="2007D7EC" w14:textId="77777777" w:rsidTr="001C57FF">
              <w:trPr>
                <w:trHeight w:val="1217"/>
              </w:trPr>
              <w:tc>
                <w:tcPr>
                  <w:tcW w:w="1296" w:type="dxa"/>
                  <w:shd w:val="clear" w:color="auto" w:fill="00B0F0"/>
                  <w:tcMar>
                    <w:top w:w="29" w:type="dxa"/>
                    <w:left w:w="29" w:type="dxa"/>
                    <w:bottom w:w="29" w:type="dxa"/>
                    <w:right w:w="29" w:type="dxa"/>
                  </w:tcMar>
                  <w:vAlign w:val="center"/>
                  <w:hideMark/>
                </w:tcPr>
                <w:p w14:paraId="2078C424" w14:textId="77777777" w:rsidR="001C57FF" w:rsidRPr="001C57FF" w:rsidRDefault="001C57FF" w:rsidP="00ED19AD">
                  <w:pPr>
                    <w:spacing w:after="120" w:line="240" w:lineRule="auto"/>
                    <w:rPr>
                      <w:sz w:val="18"/>
                      <w:szCs w:val="18"/>
                      <w:lang w:val="en-US"/>
                    </w:rPr>
                  </w:pPr>
                  <w:r w:rsidRPr="001C57FF">
                    <w:rPr>
                      <w:b/>
                      <w:bCs/>
                      <w:sz w:val="18"/>
                      <w:szCs w:val="18"/>
                      <w:lang w:val="en-US"/>
                    </w:rPr>
                    <w:t xml:space="preserve">Intellectual </w:t>
                  </w:r>
                  <w:r w:rsidRPr="001C57FF">
                    <w:rPr>
                      <w:b/>
                      <w:bCs/>
                      <w:sz w:val="18"/>
                      <w:szCs w:val="18"/>
                      <w:lang w:val="en-US"/>
                    </w:rPr>
                    <w:br/>
                    <w:t>Property (IP)</w:t>
                  </w:r>
                </w:p>
              </w:tc>
              <w:tc>
                <w:tcPr>
                  <w:tcW w:w="2160" w:type="dxa"/>
                  <w:shd w:val="clear" w:color="auto" w:fill="auto"/>
                  <w:tcMar>
                    <w:top w:w="29" w:type="dxa"/>
                    <w:left w:w="29" w:type="dxa"/>
                    <w:bottom w:w="29" w:type="dxa"/>
                    <w:right w:w="29" w:type="dxa"/>
                  </w:tcMar>
                  <w:hideMark/>
                </w:tcPr>
                <w:p w14:paraId="54095A91" w14:textId="77777777" w:rsidR="001C57FF" w:rsidRPr="001C57FF" w:rsidRDefault="001C57FF" w:rsidP="00ED19AD">
                  <w:pPr>
                    <w:spacing w:after="120" w:line="240" w:lineRule="auto"/>
                    <w:rPr>
                      <w:sz w:val="18"/>
                      <w:szCs w:val="18"/>
                      <w:lang w:val="en-US"/>
                    </w:rPr>
                  </w:pPr>
                  <w:r w:rsidRPr="001C57FF">
                    <w:rPr>
                      <w:sz w:val="18"/>
                      <w:szCs w:val="18"/>
                      <w:lang w:val="en-US"/>
                    </w:rPr>
                    <w:t xml:space="preserve">Creations of the mind for which exclusive rights are recognized.  </w:t>
                  </w:r>
                </w:p>
              </w:tc>
              <w:tc>
                <w:tcPr>
                  <w:tcW w:w="2849" w:type="dxa"/>
                  <w:shd w:val="clear" w:color="auto" w:fill="auto"/>
                  <w:tcMar>
                    <w:top w:w="29" w:type="dxa"/>
                    <w:left w:w="29" w:type="dxa"/>
                    <w:bottom w:w="29" w:type="dxa"/>
                    <w:right w:w="29" w:type="dxa"/>
                  </w:tcMar>
                  <w:hideMark/>
                </w:tcPr>
                <w:p w14:paraId="05E43D14" w14:textId="77777777" w:rsidR="001C57FF" w:rsidRPr="001C57FF" w:rsidRDefault="001C57FF" w:rsidP="00ED19AD">
                  <w:pPr>
                    <w:spacing w:after="120" w:line="240" w:lineRule="auto"/>
                    <w:rPr>
                      <w:sz w:val="18"/>
                      <w:szCs w:val="18"/>
                      <w:lang w:val="en-US"/>
                    </w:rPr>
                  </w:pPr>
                  <w:r w:rsidRPr="001C57FF">
                    <w:rPr>
                      <w:sz w:val="18"/>
                      <w:szCs w:val="18"/>
                      <w:lang w:val="en-US"/>
                    </w:rPr>
                    <w:t>Methodologies, deliverables, products and services information, and software</w:t>
                  </w:r>
                </w:p>
              </w:tc>
            </w:tr>
            <w:tr w:rsidR="001C57FF" w:rsidRPr="001C57FF" w14:paraId="44DD3F12" w14:textId="77777777" w:rsidTr="001C57FF">
              <w:trPr>
                <w:trHeight w:val="928"/>
              </w:trPr>
              <w:tc>
                <w:tcPr>
                  <w:tcW w:w="1296" w:type="dxa"/>
                  <w:shd w:val="clear" w:color="auto" w:fill="00B0F0"/>
                  <w:tcMar>
                    <w:top w:w="29" w:type="dxa"/>
                    <w:left w:w="29" w:type="dxa"/>
                    <w:bottom w:w="29" w:type="dxa"/>
                    <w:right w:w="29" w:type="dxa"/>
                  </w:tcMar>
                  <w:vAlign w:val="center"/>
                  <w:hideMark/>
                </w:tcPr>
                <w:p w14:paraId="67F3404A" w14:textId="77777777" w:rsidR="001C57FF" w:rsidRPr="001C57FF" w:rsidRDefault="001C57FF" w:rsidP="00ED19AD">
                  <w:pPr>
                    <w:spacing w:after="120" w:line="240" w:lineRule="auto"/>
                    <w:rPr>
                      <w:sz w:val="18"/>
                      <w:szCs w:val="18"/>
                      <w:lang w:val="en-US"/>
                    </w:rPr>
                  </w:pPr>
                  <w:r w:rsidRPr="001C57FF">
                    <w:rPr>
                      <w:b/>
                      <w:bCs/>
                      <w:sz w:val="18"/>
                      <w:szCs w:val="18"/>
                      <w:lang w:val="en-US"/>
                    </w:rPr>
                    <w:lastRenderedPageBreak/>
                    <w:t>Sensitive Information</w:t>
                  </w:r>
                </w:p>
              </w:tc>
              <w:tc>
                <w:tcPr>
                  <w:tcW w:w="2160" w:type="dxa"/>
                  <w:shd w:val="clear" w:color="auto" w:fill="auto"/>
                  <w:tcMar>
                    <w:top w:w="29" w:type="dxa"/>
                    <w:left w:w="29" w:type="dxa"/>
                    <w:bottom w:w="29" w:type="dxa"/>
                    <w:right w:w="29" w:type="dxa"/>
                  </w:tcMar>
                  <w:hideMark/>
                </w:tcPr>
                <w:p w14:paraId="79F642A0" w14:textId="77777777" w:rsidR="001C57FF" w:rsidRPr="001C57FF" w:rsidRDefault="001C57FF" w:rsidP="00ED19AD">
                  <w:pPr>
                    <w:spacing w:after="120" w:line="240" w:lineRule="auto"/>
                    <w:rPr>
                      <w:sz w:val="18"/>
                      <w:szCs w:val="18"/>
                      <w:lang w:val="en-US"/>
                    </w:rPr>
                  </w:pPr>
                  <w:r w:rsidRPr="001C57FF">
                    <w:rPr>
                      <w:sz w:val="18"/>
                      <w:szCs w:val="18"/>
                      <w:lang w:val="en-US"/>
                    </w:rPr>
                    <w:t>Privileged or proprietary information that could cause serious harm to an entity if compromised. Proprietary information is information owned by an entity or information in which an entity has a protectable interest.</w:t>
                  </w:r>
                </w:p>
              </w:tc>
              <w:tc>
                <w:tcPr>
                  <w:tcW w:w="2849" w:type="dxa"/>
                  <w:shd w:val="clear" w:color="auto" w:fill="auto"/>
                  <w:tcMar>
                    <w:top w:w="29" w:type="dxa"/>
                    <w:left w:w="29" w:type="dxa"/>
                    <w:bottom w:w="29" w:type="dxa"/>
                    <w:right w:w="29" w:type="dxa"/>
                  </w:tcMar>
                  <w:hideMark/>
                </w:tcPr>
                <w:p w14:paraId="7766FBF8" w14:textId="77777777" w:rsidR="001C57FF" w:rsidRPr="001C57FF" w:rsidRDefault="001C57FF" w:rsidP="00ED19AD">
                  <w:pPr>
                    <w:spacing w:after="120" w:line="240" w:lineRule="auto"/>
                    <w:rPr>
                      <w:sz w:val="18"/>
                      <w:szCs w:val="18"/>
                      <w:lang w:val="en-US"/>
                    </w:rPr>
                  </w:pPr>
                  <w:r w:rsidRPr="001C57FF">
                    <w:rPr>
                      <w:sz w:val="18"/>
                      <w:szCs w:val="18"/>
                      <w:lang w:val="en-US"/>
                    </w:rPr>
                    <w:t>Information related to proposed transactions or events at the client including but not limited to: IPO, forensic investigation, fraud investigation, restructuring or bankruptcy, and any other information that the client would consider sensitive</w:t>
                  </w:r>
                </w:p>
              </w:tc>
            </w:tr>
          </w:tbl>
          <w:p w14:paraId="6916BC88" w14:textId="77777777" w:rsidR="00DA07ED" w:rsidRPr="001C57FF" w:rsidRDefault="00DA07ED" w:rsidP="00ED19AD">
            <w:pPr>
              <w:spacing w:after="120"/>
              <w:rPr>
                <w:sz w:val="18"/>
                <w:szCs w:val="18"/>
              </w:rPr>
            </w:pPr>
          </w:p>
        </w:tc>
        <w:tc>
          <w:tcPr>
            <w:tcW w:w="2944" w:type="dxa"/>
          </w:tcPr>
          <w:p w14:paraId="1CB26578" w14:textId="77777777" w:rsidR="001C57FF" w:rsidRPr="001C57FF" w:rsidRDefault="001C57FF" w:rsidP="00ED19AD">
            <w:pPr>
              <w:spacing w:after="120"/>
              <w:rPr>
                <w:sz w:val="18"/>
                <w:szCs w:val="18"/>
                <w:lang w:val="en-US"/>
              </w:rPr>
            </w:pPr>
            <w:r w:rsidRPr="001C57FF">
              <w:rPr>
                <w:sz w:val="18"/>
                <w:szCs w:val="18"/>
                <w:lang w:val="en-US"/>
              </w:rPr>
              <w:lastRenderedPageBreak/>
              <w:t>This slide is to remind everyone of what constitutes CI.  There has to be an understanding and awareness of CI in order to protect it and use it appropriately.</w:t>
            </w:r>
          </w:p>
          <w:p w14:paraId="284BA106" w14:textId="77777777" w:rsidR="00DA07ED" w:rsidRPr="001C57FF" w:rsidRDefault="00DA07ED" w:rsidP="00ED19AD">
            <w:pPr>
              <w:spacing w:after="120"/>
              <w:rPr>
                <w:sz w:val="18"/>
                <w:szCs w:val="18"/>
              </w:rPr>
            </w:pPr>
          </w:p>
        </w:tc>
        <w:tc>
          <w:tcPr>
            <w:tcW w:w="2427" w:type="dxa"/>
          </w:tcPr>
          <w:p w14:paraId="786D2111" w14:textId="510C1BF9" w:rsidR="00DA07ED" w:rsidRPr="001C57FF" w:rsidRDefault="001536D5" w:rsidP="00ED19AD">
            <w:pPr>
              <w:spacing w:after="120"/>
              <w:rPr>
                <w:sz w:val="18"/>
                <w:szCs w:val="18"/>
              </w:rPr>
            </w:pPr>
            <w:r>
              <w:rPr>
                <w:sz w:val="18"/>
                <w:szCs w:val="18"/>
              </w:rPr>
              <w:t xml:space="preserve">Static screen with text. </w:t>
            </w:r>
          </w:p>
        </w:tc>
      </w:tr>
      <w:tr w:rsidR="00EF3686" w:rsidRPr="001C57FF" w14:paraId="4F4FEA98" w14:textId="77777777" w:rsidTr="006F213F">
        <w:trPr>
          <w:trHeight w:val="432"/>
        </w:trPr>
        <w:tc>
          <w:tcPr>
            <w:tcW w:w="658" w:type="dxa"/>
          </w:tcPr>
          <w:p w14:paraId="27EC78B6" w14:textId="59F7583A" w:rsidR="001C57FF" w:rsidRPr="001C57FF" w:rsidRDefault="007D0C28" w:rsidP="00ED19AD">
            <w:pPr>
              <w:spacing w:after="120"/>
              <w:rPr>
                <w:sz w:val="18"/>
                <w:szCs w:val="18"/>
              </w:rPr>
            </w:pPr>
            <w:r>
              <w:rPr>
                <w:sz w:val="18"/>
                <w:szCs w:val="18"/>
              </w:rPr>
              <w:lastRenderedPageBreak/>
              <w:t>3</w:t>
            </w:r>
          </w:p>
        </w:tc>
        <w:tc>
          <w:tcPr>
            <w:tcW w:w="1380" w:type="dxa"/>
          </w:tcPr>
          <w:p w14:paraId="35DF9A49" w14:textId="5B611A00" w:rsidR="001C57FF" w:rsidRPr="001C57FF" w:rsidRDefault="00ED19AD" w:rsidP="00ED19AD">
            <w:pPr>
              <w:spacing w:after="120"/>
              <w:rPr>
                <w:sz w:val="18"/>
                <w:szCs w:val="18"/>
              </w:rPr>
            </w:pPr>
            <w:r w:rsidRPr="00ED19AD">
              <w:rPr>
                <w:sz w:val="18"/>
                <w:szCs w:val="18"/>
              </w:rPr>
              <w:t>Maintain long-term relationship</w:t>
            </w:r>
          </w:p>
        </w:tc>
        <w:tc>
          <w:tcPr>
            <w:tcW w:w="6896" w:type="dxa"/>
          </w:tcPr>
          <w:p w14:paraId="377445D7" w14:textId="75D784F4" w:rsidR="00ED19AD" w:rsidRPr="00ED19AD" w:rsidRDefault="00ED19AD" w:rsidP="00ED19AD">
            <w:pPr>
              <w:spacing w:after="120"/>
              <w:rPr>
                <w:sz w:val="18"/>
                <w:szCs w:val="18"/>
                <w:lang w:val="en-US"/>
              </w:rPr>
            </w:pPr>
            <w:r w:rsidRPr="00ED19AD">
              <w:rPr>
                <w:sz w:val="18"/>
                <w:szCs w:val="18"/>
                <w:lang w:val="en-US"/>
              </w:rPr>
              <w:t xml:space="preserve">The </w:t>
            </w:r>
            <w:r>
              <w:rPr>
                <w:sz w:val="18"/>
                <w:szCs w:val="18"/>
                <w:lang w:val="en-US"/>
              </w:rPr>
              <w:t xml:space="preserve">following are </w:t>
            </w:r>
            <w:r w:rsidRPr="00ED19AD">
              <w:rPr>
                <w:sz w:val="18"/>
                <w:szCs w:val="18"/>
                <w:lang w:val="en-US"/>
              </w:rPr>
              <w:t>three steps to maintain long-term relationship with Chinese companies</w:t>
            </w:r>
            <w:r>
              <w:rPr>
                <w:sz w:val="18"/>
                <w:szCs w:val="18"/>
                <w:lang w:val="en-US"/>
              </w:rPr>
              <w:t>.</w:t>
            </w:r>
          </w:p>
          <w:p w14:paraId="317FEE77" w14:textId="4EFB83E2" w:rsidR="00ED19AD" w:rsidRDefault="00ED19AD" w:rsidP="00ED19AD">
            <w:pPr>
              <w:spacing w:after="120"/>
              <w:rPr>
                <w:i/>
                <w:iCs/>
                <w:sz w:val="18"/>
                <w:szCs w:val="18"/>
                <w:lang w:val="en-US"/>
              </w:rPr>
            </w:pPr>
            <w:r w:rsidRPr="00ED19AD">
              <w:rPr>
                <w:i/>
                <w:iCs/>
                <w:sz w:val="18"/>
                <w:szCs w:val="18"/>
                <w:lang w:val="en-US"/>
              </w:rPr>
              <w:t>Click each tab to learn more.</w:t>
            </w:r>
          </w:p>
          <w:p w14:paraId="5AEBC091" w14:textId="70D5046A" w:rsidR="00ED19AD" w:rsidRPr="00ED19AD" w:rsidRDefault="00ED19AD" w:rsidP="00ED19AD">
            <w:pPr>
              <w:spacing w:after="120"/>
              <w:rPr>
                <w:b/>
                <w:bCs/>
                <w:sz w:val="18"/>
                <w:szCs w:val="18"/>
                <w:lang w:val="en-US"/>
              </w:rPr>
            </w:pPr>
            <w:r w:rsidRPr="00ED19AD">
              <w:rPr>
                <w:b/>
                <w:bCs/>
                <w:sz w:val="18"/>
                <w:szCs w:val="18"/>
                <w:lang w:val="en-US"/>
              </w:rPr>
              <w:t>Set a professional image, focus on what clients’ concerns</w:t>
            </w:r>
          </w:p>
          <w:p w14:paraId="12076BE7" w14:textId="77777777" w:rsidR="00ED19AD" w:rsidRPr="00ED19AD" w:rsidRDefault="00ED19AD" w:rsidP="00ED19AD">
            <w:pPr>
              <w:pStyle w:val="ListParagraph"/>
              <w:numPr>
                <w:ilvl w:val="0"/>
                <w:numId w:val="11"/>
              </w:numPr>
              <w:spacing w:after="120"/>
              <w:contextualSpacing w:val="0"/>
              <w:rPr>
                <w:sz w:val="18"/>
                <w:szCs w:val="18"/>
                <w:lang w:val="en-US"/>
              </w:rPr>
            </w:pPr>
            <w:r w:rsidRPr="00ED19AD">
              <w:rPr>
                <w:sz w:val="18"/>
                <w:szCs w:val="18"/>
                <w:lang w:val="en-US"/>
              </w:rPr>
              <w:t>Be insightful and stick to our own view properly.</w:t>
            </w:r>
          </w:p>
          <w:p w14:paraId="41C33DE2" w14:textId="77777777" w:rsidR="00ED19AD" w:rsidRPr="00ED19AD" w:rsidRDefault="00ED19AD" w:rsidP="00ED19AD">
            <w:pPr>
              <w:pStyle w:val="ListParagraph"/>
              <w:numPr>
                <w:ilvl w:val="0"/>
                <w:numId w:val="14"/>
              </w:numPr>
              <w:spacing w:after="120"/>
              <w:contextualSpacing w:val="0"/>
              <w:rPr>
                <w:sz w:val="18"/>
                <w:szCs w:val="18"/>
                <w:lang w:val="en-US"/>
              </w:rPr>
            </w:pPr>
            <w:r w:rsidRPr="00ED19AD">
              <w:rPr>
                <w:sz w:val="18"/>
                <w:szCs w:val="18"/>
                <w:lang w:val="en-US"/>
              </w:rPr>
              <w:t>Clients are more or less always right, but sometimes we must also ensure that we are maintaining Deloitte's professional opinion.</w:t>
            </w:r>
          </w:p>
          <w:p w14:paraId="7A29CD15" w14:textId="2F366787" w:rsidR="00ED19AD" w:rsidRPr="00ED19AD" w:rsidRDefault="00ED19AD" w:rsidP="00ED19AD">
            <w:pPr>
              <w:pStyle w:val="ListParagraph"/>
              <w:numPr>
                <w:ilvl w:val="0"/>
                <w:numId w:val="14"/>
              </w:numPr>
              <w:spacing w:after="120"/>
              <w:contextualSpacing w:val="0"/>
              <w:rPr>
                <w:sz w:val="18"/>
                <w:szCs w:val="18"/>
                <w:lang w:val="en-US"/>
              </w:rPr>
            </w:pPr>
            <w:r w:rsidRPr="00ED19AD">
              <w:rPr>
                <w:sz w:val="18"/>
                <w:szCs w:val="18"/>
                <w:lang w:val="en-US"/>
              </w:rPr>
              <w:t xml:space="preserve">Share the firm thought leadership industry reports with the clients on a regular </w:t>
            </w:r>
            <w:r w:rsidR="005F309E" w:rsidRPr="00ED19AD">
              <w:rPr>
                <w:sz w:val="18"/>
                <w:szCs w:val="18"/>
                <w:lang w:val="en-US"/>
              </w:rPr>
              <w:t>basis and</w:t>
            </w:r>
            <w:r w:rsidRPr="00ED19AD">
              <w:rPr>
                <w:sz w:val="18"/>
                <w:szCs w:val="18"/>
                <w:lang w:val="en-US"/>
              </w:rPr>
              <w:t xml:space="preserve"> provide quarterly/half-year/annual analysis on the industry vision/forecasts.</w:t>
            </w:r>
          </w:p>
          <w:p w14:paraId="30AD917F" w14:textId="77777777" w:rsidR="00ED19AD" w:rsidRPr="00ED19AD" w:rsidRDefault="00ED19AD" w:rsidP="00ED19AD">
            <w:pPr>
              <w:pStyle w:val="ListParagraph"/>
              <w:numPr>
                <w:ilvl w:val="0"/>
                <w:numId w:val="14"/>
              </w:numPr>
              <w:spacing w:after="120"/>
              <w:contextualSpacing w:val="0"/>
              <w:rPr>
                <w:sz w:val="18"/>
                <w:szCs w:val="18"/>
                <w:lang w:val="en-US"/>
              </w:rPr>
            </w:pPr>
            <w:r w:rsidRPr="00ED19AD">
              <w:rPr>
                <w:sz w:val="18"/>
                <w:szCs w:val="18"/>
                <w:lang w:val="en-US"/>
              </w:rPr>
              <w:t xml:space="preserve">Make sure to consider the possible issues early and keep the client informed about them. </w:t>
            </w:r>
          </w:p>
          <w:p w14:paraId="0DB37A26" w14:textId="1F6E30E4" w:rsidR="00ED19AD" w:rsidRPr="00ED19AD" w:rsidRDefault="00ED19AD" w:rsidP="00ED19AD">
            <w:pPr>
              <w:pStyle w:val="ListParagraph"/>
              <w:numPr>
                <w:ilvl w:val="0"/>
                <w:numId w:val="14"/>
              </w:numPr>
              <w:spacing w:after="120"/>
              <w:contextualSpacing w:val="0"/>
              <w:rPr>
                <w:sz w:val="18"/>
                <w:szCs w:val="18"/>
                <w:lang w:val="en-US"/>
              </w:rPr>
            </w:pPr>
            <w:r>
              <w:rPr>
                <w:sz w:val="18"/>
                <w:szCs w:val="18"/>
                <w:lang w:val="en-US"/>
              </w:rPr>
              <w:t>H</w:t>
            </w:r>
            <w:r w:rsidRPr="00ED19AD">
              <w:rPr>
                <w:sz w:val="18"/>
                <w:szCs w:val="18"/>
                <w:lang w:val="en-US"/>
              </w:rPr>
              <w:t xml:space="preserve">elp clients solve problems and share insights and best practices within professional area. </w:t>
            </w:r>
          </w:p>
          <w:p w14:paraId="68252B0E" w14:textId="3961C272" w:rsidR="00ED19AD" w:rsidRPr="00ED19AD" w:rsidRDefault="00ED19AD" w:rsidP="00ED19AD">
            <w:pPr>
              <w:pStyle w:val="ListParagraph"/>
              <w:numPr>
                <w:ilvl w:val="0"/>
                <w:numId w:val="11"/>
              </w:numPr>
              <w:spacing w:after="120"/>
              <w:contextualSpacing w:val="0"/>
              <w:rPr>
                <w:sz w:val="18"/>
                <w:szCs w:val="18"/>
                <w:lang w:val="en-US"/>
              </w:rPr>
            </w:pPr>
            <w:r w:rsidRPr="00ED19AD">
              <w:rPr>
                <w:sz w:val="18"/>
                <w:szCs w:val="18"/>
                <w:lang w:val="en-US"/>
              </w:rPr>
              <w:t>Seize the opportunity and create Moments that Matter.</w:t>
            </w:r>
          </w:p>
          <w:p w14:paraId="37174FAB" w14:textId="186D29AA" w:rsidR="00ED19AD" w:rsidRPr="00ED19AD" w:rsidRDefault="00ED19AD" w:rsidP="00ED19AD">
            <w:pPr>
              <w:spacing w:after="120"/>
              <w:rPr>
                <w:b/>
                <w:bCs/>
                <w:sz w:val="18"/>
                <w:szCs w:val="18"/>
                <w:lang w:val="en-US"/>
              </w:rPr>
            </w:pPr>
            <w:r w:rsidRPr="00ED19AD">
              <w:rPr>
                <w:b/>
                <w:bCs/>
                <w:sz w:val="18"/>
                <w:szCs w:val="18"/>
                <w:lang w:val="en-US"/>
              </w:rPr>
              <w:t>Keep a long-term personal relationship with clients</w:t>
            </w:r>
          </w:p>
          <w:p w14:paraId="1132F1BF" w14:textId="77777777" w:rsidR="00ED19AD" w:rsidRPr="00ED19AD" w:rsidRDefault="00ED19AD" w:rsidP="00ED19AD">
            <w:pPr>
              <w:pStyle w:val="ListParagraph"/>
              <w:numPr>
                <w:ilvl w:val="0"/>
                <w:numId w:val="11"/>
              </w:numPr>
              <w:spacing w:after="120"/>
              <w:contextualSpacing w:val="0"/>
              <w:rPr>
                <w:sz w:val="18"/>
                <w:szCs w:val="18"/>
              </w:rPr>
            </w:pPr>
            <w:r w:rsidRPr="00ED19AD">
              <w:rPr>
                <w:sz w:val="18"/>
                <w:szCs w:val="18"/>
              </w:rPr>
              <w:t xml:space="preserve">Send warm </w:t>
            </w:r>
            <w:r w:rsidRPr="00ED19AD">
              <w:rPr>
                <w:sz w:val="18"/>
                <w:szCs w:val="18"/>
                <w:lang w:val="en-US"/>
              </w:rPr>
              <w:t>wishes</w:t>
            </w:r>
            <w:r w:rsidRPr="00ED19AD">
              <w:rPr>
                <w:sz w:val="18"/>
                <w:szCs w:val="18"/>
              </w:rPr>
              <w:t>/regards to clients on holidays:</w:t>
            </w:r>
          </w:p>
          <w:p w14:paraId="6A70E422" w14:textId="77777777" w:rsidR="00ED19AD" w:rsidRPr="00ED19AD" w:rsidRDefault="00ED19AD" w:rsidP="00ED19AD">
            <w:pPr>
              <w:pStyle w:val="ListParagraph"/>
              <w:numPr>
                <w:ilvl w:val="0"/>
                <w:numId w:val="14"/>
              </w:numPr>
              <w:spacing w:after="120"/>
              <w:contextualSpacing w:val="0"/>
              <w:rPr>
                <w:sz w:val="18"/>
                <w:szCs w:val="18"/>
              </w:rPr>
            </w:pPr>
            <w:r w:rsidRPr="00ED19AD">
              <w:rPr>
                <w:sz w:val="18"/>
                <w:szCs w:val="18"/>
              </w:rPr>
              <w:t xml:space="preserve">On </w:t>
            </w:r>
            <w:r w:rsidRPr="00ED19AD">
              <w:rPr>
                <w:sz w:val="18"/>
                <w:szCs w:val="18"/>
                <w:lang w:val="en-US"/>
              </w:rPr>
              <w:t>birthdays</w:t>
            </w:r>
            <w:r w:rsidRPr="00ED19AD">
              <w:rPr>
                <w:sz w:val="18"/>
                <w:szCs w:val="18"/>
              </w:rPr>
              <w:t xml:space="preserve"> or national holidays, send him/her a message/present or call. </w:t>
            </w:r>
          </w:p>
          <w:p w14:paraId="07ECCB97" w14:textId="77777777" w:rsidR="00ED19AD" w:rsidRPr="00ED19AD" w:rsidRDefault="00ED19AD" w:rsidP="00ED19AD">
            <w:pPr>
              <w:pStyle w:val="ListParagraph"/>
              <w:numPr>
                <w:ilvl w:val="0"/>
                <w:numId w:val="11"/>
              </w:numPr>
              <w:spacing w:after="120"/>
              <w:contextualSpacing w:val="0"/>
              <w:rPr>
                <w:sz w:val="18"/>
                <w:szCs w:val="18"/>
              </w:rPr>
            </w:pPr>
            <w:r w:rsidRPr="00ED19AD">
              <w:rPr>
                <w:sz w:val="18"/>
                <w:szCs w:val="18"/>
              </w:rPr>
              <w:lastRenderedPageBreak/>
              <w:t xml:space="preserve">Invite clients </w:t>
            </w:r>
            <w:r w:rsidRPr="00ED19AD">
              <w:rPr>
                <w:sz w:val="18"/>
                <w:szCs w:val="18"/>
                <w:lang w:val="en-US"/>
              </w:rPr>
              <w:t>to</w:t>
            </w:r>
            <w:r w:rsidRPr="00ED19AD">
              <w:rPr>
                <w:sz w:val="18"/>
                <w:szCs w:val="18"/>
              </w:rPr>
              <w:t xml:space="preserve"> attend social activities: </w:t>
            </w:r>
          </w:p>
          <w:p w14:paraId="224B0E2A" w14:textId="77777777" w:rsidR="00ED19AD" w:rsidRPr="00ED19AD" w:rsidRDefault="00ED19AD" w:rsidP="00ED19AD">
            <w:pPr>
              <w:pStyle w:val="ListParagraph"/>
              <w:numPr>
                <w:ilvl w:val="0"/>
                <w:numId w:val="14"/>
              </w:numPr>
              <w:spacing w:after="120"/>
              <w:contextualSpacing w:val="0"/>
              <w:rPr>
                <w:sz w:val="18"/>
                <w:szCs w:val="18"/>
              </w:rPr>
            </w:pPr>
            <w:r w:rsidRPr="00ED19AD">
              <w:rPr>
                <w:sz w:val="18"/>
                <w:szCs w:val="18"/>
              </w:rPr>
              <w:t xml:space="preserve">Have meals or play sports together. </w:t>
            </w:r>
          </w:p>
          <w:p w14:paraId="346B1E7A" w14:textId="77777777" w:rsidR="00ED19AD" w:rsidRPr="00ED19AD" w:rsidRDefault="00ED19AD" w:rsidP="00ED19AD">
            <w:pPr>
              <w:pStyle w:val="ListParagraph"/>
              <w:numPr>
                <w:ilvl w:val="0"/>
                <w:numId w:val="11"/>
              </w:numPr>
              <w:spacing w:after="120"/>
              <w:contextualSpacing w:val="0"/>
              <w:rPr>
                <w:sz w:val="18"/>
                <w:szCs w:val="18"/>
              </w:rPr>
            </w:pPr>
            <w:r w:rsidRPr="00ED19AD">
              <w:rPr>
                <w:sz w:val="18"/>
                <w:szCs w:val="18"/>
              </w:rPr>
              <w:t xml:space="preserve">Learn from </w:t>
            </w:r>
            <w:r w:rsidRPr="00ED19AD">
              <w:rPr>
                <w:sz w:val="18"/>
                <w:szCs w:val="18"/>
                <w:lang w:val="en-US"/>
              </w:rPr>
              <w:t>clients</w:t>
            </w:r>
            <w:r w:rsidRPr="00ED19AD">
              <w:rPr>
                <w:sz w:val="18"/>
                <w:szCs w:val="18"/>
              </w:rPr>
              <w:t xml:space="preserve">: </w:t>
            </w:r>
          </w:p>
          <w:p w14:paraId="0C7CF129" w14:textId="77777777" w:rsidR="00ED19AD" w:rsidRPr="00ED19AD" w:rsidRDefault="00ED19AD" w:rsidP="00ED19AD">
            <w:pPr>
              <w:pStyle w:val="ListParagraph"/>
              <w:numPr>
                <w:ilvl w:val="0"/>
                <w:numId w:val="14"/>
              </w:numPr>
              <w:spacing w:after="120"/>
              <w:contextualSpacing w:val="0"/>
              <w:rPr>
                <w:sz w:val="18"/>
                <w:szCs w:val="18"/>
              </w:rPr>
            </w:pPr>
            <w:r w:rsidRPr="00ED19AD">
              <w:rPr>
                <w:sz w:val="18"/>
                <w:szCs w:val="18"/>
                <w:lang w:val="en-US"/>
              </w:rPr>
              <w:t>Learn</w:t>
            </w:r>
            <w:r w:rsidRPr="00ED19AD">
              <w:rPr>
                <w:sz w:val="18"/>
                <w:szCs w:val="18"/>
              </w:rPr>
              <w:t xml:space="preserve"> from the expertise/hobbies of clients. </w:t>
            </w:r>
          </w:p>
          <w:p w14:paraId="303C6645" w14:textId="77777777" w:rsidR="00ED19AD" w:rsidRPr="00ED19AD" w:rsidRDefault="00ED19AD" w:rsidP="00ED19AD">
            <w:pPr>
              <w:pStyle w:val="ListParagraph"/>
              <w:numPr>
                <w:ilvl w:val="0"/>
                <w:numId w:val="11"/>
              </w:numPr>
              <w:spacing w:after="120"/>
              <w:contextualSpacing w:val="0"/>
              <w:rPr>
                <w:sz w:val="18"/>
                <w:szCs w:val="18"/>
              </w:rPr>
            </w:pPr>
            <w:r w:rsidRPr="00ED19AD">
              <w:rPr>
                <w:sz w:val="18"/>
                <w:szCs w:val="18"/>
              </w:rPr>
              <w:t xml:space="preserve">Share areas of </w:t>
            </w:r>
            <w:r w:rsidRPr="00ED19AD">
              <w:rPr>
                <w:sz w:val="18"/>
                <w:szCs w:val="18"/>
                <w:lang w:val="en-US"/>
              </w:rPr>
              <w:t>interest</w:t>
            </w:r>
            <w:r w:rsidRPr="00ED19AD">
              <w:rPr>
                <w:sz w:val="18"/>
                <w:szCs w:val="18"/>
              </w:rPr>
              <w:t xml:space="preserve">: </w:t>
            </w:r>
          </w:p>
          <w:p w14:paraId="182C3DA2" w14:textId="77777777" w:rsidR="00ED19AD" w:rsidRPr="00ED19AD" w:rsidRDefault="00ED19AD" w:rsidP="00ED19AD">
            <w:pPr>
              <w:pStyle w:val="ListParagraph"/>
              <w:numPr>
                <w:ilvl w:val="0"/>
                <w:numId w:val="14"/>
              </w:numPr>
              <w:spacing w:after="120"/>
              <w:contextualSpacing w:val="0"/>
              <w:rPr>
                <w:sz w:val="18"/>
                <w:szCs w:val="18"/>
                <w:lang w:val="en-US"/>
              </w:rPr>
            </w:pPr>
            <w:r w:rsidRPr="00ED19AD">
              <w:rPr>
                <w:sz w:val="18"/>
                <w:szCs w:val="18"/>
                <w:lang w:val="en-US"/>
              </w:rPr>
              <w:t>Books that clients might enjoy reading.</w:t>
            </w:r>
          </w:p>
          <w:p w14:paraId="5007F510" w14:textId="77777777" w:rsidR="00ED19AD" w:rsidRPr="00ED19AD" w:rsidRDefault="00ED19AD" w:rsidP="00ED19AD">
            <w:pPr>
              <w:pStyle w:val="ListParagraph"/>
              <w:numPr>
                <w:ilvl w:val="0"/>
                <w:numId w:val="14"/>
              </w:numPr>
              <w:spacing w:after="120"/>
              <w:contextualSpacing w:val="0"/>
              <w:rPr>
                <w:sz w:val="18"/>
                <w:szCs w:val="18"/>
              </w:rPr>
            </w:pPr>
            <w:r w:rsidRPr="00ED19AD">
              <w:rPr>
                <w:sz w:val="18"/>
                <w:szCs w:val="18"/>
                <w:lang w:val="en-US"/>
              </w:rPr>
              <w:t>Public news or information that might have impact on the clients' life and business.</w:t>
            </w:r>
          </w:p>
          <w:p w14:paraId="35755073" w14:textId="77777777" w:rsidR="00ED19AD" w:rsidRPr="00991BC3" w:rsidRDefault="00991BC3" w:rsidP="00ED19AD">
            <w:pPr>
              <w:spacing w:after="120"/>
              <w:rPr>
                <w:b/>
                <w:bCs/>
                <w:sz w:val="18"/>
                <w:szCs w:val="18"/>
              </w:rPr>
            </w:pPr>
            <w:r w:rsidRPr="00991BC3">
              <w:rPr>
                <w:b/>
                <w:bCs/>
                <w:sz w:val="18"/>
                <w:szCs w:val="18"/>
              </w:rPr>
              <w:t>Leverage internal and external resources</w:t>
            </w:r>
          </w:p>
          <w:p w14:paraId="6F0933E0" w14:textId="77777777" w:rsidR="00991BC3" w:rsidRPr="00991BC3" w:rsidRDefault="00991BC3" w:rsidP="00991BC3">
            <w:pPr>
              <w:pStyle w:val="ListParagraph"/>
              <w:numPr>
                <w:ilvl w:val="0"/>
                <w:numId w:val="11"/>
              </w:numPr>
              <w:spacing w:after="120"/>
              <w:contextualSpacing w:val="0"/>
              <w:rPr>
                <w:sz w:val="18"/>
                <w:szCs w:val="18"/>
              </w:rPr>
            </w:pPr>
            <w:r w:rsidRPr="00991BC3">
              <w:rPr>
                <w:sz w:val="18"/>
                <w:szCs w:val="18"/>
              </w:rPr>
              <w:t xml:space="preserve">Leverage Deloitte Global resources and build up our professional prestige: </w:t>
            </w:r>
          </w:p>
          <w:p w14:paraId="4F18064B" w14:textId="77777777" w:rsidR="00991BC3" w:rsidRPr="00991BC3" w:rsidRDefault="00991BC3" w:rsidP="00991BC3">
            <w:pPr>
              <w:pStyle w:val="ListParagraph"/>
              <w:numPr>
                <w:ilvl w:val="0"/>
                <w:numId w:val="14"/>
              </w:numPr>
              <w:spacing w:after="120"/>
              <w:contextualSpacing w:val="0"/>
              <w:rPr>
                <w:sz w:val="18"/>
                <w:szCs w:val="18"/>
                <w:lang w:val="en-US"/>
              </w:rPr>
            </w:pPr>
            <w:r w:rsidRPr="00991BC3">
              <w:rPr>
                <w:sz w:val="18"/>
                <w:szCs w:val="18"/>
                <w:lang w:val="en-US"/>
              </w:rPr>
              <w:t>Invite executives from the client’s side to attend our internal meetings.</w:t>
            </w:r>
          </w:p>
          <w:p w14:paraId="67B65711" w14:textId="44B4EED9" w:rsidR="00991BC3" w:rsidRPr="00991BC3" w:rsidRDefault="00991BC3" w:rsidP="00991BC3">
            <w:pPr>
              <w:pStyle w:val="ListParagraph"/>
              <w:numPr>
                <w:ilvl w:val="0"/>
                <w:numId w:val="14"/>
              </w:numPr>
              <w:spacing w:after="120"/>
              <w:contextualSpacing w:val="0"/>
              <w:rPr>
                <w:sz w:val="18"/>
                <w:szCs w:val="18"/>
                <w:lang w:val="en-US"/>
              </w:rPr>
            </w:pPr>
            <w:r w:rsidRPr="00991BC3">
              <w:rPr>
                <w:sz w:val="18"/>
                <w:szCs w:val="18"/>
                <w:lang w:val="en-US"/>
              </w:rPr>
              <w:t>Demonstrate Deloitte</w:t>
            </w:r>
            <w:r>
              <w:rPr>
                <w:sz w:val="18"/>
                <w:szCs w:val="18"/>
                <w:lang w:val="en-US"/>
              </w:rPr>
              <w:t>’</w:t>
            </w:r>
            <w:r w:rsidRPr="00991BC3">
              <w:rPr>
                <w:sz w:val="18"/>
                <w:szCs w:val="18"/>
                <w:lang w:val="en-US"/>
              </w:rPr>
              <w:t>s leadership position and diversity of connection to the economic environment through international/national summits/forums, industrial conferences/events, Deloitte workshops and seminars.</w:t>
            </w:r>
          </w:p>
          <w:p w14:paraId="59370FA0" w14:textId="77777777" w:rsidR="00991BC3" w:rsidRPr="00991BC3" w:rsidRDefault="00991BC3" w:rsidP="00991BC3">
            <w:pPr>
              <w:pStyle w:val="ListParagraph"/>
              <w:numPr>
                <w:ilvl w:val="0"/>
                <w:numId w:val="11"/>
              </w:numPr>
              <w:spacing w:after="120"/>
              <w:contextualSpacing w:val="0"/>
              <w:rPr>
                <w:sz w:val="18"/>
                <w:szCs w:val="18"/>
              </w:rPr>
            </w:pPr>
            <w:r w:rsidRPr="00991BC3">
              <w:rPr>
                <w:sz w:val="18"/>
                <w:szCs w:val="18"/>
              </w:rPr>
              <w:t>Influence clients through third party</w:t>
            </w:r>
          </w:p>
          <w:p w14:paraId="305F4EE8" w14:textId="77777777" w:rsidR="00991BC3" w:rsidRPr="00991BC3" w:rsidRDefault="00991BC3" w:rsidP="00991BC3">
            <w:pPr>
              <w:pStyle w:val="ListParagraph"/>
              <w:numPr>
                <w:ilvl w:val="0"/>
                <w:numId w:val="14"/>
              </w:numPr>
              <w:spacing w:after="120"/>
              <w:contextualSpacing w:val="0"/>
              <w:rPr>
                <w:sz w:val="18"/>
                <w:szCs w:val="18"/>
                <w:lang w:val="en-US"/>
              </w:rPr>
            </w:pPr>
            <w:proofErr w:type="gramStart"/>
            <w:r w:rsidRPr="00991BC3">
              <w:rPr>
                <w:sz w:val="18"/>
                <w:szCs w:val="18"/>
                <w:lang w:val="en-US"/>
              </w:rPr>
              <w:t>Regulators;</w:t>
            </w:r>
            <w:proofErr w:type="gramEnd"/>
          </w:p>
          <w:p w14:paraId="5362F5B1" w14:textId="77777777" w:rsidR="00991BC3" w:rsidRPr="00991BC3" w:rsidRDefault="00991BC3" w:rsidP="00991BC3">
            <w:pPr>
              <w:pStyle w:val="ListParagraph"/>
              <w:numPr>
                <w:ilvl w:val="0"/>
                <w:numId w:val="14"/>
              </w:numPr>
              <w:spacing w:after="120"/>
              <w:contextualSpacing w:val="0"/>
              <w:rPr>
                <w:sz w:val="18"/>
                <w:szCs w:val="18"/>
                <w:lang w:val="en-US"/>
              </w:rPr>
            </w:pPr>
            <w:proofErr w:type="gramStart"/>
            <w:r w:rsidRPr="00991BC3">
              <w:rPr>
                <w:sz w:val="18"/>
                <w:szCs w:val="18"/>
                <w:lang w:val="en-US"/>
              </w:rPr>
              <w:t>Consulate;</w:t>
            </w:r>
            <w:proofErr w:type="gramEnd"/>
          </w:p>
          <w:p w14:paraId="16787838" w14:textId="77777777" w:rsidR="00991BC3" w:rsidRPr="00991BC3" w:rsidRDefault="00991BC3" w:rsidP="00991BC3">
            <w:pPr>
              <w:pStyle w:val="ListParagraph"/>
              <w:numPr>
                <w:ilvl w:val="0"/>
                <w:numId w:val="14"/>
              </w:numPr>
              <w:spacing w:after="120"/>
              <w:contextualSpacing w:val="0"/>
              <w:rPr>
                <w:sz w:val="18"/>
                <w:szCs w:val="18"/>
                <w:lang w:val="en-US"/>
              </w:rPr>
            </w:pPr>
            <w:r w:rsidRPr="00991BC3">
              <w:rPr>
                <w:sz w:val="18"/>
                <w:szCs w:val="18"/>
                <w:lang w:val="en-US"/>
              </w:rPr>
              <w:t xml:space="preserve">Chamber of </w:t>
            </w:r>
            <w:proofErr w:type="gramStart"/>
            <w:r w:rsidRPr="00991BC3">
              <w:rPr>
                <w:sz w:val="18"/>
                <w:szCs w:val="18"/>
                <w:lang w:val="en-US"/>
              </w:rPr>
              <w:t>Commerce;</w:t>
            </w:r>
            <w:proofErr w:type="gramEnd"/>
          </w:p>
          <w:p w14:paraId="26A8CBEB" w14:textId="77777777" w:rsidR="00991BC3" w:rsidRPr="00991BC3" w:rsidRDefault="00991BC3" w:rsidP="00991BC3">
            <w:pPr>
              <w:pStyle w:val="ListParagraph"/>
              <w:numPr>
                <w:ilvl w:val="0"/>
                <w:numId w:val="14"/>
              </w:numPr>
              <w:spacing w:after="120"/>
              <w:contextualSpacing w:val="0"/>
              <w:rPr>
                <w:sz w:val="18"/>
                <w:szCs w:val="18"/>
                <w:lang w:val="en-US"/>
              </w:rPr>
            </w:pPr>
            <w:r w:rsidRPr="00991BC3">
              <w:rPr>
                <w:sz w:val="18"/>
                <w:szCs w:val="18"/>
                <w:lang w:val="en-US"/>
              </w:rPr>
              <w:t>Industry Associations and</w:t>
            </w:r>
          </w:p>
          <w:p w14:paraId="34A3CC77" w14:textId="77777777" w:rsidR="00991BC3" w:rsidRPr="00991BC3" w:rsidRDefault="00991BC3" w:rsidP="00991BC3">
            <w:pPr>
              <w:pStyle w:val="ListParagraph"/>
              <w:numPr>
                <w:ilvl w:val="0"/>
                <w:numId w:val="14"/>
              </w:numPr>
              <w:spacing w:after="120"/>
              <w:contextualSpacing w:val="0"/>
              <w:rPr>
                <w:sz w:val="18"/>
                <w:szCs w:val="18"/>
                <w:lang w:val="en-US"/>
              </w:rPr>
            </w:pPr>
            <w:r w:rsidRPr="00991BC3">
              <w:rPr>
                <w:sz w:val="18"/>
                <w:szCs w:val="18"/>
                <w:lang w:val="en-US"/>
              </w:rPr>
              <w:t>Social Community.</w:t>
            </w:r>
          </w:p>
          <w:p w14:paraId="5E2EB6E3" w14:textId="0AE7BFC2" w:rsidR="00991BC3" w:rsidRPr="00991BC3" w:rsidRDefault="00991BC3" w:rsidP="00991BC3">
            <w:pPr>
              <w:pStyle w:val="ListParagraph"/>
              <w:numPr>
                <w:ilvl w:val="0"/>
                <w:numId w:val="11"/>
              </w:numPr>
              <w:spacing w:after="120"/>
              <w:contextualSpacing w:val="0"/>
              <w:rPr>
                <w:b/>
                <w:bCs/>
                <w:sz w:val="18"/>
                <w:szCs w:val="18"/>
              </w:rPr>
            </w:pPr>
            <w:r w:rsidRPr="00991BC3">
              <w:rPr>
                <w:sz w:val="18"/>
                <w:szCs w:val="18"/>
              </w:rPr>
              <w:t>Leverage local CSG to get access to a strong global network and make an impact that matters for Chinese companies.</w:t>
            </w:r>
          </w:p>
        </w:tc>
        <w:tc>
          <w:tcPr>
            <w:tcW w:w="2944" w:type="dxa"/>
          </w:tcPr>
          <w:p w14:paraId="697237DF" w14:textId="77777777" w:rsidR="00ED19AD" w:rsidRPr="00ED19AD" w:rsidRDefault="00ED19AD" w:rsidP="00ED19AD">
            <w:pPr>
              <w:spacing w:after="120"/>
              <w:rPr>
                <w:sz w:val="18"/>
                <w:szCs w:val="18"/>
                <w:lang w:val="en-US"/>
              </w:rPr>
            </w:pPr>
            <w:r w:rsidRPr="00ED19AD">
              <w:rPr>
                <w:sz w:val="18"/>
                <w:szCs w:val="18"/>
                <w:lang w:val="en-US"/>
              </w:rPr>
              <w:lastRenderedPageBreak/>
              <w:t>The three steps to maintain long-term relationship with Chinese companies are:</w:t>
            </w:r>
          </w:p>
          <w:p w14:paraId="5DD666E3" w14:textId="77777777" w:rsidR="00ED19AD" w:rsidRPr="00ED19AD" w:rsidRDefault="00ED19AD" w:rsidP="00ED19AD">
            <w:pPr>
              <w:pStyle w:val="ListParagraph"/>
              <w:numPr>
                <w:ilvl w:val="0"/>
                <w:numId w:val="11"/>
              </w:numPr>
              <w:spacing w:after="120"/>
              <w:contextualSpacing w:val="0"/>
              <w:rPr>
                <w:sz w:val="18"/>
                <w:szCs w:val="18"/>
                <w:lang w:val="en-US"/>
              </w:rPr>
            </w:pPr>
            <w:r w:rsidRPr="00ED19AD">
              <w:rPr>
                <w:sz w:val="18"/>
                <w:szCs w:val="18"/>
                <w:lang w:val="en-US"/>
              </w:rPr>
              <w:t xml:space="preserve">Set a professional image, focus on what clients’ </w:t>
            </w:r>
            <w:proofErr w:type="gramStart"/>
            <w:r w:rsidRPr="00ED19AD">
              <w:rPr>
                <w:sz w:val="18"/>
                <w:szCs w:val="18"/>
                <w:lang w:val="en-US"/>
              </w:rPr>
              <w:t>concerns;</w:t>
            </w:r>
            <w:proofErr w:type="gramEnd"/>
          </w:p>
          <w:p w14:paraId="0535FC7E" w14:textId="77777777" w:rsidR="00ED19AD" w:rsidRPr="00ED19AD" w:rsidRDefault="00ED19AD" w:rsidP="00ED19AD">
            <w:pPr>
              <w:pStyle w:val="ListParagraph"/>
              <w:numPr>
                <w:ilvl w:val="0"/>
                <w:numId w:val="11"/>
              </w:numPr>
              <w:spacing w:after="120"/>
              <w:contextualSpacing w:val="0"/>
              <w:rPr>
                <w:sz w:val="18"/>
                <w:szCs w:val="18"/>
                <w:lang w:val="en-US"/>
              </w:rPr>
            </w:pPr>
            <w:r w:rsidRPr="00ED19AD">
              <w:rPr>
                <w:sz w:val="18"/>
                <w:szCs w:val="18"/>
                <w:lang w:val="en-US"/>
              </w:rPr>
              <w:t xml:space="preserve">Keep a long-term personal relationship with clients; and </w:t>
            </w:r>
          </w:p>
          <w:p w14:paraId="03242214" w14:textId="77777777" w:rsidR="00ED19AD" w:rsidRPr="00ED19AD" w:rsidRDefault="00ED19AD" w:rsidP="00ED19AD">
            <w:pPr>
              <w:pStyle w:val="ListParagraph"/>
              <w:numPr>
                <w:ilvl w:val="0"/>
                <w:numId w:val="11"/>
              </w:numPr>
              <w:spacing w:after="120"/>
              <w:contextualSpacing w:val="0"/>
              <w:rPr>
                <w:sz w:val="18"/>
                <w:szCs w:val="18"/>
                <w:lang w:val="en-US"/>
              </w:rPr>
            </w:pPr>
            <w:r w:rsidRPr="00ED19AD">
              <w:rPr>
                <w:sz w:val="18"/>
                <w:szCs w:val="18"/>
                <w:lang w:val="en-US"/>
              </w:rPr>
              <w:t>Leverage internal and external resources</w:t>
            </w:r>
          </w:p>
          <w:p w14:paraId="1C3C0480" w14:textId="77777777" w:rsidR="00ED19AD" w:rsidRDefault="00ED19AD" w:rsidP="00ED19AD">
            <w:pPr>
              <w:spacing w:after="120"/>
              <w:rPr>
                <w:i/>
                <w:iCs/>
                <w:sz w:val="18"/>
                <w:szCs w:val="18"/>
                <w:lang w:val="en-US"/>
              </w:rPr>
            </w:pPr>
            <w:r w:rsidRPr="00ED19AD">
              <w:rPr>
                <w:i/>
                <w:iCs/>
                <w:sz w:val="18"/>
                <w:szCs w:val="18"/>
                <w:lang w:val="en-US"/>
              </w:rPr>
              <w:t>Click each tab to learn more.</w:t>
            </w:r>
          </w:p>
          <w:p w14:paraId="412B1089" w14:textId="77777777" w:rsidR="001C57FF" w:rsidRPr="001C57FF" w:rsidRDefault="001C57FF" w:rsidP="00ED19AD">
            <w:pPr>
              <w:spacing w:after="120"/>
              <w:rPr>
                <w:sz w:val="18"/>
                <w:szCs w:val="18"/>
              </w:rPr>
            </w:pPr>
          </w:p>
        </w:tc>
        <w:tc>
          <w:tcPr>
            <w:tcW w:w="2427" w:type="dxa"/>
          </w:tcPr>
          <w:p w14:paraId="2C262B17" w14:textId="7B579526" w:rsidR="001C57FF" w:rsidRPr="001C57FF" w:rsidRDefault="00991BC3" w:rsidP="00ED19AD">
            <w:pPr>
              <w:spacing w:after="120"/>
              <w:rPr>
                <w:sz w:val="18"/>
                <w:szCs w:val="18"/>
              </w:rPr>
            </w:pPr>
            <w:r>
              <w:rPr>
                <w:sz w:val="18"/>
                <w:szCs w:val="18"/>
              </w:rPr>
              <w:t>Accordion interaction. Learner will have to click each accordion tab to view the corresponding bullet lists.</w:t>
            </w:r>
          </w:p>
        </w:tc>
      </w:tr>
      <w:tr w:rsidR="00EF3686" w:rsidRPr="001C57FF" w14:paraId="6C23804B" w14:textId="77777777" w:rsidTr="006F213F">
        <w:trPr>
          <w:trHeight w:val="432"/>
        </w:trPr>
        <w:tc>
          <w:tcPr>
            <w:tcW w:w="658" w:type="dxa"/>
          </w:tcPr>
          <w:p w14:paraId="5308CC82" w14:textId="0B9C96F7" w:rsidR="001C57FF" w:rsidRPr="001C57FF" w:rsidRDefault="007D0C28" w:rsidP="00ED19AD">
            <w:pPr>
              <w:spacing w:after="120"/>
              <w:rPr>
                <w:sz w:val="18"/>
                <w:szCs w:val="18"/>
              </w:rPr>
            </w:pPr>
            <w:r>
              <w:rPr>
                <w:sz w:val="18"/>
                <w:szCs w:val="18"/>
              </w:rPr>
              <w:t>4</w:t>
            </w:r>
          </w:p>
        </w:tc>
        <w:tc>
          <w:tcPr>
            <w:tcW w:w="1380" w:type="dxa"/>
          </w:tcPr>
          <w:p w14:paraId="139A6814" w14:textId="47E0480D" w:rsidR="001C57FF" w:rsidRPr="001C57FF" w:rsidRDefault="005F309E" w:rsidP="00ED19AD">
            <w:pPr>
              <w:spacing w:after="120"/>
              <w:rPr>
                <w:sz w:val="18"/>
                <w:szCs w:val="18"/>
              </w:rPr>
            </w:pPr>
            <w:r>
              <w:rPr>
                <w:sz w:val="18"/>
                <w:szCs w:val="18"/>
              </w:rPr>
              <w:t>Practice Activity</w:t>
            </w:r>
            <w:r w:rsidR="006F213F">
              <w:rPr>
                <w:sz w:val="18"/>
                <w:szCs w:val="18"/>
              </w:rPr>
              <w:t xml:space="preserve"> </w:t>
            </w:r>
            <w:r w:rsidR="00EF3686">
              <w:rPr>
                <w:sz w:val="18"/>
                <w:szCs w:val="18"/>
              </w:rPr>
              <w:t>01</w:t>
            </w:r>
          </w:p>
        </w:tc>
        <w:tc>
          <w:tcPr>
            <w:tcW w:w="6896" w:type="dxa"/>
          </w:tcPr>
          <w:p w14:paraId="2F20ED35" w14:textId="19A5DE12" w:rsidR="00EC52C4" w:rsidRPr="00EC52C4" w:rsidRDefault="00EC52C4" w:rsidP="00ED19AD">
            <w:pPr>
              <w:spacing w:after="120"/>
              <w:rPr>
                <w:rFonts w:cstheme="minorHAnsi"/>
                <w:i/>
                <w:sz w:val="18"/>
              </w:rPr>
            </w:pPr>
            <w:r w:rsidRPr="00EC52C4">
              <w:rPr>
                <w:rFonts w:cstheme="minorHAnsi"/>
                <w:i/>
                <w:sz w:val="18"/>
              </w:rPr>
              <w:t xml:space="preserve">Match each Role to the Responsibility on the right by selecting the correct Role for Responsibility. </w:t>
            </w:r>
          </w:p>
          <w:tbl>
            <w:tblPr>
              <w:tblW w:w="6660" w:type="dxa"/>
              <w:tblCellMar>
                <w:left w:w="0" w:type="dxa"/>
                <w:right w:w="0" w:type="dxa"/>
              </w:tblCellMar>
              <w:tblLook w:val="04A0" w:firstRow="1" w:lastRow="0" w:firstColumn="1" w:lastColumn="0" w:noHBand="0" w:noVBand="1"/>
            </w:tblPr>
            <w:tblGrid>
              <w:gridCol w:w="4320"/>
              <w:gridCol w:w="2340"/>
            </w:tblGrid>
            <w:tr w:rsidR="00EC52C4" w:rsidRPr="001C57FF" w14:paraId="45387AEF" w14:textId="140E2192" w:rsidTr="00EC52C4">
              <w:trPr>
                <w:trHeight w:val="496"/>
              </w:trPr>
              <w:tc>
                <w:tcPr>
                  <w:tcW w:w="4320" w:type="dxa"/>
                  <w:tcBorders>
                    <w:top w:val="single" w:sz="8" w:space="0" w:color="000000"/>
                    <w:left w:val="single" w:sz="8" w:space="0" w:color="000000"/>
                    <w:bottom w:val="single" w:sz="8" w:space="0" w:color="000000"/>
                    <w:right w:val="single" w:sz="8" w:space="0" w:color="000000"/>
                  </w:tcBorders>
                  <w:shd w:val="clear" w:color="auto" w:fill="000000" w:themeFill="text1"/>
                  <w:tcMar>
                    <w:top w:w="15" w:type="dxa"/>
                    <w:left w:w="45" w:type="dxa"/>
                    <w:bottom w:w="0" w:type="dxa"/>
                    <w:right w:w="45" w:type="dxa"/>
                  </w:tcMar>
                  <w:vAlign w:val="center"/>
                  <w:hideMark/>
                </w:tcPr>
                <w:p w14:paraId="55A20F79" w14:textId="77777777" w:rsidR="00EC52C4" w:rsidRPr="001C57FF" w:rsidRDefault="00EC52C4" w:rsidP="00ED19AD">
                  <w:pPr>
                    <w:spacing w:after="120" w:line="240" w:lineRule="auto"/>
                    <w:rPr>
                      <w:sz w:val="18"/>
                      <w:szCs w:val="18"/>
                      <w:lang w:val="en-US"/>
                    </w:rPr>
                  </w:pPr>
                  <w:r w:rsidRPr="001C57FF">
                    <w:rPr>
                      <w:b/>
                      <w:bCs/>
                      <w:sz w:val="18"/>
                      <w:szCs w:val="18"/>
                      <w:lang w:val="en-US"/>
                    </w:rPr>
                    <w:t>Responsibilities</w:t>
                  </w:r>
                </w:p>
              </w:tc>
              <w:tc>
                <w:tcPr>
                  <w:tcW w:w="2340" w:type="dxa"/>
                  <w:tcBorders>
                    <w:top w:val="single" w:sz="8" w:space="0" w:color="000000"/>
                    <w:left w:val="single" w:sz="8" w:space="0" w:color="000000"/>
                    <w:bottom w:val="single" w:sz="8" w:space="0" w:color="000000"/>
                    <w:right w:val="single" w:sz="8" w:space="0" w:color="000000"/>
                  </w:tcBorders>
                  <w:shd w:val="clear" w:color="auto" w:fill="000000" w:themeFill="text1"/>
                  <w:vAlign w:val="center"/>
                </w:tcPr>
                <w:p w14:paraId="600D2AA4" w14:textId="21FE6DC1" w:rsidR="00EC52C4" w:rsidRPr="001C57FF" w:rsidRDefault="00EC52C4" w:rsidP="00ED19AD">
                  <w:pPr>
                    <w:spacing w:after="120" w:line="240" w:lineRule="auto"/>
                    <w:rPr>
                      <w:b/>
                      <w:bCs/>
                      <w:sz w:val="18"/>
                      <w:szCs w:val="18"/>
                      <w:lang w:val="en-US"/>
                    </w:rPr>
                  </w:pPr>
                  <w:r w:rsidRPr="001C57FF">
                    <w:rPr>
                      <w:b/>
                      <w:bCs/>
                      <w:sz w:val="18"/>
                      <w:szCs w:val="18"/>
                      <w:lang w:val="en-US"/>
                    </w:rPr>
                    <w:t>Role</w:t>
                  </w:r>
                </w:p>
              </w:tc>
            </w:tr>
            <w:tr w:rsidR="00EC52C4" w:rsidRPr="001C57FF" w14:paraId="69432105" w14:textId="68F73A44" w:rsidTr="00EC52C4">
              <w:trPr>
                <w:trHeight w:val="432"/>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vAlign w:val="center"/>
                  <w:hideMark/>
                </w:tcPr>
                <w:p w14:paraId="47B32955" w14:textId="77777777" w:rsidR="001C57FF" w:rsidRPr="001C57FF" w:rsidRDefault="001C57FF" w:rsidP="00ED19AD">
                  <w:pPr>
                    <w:tabs>
                      <w:tab w:val="left" w:pos="720"/>
                    </w:tabs>
                    <w:spacing w:after="120" w:line="240" w:lineRule="auto"/>
                    <w:rPr>
                      <w:sz w:val="18"/>
                      <w:szCs w:val="18"/>
                      <w:lang w:val="en-US"/>
                    </w:rPr>
                  </w:pPr>
                  <w:r w:rsidRPr="001C57FF">
                    <w:rPr>
                      <w:sz w:val="18"/>
                      <w:szCs w:val="18"/>
                      <w:lang w:val="en-US"/>
                    </w:rPr>
                    <w:lastRenderedPageBreak/>
                    <w:t xml:space="preserve">Accountable for safeguarding confidential information within their client account. </w:t>
                  </w:r>
                </w:p>
                <w:p w14:paraId="3F45866F" w14:textId="77777777" w:rsidR="001C57FF" w:rsidRPr="001C57FF" w:rsidRDefault="001C57FF" w:rsidP="00ED19AD">
                  <w:pPr>
                    <w:tabs>
                      <w:tab w:val="left" w:pos="720"/>
                    </w:tabs>
                    <w:spacing w:after="120" w:line="240" w:lineRule="auto"/>
                    <w:rPr>
                      <w:sz w:val="18"/>
                      <w:szCs w:val="18"/>
                      <w:lang w:val="en-US"/>
                    </w:rPr>
                  </w:pPr>
                </w:p>
              </w:tc>
              <w:tc>
                <w:tcPr>
                  <w:tcW w:w="2340" w:type="dxa"/>
                  <w:tcBorders>
                    <w:top w:val="single" w:sz="8" w:space="0" w:color="000000"/>
                    <w:left w:val="single" w:sz="8" w:space="0" w:color="000000"/>
                    <w:bottom w:val="single" w:sz="8" w:space="0" w:color="000000"/>
                    <w:right w:val="single" w:sz="8" w:space="0" w:color="000000"/>
                  </w:tcBorders>
                  <w:vAlign w:val="center"/>
                </w:tcPr>
                <w:p w14:paraId="7F6C1FD5" w14:textId="38C5470D" w:rsidR="00EC52C4" w:rsidRPr="001C57FF" w:rsidRDefault="00EC52C4" w:rsidP="00ED19AD">
                  <w:pPr>
                    <w:tabs>
                      <w:tab w:val="left" w:pos="720"/>
                    </w:tabs>
                    <w:spacing w:after="120" w:line="240" w:lineRule="auto"/>
                    <w:rPr>
                      <w:sz w:val="18"/>
                      <w:szCs w:val="18"/>
                      <w:lang w:val="en-US"/>
                    </w:rPr>
                  </w:pPr>
                  <w:r w:rsidRPr="001C57FF">
                    <w:rPr>
                      <w:sz w:val="18"/>
                      <w:szCs w:val="18"/>
                      <w:lang w:val="en-US"/>
                    </w:rPr>
                    <w:t>Lead Client Service Partner &amp; Lead Functional Partners</w:t>
                  </w:r>
                </w:p>
              </w:tc>
            </w:tr>
            <w:tr w:rsidR="00EC52C4" w:rsidRPr="001C57FF" w14:paraId="03ADA5B0" w14:textId="14BF889A" w:rsidTr="00EC52C4">
              <w:trPr>
                <w:trHeight w:val="433"/>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vAlign w:val="center"/>
                  <w:hideMark/>
                </w:tcPr>
                <w:p w14:paraId="4B793330" w14:textId="77777777" w:rsidR="001C57FF" w:rsidRPr="001C57FF" w:rsidRDefault="001536D5" w:rsidP="00ED19AD">
                  <w:pPr>
                    <w:spacing w:after="120" w:line="240" w:lineRule="auto"/>
                    <w:rPr>
                      <w:sz w:val="18"/>
                      <w:szCs w:val="18"/>
                      <w:lang w:val="en-US"/>
                    </w:rPr>
                  </w:pPr>
                  <w:r w:rsidRPr="001536D5">
                    <w:rPr>
                      <w:sz w:val="18"/>
                      <w:szCs w:val="18"/>
                      <w:lang w:val="en-US"/>
                    </w:rPr>
                    <w:t>Engage in remediation of information security breaches</w:t>
                  </w:r>
                </w:p>
              </w:tc>
              <w:tc>
                <w:tcPr>
                  <w:tcW w:w="2340" w:type="dxa"/>
                  <w:tcBorders>
                    <w:top w:val="single" w:sz="8" w:space="0" w:color="000000"/>
                    <w:left w:val="single" w:sz="8" w:space="0" w:color="000000"/>
                    <w:bottom w:val="single" w:sz="8" w:space="0" w:color="000000"/>
                    <w:right w:val="single" w:sz="8" w:space="0" w:color="000000"/>
                  </w:tcBorders>
                  <w:vAlign w:val="center"/>
                </w:tcPr>
                <w:p w14:paraId="22D37643" w14:textId="03439192" w:rsidR="00EC52C4" w:rsidRPr="001536D5" w:rsidRDefault="00EC52C4" w:rsidP="00ED19AD">
                  <w:pPr>
                    <w:spacing w:after="120" w:line="240" w:lineRule="auto"/>
                    <w:rPr>
                      <w:sz w:val="18"/>
                      <w:szCs w:val="18"/>
                      <w:lang w:val="en-US"/>
                    </w:rPr>
                  </w:pPr>
                  <w:r w:rsidRPr="001C57FF">
                    <w:rPr>
                      <w:sz w:val="18"/>
                      <w:szCs w:val="18"/>
                      <w:lang w:val="en-US"/>
                    </w:rPr>
                    <w:t>Lead Engagement Partner</w:t>
                  </w:r>
                </w:p>
              </w:tc>
            </w:tr>
            <w:tr w:rsidR="00EC52C4" w:rsidRPr="001C57FF" w14:paraId="3D92B381" w14:textId="70A99151" w:rsidTr="00EC52C4">
              <w:trPr>
                <w:trHeight w:val="432"/>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vAlign w:val="center"/>
                  <w:hideMark/>
                </w:tcPr>
                <w:p w14:paraId="7550F34C" w14:textId="77777777" w:rsidR="001C57FF" w:rsidRPr="001C57FF" w:rsidRDefault="001C57FF" w:rsidP="00ED19AD">
                  <w:pPr>
                    <w:tabs>
                      <w:tab w:val="left" w:pos="720"/>
                    </w:tabs>
                    <w:spacing w:after="120" w:line="240" w:lineRule="auto"/>
                    <w:rPr>
                      <w:sz w:val="18"/>
                      <w:szCs w:val="18"/>
                      <w:lang w:val="en-US"/>
                    </w:rPr>
                  </w:pPr>
                  <w:r w:rsidRPr="001C57FF">
                    <w:rPr>
                      <w:sz w:val="18"/>
                      <w:szCs w:val="18"/>
                      <w:lang w:val="en-US"/>
                    </w:rPr>
                    <w:t>Ensures that each Deloitte Team Member has met the CIP training requirements</w:t>
                  </w:r>
                </w:p>
              </w:tc>
              <w:tc>
                <w:tcPr>
                  <w:tcW w:w="2340" w:type="dxa"/>
                  <w:tcBorders>
                    <w:top w:val="single" w:sz="8" w:space="0" w:color="000000"/>
                    <w:left w:val="single" w:sz="8" w:space="0" w:color="000000"/>
                    <w:bottom w:val="single" w:sz="8" w:space="0" w:color="000000"/>
                    <w:right w:val="single" w:sz="8" w:space="0" w:color="000000"/>
                  </w:tcBorders>
                  <w:vAlign w:val="center"/>
                </w:tcPr>
                <w:p w14:paraId="5320ECE8" w14:textId="52344B54" w:rsidR="00EC52C4" w:rsidRPr="001C57FF" w:rsidRDefault="00EC52C4" w:rsidP="00ED19AD">
                  <w:pPr>
                    <w:tabs>
                      <w:tab w:val="left" w:pos="720"/>
                    </w:tabs>
                    <w:spacing w:after="120" w:line="240" w:lineRule="auto"/>
                    <w:rPr>
                      <w:sz w:val="18"/>
                      <w:szCs w:val="18"/>
                      <w:lang w:val="en-US"/>
                    </w:rPr>
                  </w:pPr>
                  <w:r w:rsidRPr="001C57FF">
                    <w:rPr>
                      <w:sz w:val="18"/>
                      <w:szCs w:val="18"/>
                      <w:lang w:val="en-US"/>
                    </w:rPr>
                    <w:t>Engagement Manager</w:t>
                  </w:r>
                </w:p>
              </w:tc>
            </w:tr>
            <w:tr w:rsidR="00EC52C4" w:rsidRPr="001C57FF" w14:paraId="15C7D314" w14:textId="01BCCCD8" w:rsidTr="00EC52C4">
              <w:trPr>
                <w:trHeight w:val="432"/>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vAlign w:val="center"/>
                  <w:hideMark/>
                </w:tcPr>
                <w:p w14:paraId="6F33155F" w14:textId="77777777" w:rsidR="001C57FF" w:rsidRPr="001C57FF" w:rsidRDefault="001C57FF" w:rsidP="00ED19AD">
                  <w:pPr>
                    <w:tabs>
                      <w:tab w:val="left" w:pos="720"/>
                    </w:tabs>
                    <w:spacing w:after="120" w:line="240" w:lineRule="auto"/>
                    <w:rPr>
                      <w:sz w:val="18"/>
                      <w:szCs w:val="18"/>
                      <w:lang w:val="en-US"/>
                    </w:rPr>
                  </w:pPr>
                  <w:r w:rsidRPr="001C57FF">
                    <w:rPr>
                      <w:sz w:val="18"/>
                      <w:szCs w:val="18"/>
                      <w:lang w:val="en-US"/>
                    </w:rPr>
                    <w:t>Develop list of delivery team members who can access Restricted Data</w:t>
                  </w:r>
                </w:p>
              </w:tc>
              <w:tc>
                <w:tcPr>
                  <w:tcW w:w="2340" w:type="dxa"/>
                  <w:tcBorders>
                    <w:top w:val="single" w:sz="8" w:space="0" w:color="000000"/>
                    <w:left w:val="single" w:sz="8" w:space="0" w:color="000000"/>
                    <w:bottom w:val="single" w:sz="8" w:space="0" w:color="000000"/>
                    <w:right w:val="single" w:sz="8" w:space="0" w:color="000000"/>
                  </w:tcBorders>
                  <w:vAlign w:val="center"/>
                </w:tcPr>
                <w:p w14:paraId="3568579B" w14:textId="3B3AC5B0" w:rsidR="00EC52C4" w:rsidRPr="001C57FF" w:rsidRDefault="00EC52C4" w:rsidP="00ED19AD">
                  <w:pPr>
                    <w:tabs>
                      <w:tab w:val="left" w:pos="720"/>
                    </w:tabs>
                    <w:spacing w:after="120" w:line="240" w:lineRule="auto"/>
                    <w:rPr>
                      <w:sz w:val="18"/>
                      <w:szCs w:val="18"/>
                      <w:lang w:val="en-US"/>
                    </w:rPr>
                  </w:pPr>
                  <w:r w:rsidRPr="001C57FF">
                    <w:rPr>
                      <w:sz w:val="18"/>
                      <w:szCs w:val="18"/>
                      <w:lang w:val="en-US"/>
                    </w:rPr>
                    <w:t xml:space="preserve">Engagement Security Manager </w:t>
                  </w:r>
                </w:p>
              </w:tc>
            </w:tr>
          </w:tbl>
          <w:p w14:paraId="3E97B4A1" w14:textId="77777777" w:rsidR="006F213F" w:rsidRDefault="006F213F" w:rsidP="00ED19AD">
            <w:pPr>
              <w:spacing w:after="120"/>
              <w:rPr>
                <w:sz w:val="18"/>
                <w:szCs w:val="18"/>
              </w:rPr>
            </w:pPr>
          </w:p>
          <w:p w14:paraId="66B427F0" w14:textId="77777777" w:rsidR="005F309E" w:rsidRDefault="005F309E" w:rsidP="00ED19AD">
            <w:pPr>
              <w:spacing w:after="120"/>
              <w:rPr>
                <w:sz w:val="18"/>
                <w:szCs w:val="18"/>
              </w:rPr>
            </w:pPr>
            <w:r>
              <w:rPr>
                <w:sz w:val="18"/>
                <w:szCs w:val="18"/>
              </w:rPr>
              <w:t>&lt;</w:t>
            </w:r>
            <w:r w:rsidR="006F213F">
              <w:rPr>
                <w:sz w:val="18"/>
                <w:szCs w:val="18"/>
              </w:rPr>
              <w:t>Correct Feedback</w:t>
            </w:r>
            <w:r>
              <w:rPr>
                <w:sz w:val="18"/>
                <w:szCs w:val="18"/>
              </w:rPr>
              <w:t>&gt;</w:t>
            </w:r>
          </w:p>
          <w:p w14:paraId="5EF63822" w14:textId="286D10DC" w:rsidR="006F213F" w:rsidRDefault="006F213F" w:rsidP="00ED19AD">
            <w:pPr>
              <w:spacing w:after="120"/>
              <w:rPr>
                <w:sz w:val="18"/>
                <w:szCs w:val="18"/>
              </w:rPr>
            </w:pPr>
            <w:r>
              <w:rPr>
                <w:sz w:val="18"/>
                <w:szCs w:val="18"/>
              </w:rPr>
              <w:t xml:space="preserve">That’s right! </w:t>
            </w:r>
          </w:p>
          <w:p w14:paraId="746E5D3C" w14:textId="77777777" w:rsidR="005F309E" w:rsidRDefault="005F309E" w:rsidP="00ED19AD">
            <w:pPr>
              <w:spacing w:after="120"/>
              <w:rPr>
                <w:sz w:val="18"/>
                <w:szCs w:val="18"/>
              </w:rPr>
            </w:pPr>
            <w:r>
              <w:rPr>
                <w:sz w:val="18"/>
                <w:szCs w:val="18"/>
              </w:rPr>
              <w:t>&lt;</w:t>
            </w:r>
            <w:r w:rsidR="006F213F">
              <w:rPr>
                <w:sz w:val="18"/>
                <w:szCs w:val="18"/>
              </w:rPr>
              <w:t>Incorrect Feedback (first attempt)</w:t>
            </w:r>
            <w:r>
              <w:rPr>
                <w:sz w:val="18"/>
                <w:szCs w:val="18"/>
              </w:rPr>
              <w:t>&gt;</w:t>
            </w:r>
          </w:p>
          <w:p w14:paraId="6FEDFBC0" w14:textId="48FBB9F6" w:rsidR="006F213F" w:rsidRDefault="006F213F" w:rsidP="00ED19AD">
            <w:pPr>
              <w:spacing w:after="120"/>
              <w:rPr>
                <w:sz w:val="18"/>
                <w:szCs w:val="18"/>
              </w:rPr>
            </w:pPr>
            <w:r>
              <w:rPr>
                <w:sz w:val="18"/>
                <w:szCs w:val="18"/>
              </w:rPr>
              <w:t xml:space="preserve">That’s incorrect. Please try again. </w:t>
            </w:r>
          </w:p>
          <w:p w14:paraId="67B68DA7" w14:textId="77777777" w:rsidR="005F309E" w:rsidRDefault="005F309E" w:rsidP="00ED19AD">
            <w:pPr>
              <w:spacing w:after="120"/>
              <w:rPr>
                <w:sz w:val="18"/>
                <w:szCs w:val="18"/>
              </w:rPr>
            </w:pPr>
            <w:r>
              <w:rPr>
                <w:sz w:val="18"/>
                <w:szCs w:val="18"/>
              </w:rPr>
              <w:t>&lt;</w:t>
            </w:r>
            <w:r w:rsidR="006F213F">
              <w:rPr>
                <w:sz w:val="18"/>
                <w:szCs w:val="18"/>
              </w:rPr>
              <w:t>Incorrect Feedback (second attempt)</w:t>
            </w:r>
            <w:r>
              <w:rPr>
                <w:sz w:val="18"/>
                <w:szCs w:val="18"/>
              </w:rPr>
              <w:t>&gt;</w:t>
            </w:r>
          </w:p>
          <w:p w14:paraId="2BECBE83" w14:textId="61651F46" w:rsidR="006F213F" w:rsidRDefault="006F213F" w:rsidP="00ED19AD">
            <w:pPr>
              <w:spacing w:after="120"/>
              <w:rPr>
                <w:sz w:val="18"/>
                <w:szCs w:val="18"/>
              </w:rPr>
            </w:pPr>
            <w:r>
              <w:rPr>
                <w:sz w:val="18"/>
                <w:szCs w:val="18"/>
              </w:rPr>
              <w:t>That’s incorrect. Here are the correct options.</w:t>
            </w:r>
          </w:p>
          <w:tbl>
            <w:tblPr>
              <w:tblW w:w="6660" w:type="dxa"/>
              <w:tblCellMar>
                <w:left w:w="0" w:type="dxa"/>
                <w:right w:w="0" w:type="dxa"/>
              </w:tblCellMar>
              <w:tblLook w:val="04A0" w:firstRow="1" w:lastRow="0" w:firstColumn="1" w:lastColumn="0" w:noHBand="0" w:noVBand="1"/>
            </w:tblPr>
            <w:tblGrid>
              <w:gridCol w:w="4320"/>
              <w:gridCol w:w="2340"/>
            </w:tblGrid>
            <w:tr w:rsidR="006F213F" w:rsidRPr="001C57FF" w14:paraId="0AB014B1" w14:textId="77777777" w:rsidTr="007A1FE9">
              <w:trPr>
                <w:trHeight w:val="496"/>
              </w:trPr>
              <w:tc>
                <w:tcPr>
                  <w:tcW w:w="4320" w:type="dxa"/>
                  <w:tcBorders>
                    <w:top w:val="single" w:sz="8" w:space="0" w:color="000000"/>
                    <w:left w:val="single" w:sz="8" w:space="0" w:color="000000"/>
                    <w:bottom w:val="single" w:sz="8" w:space="0" w:color="000000"/>
                    <w:right w:val="single" w:sz="8" w:space="0" w:color="000000"/>
                  </w:tcBorders>
                  <w:shd w:val="clear" w:color="auto" w:fill="000000" w:themeFill="text1"/>
                  <w:tcMar>
                    <w:top w:w="15" w:type="dxa"/>
                    <w:left w:w="45" w:type="dxa"/>
                    <w:bottom w:w="0" w:type="dxa"/>
                    <w:right w:w="45" w:type="dxa"/>
                  </w:tcMar>
                  <w:vAlign w:val="center"/>
                  <w:hideMark/>
                </w:tcPr>
                <w:p w14:paraId="1D0802B3" w14:textId="77777777" w:rsidR="006F213F" w:rsidRPr="001C57FF" w:rsidRDefault="006F213F" w:rsidP="006F213F">
                  <w:pPr>
                    <w:spacing w:after="120" w:line="240" w:lineRule="auto"/>
                    <w:rPr>
                      <w:sz w:val="18"/>
                      <w:szCs w:val="18"/>
                      <w:lang w:val="en-US"/>
                    </w:rPr>
                  </w:pPr>
                  <w:r w:rsidRPr="001C57FF">
                    <w:rPr>
                      <w:b/>
                      <w:bCs/>
                      <w:sz w:val="18"/>
                      <w:szCs w:val="18"/>
                      <w:lang w:val="en-US"/>
                    </w:rPr>
                    <w:t>Responsibilities</w:t>
                  </w:r>
                </w:p>
              </w:tc>
              <w:tc>
                <w:tcPr>
                  <w:tcW w:w="2340" w:type="dxa"/>
                  <w:tcBorders>
                    <w:top w:val="single" w:sz="8" w:space="0" w:color="000000"/>
                    <w:left w:val="single" w:sz="8" w:space="0" w:color="000000"/>
                    <w:bottom w:val="single" w:sz="8" w:space="0" w:color="000000"/>
                    <w:right w:val="single" w:sz="8" w:space="0" w:color="000000"/>
                  </w:tcBorders>
                  <w:shd w:val="clear" w:color="auto" w:fill="000000" w:themeFill="text1"/>
                  <w:vAlign w:val="center"/>
                </w:tcPr>
                <w:p w14:paraId="575C4AD8" w14:textId="77777777" w:rsidR="006F213F" w:rsidRPr="001C57FF" w:rsidRDefault="006F213F" w:rsidP="006F213F">
                  <w:pPr>
                    <w:spacing w:after="120" w:line="240" w:lineRule="auto"/>
                    <w:rPr>
                      <w:b/>
                      <w:bCs/>
                      <w:sz w:val="18"/>
                      <w:szCs w:val="18"/>
                      <w:lang w:val="en-US"/>
                    </w:rPr>
                  </w:pPr>
                  <w:r w:rsidRPr="001C57FF">
                    <w:rPr>
                      <w:b/>
                      <w:bCs/>
                      <w:sz w:val="18"/>
                      <w:szCs w:val="18"/>
                      <w:lang w:val="en-US"/>
                    </w:rPr>
                    <w:t>Role</w:t>
                  </w:r>
                </w:p>
              </w:tc>
            </w:tr>
            <w:tr w:rsidR="006F213F" w:rsidRPr="001C57FF" w14:paraId="1CF07986" w14:textId="77777777" w:rsidTr="007A1FE9">
              <w:trPr>
                <w:trHeight w:val="432"/>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vAlign w:val="center"/>
                  <w:hideMark/>
                </w:tcPr>
                <w:p w14:paraId="20168413" w14:textId="77777777" w:rsidR="001C57FF" w:rsidRPr="001C57FF" w:rsidRDefault="001C57FF" w:rsidP="006F213F">
                  <w:pPr>
                    <w:tabs>
                      <w:tab w:val="left" w:pos="720"/>
                    </w:tabs>
                    <w:spacing w:after="120" w:line="240" w:lineRule="auto"/>
                    <w:rPr>
                      <w:sz w:val="18"/>
                      <w:szCs w:val="18"/>
                      <w:lang w:val="en-US"/>
                    </w:rPr>
                  </w:pPr>
                  <w:r w:rsidRPr="001C57FF">
                    <w:rPr>
                      <w:sz w:val="18"/>
                      <w:szCs w:val="18"/>
                      <w:lang w:val="en-US"/>
                    </w:rPr>
                    <w:t xml:space="preserve">Accountable for safeguarding confidential information within their client account. </w:t>
                  </w:r>
                </w:p>
                <w:p w14:paraId="1AD5821B" w14:textId="77777777" w:rsidR="001C57FF" w:rsidRPr="001C57FF" w:rsidRDefault="001C57FF" w:rsidP="006F213F">
                  <w:pPr>
                    <w:tabs>
                      <w:tab w:val="left" w:pos="720"/>
                    </w:tabs>
                    <w:spacing w:after="120" w:line="240" w:lineRule="auto"/>
                    <w:rPr>
                      <w:sz w:val="18"/>
                      <w:szCs w:val="18"/>
                      <w:lang w:val="en-US"/>
                    </w:rPr>
                  </w:pPr>
                </w:p>
              </w:tc>
              <w:tc>
                <w:tcPr>
                  <w:tcW w:w="2340" w:type="dxa"/>
                  <w:tcBorders>
                    <w:top w:val="single" w:sz="8" w:space="0" w:color="000000"/>
                    <w:left w:val="single" w:sz="8" w:space="0" w:color="000000"/>
                    <w:bottom w:val="single" w:sz="8" w:space="0" w:color="000000"/>
                    <w:right w:val="single" w:sz="8" w:space="0" w:color="000000"/>
                  </w:tcBorders>
                  <w:vAlign w:val="center"/>
                </w:tcPr>
                <w:p w14:paraId="0BECF7F0" w14:textId="77777777" w:rsidR="006F213F" w:rsidRPr="001C57FF" w:rsidRDefault="006F213F" w:rsidP="006F213F">
                  <w:pPr>
                    <w:tabs>
                      <w:tab w:val="left" w:pos="720"/>
                    </w:tabs>
                    <w:spacing w:after="120" w:line="240" w:lineRule="auto"/>
                    <w:rPr>
                      <w:sz w:val="18"/>
                      <w:szCs w:val="18"/>
                      <w:lang w:val="en-US"/>
                    </w:rPr>
                  </w:pPr>
                  <w:r w:rsidRPr="001C57FF">
                    <w:rPr>
                      <w:sz w:val="18"/>
                      <w:szCs w:val="18"/>
                      <w:lang w:val="en-US"/>
                    </w:rPr>
                    <w:t>Lead Client Service Partner &amp; Lead Functional Partners</w:t>
                  </w:r>
                </w:p>
              </w:tc>
            </w:tr>
            <w:tr w:rsidR="006F213F" w:rsidRPr="001C57FF" w14:paraId="63690DA7" w14:textId="77777777" w:rsidTr="007A1FE9">
              <w:trPr>
                <w:trHeight w:val="433"/>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vAlign w:val="center"/>
                  <w:hideMark/>
                </w:tcPr>
                <w:p w14:paraId="5072BA28" w14:textId="77777777" w:rsidR="001C57FF" w:rsidRPr="001C57FF" w:rsidRDefault="001536D5" w:rsidP="006F213F">
                  <w:pPr>
                    <w:spacing w:after="120" w:line="240" w:lineRule="auto"/>
                    <w:rPr>
                      <w:sz w:val="18"/>
                      <w:szCs w:val="18"/>
                      <w:lang w:val="en-US"/>
                    </w:rPr>
                  </w:pPr>
                  <w:r w:rsidRPr="001536D5">
                    <w:rPr>
                      <w:sz w:val="18"/>
                      <w:szCs w:val="18"/>
                      <w:lang w:val="en-US"/>
                    </w:rPr>
                    <w:t>Engage in remediation of information security breaches</w:t>
                  </w:r>
                </w:p>
              </w:tc>
              <w:tc>
                <w:tcPr>
                  <w:tcW w:w="2340" w:type="dxa"/>
                  <w:tcBorders>
                    <w:top w:val="single" w:sz="8" w:space="0" w:color="000000"/>
                    <w:left w:val="single" w:sz="8" w:space="0" w:color="000000"/>
                    <w:bottom w:val="single" w:sz="8" w:space="0" w:color="000000"/>
                    <w:right w:val="single" w:sz="8" w:space="0" w:color="000000"/>
                  </w:tcBorders>
                  <w:vAlign w:val="center"/>
                </w:tcPr>
                <w:p w14:paraId="5C5C7E60" w14:textId="77777777" w:rsidR="006F213F" w:rsidRPr="001536D5" w:rsidRDefault="006F213F" w:rsidP="006F213F">
                  <w:pPr>
                    <w:spacing w:after="120" w:line="240" w:lineRule="auto"/>
                    <w:rPr>
                      <w:sz w:val="18"/>
                      <w:szCs w:val="18"/>
                      <w:lang w:val="en-US"/>
                    </w:rPr>
                  </w:pPr>
                  <w:r w:rsidRPr="001C57FF">
                    <w:rPr>
                      <w:sz w:val="18"/>
                      <w:szCs w:val="18"/>
                      <w:lang w:val="en-US"/>
                    </w:rPr>
                    <w:t>Lead Engagement Partner</w:t>
                  </w:r>
                </w:p>
              </w:tc>
            </w:tr>
            <w:tr w:rsidR="006F213F" w:rsidRPr="001C57FF" w14:paraId="03B3FEC8" w14:textId="77777777" w:rsidTr="007A1FE9">
              <w:trPr>
                <w:trHeight w:val="432"/>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vAlign w:val="center"/>
                  <w:hideMark/>
                </w:tcPr>
                <w:p w14:paraId="503DA545" w14:textId="77777777" w:rsidR="001C57FF" w:rsidRPr="001C57FF" w:rsidRDefault="001C57FF" w:rsidP="006F213F">
                  <w:pPr>
                    <w:tabs>
                      <w:tab w:val="left" w:pos="720"/>
                    </w:tabs>
                    <w:spacing w:after="120" w:line="240" w:lineRule="auto"/>
                    <w:rPr>
                      <w:sz w:val="18"/>
                      <w:szCs w:val="18"/>
                      <w:lang w:val="en-US"/>
                    </w:rPr>
                  </w:pPr>
                  <w:r w:rsidRPr="001C57FF">
                    <w:rPr>
                      <w:sz w:val="18"/>
                      <w:szCs w:val="18"/>
                      <w:lang w:val="en-US"/>
                    </w:rPr>
                    <w:t>Ensures that each Deloitte Team Member has met the CIP training requirements</w:t>
                  </w:r>
                </w:p>
              </w:tc>
              <w:tc>
                <w:tcPr>
                  <w:tcW w:w="2340" w:type="dxa"/>
                  <w:tcBorders>
                    <w:top w:val="single" w:sz="8" w:space="0" w:color="000000"/>
                    <w:left w:val="single" w:sz="8" w:space="0" w:color="000000"/>
                    <w:bottom w:val="single" w:sz="8" w:space="0" w:color="000000"/>
                    <w:right w:val="single" w:sz="8" w:space="0" w:color="000000"/>
                  </w:tcBorders>
                  <w:vAlign w:val="center"/>
                </w:tcPr>
                <w:p w14:paraId="67FA2D98" w14:textId="77777777" w:rsidR="006F213F" w:rsidRPr="001C57FF" w:rsidRDefault="006F213F" w:rsidP="006F213F">
                  <w:pPr>
                    <w:tabs>
                      <w:tab w:val="left" w:pos="720"/>
                    </w:tabs>
                    <w:spacing w:after="120" w:line="240" w:lineRule="auto"/>
                    <w:rPr>
                      <w:sz w:val="18"/>
                      <w:szCs w:val="18"/>
                      <w:lang w:val="en-US"/>
                    </w:rPr>
                  </w:pPr>
                  <w:r w:rsidRPr="001C57FF">
                    <w:rPr>
                      <w:sz w:val="18"/>
                      <w:szCs w:val="18"/>
                      <w:lang w:val="en-US"/>
                    </w:rPr>
                    <w:t>Engagement Manager</w:t>
                  </w:r>
                </w:p>
              </w:tc>
            </w:tr>
            <w:tr w:rsidR="006F213F" w:rsidRPr="001C57FF" w14:paraId="223192AB" w14:textId="77777777" w:rsidTr="007A1FE9">
              <w:trPr>
                <w:trHeight w:val="432"/>
              </w:trPr>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vAlign w:val="center"/>
                  <w:hideMark/>
                </w:tcPr>
                <w:p w14:paraId="2B41FAFA" w14:textId="77777777" w:rsidR="001C57FF" w:rsidRPr="001C57FF" w:rsidRDefault="001C57FF" w:rsidP="006F213F">
                  <w:pPr>
                    <w:tabs>
                      <w:tab w:val="left" w:pos="720"/>
                    </w:tabs>
                    <w:spacing w:after="120" w:line="240" w:lineRule="auto"/>
                    <w:rPr>
                      <w:sz w:val="18"/>
                      <w:szCs w:val="18"/>
                      <w:lang w:val="en-US"/>
                    </w:rPr>
                  </w:pPr>
                  <w:r w:rsidRPr="001C57FF">
                    <w:rPr>
                      <w:sz w:val="18"/>
                      <w:szCs w:val="18"/>
                      <w:lang w:val="en-US"/>
                    </w:rPr>
                    <w:t>Develop list of delivery team members who can access Restricted Data</w:t>
                  </w:r>
                </w:p>
              </w:tc>
              <w:tc>
                <w:tcPr>
                  <w:tcW w:w="2340" w:type="dxa"/>
                  <w:tcBorders>
                    <w:top w:val="single" w:sz="8" w:space="0" w:color="000000"/>
                    <w:left w:val="single" w:sz="8" w:space="0" w:color="000000"/>
                    <w:bottom w:val="single" w:sz="8" w:space="0" w:color="000000"/>
                    <w:right w:val="single" w:sz="8" w:space="0" w:color="000000"/>
                  </w:tcBorders>
                  <w:vAlign w:val="center"/>
                </w:tcPr>
                <w:p w14:paraId="1D4604C4" w14:textId="77777777" w:rsidR="006F213F" w:rsidRPr="001C57FF" w:rsidRDefault="006F213F" w:rsidP="006F213F">
                  <w:pPr>
                    <w:tabs>
                      <w:tab w:val="left" w:pos="720"/>
                    </w:tabs>
                    <w:spacing w:after="120" w:line="240" w:lineRule="auto"/>
                    <w:rPr>
                      <w:sz w:val="18"/>
                      <w:szCs w:val="18"/>
                      <w:lang w:val="en-US"/>
                    </w:rPr>
                  </w:pPr>
                  <w:r w:rsidRPr="001C57FF">
                    <w:rPr>
                      <w:sz w:val="18"/>
                      <w:szCs w:val="18"/>
                      <w:lang w:val="en-US"/>
                    </w:rPr>
                    <w:t xml:space="preserve">Engagement Security Manager </w:t>
                  </w:r>
                </w:p>
              </w:tc>
            </w:tr>
          </w:tbl>
          <w:p w14:paraId="25977A5E" w14:textId="3C3A8428" w:rsidR="006F213F" w:rsidRPr="001C57FF" w:rsidRDefault="006F213F" w:rsidP="00ED19AD">
            <w:pPr>
              <w:spacing w:after="120"/>
              <w:rPr>
                <w:sz w:val="18"/>
                <w:szCs w:val="18"/>
              </w:rPr>
            </w:pPr>
          </w:p>
        </w:tc>
        <w:tc>
          <w:tcPr>
            <w:tcW w:w="2944" w:type="dxa"/>
          </w:tcPr>
          <w:p w14:paraId="3F3E3D58" w14:textId="4B551656" w:rsidR="001C57FF" w:rsidRPr="001C57FF" w:rsidRDefault="005F309E" w:rsidP="00ED19AD">
            <w:pPr>
              <w:spacing w:after="120"/>
              <w:rPr>
                <w:sz w:val="18"/>
                <w:szCs w:val="18"/>
              </w:rPr>
            </w:pPr>
            <w:r>
              <w:rPr>
                <w:sz w:val="18"/>
                <w:szCs w:val="18"/>
              </w:rPr>
              <w:lastRenderedPageBreak/>
              <w:t>NA</w:t>
            </w:r>
          </w:p>
        </w:tc>
        <w:tc>
          <w:tcPr>
            <w:tcW w:w="2427" w:type="dxa"/>
          </w:tcPr>
          <w:p w14:paraId="77647A34" w14:textId="36D1A977" w:rsidR="001536D5" w:rsidRDefault="001536D5" w:rsidP="00ED19AD">
            <w:pPr>
              <w:spacing w:after="120"/>
              <w:rPr>
                <w:sz w:val="18"/>
                <w:szCs w:val="18"/>
              </w:rPr>
            </w:pPr>
            <w:r>
              <w:rPr>
                <w:sz w:val="18"/>
                <w:szCs w:val="18"/>
              </w:rPr>
              <w:t>Drop-down question interactivity</w:t>
            </w:r>
            <w:r w:rsidR="006F213F">
              <w:rPr>
                <w:sz w:val="18"/>
                <w:szCs w:val="18"/>
              </w:rPr>
              <w:t xml:space="preserve"> with two attempts.</w:t>
            </w:r>
          </w:p>
          <w:p w14:paraId="0FC55E7E" w14:textId="64629CAC" w:rsidR="001536D5" w:rsidRDefault="001536D5" w:rsidP="00ED19AD">
            <w:pPr>
              <w:spacing w:after="120"/>
              <w:rPr>
                <w:sz w:val="18"/>
                <w:szCs w:val="18"/>
              </w:rPr>
            </w:pPr>
            <w:r>
              <w:rPr>
                <w:sz w:val="18"/>
                <w:szCs w:val="18"/>
              </w:rPr>
              <w:t xml:space="preserve">The responsibilities should be displayed on </w:t>
            </w:r>
            <w:r>
              <w:rPr>
                <w:sz w:val="18"/>
                <w:szCs w:val="18"/>
              </w:rPr>
              <w:lastRenderedPageBreak/>
              <w:t xml:space="preserve">the left and the roles should appear as a drop-down list against each responsibility. </w:t>
            </w:r>
          </w:p>
          <w:p w14:paraId="51C42099" w14:textId="2E391668" w:rsidR="001536D5" w:rsidRPr="001C57FF" w:rsidRDefault="001536D5" w:rsidP="00ED19AD">
            <w:pPr>
              <w:spacing w:after="120"/>
              <w:rPr>
                <w:sz w:val="18"/>
                <w:szCs w:val="18"/>
              </w:rPr>
            </w:pPr>
            <w:r>
              <w:rPr>
                <w:sz w:val="18"/>
                <w:szCs w:val="18"/>
              </w:rPr>
              <w:t xml:space="preserve">The learner should be able to submit the interaction only after selecting all the options. </w:t>
            </w:r>
          </w:p>
        </w:tc>
      </w:tr>
      <w:tr w:rsidR="005F4DE6" w:rsidRPr="001C57FF" w14:paraId="6172E772" w14:textId="77777777" w:rsidTr="006F213F">
        <w:trPr>
          <w:trHeight w:val="432"/>
        </w:trPr>
        <w:tc>
          <w:tcPr>
            <w:tcW w:w="658" w:type="dxa"/>
          </w:tcPr>
          <w:p w14:paraId="6223E6FF" w14:textId="6BFD7348" w:rsidR="005F309E" w:rsidRDefault="00061675" w:rsidP="00ED19AD">
            <w:pPr>
              <w:spacing w:after="120"/>
              <w:rPr>
                <w:sz w:val="18"/>
                <w:szCs w:val="18"/>
              </w:rPr>
            </w:pPr>
            <w:r>
              <w:rPr>
                <w:sz w:val="18"/>
                <w:szCs w:val="18"/>
              </w:rPr>
              <w:lastRenderedPageBreak/>
              <w:t>5</w:t>
            </w:r>
          </w:p>
        </w:tc>
        <w:tc>
          <w:tcPr>
            <w:tcW w:w="1380" w:type="dxa"/>
          </w:tcPr>
          <w:p w14:paraId="1661AAB1" w14:textId="43C6AE0A" w:rsidR="005F309E" w:rsidRDefault="00EF3686" w:rsidP="00ED19AD">
            <w:pPr>
              <w:spacing w:after="120"/>
              <w:rPr>
                <w:sz w:val="18"/>
                <w:szCs w:val="18"/>
              </w:rPr>
            </w:pPr>
            <w:r>
              <w:rPr>
                <w:sz w:val="18"/>
                <w:szCs w:val="18"/>
              </w:rPr>
              <w:t>Practice Activity 02</w:t>
            </w:r>
          </w:p>
        </w:tc>
        <w:tc>
          <w:tcPr>
            <w:tcW w:w="6896" w:type="dxa"/>
          </w:tcPr>
          <w:p w14:paraId="6113EF1D" w14:textId="6E8865DD" w:rsidR="005F4DE6" w:rsidRPr="005F4DE6" w:rsidRDefault="005F4DE6" w:rsidP="005F4DE6">
            <w:pPr>
              <w:spacing w:after="120"/>
              <w:rPr>
                <w:sz w:val="18"/>
                <w:szCs w:val="18"/>
                <w:lang w:val="en-US"/>
              </w:rPr>
            </w:pPr>
            <w:r w:rsidRPr="005F4DE6">
              <w:rPr>
                <w:sz w:val="18"/>
                <w:szCs w:val="18"/>
                <w:lang w:val="en-US"/>
              </w:rPr>
              <w:t>Match the descriptions below to some of the challenges you may face in your role as a trusted advisor.</w:t>
            </w:r>
          </w:p>
          <w:p w14:paraId="54C90526" w14:textId="77777777" w:rsidR="005F4DE6" w:rsidRPr="005F4DE6" w:rsidRDefault="005F4DE6" w:rsidP="005F4DE6">
            <w:pPr>
              <w:spacing w:after="120"/>
              <w:rPr>
                <w:sz w:val="18"/>
                <w:szCs w:val="18"/>
                <w:lang w:val="en-US"/>
              </w:rPr>
            </w:pPr>
            <w:r w:rsidRPr="005F4DE6">
              <w:rPr>
                <w:i/>
                <w:iCs/>
                <w:sz w:val="18"/>
                <w:szCs w:val="18"/>
                <w:lang w:val="en-US"/>
              </w:rPr>
              <w:lastRenderedPageBreak/>
              <w:t xml:space="preserve">Drag each label to the challenge it describes. Click </w:t>
            </w:r>
            <w:r w:rsidRPr="005F4DE6">
              <w:rPr>
                <w:b/>
                <w:bCs/>
                <w:i/>
                <w:iCs/>
                <w:sz w:val="18"/>
                <w:szCs w:val="18"/>
                <w:lang w:val="en-US"/>
              </w:rPr>
              <w:t>Submit</w:t>
            </w:r>
            <w:r w:rsidRPr="005F4DE6">
              <w:rPr>
                <w:i/>
                <w:iCs/>
                <w:sz w:val="18"/>
                <w:szCs w:val="18"/>
                <w:lang w:val="en-US"/>
              </w:rPr>
              <w:t xml:space="preserve"> when you’re done.</w:t>
            </w:r>
          </w:p>
          <w:tbl>
            <w:tblPr>
              <w:tblW w:w="6390" w:type="dxa"/>
              <w:tblCellMar>
                <w:left w:w="0" w:type="dxa"/>
                <w:right w:w="0" w:type="dxa"/>
              </w:tblCellMar>
              <w:tblLook w:val="04A0" w:firstRow="1" w:lastRow="0" w:firstColumn="1" w:lastColumn="0" w:noHBand="0" w:noVBand="1"/>
            </w:tblPr>
            <w:tblGrid>
              <w:gridCol w:w="2070"/>
              <w:gridCol w:w="4320"/>
            </w:tblGrid>
            <w:tr w:rsidR="005F4DE6" w:rsidRPr="005F4DE6" w14:paraId="2838A81C" w14:textId="77777777" w:rsidTr="005F4DE6">
              <w:trPr>
                <w:trHeight w:val="288"/>
              </w:trPr>
              <w:tc>
                <w:tcPr>
                  <w:tcW w:w="2070" w:type="dxa"/>
                  <w:tcBorders>
                    <w:top w:val="single" w:sz="8" w:space="0" w:color="000000"/>
                    <w:left w:val="single" w:sz="8" w:space="0" w:color="000000"/>
                    <w:bottom w:val="single" w:sz="8" w:space="0" w:color="000000"/>
                    <w:right w:val="single" w:sz="8" w:space="0" w:color="000000"/>
                  </w:tcBorders>
                  <w:shd w:val="clear" w:color="auto" w:fill="000000" w:themeFill="text1"/>
                  <w:tcMar>
                    <w:top w:w="15" w:type="dxa"/>
                    <w:left w:w="108" w:type="dxa"/>
                    <w:bottom w:w="0" w:type="dxa"/>
                    <w:right w:w="108" w:type="dxa"/>
                  </w:tcMar>
                  <w:vAlign w:val="center"/>
                </w:tcPr>
                <w:p w14:paraId="4BE83800" w14:textId="71FE609A" w:rsidR="005F4DE6" w:rsidRPr="005F4DE6" w:rsidRDefault="005F4DE6" w:rsidP="005F4DE6">
                  <w:pPr>
                    <w:spacing w:after="120" w:line="240" w:lineRule="auto"/>
                    <w:rPr>
                      <w:sz w:val="18"/>
                      <w:szCs w:val="18"/>
                    </w:rPr>
                  </w:pPr>
                  <w:r>
                    <w:rPr>
                      <w:sz w:val="18"/>
                      <w:szCs w:val="18"/>
                    </w:rPr>
                    <w:t xml:space="preserve">Label </w:t>
                  </w:r>
                </w:p>
              </w:tc>
              <w:tc>
                <w:tcPr>
                  <w:tcW w:w="4320" w:type="dxa"/>
                  <w:tcBorders>
                    <w:top w:val="single" w:sz="8" w:space="0" w:color="000000"/>
                    <w:left w:val="single" w:sz="8" w:space="0" w:color="000000"/>
                    <w:bottom w:val="single" w:sz="8" w:space="0" w:color="000000"/>
                    <w:right w:val="single" w:sz="8" w:space="0" w:color="000000"/>
                  </w:tcBorders>
                  <w:shd w:val="clear" w:color="auto" w:fill="000000" w:themeFill="text1"/>
                  <w:tcMar>
                    <w:top w:w="15" w:type="dxa"/>
                    <w:left w:w="108" w:type="dxa"/>
                    <w:bottom w:w="0" w:type="dxa"/>
                    <w:right w:w="108" w:type="dxa"/>
                  </w:tcMar>
                  <w:vAlign w:val="center"/>
                </w:tcPr>
                <w:p w14:paraId="26B927CD" w14:textId="0E4A1784" w:rsidR="005F4DE6" w:rsidRPr="005F4DE6" w:rsidRDefault="005F4DE6" w:rsidP="005F4DE6">
                  <w:pPr>
                    <w:spacing w:after="120" w:line="240" w:lineRule="auto"/>
                    <w:rPr>
                      <w:sz w:val="18"/>
                      <w:szCs w:val="18"/>
                      <w:lang w:val="en-US"/>
                    </w:rPr>
                  </w:pPr>
                  <w:r>
                    <w:rPr>
                      <w:sz w:val="18"/>
                      <w:szCs w:val="18"/>
                      <w:lang w:val="en-US"/>
                    </w:rPr>
                    <w:t xml:space="preserve">Challenge </w:t>
                  </w:r>
                </w:p>
              </w:tc>
            </w:tr>
            <w:tr w:rsidR="005F4DE6" w:rsidRPr="005F4DE6" w14:paraId="49ADF761" w14:textId="77777777" w:rsidTr="005F4DE6">
              <w:trPr>
                <w:trHeight w:val="576"/>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B64048" w14:textId="77777777" w:rsidR="005F4DE6" w:rsidRPr="005F4DE6" w:rsidRDefault="005F4DE6" w:rsidP="005F4DE6">
                  <w:pPr>
                    <w:spacing w:after="120" w:line="240" w:lineRule="auto"/>
                    <w:rPr>
                      <w:sz w:val="18"/>
                      <w:szCs w:val="18"/>
                      <w:lang w:val="en-US"/>
                    </w:rPr>
                  </w:pPr>
                  <w:r w:rsidRPr="005F4DE6">
                    <w:rPr>
                      <w:sz w:val="18"/>
                      <w:szCs w:val="18"/>
                    </w:rPr>
                    <w:t>Emotions</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CCB0F8" w14:textId="77777777" w:rsidR="005F4DE6" w:rsidRPr="005F4DE6" w:rsidRDefault="005F4DE6" w:rsidP="005F4DE6">
                  <w:pPr>
                    <w:spacing w:after="120" w:line="240" w:lineRule="auto"/>
                    <w:rPr>
                      <w:sz w:val="18"/>
                      <w:szCs w:val="18"/>
                      <w:lang w:val="en-US"/>
                    </w:rPr>
                  </w:pPr>
                  <w:r w:rsidRPr="005F4DE6">
                    <w:rPr>
                      <w:sz w:val="18"/>
                      <w:szCs w:val="18"/>
                      <w:lang w:val="en-US"/>
                    </w:rPr>
                    <w:t>Father-son conflict and sibling rivalry are particularly common and can seriously disrupt the operation of the business. Divorce, health, or financial problems can also create difficult political situations for the family and the business.</w:t>
                  </w:r>
                </w:p>
              </w:tc>
            </w:tr>
            <w:tr w:rsidR="005F4DE6" w:rsidRPr="005F4DE6" w14:paraId="4B7B3DA6" w14:textId="77777777" w:rsidTr="007A1FE9">
              <w:trPr>
                <w:trHeight w:val="916"/>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F82F2A" w14:textId="77777777" w:rsidR="005F4DE6" w:rsidRPr="005F4DE6" w:rsidRDefault="005F4DE6" w:rsidP="005F4DE6">
                  <w:pPr>
                    <w:spacing w:after="120" w:line="240" w:lineRule="auto"/>
                    <w:rPr>
                      <w:sz w:val="18"/>
                      <w:szCs w:val="18"/>
                      <w:lang w:val="en-US"/>
                    </w:rPr>
                  </w:pPr>
                  <w:r w:rsidRPr="005F4DE6">
                    <w:rPr>
                      <w:sz w:val="18"/>
                      <w:szCs w:val="18"/>
                      <w:lang w:val="en-US"/>
                    </w:rPr>
                    <w:t>Vision and values</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9361974" w14:textId="77777777" w:rsidR="005F4DE6" w:rsidRPr="005F4DE6" w:rsidRDefault="005F4DE6" w:rsidP="005F4DE6">
                  <w:pPr>
                    <w:spacing w:after="120" w:line="240" w:lineRule="auto"/>
                    <w:rPr>
                      <w:sz w:val="18"/>
                      <w:szCs w:val="18"/>
                      <w:lang w:val="en-US"/>
                    </w:rPr>
                  </w:pPr>
                  <w:r w:rsidRPr="005F4DE6">
                    <w:rPr>
                      <w:sz w:val="18"/>
                      <w:szCs w:val="18"/>
                      <w:lang w:val="en-US"/>
                    </w:rPr>
                    <w:t>Many family businesses struggle to strike a good balance between the best interests of the business and the well-being of the family. </w:t>
                  </w:r>
                </w:p>
              </w:tc>
            </w:tr>
            <w:tr w:rsidR="005F4DE6" w:rsidRPr="005F4DE6" w14:paraId="56D21430" w14:textId="77777777" w:rsidTr="007A1FE9">
              <w:trPr>
                <w:trHeight w:val="916"/>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1F8E039" w14:textId="77777777" w:rsidR="005F4DE6" w:rsidRPr="005F4DE6" w:rsidRDefault="005F4DE6" w:rsidP="005F4DE6">
                  <w:pPr>
                    <w:spacing w:after="120" w:line="240" w:lineRule="auto"/>
                    <w:rPr>
                      <w:sz w:val="18"/>
                      <w:szCs w:val="18"/>
                      <w:lang w:val="en-US"/>
                    </w:rPr>
                  </w:pPr>
                  <w:r w:rsidRPr="005F4DE6">
                    <w:rPr>
                      <w:sz w:val="18"/>
                      <w:szCs w:val="18"/>
                    </w:rPr>
                    <w:t>Control</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3BEB928" w14:textId="77777777" w:rsidR="005F4DE6" w:rsidRPr="005F4DE6" w:rsidRDefault="005F4DE6" w:rsidP="005F4DE6">
                  <w:pPr>
                    <w:spacing w:after="120" w:line="240" w:lineRule="auto"/>
                    <w:rPr>
                      <w:sz w:val="18"/>
                      <w:szCs w:val="18"/>
                      <w:lang w:val="en-US"/>
                    </w:rPr>
                  </w:pPr>
                  <w:r w:rsidRPr="005F4DE6">
                    <w:rPr>
                      <w:sz w:val="18"/>
                      <w:szCs w:val="18"/>
                    </w:rPr>
                    <w:t>Older family members often try to preserve the status quo and resist change. They can be especially resistant to ideas and change proposed by the younger generation.</w:t>
                  </w:r>
                </w:p>
              </w:tc>
            </w:tr>
            <w:tr w:rsidR="005F4DE6" w:rsidRPr="005F4DE6" w14:paraId="4B15F353" w14:textId="77777777" w:rsidTr="007A1FE9">
              <w:trPr>
                <w:trHeight w:val="916"/>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5E0F33" w14:textId="77777777" w:rsidR="005F4DE6" w:rsidRPr="005F4DE6" w:rsidRDefault="005F4DE6" w:rsidP="005F4DE6">
                  <w:pPr>
                    <w:spacing w:after="120" w:line="240" w:lineRule="auto"/>
                    <w:rPr>
                      <w:sz w:val="18"/>
                      <w:szCs w:val="18"/>
                      <w:lang w:val="en-US"/>
                    </w:rPr>
                  </w:pPr>
                  <w:r w:rsidRPr="005F4DE6">
                    <w:rPr>
                      <w:sz w:val="18"/>
                      <w:szCs w:val="18"/>
                    </w:rPr>
                    <w:t>Talent</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37A04C7" w14:textId="77777777" w:rsidR="005F4DE6" w:rsidRPr="005F4DE6" w:rsidRDefault="005F4DE6" w:rsidP="005F4DE6">
                  <w:pPr>
                    <w:spacing w:after="120" w:line="240" w:lineRule="auto"/>
                    <w:rPr>
                      <w:sz w:val="18"/>
                      <w:szCs w:val="18"/>
                      <w:lang w:val="en-US"/>
                    </w:rPr>
                  </w:pPr>
                  <w:r w:rsidRPr="005F4DE6">
                    <w:rPr>
                      <w:sz w:val="18"/>
                      <w:szCs w:val="18"/>
                      <w:lang w:val="en-US"/>
                    </w:rPr>
                    <w:t>There can be a tendency to hire family members, even if they lack the qualifications, skills and abilities for the role. It can then be difficult to dismiss them when things aren’t working out</w:t>
                  </w:r>
                </w:p>
              </w:tc>
            </w:tr>
            <w:tr w:rsidR="005F4DE6" w:rsidRPr="005F4DE6" w14:paraId="76791302" w14:textId="77777777" w:rsidTr="007A1FE9">
              <w:trPr>
                <w:trHeight w:val="916"/>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24975D" w14:textId="77777777" w:rsidR="005F4DE6" w:rsidRPr="005F4DE6" w:rsidRDefault="005F4DE6" w:rsidP="005F4DE6">
                  <w:pPr>
                    <w:spacing w:after="120" w:line="240" w:lineRule="auto"/>
                    <w:rPr>
                      <w:sz w:val="18"/>
                      <w:szCs w:val="18"/>
                      <w:lang w:val="en-US"/>
                    </w:rPr>
                  </w:pPr>
                  <w:r w:rsidRPr="005F4DE6">
                    <w:rPr>
                      <w:sz w:val="18"/>
                      <w:szCs w:val="18"/>
                    </w:rPr>
                    <w:t>Strategy</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ACF86F4" w14:textId="77777777" w:rsidR="005F4DE6" w:rsidRPr="005F4DE6" w:rsidRDefault="005F4DE6" w:rsidP="005F4DE6">
                  <w:pPr>
                    <w:spacing w:after="120" w:line="240" w:lineRule="auto"/>
                    <w:rPr>
                      <w:sz w:val="18"/>
                      <w:szCs w:val="18"/>
                      <w:lang w:val="en-US"/>
                    </w:rPr>
                  </w:pPr>
                  <w:r w:rsidRPr="005F4DE6">
                    <w:rPr>
                      <w:sz w:val="18"/>
                      <w:szCs w:val="18"/>
                      <w:lang w:val="en-US"/>
                    </w:rPr>
                    <w:t>Often family businesses will lack documented plans or long-term planning in the form of a written strategy. Rather, decisions are made day-to-day in response to issues as they arise.</w:t>
                  </w:r>
                </w:p>
              </w:tc>
            </w:tr>
          </w:tbl>
          <w:p w14:paraId="48BE74F0" w14:textId="0BC130B6" w:rsidR="005F4DE6" w:rsidRDefault="005F4DE6" w:rsidP="005F309E">
            <w:pPr>
              <w:spacing w:after="120"/>
              <w:rPr>
                <w:sz w:val="18"/>
                <w:szCs w:val="18"/>
                <w:lang w:val="en-US"/>
              </w:rPr>
            </w:pPr>
          </w:p>
          <w:p w14:paraId="4E98D0CB" w14:textId="77777777" w:rsidR="005F4DE6" w:rsidRDefault="005F4DE6" w:rsidP="005F4DE6">
            <w:pPr>
              <w:spacing w:after="120"/>
              <w:rPr>
                <w:sz w:val="18"/>
                <w:szCs w:val="18"/>
              </w:rPr>
            </w:pPr>
            <w:r>
              <w:rPr>
                <w:sz w:val="18"/>
                <w:szCs w:val="18"/>
              </w:rPr>
              <w:t>&lt;Correct Feedback&gt;</w:t>
            </w:r>
          </w:p>
          <w:p w14:paraId="578EDE47" w14:textId="77777777" w:rsidR="005F4DE6" w:rsidRDefault="005F4DE6" w:rsidP="005F4DE6">
            <w:pPr>
              <w:spacing w:after="120"/>
              <w:rPr>
                <w:sz w:val="18"/>
                <w:szCs w:val="18"/>
              </w:rPr>
            </w:pPr>
            <w:r>
              <w:rPr>
                <w:sz w:val="18"/>
                <w:szCs w:val="18"/>
              </w:rPr>
              <w:t xml:space="preserve">That’s right! </w:t>
            </w:r>
          </w:p>
          <w:p w14:paraId="1EF21E2A" w14:textId="77777777" w:rsidR="005F4DE6" w:rsidRDefault="005F4DE6" w:rsidP="005F4DE6">
            <w:pPr>
              <w:spacing w:after="120"/>
              <w:rPr>
                <w:sz w:val="18"/>
                <w:szCs w:val="18"/>
              </w:rPr>
            </w:pPr>
            <w:r>
              <w:rPr>
                <w:sz w:val="18"/>
                <w:szCs w:val="18"/>
              </w:rPr>
              <w:t>&lt;Incorrect Feedback (first attempt)&gt;</w:t>
            </w:r>
          </w:p>
          <w:p w14:paraId="497BF8F7" w14:textId="77777777" w:rsidR="005F4DE6" w:rsidRDefault="005F4DE6" w:rsidP="005F4DE6">
            <w:pPr>
              <w:spacing w:after="120"/>
              <w:rPr>
                <w:sz w:val="18"/>
                <w:szCs w:val="18"/>
              </w:rPr>
            </w:pPr>
            <w:r>
              <w:rPr>
                <w:sz w:val="18"/>
                <w:szCs w:val="18"/>
              </w:rPr>
              <w:t xml:space="preserve">That’s incorrect. Please try again. </w:t>
            </w:r>
          </w:p>
          <w:p w14:paraId="340AEF0D" w14:textId="77777777" w:rsidR="005F4DE6" w:rsidRDefault="005F4DE6" w:rsidP="005F4DE6">
            <w:pPr>
              <w:spacing w:after="120"/>
              <w:rPr>
                <w:sz w:val="18"/>
                <w:szCs w:val="18"/>
              </w:rPr>
            </w:pPr>
            <w:r>
              <w:rPr>
                <w:sz w:val="18"/>
                <w:szCs w:val="18"/>
              </w:rPr>
              <w:lastRenderedPageBreak/>
              <w:t>&lt;Incorrect Feedback (second attempt)&gt;</w:t>
            </w:r>
          </w:p>
          <w:p w14:paraId="22819EF7" w14:textId="77777777" w:rsidR="005F4DE6" w:rsidRDefault="005F4DE6" w:rsidP="005F4DE6">
            <w:pPr>
              <w:spacing w:after="120"/>
              <w:rPr>
                <w:sz w:val="18"/>
                <w:szCs w:val="18"/>
              </w:rPr>
            </w:pPr>
            <w:r>
              <w:rPr>
                <w:sz w:val="18"/>
                <w:szCs w:val="18"/>
              </w:rPr>
              <w:t>That’s incorrect. Here are the correct options.</w:t>
            </w:r>
          </w:p>
          <w:tbl>
            <w:tblPr>
              <w:tblW w:w="6390" w:type="dxa"/>
              <w:tblCellMar>
                <w:left w:w="0" w:type="dxa"/>
                <w:right w:w="0" w:type="dxa"/>
              </w:tblCellMar>
              <w:tblLook w:val="04A0" w:firstRow="1" w:lastRow="0" w:firstColumn="1" w:lastColumn="0" w:noHBand="0" w:noVBand="1"/>
            </w:tblPr>
            <w:tblGrid>
              <w:gridCol w:w="2070"/>
              <w:gridCol w:w="4320"/>
            </w:tblGrid>
            <w:tr w:rsidR="005F4DE6" w:rsidRPr="005F4DE6" w14:paraId="7953C183" w14:textId="77777777" w:rsidTr="00BC557C">
              <w:trPr>
                <w:trHeight w:val="576"/>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5BFF300" w14:textId="77777777" w:rsidR="005F4DE6" w:rsidRPr="005F4DE6" w:rsidRDefault="005F4DE6" w:rsidP="005F4DE6">
                  <w:pPr>
                    <w:spacing w:after="120" w:line="240" w:lineRule="auto"/>
                    <w:rPr>
                      <w:sz w:val="18"/>
                      <w:szCs w:val="18"/>
                      <w:lang w:val="en-US"/>
                    </w:rPr>
                  </w:pPr>
                  <w:r w:rsidRPr="005F4DE6">
                    <w:rPr>
                      <w:sz w:val="18"/>
                      <w:szCs w:val="18"/>
                    </w:rPr>
                    <w:t>Emotions</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FDA008B" w14:textId="77777777" w:rsidR="005F4DE6" w:rsidRPr="005F4DE6" w:rsidRDefault="005F4DE6" w:rsidP="005F4DE6">
                  <w:pPr>
                    <w:spacing w:after="120" w:line="240" w:lineRule="auto"/>
                    <w:rPr>
                      <w:sz w:val="18"/>
                      <w:szCs w:val="18"/>
                      <w:lang w:val="en-US"/>
                    </w:rPr>
                  </w:pPr>
                  <w:r w:rsidRPr="005F4DE6">
                    <w:rPr>
                      <w:sz w:val="18"/>
                      <w:szCs w:val="18"/>
                      <w:lang w:val="en-US"/>
                    </w:rPr>
                    <w:t>Father-son conflict and sibling rivalry are particularly common and can seriously disrupt the operation of the business. Divorce, health, or financial problems can also create difficult political situations for the family and the business.</w:t>
                  </w:r>
                </w:p>
              </w:tc>
            </w:tr>
            <w:tr w:rsidR="005F4DE6" w:rsidRPr="005F4DE6" w14:paraId="1A3AC6EF" w14:textId="77777777" w:rsidTr="007A1FE9">
              <w:trPr>
                <w:trHeight w:val="916"/>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33C9CF" w14:textId="77777777" w:rsidR="005F4DE6" w:rsidRPr="005F4DE6" w:rsidRDefault="005F4DE6" w:rsidP="005F4DE6">
                  <w:pPr>
                    <w:spacing w:after="120" w:line="240" w:lineRule="auto"/>
                    <w:rPr>
                      <w:sz w:val="18"/>
                      <w:szCs w:val="18"/>
                      <w:lang w:val="en-US"/>
                    </w:rPr>
                  </w:pPr>
                  <w:r w:rsidRPr="005F4DE6">
                    <w:rPr>
                      <w:sz w:val="18"/>
                      <w:szCs w:val="18"/>
                      <w:lang w:val="en-US"/>
                    </w:rPr>
                    <w:t>Vision and values</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6D1D08E" w14:textId="77777777" w:rsidR="005F4DE6" w:rsidRPr="005F4DE6" w:rsidRDefault="005F4DE6" w:rsidP="005F4DE6">
                  <w:pPr>
                    <w:spacing w:after="120" w:line="240" w:lineRule="auto"/>
                    <w:rPr>
                      <w:sz w:val="18"/>
                      <w:szCs w:val="18"/>
                      <w:lang w:val="en-US"/>
                    </w:rPr>
                  </w:pPr>
                  <w:r w:rsidRPr="005F4DE6">
                    <w:rPr>
                      <w:sz w:val="18"/>
                      <w:szCs w:val="18"/>
                      <w:lang w:val="en-US"/>
                    </w:rPr>
                    <w:t>Many family businesses struggle to strike a good balance between the best interests of the business and the well-being of the family. </w:t>
                  </w:r>
                </w:p>
              </w:tc>
            </w:tr>
            <w:tr w:rsidR="005F4DE6" w:rsidRPr="005F4DE6" w14:paraId="3F54C4EC" w14:textId="77777777" w:rsidTr="007A1FE9">
              <w:trPr>
                <w:trHeight w:val="916"/>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BEE6F27" w14:textId="77777777" w:rsidR="005F4DE6" w:rsidRPr="005F4DE6" w:rsidRDefault="005F4DE6" w:rsidP="005F4DE6">
                  <w:pPr>
                    <w:spacing w:after="120" w:line="240" w:lineRule="auto"/>
                    <w:rPr>
                      <w:sz w:val="18"/>
                      <w:szCs w:val="18"/>
                      <w:lang w:val="en-US"/>
                    </w:rPr>
                  </w:pPr>
                  <w:r w:rsidRPr="005F4DE6">
                    <w:rPr>
                      <w:sz w:val="18"/>
                      <w:szCs w:val="18"/>
                    </w:rPr>
                    <w:t>Control</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52B0B13" w14:textId="77777777" w:rsidR="005F4DE6" w:rsidRPr="005F4DE6" w:rsidRDefault="005F4DE6" w:rsidP="005F4DE6">
                  <w:pPr>
                    <w:spacing w:after="120" w:line="240" w:lineRule="auto"/>
                    <w:rPr>
                      <w:sz w:val="18"/>
                      <w:szCs w:val="18"/>
                      <w:lang w:val="en-US"/>
                    </w:rPr>
                  </w:pPr>
                  <w:r w:rsidRPr="005F4DE6">
                    <w:rPr>
                      <w:sz w:val="18"/>
                      <w:szCs w:val="18"/>
                    </w:rPr>
                    <w:t>Older family members often try to preserve the status quo and resist change. They can be especially resistant to ideas and change proposed by the younger generation.</w:t>
                  </w:r>
                </w:p>
              </w:tc>
            </w:tr>
            <w:tr w:rsidR="005F4DE6" w:rsidRPr="005F4DE6" w14:paraId="719B5837" w14:textId="77777777" w:rsidTr="007A1FE9">
              <w:trPr>
                <w:trHeight w:val="916"/>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2137697" w14:textId="77777777" w:rsidR="005F4DE6" w:rsidRPr="005F4DE6" w:rsidRDefault="005F4DE6" w:rsidP="005F4DE6">
                  <w:pPr>
                    <w:spacing w:after="120" w:line="240" w:lineRule="auto"/>
                    <w:rPr>
                      <w:sz w:val="18"/>
                      <w:szCs w:val="18"/>
                      <w:lang w:val="en-US"/>
                    </w:rPr>
                  </w:pPr>
                  <w:r w:rsidRPr="005F4DE6">
                    <w:rPr>
                      <w:sz w:val="18"/>
                      <w:szCs w:val="18"/>
                    </w:rPr>
                    <w:t>Talent</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FB94511" w14:textId="77777777" w:rsidR="005F4DE6" w:rsidRPr="005F4DE6" w:rsidRDefault="005F4DE6" w:rsidP="005F4DE6">
                  <w:pPr>
                    <w:spacing w:after="120" w:line="240" w:lineRule="auto"/>
                    <w:rPr>
                      <w:sz w:val="18"/>
                      <w:szCs w:val="18"/>
                      <w:lang w:val="en-US"/>
                    </w:rPr>
                  </w:pPr>
                  <w:r w:rsidRPr="005F4DE6">
                    <w:rPr>
                      <w:sz w:val="18"/>
                      <w:szCs w:val="18"/>
                      <w:lang w:val="en-US"/>
                    </w:rPr>
                    <w:t>There can be a tendency to hire family members, even if they lack the qualifications, skills and abilities for the role. It can then be difficult to dismiss them when things aren’t working out</w:t>
                  </w:r>
                </w:p>
              </w:tc>
            </w:tr>
            <w:tr w:rsidR="005F4DE6" w:rsidRPr="005F4DE6" w14:paraId="7FFBCB49" w14:textId="77777777" w:rsidTr="007A1FE9">
              <w:trPr>
                <w:trHeight w:val="916"/>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F943B46" w14:textId="77777777" w:rsidR="005F4DE6" w:rsidRPr="005F4DE6" w:rsidRDefault="005F4DE6" w:rsidP="005F4DE6">
                  <w:pPr>
                    <w:spacing w:after="120" w:line="240" w:lineRule="auto"/>
                    <w:rPr>
                      <w:sz w:val="18"/>
                      <w:szCs w:val="18"/>
                      <w:lang w:val="en-US"/>
                    </w:rPr>
                  </w:pPr>
                  <w:r w:rsidRPr="005F4DE6">
                    <w:rPr>
                      <w:sz w:val="18"/>
                      <w:szCs w:val="18"/>
                    </w:rPr>
                    <w:t>Strategy</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B2F207" w14:textId="77777777" w:rsidR="005F4DE6" w:rsidRPr="005F4DE6" w:rsidRDefault="005F4DE6" w:rsidP="005F4DE6">
                  <w:pPr>
                    <w:spacing w:after="120" w:line="240" w:lineRule="auto"/>
                    <w:rPr>
                      <w:sz w:val="18"/>
                      <w:szCs w:val="18"/>
                      <w:lang w:val="en-US"/>
                    </w:rPr>
                  </w:pPr>
                  <w:r w:rsidRPr="005F4DE6">
                    <w:rPr>
                      <w:sz w:val="18"/>
                      <w:szCs w:val="18"/>
                      <w:lang w:val="en-US"/>
                    </w:rPr>
                    <w:t>Often family businesses will lack documented plans or long-term planning in the form of a written strategy. Rather, decisions are made day-to-day in response to issues as they arise.</w:t>
                  </w:r>
                </w:p>
              </w:tc>
            </w:tr>
          </w:tbl>
          <w:p w14:paraId="3BDE0AEA" w14:textId="3974BD8E" w:rsidR="005F4DE6" w:rsidRPr="005F309E" w:rsidRDefault="005F4DE6" w:rsidP="005F309E">
            <w:pPr>
              <w:spacing w:after="120"/>
              <w:rPr>
                <w:sz w:val="18"/>
                <w:szCs w:val="18"/>
                <w:lang w:val="en-US"/>
              </w:rPr>
            </w:pPr>
          </w:p>
        </w:tc>
        <w:tc>
          <w:tcPr>
            <w:tcW w:w="2944" w:type="dxa"/>
          </w:tcPr>
          <w:p w14:paraId="505578D7" w14:textId="77777777" w:rsidR="005F309E" w:rsidRPr="001C57FF" w:rsidRDefault="005F309E" w:rsidP="00ED19AD">
            <w:pPr>
              <w:spacing w:after="120"/>
              <w:rPr>
                <w:sz w:val="18"/>
                <w:szCs w:val="18"/>
              </w:rPr>
            </w:pPr>
          </w:p>
        </w:tc>
        <w:tc>
          <w:tcPr>
            <w:tcW w:w="2427" w:type="dxa"/>
          </w:tcPr>
          <w:p w14:paraId="7A09B508" w14:textId="1D4D028F" w:rsidR="005F309E" w:rsidRPr="001C57FF" w:rsidRDefault="009B3D66" w:rsidP="00ED19AD">
            <w:pPr>
              <w:spacing w:after="120"/>
              <w:rPr>
                <w:sz w:val="18"/>
                <w:szCs w:val="18"/>
              </w:rPr>
            </w:pPr>
            <w:r>
              <w:rPr>
                <w:sz w:val="18"/>
                <w:szCs w:val="18"/>
              </w:rPr>
              <w:t xml:space="preserve">Drag and Drop activity. </w:t>
            </w:r>
          </w:p>
        </w:tc>
      </w:tr>
      <w:tr w:rsidR="005F4DE6" w:rsidRPr="001C57FF" w14:paraId="519112A9" w14:textId="77777777" w:rsidTr="006F213F">
        <w:trPr>
          <w:trHeight w:val="432"/>
        </w:trPr>
        <w:tc>
          <w:tcPr>
            <w:tcW w:w="658" w:type="dxa"/>
          </w:tcPr>
          <w:p w14:paraId="09094AB1" w14:textId="300E8341" w:rsidR="005F309E" w:rsidRDefault="00061675" w:rsidP="00ED19AD">
            <w:pPr>
              <w:spacing w:after="120"/>
              <w:rPr>
                <w:sz w:val="18"/>
                <w:szCs w:val="18"/>
              </w:rPr>
            </w:pPr>
            <w:r>
              <w:rPr>
                <w:sz w:val="18"/>
                <w:szCs w:val="18"/>
              </w:rPr>
              <w:lastRenderedPageBreak/>
              <w:t>6</w:t>
            </w:r>
          </w:p>
        </w:tc>
        <w:tc>
          <w:tcPr>
            <w:tcW w:w="1380" w:type="dxa"/>
          </w:tcPr>
          <w:p w14:paraId="44833002" w14:textId="7490F724" w:rsidR="005F309E" w:rsidRDefault="00BC557C" w:rsidP="00ED19AD">
            <w:pPr>
              <w:spacing w:after="120"/>
              <w:rPr>
                <w:sz w:val="18"/>
                <w:szCs w:val="18"/>
              </w:rPr>
            </w:pPr>
            <w:r>
              <w:rPr>
                <w:sz w:val="18"/>
                <w:szCs w:val="18"/>
              </w:rPr>
              <w:t xml:space="preserve">Assessment </w:t>
            </w:r>
          </w:p>
        </w:tc>
        <w:tc>
          <w:tcPr>
            <w:tcW w:w="6896" w:type="dxa"/>
          </w:tcPr>
          <w:p w14:paraId="402A3E51" w14:textId="77777777" w:rsidR="00BC557C" w:rsidRPr="00BC557C" w:rsidRDefault="00BC557C" w:rsidP="00BC557C">
            <w:pPr>
              <w:spacing w:after="120"/>
              <w:rPr>
                <w:sz w:val="18"/>
                <w:szCs w:val="18"/>
                <w:lang w:val="en-US"/>
              </w:rPr>
            </w:pPr>
            <w:r w:rsidRPr="00BC557C">
              <w:rPr>
                <w:sz w:val="18"/>
                <w:szCs w:val="18"/>
                <w:lang w:val="en-US"/>
              </w:rPr>
              <w:t>Welcome to the final assessment. </w:t>
            </w:r>
          </w:p>
          <w:p w14:paraId="2FA57568" w14:textId="77777777" w:rsidR="00BC557C" w:rsidRPr="00BC557C" w:rsidRDefault="00BC557C" w:rsidP="00BC557C">
            <w:pPr>
              <w:spacing w:after="120"/>
              <w:rPr>
                <w:sz w:val="18"/>
                <w:szCs w:val="18"/>
                <w:lang w:val="en-US"/>
              </w:rPr>
            </w:pPr>
            <w:r w:rsidRPr="00BC557C">
              <w:rPr>
                <w:sz w:val="18"/>
                <w:szCs w:val="18"/>
                <w:lang w:val="en-US"/>
              </w:rPr>
              <w:t>You have completed all the modules in this course. Now it is time to test your knowledge. </w:t>
            </w:r>
          </w:p>
          <w:p w14:paraId="038B4B7F" w14:textId="42D4E55D" w:rsidR="00BC557C" w:rsidRPr="00BC557C" w:rsidRDefault="00BC557C" w:rsidP="00BC557C">
            <w:pPr>
              <w:spacing w:after="120"/>
              <w:rPr>
                <w:sz w:val="18"/>
                <w:szCs w:val="18"/>
                <w:lang w:val="en-US"/>
              </w:rPr>
            </w:pPr>
            <w:r w:rsidRPr="00BC557C">
              <w:rPr>
                <w:sz w:val="18"/>
                <w:szCs w:val="18"/>
                <w:lang w:val="en-US"/>
              </w:rPr>
              <w:t>The answers you submit during this assessment will be graded. You must achieve a passing score of at least 7</w:t>
            </w:r>
            <w:r>
              <w:rPr>
                <w:sz w:val="18"/>
                <w:szCs w:val="18"/>
                <w:lang w:val="en-US"/>
              </w:rPr>
              <w:t>0</w:t>
            </w:r>
            <w:r w:rsidRPr="00BC557C">
              <w:rPr>
                <w:sz w:val="18"/>
                <w:szCs w:val="18"/>
                <w:lang w:val="en-US"/>
              </w:rPr>
              <w:t>% to receive credit for completing this course.</w:t>
            </w:r>
          </w:p>
          <w:p w14:paraId="11DBF66B" w14:textId="77777777" w:rsidR="00BC557C" w:rsidRPr="00BC557C" w:rsidRDefault="00BC557C" w:rsidP="00BC557C">
            <w:pPr>
              <w:spacing w:after="120"/>
              <w:rPr>
                <w:sz w:val="18"/>
                <w:szCs w:val="18"/>
                <w:lang w:val="en-US"/>
              </w:rPr>
            </w:pPr>
            <w:r w:rsidRPr="00BC557C">
              <w:rPr>
                <w:sz w:val="18"/>
                <w:szCs w:val="18"/>
                <w:lang w:val="en-US"/>
              </w:rPr>
              <w:t xml:space="preserve">You will need to complete the exam in one sitting. If you exit the assessment or navigate to another page of the course prior to submitting </w:t>
            </w:r>
            <w:r w:rsidRPr="00BC557C">
              <w:rPr>
                <w:sz w:val="18"/>
                <w:szCs w:val="18"/>
                <w:lang w:val="en-US"/>
              </w:rPr>
              <w:lastRenderedPageBreak/>
              <w:t>your answers, your answers will be lost, and you will need to begin with the assessment again.  </w:t>
            </w:r>
          </w:p>
          <w:p w14:paraId="3E8931F3" w14:textId="77777777" w:rsidR="00BC557C" w:rsidRPr="00BC557C" w:rsidRDefault="00BC557C" w:rsidP="00BC557C">
            <w:pPr>
              <w:spacing w:after="120"/>
              <w:rPr>
                <w:sz w:val="18"/>
                <w:szCs w:val="18"/>
                <w:lang w:val="en-US"/>
              </w:rPr>
            </w:pPr>
            <w:r w:rsidRPr="00BC557C">
              <w:rPr>
                <w:sz w:val="18"/>
                <w:szCs w:val="18"/>
                <w:lang w:val="en-US"/>
              </w:rPr>
              <w:t>After you submit your answers for the assessment, you will receive your score onscreen.</w:t>
            </w:r>
          </w:p>
          <w:p w14:paraId="304E1144" w14:textId="77777777" w:rsidR="00BC557C" w:rsidRPr="00BC557C" w:rsidRDefault="00BC557C" w:rsidP="00BC557C">
            <w:pPr>
              <w:spacing w:after="120"/>
              <w:rPr>
                <w:sz w:val="18"/>
                <w:szCs w:val="18"/>
                <w:lang w:val="en-US"/>
              </w:rPr>
            </w:pPr>
            <w:r w:rsidRPr="00BC557C">
              <w:rPr>
                <w:sz w:val="18"/>
                <w:szCs w:val="18"/>
                <w:lang w:val="en-US"/>
              </w:rPr>
              <w:t>The Deloitte Learning Center will also capture your score automatically, so it is not necessary to record or document your scores manually.</w:t>
            </w:r>
          </w:p>
          <w:p w14:paraId="77D5900B" w14:textId="4F7130DF" w:rsidR="005F309E" w:rsidRPr="005F309E" w:rsidRDefault="00BC557C" w:rsidP="005F309E">
            <w:pPr>
              <w:spacing w:after="120"/>
              <w:rPr>
                <w:sz w:val="18"/>
                <w:szCs w:val="18"/>
                <w:lang w:val="en-US"/>
              </w:rPr>
            </w:pPr>
            <w:r w:rsidRPr="00BC557C">
              <w:rPr>
                <w:i/>
                <w:iCs/>
                <w:sz w:val="18"/>
                <w:szCs w:val="18"/>
                <w:lang w:val="en-US"/>
              </w:rPr>
              <w:t xml:space="preserve">Click the </w:t>
            </w:r>
            <w:r w:rsidRPr="00BC557C">
              <w:rPr>
                <w:b/>
                <w:bCs/>
                <w:i/>
                <w:iCs/>
                <w:sz w:val="18"/>
                <w:szCs w:val="18"/>
                <w:lang w:val="en-US"/>
              </w:rPr>
              <w:t>Next</w:t>
            </w:r>
            <w:r w:rsidRPr="00BC557C">
              <w:rPr>
                <w:i/>
                <w:iCs/>
                <w:sz w:val="18"/>
                <w:szCs w:val="18"/>
                <w:lang w:val="en-US"/>
              </w:rPr>
              <w:t xml:space="preserve"> button to begin with the assessment. </w:t>
            </w:r>
          </w:p>
        </w:tc>
        <w:tc>
          <w:tcPr>
            <w:tcW w:w="2944" w:type="dxa"/>
          </w:tcPr>
          <w:p w14:paraId="1F1CFA62" w14:textId="77777777" w:rsidR="00BC557C" w:rsidRPr="00BC557C" w:rsidRDefault="00BC557C" w:rsidP="00BC557C">
            <w:pPr>
              <w:spacing w:after="120"/>
              <w:rPr>
                <w:sz w:val="18"/>
                <w:szCs w:val="18"/>
                <w:lang w:val="en-US"/>
              </w:rPr>
            </w:pPr>
            <w:r w:rsidRPr="00BC557C">
              <w:rPr>
                <w:sz w:val="18"/>
                <w:szCs w:val="18"/>
                <w:lang w:val="en-US"/>
              </w:rPr>
              <w:lastRenderedPageBreak/>
              <w:t>Welcome to the final assessment. </w:t>
            </w:r>
          </w:p>
          <w:p w14:paraId="35BE4F4E" w14:textId="77777777" w:rsidR="00BC557C" w:rsidRPr="00BC557C" w:rsidRDefault="00BC557C" w:rsidP="00BC557C">
            <w:pPr>
              <w:spacing w:after="120"/>
              <w:rPr>
                <w:sz w:val="18"/>
                <w:szCs w:val="18"/>
                <w:lang w:val="en-US"/>
              </w:rPr>
            </w:pPr>
            <w:r w:rsidRPr="00BC557C">
              <w:rPr>
                <w:sz w:val="18"/>
                <w:szCs w:val="18"/>
                <w:lang w:val="en-US"/>
              </w:rPr>
              <w:t>You have completed all the modules in this course. Now it is time to test your knowledge. </w:t>
            </w:r>
          </w:p>
          <w:p w14:paraId="40492D42" w14:textId="77777777" w:rsidR="00BC557C" w:rsidRPr="00BC557C" w:rsidRDefault="00BC557C" w:rsidP="00BC557C">
            <w:pPr>
              <w:spacing w:after="120"/>
              <w:rPr>
                <w:sz w:val="18"/>
                <w:szCs w:val="18"/>
                <w:lang w:val="en-US"/>
              </w:rPr>
            </w:pPr>
            <w:r w:rsidRPr="00BC557C">
              <w:rPr>
                <w:i/>
                <w:iCs/>
                <w:sz w:val="18"/>
                <w:szCs w:val="18"/>
                <w:lang w:val="en-US"/>
              </w:rPr>
              <w:t xml:space="preserve">Click the </w:t>
            </w:r>
            <w:r w:rsidRPr="00BC557C">
              <w:rPr>
                <w:b/>
                <w:bCs/>
                <w:i/>
                <w:iCs/>
                <w:sz w:val="18"/>
                <w:szCs w:val="18"/>
                <w:lang w:val="en-US"/>
              </w:rPr>
              <w:t>Next</w:t>
            </w:r>
            <w:r w:rsidRPr="00BC557C">
              <w:rPr>
                <w:i/>
                <w:iCs/>
                <w:sz w:val="18"/>
                <w:szCs w:val="18"/>
                <w:lang w:val="en-US"/>
              </w:rPr>
              <w:t xml:space="preserve"> button to begin with the assessment. </w:t>
            </w:r>
          </w:p>
          <w:p w14:paraId="5703F599" w14:textId="77777777" w:rsidR="005F309E" w:rsidRPr="001C57FF" w:rsidRDefault="005F309E" w:rsidP="00ED19AD">
            <w:pPr>
              <w:spacing w:after="120"/>
              <w:rPr>
                <w:sz w:val="18"/>
                <w:szCs w:val="18"/>
              </w:rPr>
            </w:pPr>
          </w:p>
        </w:tc>
        <w:tc>
          <w:tcPr>
            <w:tcW w:w="2427" w:type="dxa"/>
          </w:tcPr>
          <w:p w14:paraId="4DF1D54F" w14:textId="19D17D21" w:rsidR="005F309E" w:rsidRPr="001C57FF" w:rsidRDefault="00BC557C" w:rsidP="00ED19AD">
            <w:pPr>
              <w:spacing w:after="120"/>
              <w:rPr>
                <w:sz w:val="18"/>
                <w:szCs w:val="18"/>
              </w:rPr>
            </w:pPr>
            <w:r>
              <w:rPr>
                <w:sz w:val="18"/>
                <w:szCs w:val="18"/>
              </w:rPr>
              <w:lastRenderedPageBreak/>
              <w:t xml:space="preserve">Assessment with pooling of 5 questions out of 10. Question 1 and 7 should appear in all the pools. </w:t>
            </w:r>
          </w:p>
        </w:tc>
      </w:tr>
      <w:tr w:rsidR="005F4DE6" w:rsidRPr="001C57FF" w14:paraId="1B967E0F" w14:textId="77777777" w:rsidTr="006F213F">
        <w:trPr>
          <w:trHeight w:val="432"/>
        </w:trPr>
        <w:tc>
          <w:tcPr>
            <w:tcW w:w="658" w:type="dxa"/>
          </w:tcPr>
          <w:p w14:paraId="4C27210A" w14:textId="750B90E1" w:rsidR="005F309E" w:rsidRDefault="00BC557C" w:rsidP="00ED19AD">
            <w:pPr>
              <w:spacing w:after="120"/>
              <w:rPr>
                <w:sz w:val="18"/>
                <w:szCs w:val="18"/>
              </w:rPr>
            </w:pPr>
            <w:r>
              <w:rPr>
                <w:sz w:val="18"/>
                <w:szCs w:val="18"/>
              </w:rPr>
              <w:t>NA</w:t>
            </w:r>
          </w:p>
        </w:tc>
        <w:tc>
          <w:tcPr>
            <w:tcW w:w="1380" w:type="dxa"/>
          </w:tcPr>
          <w:p w14:paraId="142B5593" w14:textId="6E050C0D" w:rsidR="005F309E" w:rsidRDefault="00BC557C" w:rsidP="00ED19AD">
            <w:pPr>
              <w:spacing w:after="120"/>
              <w:rPr>
                <w:sz w:val="18"/>
                <w:szCs w:val="18"/>
              </w:rPr>
            </w:pPr>
            <w:r>
              <w:rPr>
                <w:sz w:val="18"/>
                <w:szCs w:val="18"/>
              </w:rPr>
              <w:t>Question 1</w:t>
            </w:r>
          </w:p>
        </w:tc>
        <w:tc>
          <w:tcPr>
            <w:tcW w:w="6896" w:type="dxa"/>
          </w:tcPr>
          <w:p w14:paraId="45F5AFBB" w14:textId="77777777" w:rsidR="00BC557C" w:rsidRPr="00BC557C" w:rsidRDefault="00BC557C" w:rsidP="00BC557C">
            <w:pPr>
              <w:spacing w:after="120"/>
              <w:rPr>
                <w:sz w:val="18"/>
                <w:szCs w:val="18"/>
                <w:lang w:val="en-US"/>
              </w:rPr>
            </w:pPr>
            <w:r w:rsidRPr="00BC557C">
              <w:rPr>
                <w:sz w:val="18"/>
                <w:szCs w:val="18"/>
                <w:lang w:val="en-US"/>
              </w:rPr>
              <w:t>The main targets of 13th Five-Year Plan include:</w:t>
            </w:r>
          </w:p>
          <w:p w14:paraId="7D6360C9" w14:textId="77777777" w:rsidR="00BC557C" w:rsidRPr="00BC557C" w:rsidRDefault="00BC557C" w:rsidP="00BC557C">
            <w:pPr>
              <w:spacing w:after="120"/>
              <w:rPr>
                <w:sz w:val="18"/>
                <w:szCs w:val="18"/>
                <w:lang w:val="en-US"/>
              </w:rPr>
            </w:pPr>
            <w:r w:rsidRPr="00BC557C">
              <w:rPr>
                <w:i/>
                <w:iCs/>
                <w:sz w:val="18"/>
                <w:szCs w:val="18"/>
                <w:lang w:val="en-US"/>
              </w:rPr>
              <w:t xml:space="preserve">Select all that apply and click </w:t>
            </w:r>
            <w:r w:rsidRPr="00BC557C">
              <w:rPr>
                <w:b/>
                <w:bCs/>
                <w:i/>
                <w:iCs/>
                <w:sz w:val="18"/>
                <w:szCs w:val="18"/>
                <w:lang w:val="en-US"/>
              </w:rPr>
              <w:t>Submit</w:t>
            </w:r>
            <w:r w:rsidRPr="00BC557C">
              <w:rPr>
                <w:i/>
                <w:iCs/>
                <w:sz w:val="18"/>
                <w:szCs w:val="18"/>
                <w:lang w:val="en-US"/>
              </w:rPr>
              <w:t>.</w:t>
            </w:r>
          </w:p>
          <w:p w14:paraId="688506A3" w14:textId="77777777" w:rsidR="00BC557C" w:rsidRPr="00BC557C" w:rsidRDefault="00BC557C" w:rsidP="00BC557C">
            <w:pPr>
              <w:pStyle w:val="ListParagraph"/>
              <w:numPr>
                <w:ilvl w:val="0"/>
                <w:numId w:val="28"/>
              </w:numPr>
              <w:spacing w:after="120"/>
              <w:contextualSpacing w:val="0"/>
              <w:rPr>
                <w:sz w:val="18"/>
                <w:szCs w:val="18"/>
                <w:lang w:val="en-US"/>
              </w:rPr>
            </w:pPr>
            <w:r w:rsidRPr="00BC557C">
              <w:rPr>
                <w:b/>
                <w:bCs/>
                <w:sz w:val="18"/>
                <w:szCs w:val="18"/>
                <w:lang w:val="en-US"/>
              </w:rPr>
              <w:t>Economic/Finance</w:t>
            </w:r>
          </w:p>
          <w:p w14:paraId="525C92BA" w14:textId="77777777" w:rsidR="00BC557C" w:rsidRPr="00BC557C" w:rsidRDefault="00BC557C" w:rsidP="00BC557C">
            <w:pPr>
              <w:pStyle w:val="ListParagraph"/>
              <w:numPr>
                <w:ilvl w:val="0"/>
                <w:numId w:val="28"/>
              </w:numPr>
              <w:spacing w:after="120"/>
              <w:contextualSpacing w:val="0"/>
              <w:rPr>
                <w:sz w:val="18"/>
                <w:szCs w:val="18"/>
                <w:lang w:val="en-US"/>
              </w:rPr>
            </w:pPr>
            <w:r w:rsidRPr="00BC557C">
              <w:rPr>
                <w:b/>
                <w:bCs/>
                <w:sz w:val="18"/>
                <w:szCs w:val="18"/>
                <w:lang w:val="en-US"/>
              </w:rPr>
              <w:t>Innovation</w:t>
            </w:r>
          </w:p>
          <w:p w14:paraId="4475B88B" w14:textId="77777777" w:rsidR="00BC557C" w:rsidRPr="00BC557C" w:rsidRDefault="00BC557C" w:rsidP="00BC557C">
            <w:pPr>
              <w:pStyle w:val="ListParagraph"/>
              <w:numPr>
                <w:ilvl w:val="0"/>
                <w:numId w:val="28"/>
              </w:numPr>
              <w:spacing w:after="120"/>
              <w:contextualSpacing w:val="0"/>
              <w:rPr>
                <w:sz w:val="18"/>
                <w:szCs w:val="18"/>
                <w:lang w:val="en-US"/>
              </w:rPr>
            </w:pPr>
            <w:r w:rsidRPr="00BC557C">
              <w:rPr>
                <w:b/>
                <w:bCs/>
                <w:sz w:val="18"/>
                <w:szCs w:val="18"/>
                <w:lang w:val="en-US"/>
              </w:rPr>
              <w:t>Environment</w:t>
            </w:r>
          </w:p>
          <w:p w14:paraId="5D7EB32E" w14:textId="78983CCD" w:rsidR="005F309E" w:rsidRPr="00BC557C" w:rsidRDefault="00BC557C" w:rsidP="00BC557C">
            <w:pPr>
              <w:pStyle w:val="ListParagraph"/>
              <w:numPr>
                <w:ilvl w:val="0"/>
                <w:numId w:val="28"/>
              </w:numPr>
              <w:spacing w:after="120"/>
              <w:contextualSpacing w:val="0"/>
              <w:rPr>
                <w:sz w:val="18"/>
                <w:szCs w:val="18"/>
                <w:lang w:val="en-US"/>
              </w:rPr>
            </w:pPr>
            <w:r w:rsidRPr="00BC557C">
              <w:rPr>
                <w:sz w:val="18"/>
                <w:szCs w:val="18"/>
                <w:lang w:val="en-US"/>
              </w:rPr>
              <w:t>Energy</w:t>
            </w:r>
          </w:p>
        </w:tc>
        <w:tc>
          <w:tcPr>
            <w:tcW w:w="2944" w:type="dxa"/>
          </w:tcPr>
          <w:p w14:paraId="60ACD030" w14:textId="77777777" w:rsidR="005F309E" w:rsidRPr="001C57FF" w:rsidRDefault="005F309E" w:rsidP="00ED19AD">
            <w:pPr>
              <w:spacing w:after="120"/>
              <w:rPr>
                <w:sz w:val="18"/>
                <w:szCs w:val="18"/>
              </w:rPr>
            </w:pPr>
          </w:p>
        </w:tc>
        <w:tc>
          <w:tcPr>
            <w:tcW w:w="2427" w:type="dxa"/>
          </w:tcPr>
          <w:p w14:paraId="60BBB187" w14:textId="77777777" w:rsidR="005F309E" w:rsidRPr="001C57FF" w:rsidRDefault="005F309E" w:rsidP="00ED19AD">
            <w:pPr>
              <w:spacing w:after="120"/>
              <w:rPr>
                <w:sz w:val="18"/>
                <w:szCs w:val="18"/>
              </w:rPr>
            </w:pPr>
          </w:p>
        </w:tc>
      </w:tr>
      <w:tr w:rsidR="005F4DE6" w:rsidRPr="001C57FF" w14:paraId="1E6F612F" w14:textId="77777777" w:rsidTr="006F213F">
        <w:trPr>
          <w:trHeight w:val="432"/>
        </w:trPr>
        <w:tc>
          <w:tcPr>
            <w:tcW w:w="658" w:type="dxa"/>
          </w:tcPr>
          <w:p w14:paraId="37840B5B" w14:textId="092817DF" w:rsidR="005F309E" w:rsidRDefault="00BC557C" w:rsidP="00ED19AD">
            <w:pPr>
              <w:spacing w:after="120"/>
              <w:rPr>
                <w:sz w:val="18"/>
                <w:szCs w:val="18"/>
              </w:rPr>
            </w:pPr>
            <w:r>
              <w:rPr>
                <w:sz w:val="18"/>
                <w:szCs w:val="18"/>
              </w:rPr>
              <w:t>NA</w:t>
            </w:r>
          </w:p>
        </w:tc>
        <w:tc>
          <w:tcPr>
            <w:tcW w:w="1380" w:type="dxa"/>
          </w:tcPr>
          <w:p w14:paraId="5FB47F7E" w14:textId="4F544E1F" w:rsidR="005F309E" w:rsidRDefault="00BC557C" w:rsidP="00ED19AD">
            <w:pPr>
              <w:spacing w:after="120"/>
              <w:rPr>
                <w:sz w:val="18"/>
                <w:szCs w:val="18"/>
              </w:rPr>
            </w:pPr>
            <w:r>
              <w:rPr>
                <w:sz w:val="18"/>
                <w:szCs w:val="18"/>
              </w:rPr>
              <w:t>Question 2</w:t>
            </w:r>
          </w:p>
        </w:tc>
        <w:tc>
          <w:tcPr>
            <w:tcW w:w="6896" w:type="dxa"/>
          </w:tcPr>
          <w:p w14:paraId="77DD11E7" w14:textId="77777777" w:rsidR="00BC557C" w:rsidRPr="00BC557C" w:rsidRDefault="00BC557C" w:rsidP="00BC557C">
            <w:pPr>
              <w:spacing w:after="120"/>
              <w:rPr>
                <w:sz w:val="18"/>
                <w:szCs w:val="18"/>
                <w:lang w:val="en-US"/>
              </w:rPr>
            </w:pPr>
            <w:r w:rsidRPr="00BC557C">
              <w:rPr>
                <w:sz w:val="18"/>
                <w:szCs w:val="18"/>
                <w:lang w:val="en-US"/>
              </w:rPr>
              <w:t>Which of the following statements are the characteristics of Chinese culture?</w:t>
            </w:r>
          </w:p>
          <w:p w14:paraId="7704B23E" w14:textId="77777777" w:rsidR="00BC557C" w:rsidRPr="00BC557C" w:rsidRDefault="00BC557C" w:rsidP="00BC557C">
            <w:pPr>
              <w:spacing w:after="120"/>
              <w:rPr>
                <w:sz w:val="18"/>
                <w:szCs w:val="18"/>
                <w:lang w:val="en-US"/>
              </w:rPr>
            </w:pPr>
            <w:r w:rsidRPr="00BC557C">
              <w:rPr>
                <w:i/>
                <w:iCs/>
                <w:sz w:val="18"/>
                <w:szCs w:val="18"/>
                <w:lang w:val="en-US"/>
              </w:rPr>
              <w:t xml:space="preserve">Select all that apply and click </w:t>
            </w:r>
            <w:r w:rsidRPr="00BC557C">
              <w:rPr>
                <w:b/>
                <w:bCs/>
                <w:i/>
                <w:iCs/>
                <w:sz w:val="18"/>
                <w:szCs w:val="18"/>
                <w:lang w:val="en-US"/>
              </w:rPr>
              <w:t>Submit</w:t>
            </w:r>
            <w:r w:rsidRPr="00BC557C">
              <w:rPr>
                <w:i/>
                <w:iCs/>
                <w:sz w:val="18"/>
                <w:szCs w:val="18"/>
                <w:lang w:val="en-US"/>
              </w:rPr>
              <w:t>.</w:t>
            </w:r>
          </w:p>
          <w:p w14:paraId="0A36E0F3" w14:textId="77777777" w:rsidR="00BC557C" w:rsidRPr="00BC557C" w:rsidRDefault="00BC557C" w:rsidP="00BC557C">
            <w:pPr>
              <w:pStyle w:val="ListParagraph"/>
              <w:numPr>
                <w:ilvl w:val="0"/>
                <w:numId w:val="27"/>
              </w:numPr>
              <w:spacing w:after="120"/>
              <w:contextualSpacing w:val="0"/>
              <w:rPr>
                <w:sz w:val="18"/>
                <w:szCs w:val="18"/>
                <w:lang w:val="en-US"/>
              </w:rPr>
            </w:pPr>
            <w:r w:rsidRPr="00BC557C">
              <w:rPr>
                <w:b/>
                <w:bCs/>
                <w:sz w:val="18"/>
                <w:szCs w:val="18"/>
                <w:lang w:val="en-US"/>
              </w:rPr>
              <w:t>While expressing difference of opinion, Chinese professionals value harmony and avoid conflicts.</w:t>
            </w:r>
          </w:p>
          <w:p w14:paraId="76607775" w14:textId="77777777" w:rsidR="00BC557C" w:rsidRPr="00BC557C" w:rsidRDefault="00BC557C" w:rsidP="00BC557C">
            <w:pPr>
              <w:pStyle w:val="ListParagraph"/>
              <w:numPr>
                <w:ilvl w:val="0"/>
                <w:numId w:val="27"/>
              </w:numPr>
              <w:spacing w:after="120"/>
              <w:contextualSpacing w:val="0"/>
              <w:rPr>
                <w:sz w:val="18"/>
                <w:szCs w:val="18"/>
                <w:lang w:val="en-US"/>
              </w:rPr>
            </w:pPr>
            <w:r w:rsidRPr="00BC557C">
              <w:rPr>
                <w:b/>
                <w:bCs/>
                <w:sz w:val="18"/>
                <w:szCs w:val="18"/>
                <w:lang w:val="en-US"/>
              </w:rPr>
              <w:t>Chinese professionals maintain a smile on their face when they are angry.</w:t>
            </w:r>
          </w:p>
          <w:p w14:paraId="6DD3B1A5" w14:textId="77777777" w:rsidR="00BC557C" w:rsidRPr="00BC557C" w:rsidRDefault="00BC557C" w:rsidP="00BC557C">
            <w:pPr>
              <w:pStyle w:val="ListParagraph"/>
              <w:numPr>
                <w:ilvl w:val="0"/>
                <w:numId w:val="27"/>
              </w:numPr>
              <w:spacing w:after="120"/>
              <w:contextualSpacing w:val="0"/>
              <w:rPr>
                <w:sz w:val="18"/>
                <w:szCs w:val="18"/>
                <w:lang w:val="en-US"/>
              </w:rPr>
            </w:pPr>
            <w:r w:rsidRPr="00BC557C">
              <w:rPr>
                <w:sz w:val="18"/>
                <w:szCs w:val="18"/>
                <w:lang w:val="en-US"/>
              </w:rPr>
              <w:t>Chinese leaders follow the crowd and let their people lead all activities.</w:t>
            </w:r>
          </w:p>
          <w:p w14:paraId="2A8BF205" w14:textId="0A92FC4E" w:rsidR="005F309E" w:rsidRPr="00BC557C" w:rsidRDefault="00BC557C" w:rsidP="00BC557C">
            <w:pPr>
              <w:pStyle w:val="ListParagraph"/>
              <w:numPr>
                <w:ilvl w:val="0"/>
                <w:numId w:val="27"/>
              </w:numPr>
              <w:spacing w:after="120"/>
              <w:contextualSpacing w:val="0"/>
              <w:rPr>
                <w:sz w:val="18"/>
                <w:szCs w:val="18"/>
                <w:lang w:val="en-US"/>
              </w:rPr>
            </w:pPr>
            <w:r w:rsidRPr="00BC557C">
              <w:rPr>
                <w:b/>
                <w:bCs/>
                <w:sz w:val="18"/>
                <w:szCs w:val="18"/>
                <w:lang w:val="en-US"/>
              </w:rPr>
              <w:t>Chinese professionals have a strong network of relationships.</w:t>
            </w:r>
          </w:p>
        </w:tc>
        <w:tc>
          <w:tcPr>
            <w:tcW w:w="2944" w:type="dxa"/>
          </w:tcPr>
          <w:p w14:paraId="55D07D36" w14:textId="77777777" w:rsidR="005F309E" w:rsidRPr="001C57FF" w:rsidRDefault="005F309E" w:rsidP="00ED19AD">
            <w:pPr>
              <w:spacing w:after="120"/>
              <w:rPr>
                <w:sz w:val="18"/>
                <w:szCs w:val="18"/>
              </w:rPr>
            </w:pPr>
          </w:p>
        </w:tc>
        <w:tc>
          <w:tcPr>
            <w:tcW w:w="2427" w:type="dxa"/>
          </w:tcPr>
          <w:p w14:paraId="3A6060D3" w14:textId="77777777" w:rsidR="005F309E" w:rsidRPr="001C57FF" w:rsidRDefault="005F309E" w:rsidP="00ED19AD">
            <w:pPr>
              <w:spacing w:after="120"/>
              <w:rPr>
                <w:sz w:val="18"/>
                <w:szCs w:val="18"/>
              </w:rPr>
            </w:pPr>
          </w:p>
        </w:tc>
      </w:tr>
      <w:tr w:rsidR="00BC557C" w:rsidRPr="001C57FF" w14:paraId="0F498FE9" w14:textId="77777777" w:rsidTr="006F213F">
        <w:trPr>
          <w:trHeight w:val="432"/>
        </w:trPr>
        <w:tc>
          <w:tcPr>
            <w:tcW w:w="658" w:type="dxa"/>
          </w:tcPr>
          <w:p w14:paraId="548EF96E" w14:textId="488402A8" w:rsidR="00BC557C" w:rsidRDefault="00BC557C" w:rsidP="00ED19AD">
            <w:pPr>
              <w:spacing w:after="120"/>
              <w:rPr>
                <w:sz w:val="18"/>
                <w:szCs w:val="18"/>
              </w:rPr>
            </w:pPr>
            <w:r>
              <w:rPr>
                <w:sz w:val="18"/>
                <w:szCs w:val="18"/>
              </w:rPr>
              <w:t>NA</w:t>
            </w:r>
          </w:p>
        </w:tc>
        <w:tc>
          <w:tcPr>
            <w:tcW w:w="1380" w:type="dxa"/>
          </w:tcPr>
          <w:p w14:paraId="0C03CB2E" w14:textId="135BF7F1" w:rsidR="00BC557C" w:rsidRDefault="00BC557C" w:rsidP="00ED19AD">
            <w:pPr>
              <w:spacing w:after="120"/>
              <w:rPr>
                <w:sz w:val="18"/>
                <w:szCs w:val="18"/>
              </w:rPr>
            </w:pPr>
            <w:r>
              <w:rPr>
                <w:sz w:val="18"/>
                <w:szCs w:val="18"/>
              </w:rPr>
              <w:t>Question 3</w:t>
            </w:r>
          </w:p>
        </w:tc>
        <w:tc>
          <w:tcPr>
            <w:tcW w:w="6896" w:type="dxa"/>
          </w:tcPr>
          <w:p w14:paraId="08B12F34" w14:textId="77777777" w:rsidR="00BC557C" w:rsidRPr="00BC557C" w:rsidRDefault="00BC557C" w:rsidP="00BC557C">
            <w:pPr>
              <w:spacing w:after="120"/>
              <w:rPr>
                <w:sz w:val="18"/>
                <w:szCs w:val="18"/>
                <w:lang w:val="en-US"/>
              </w:rPr>
            </w:pPr>
            <w:r w:rsidRPr="00BC557C">
              <w:rPr>
                <w:sz w:val="18"/>
                <w:szCs w:val="18"/>
                <w:lang w:val="en-US"/>
              </w:rPr>
              <w:t>________________is used to identify and define the client stakeholders and create a common understanding of client relationships and to support the development of relationship plans (</w:t>
            </w:r>
            <w:proofErr w:type="gramStart"/>
            <w:r w:rsidRPr="00BC557C">
              <w:rPr>
                <w:sz w:val="18"/>
                <w:szCs w:val="18"/>
                <w:lang w:val="en-US"/>
              </w:rPr>
              <w:t>i.e.</w:t>
            </w:r>
            <w:proofErr w:type="gramEnd"/>
            <w:r w:rsidRPr="00BC557C">
              <w:rPr>
                <w:sz w:val="18"/>
                <w:szCs w:val="18"/>
                <w:lang w:val="en-US"/>
              </w:rPr>
              <w:t xml:space="preserve"> targets). </w:t>
            </w:r>
          </w:p>
          <w:p w14:paraId="106C82C2" w14:textId="77777777" w:rsidR="00BC557C" w:rsidRPr="00BC557C" w:rsidRDefault="00BC557C" w:rsidP="00BC557C">
            <w:pPr>
              <w:spacing w:after="120"/>
              <w:rPr>
                <w:sz w:val="18"/>
                <w:szCs w:val="18"/>
                <w:lang w:val="en-US"/>
              </w:rPr>
            </w:pPr>
            <w:r w:rsidRPr="00BC557C">
              <w:rPr>
                <w:i/>
                <w:iCs/>
                <w:sz w:val="18"/>
                <w:szCs w:val="18"/>
                <w:lang w:val="en-US"/>
              </w:rPr>
              <w:t xml:space="preserve">Select the correct option and click </w:t>
            </w:r>
            <w:r w:rsidRPr="00BC557C">
              <w:rPr>
                <w:b/>
                <w:bCs/>
                <w:i/>
                <w:iCs/>
                <w:sz w:val="18"/>
                <w:szCs w:val="18"/>
                <w:lang w:val="en-US"/>
              </w:rPr>
              <w:t>Submit</w:t>
            </w:r>
            <w:r w:rsidRPr="00BC557C">
              <w:rPr>
                <w:i/>
                <w:iCs/>
                <w:sz w:val="18"/>
                <w:szCs w:val="18"/>
                <w:lang w:val="en-US"/>
              </w:rPr>
              <w:t>.</w:t>
            </w:r>
          </w:p>
          <w:p w14:paraId="2DE10E0A" w14:textId="77777777" w:rsidR="00BC557C" w:rsidRPr="00BC557C" w:rsidRDefault="00BC557C" w:rsidP="00BC557C">
            <w:pPr>
              <w:pStyle w:val="ListParagraph"/>
              <w:numPr>
                <w:ilvl w:val="0"/>
                <w:numId w:val="26"/>
              </w:numPr>
              <w:spacing w:after="120"/>
              <w:contextualSpacing w:val="0"/>
              <w:rPr>
                <w:sz w:val="18"/>
                <w:szCs w:val="18"/>
                <w:lang w:val="en-US"/>
              </w:rPr>
            </w:pPr>
            <w:r w:rsidRPr="00BC557C">
              <w:rPr>
                <w:sz w:val="18"/>
                <w:szCs w:val="18"/>
                <w:lang w:val="en-US"/>
              </w:rPr>
              <w:t>Internationalization trend</w:t>
            </w:r>
          </w:p>
          <w:p w14:paraId="2DE46D00" w14:textId="77777777" w:rsidR="00BC557C" w:rsidRPr="00BC557C" w:rsidRDefault="00BC557C" w:rsidP="00BC557C">
            <w:pPr>
              <w:pStyle w:val="ListParagraph"/>
              <w:numPr>
                <w:ilvl w:val="0"/>
                <w:numId w:val="26"/>
              </w:numPr>
              <w:spacing w:after="120"/>
              <w:contextualSpacing w:val="0"/>
              <w:rPr>
                <w:sz w:val="18"/>
                <w:szCs w:val="18"/>
                <w:lang w:val="en-US"/>
              </w:rPr>
            </w:pPr>
            <w:r w:rsidRPr="00BC557C">
              <w:rPr>
                <w:sz w:val="18"/>
                <w:szCs w:val="18"/>
                <w:lang w:val="en-US"/>
              </w:rPr>
              <w:t>Business proposal</w:t>
            </w:r>
          </w:p>
          <w:p w14:paraId="2F366AE6" w14:textId="77777777" w:rsidR="00BC557C" w:rsidRPr="00BC557C" w:rsidRDefault="00BC557C" w:rsidP="00BC557C">
            <w:pPr>
              <w:pStyle w:val="ListParagraph"/>
              <w:numPr>
                <w:ilvl w:val="0"/>
                <w:numId w:val="26"/>
              </w:numPr>
              <w:spacing w:after="120"/>
              <w:contextualSpacing w:val="0"/>
              <w:rPr>
                <w:sz w:val="18"/>
                <w:szCs w:val="18"/>
                <w:lang w:val="en-US"/>
              </w:rPr>
            </w:pPr>
            <w:r w:rsidRPr="00BC557C">
              <w:rPr>
                <w:b/>
                <w:bCs/>
                <w:sz w:val="18"/>
                <w:szCs w:val="18"/>
                <w:lang w:val="en-US"/>
              </w:rPr>
              <w:lastRenderedPageBreak/>
              <w:t>Relationship Map application</w:t>
            </w:r>
          </w:p>
          <w:p w14:paraId="08964B80" w14:textId="11ED8A0F" w:rsidR="00BC557C" w:rsidRPr="00BC557C" w:rsidRDefault="00BC557C" w:rsidP="00BC557C">
            <w:pPr>
              <w:pStyle w:val="ListParagraph"/>
              <w:numPr>
                <w:ilvl w:val="0"/>
                <w:numId w:val="26"/>
              </w:numPr>
              <w:spacing w:after="120"/>
              <w:contextualSpacing w:val="0"/>
              <w:rPr>
                <w:sz w:val="18"/>
                <w:szCs w:val="18"/>
                <w:lang w:val="en-US"/>
              </w:rPr>
            </w:pPr>
            <w:r w:rsidRPr="00BC557C">
              <w:rPr>
                <w:sz w:val="18"/>
                <w:szCs w:val="18"/>
                <w:lang w:val="en-US"/>
              </w:rPr>
              <w:t>Service scope</w:t>
            </w:r>
          </w:p>
        </w:tc>
        <w:tc>
          <w:tcPr>
            <w:tcW w:w="2944" w:type="dxa"/>
          </w:tcPr>
          <w:p w14:paraId="08DB324A" w14:textId="77777777" w:rsidR="00BC557C" w:rsidRPr="001C57FF" w:rsidRDefault="00BC557C" w:rsidP="00ED19AD">
            <w:pPr>
              <w:spacing w:after="120"/>
              <w:rPr>
                <w:sz w:val="18"/>
                <w:szCs w:val="18"/>
              </w:rPr>
            </w:pPr>
          </w:p>
        </w:tc>
        <w:tc>
          <w:tcPr>
            <w:tcW w:w="2427" w:type="dxa"/>
          </w:tcPr>
          <w:p w14:paraId="5C24EA9E" w14:textId="77777777" w:rsidR="00BC557C" w:rsidRPr="001C57FF" w:rsidRDefault="00BC557C" w:rsidP="00ED19AD">
            <w:pPr>
              <w:spacing w:after="120"/>
              <w:rPr>
                <w:sz w:val="18"/>
                <w:szCs w:val="18"/>
              </w:rPr>
            </w:pPr>
          </w:p>
        </w:tc>
      </w:tr>
      <w:tr w:rsidR="00BC557C" w:rsidRPr="001C57FF" w14:paraId="642FFFAD" w14:textId="77777777" w:rsidTr="006F213F">
        <w:trPr>
          <w:trHeight w:val="432"/>
        </w:trPr>
        <w:tc>
          <w:tcPr>
            <w:tcW w:w="658" w:type="dxa"/>
          </w:tcPr>
          <w:p w14:paraId="1C6ACD07" w14:textId="7F58644F" w:rsidR="00BC557C" w:rsidRDefault="00BC557C" w:rsidP="00ED19AD">
            <w:pPr>
              <w:spacing w:after="120"/>
              <w:rPr>
                <w:sz w:val="18"/>
                <w:szCs w:val="18"/>
              </w:rPr>
            </w:pPr>
            <w:r>
              <w:rPr>
                <w:sz w:val="18"/>
                <w:szCs w:val="18"/>
              </w:rPr>
              <w:t>NA</w:t>
            </w:r>
          </w:p>
        </w:tc>
        <w:tc>
          <w:tcPr>
            <w:tcW w:w="1380" w:type="dxa"/>
          </w:tcPr>
          <w:p w14:paraId="48484083" w14:textId="1F1A520D" w:rsidR="00BC557C" w:rsidRDefault="00BC557C" w:rsidP="00ED19AD">
            <w:pPr>
              <w:spacing w:after="120"/>
              <w:rPr>
                <w:sz w:val="18"/>
                <w:szCs w:val="18"/>
              </w:rPr>
            </w:pPr>
            <w:r>
              <w:rPr>
                <w:sz w:val="18"/>
                <w:szCs w:val="18"/>
              </w:rPr>
              <w:t>Question 4</w:t>
            </w:r>
          </w:p>
        </w:tc>
        <w:tc>
          <w:tcPr>
            <w:tcW w:w="6896" w:type="dxa"/>
          </w:tcPr>
          <w:p w14:paraId="7E5E7ADB" w14:textId="77777777" w:rsidR="00BC557C" w:rsidRPr="00BC557C" w:rsidRDefault="00BC557C" w:rsidP="00BC557C">
            <w:pPr>
              <w:spacing w:after="120"/>
              <w:rPr>
                <w:sz w:val="18"/>
                <w:szCs w:val="18"/>
                <w:lang w:val="en-US"/>
              </w:rPr>
            </w:pPr>
            <w:r w:rsidRPr="00BC557C">
              <w:rPr>
                <w:sz w:val="18"/>
                <w:szCs w:val="18"/>
                <w:lang w:val="en-US"/>
              </w:rPr>
              <w:t xml:space="preserve">Given below are the names of various fields of the Relationship Map application and their description. </w:t>
            </w:r>
          </w:p>
          <w:p w14:paraId="099C1CCC" w14:textId="77777777" w:rsidR="00BC557C" w:rsidRPr="00BC557C" w:rsidRDefault="00BC557C" w:rsidP="00BC557C">
            <w:pPr>
              <w:spacing w:after="120"/>
              <w:rPr>
                <w:sz w:val="18"/>
                <w:szCs w:val="18"/>
                <w:lang w:val="en-US"/>
              </w:rPr>
            </w:pPr>
            <w:r w:rsidRPr="00BC557C">
              <w:rPr>
                <w:i/>
                <w:iCs/>
                <w:sz w:val="18"/>
                <w:szCs w:val="18"/>
                <w:lang w:val="en-US"/>
              </w:rPr>
              <w:t>Select the appropriate field from the drop down in the right to match with its corresponding description in the left and click Submit.</w:t>
            </w:r>
          </w:p>
          <w:p w14:paraId="45096DB0" w14:textId="77777777" w:rsidR="00BC557C" w:rsidRPr="00BC557C" w:rsidRDefault="00BC557C" w:rsidP="00BC557C">
            <w:pPr>
              <w:pStyle w:val="ListParagraph"/>
              <w:numPr>
                <w:ilvl w:val="0"/>
                <w:numId w:val="25"/>
              </w:numPr>
              <w:spacing w:after="120"/>
              <w:contextualSpacing w:val="0"/>
              <w:rPr>
                <w:sz w:val="18"/>
                <w:szCs w:val="18"/>
                <w:lang w:val="en-US"/>
              </w:rPr>
            </w:pPr>
            <w:r w:rsidRPr="00BC557C">
              <w:rPr>
                <w:sz w:val="18"/>
                <w:szCs w:val="18"/>
                <w:lang w:val="en-US"/>
              </w:rPr>
              <w:t xml:space="preserve">Identifies whether or not the relationships are of a business or personal nature – </w:t>
            </w:r>
            <w:r w:rsidRPr="00BC557C">
              <w:rPr>
                <w:b/>
                <w:bCs/>
                <w:sz w:val="18"/>
                <w:szCs w:val="18"/>
                <w:lang w:val="en-US"/>
              </w:rPr>
              <w:t>Nature of relationship</w:t>
            </w:r>
          </w:p>
          <w:p w14:paraId="15C1DFE4" w14:textId="77777777" w:rsidR="00BC557C" w:rsidRPr="00BC557C" w:rsidRDefault="00BC557C" w:rsidP="00BC557C">
            <w:pPr>
              <w:pStyle w:val="ListParagraph"/>
              <w:numPr>
                <w:ilvl w:val="0"/>
                <w:numId w:val="25"/>
              </w:numPr>
              <w:spacing w:after="120"/>
              <w:contextualSpacing w:val="0"/>
              <w:rPr>
                <w:sz w:val="18"/>
                <w:szCs w:val="18"/>
                <w:lang w:val="en-US"/>
              </w:rPr>
            </w:pPr>
            <w:r w:rsidRPr="00BC557C">
              <w:rPr>
                <w:sz w:val="18"/>
                <w:szCs w:val="18"/>
                <w:lang w:val="en-US"/>
              </w:rPr>
              <w:t xml:space="preserve">Uses a scale classification methodology to </w:t>
            </w:r>
            <w:proofErr w:type="spellStart"/>
            <w:r w:rsidRPr="00BC557C">
              <w:rPr>
                <w:sz w:val="18"/>
                <w:szCs w:val="18"/>
                <w:lang w:val="en-US"/>
              </w:rPr>
              <w:t>categorise</w:t>
            </w:r>
            <w:proofErr w:type="spellEnd"/>
            <w:r w:rsidRPr="00BC557C">
              <w:rPr>
                <w:sz w:val="18"/>
                <w:szCs w:val="18"/>
                <w:lang w:val="en-US"/>
              </w:rPr>
              <w:t xml:space="preserve"> each member within the client organization – </w:t>
            </w:r>
            <w:r w:rsidRPr="00BC557C">
              <w:rPr>
                <w:b/>
                <w:bCs/>
                <w:sz w:val="18"/>
                <w:szCs w:val="18"/>
                <w:lang w:val="en-US"/>
              </w:rPr>
              <w:t>Power</w:t>
            </w:r>
          </w:p>
          <w:p w14:paraId="49B6F755" w14:textId="77777777" w:rsidR="00BC557C" w:rsidRPr="00BC557C" w:rsidRDefault="00BC557C" w:rsidP="00BC557C">
            <w:pPr>
              <w:pStyle w:val="ListParagraph"/>
              <w:numPr>
                <w:ilvl w:val="0"/>
                <w:numId w:val="25"/>
              </w:numPr>
              <w:spacing w:after="120"/>
              <w:contextualSpacing w:val="0"/>
              <w:rPr>
                <w:sz w:val="18"/>
                <w:szCs w:val="18"/>
                <w:lang w:val="en-US"/>
              </w:rPr>
            </w:pPr>
            <w:r w:rsidRPr="00BC557C">
              <w:rPr>
                <w:sz w:val="18"/>
                <w:szCs w:val="18"/>
                <w:lang w:val="en-US"/>
              </w:rPr>
              <w:t xml:space="preserve">Uses a five-point scale classification to </w:t>
            </w:r>
            <w:proofErr w:type="spellStart"/>
            <w:r w:rsidRPr="00BC557C">
              <w:rPr>
                <w:sz w:val="18"/>
                <w:szCs w:val="18"/>
                <w:lang w:val="en-US"/>
              </w:rPr>
              <w:t>categorise</w:t>
            </w:r>
            <w:proofErr w:type="spellEnd"/>
            <w:r w:rsidRPr="00BC557C">
              <w:rPr>
                <w:sz w:val="18"/>
                <w:szCs w:val="18"/>
                <w:lang w:val="en-US"/>
              </w:rPr>
              <w:t xml:space="preserve"> the client contact’s affinity towards Deloitte – </w:t>
            </w:r>
            <w:r w:rsidRPr="00BC557C">
              <w:rPr>
                <w:b/>
                <w:bCs/>
                <w:sz w:val="18"/>
                <w:szCs w:val="18"/>
                <w:lang w:val="en-US"/>
              </w:rPr>
              <w:t>Preference</w:t>
            </w:r>
          </w:p>
          <w:p w14:paraId="16DFB98F" w14:textId="45DA34CE" w:rsidR="00BC557C" w:rsidRPr="00BC557C" w:rsidRDefault="00BC557C" w:rsidP="00BC557C">
            <w:pPr>
              <w:pStyle w:val="ListParagraph"/>
              <w:numPr>
                <w:ilvl w:val="0"/>
                <w:numId w:val="25"/>
              </w:numPr>
              <w:spacing w:after="120"/>
              <w:contextualSpacing w:val="0"/>
              <w:rPr>
                <w:sz w:val="18"/>
                <w:szCs w:val="18"/>
                <w:lang w:val="en-US"/>
              </w:rPr>
            </w:pPr>
            <w:r w:rsidRPr="00BC557C">
              <w:rPr>
                <w:sz w:val="18"/>
                <w:szCs w:val="18"/>
                <w:lang w:val="en-US"/>
              </w:rPr>
              <w:t xml:space="preserve">Outlines the role that each contact plays in the overall buying process - </w:t>
            </w:r>
            <w:r w:rsidRPr="00BC557C">
              <w:rPr>
                <w:b/>
                <w:bCs/>
                <w:sz w:val="18"/>
                <w:szCs w:val="18"/>
                <w:lang w:val="en-US"/>
              </w:rPr>
              <w:t>Part</w:t>
            </w:r>
          </w:p>
        </w:tc>
        <w:tc>
          <w:tcPr>
            <w:tcW w:w="2944" w:type="dxa"/>
          </w:tcPr>
          <w:p w14:paraId="1FDE5FDE" w14:textId="77777777" w:rsidR="00BC557C" w:rsidRPr="001C57FF" w:rsidRDefault="00BC557C" w:rsidP="00ED19AD">
            <w:pPr>
              <w:spacing w:after="120"/>
              <w:rPr>
                <w:sz w:val="18"/>
                <w:szCs w:val="18"/>
              </w:rPr>
            </w:pPr>
          </w:p>
        </w:tc>
        <w:tc>
          <w:tcPr>
            <w:tcW w:w="2427" w:type="dxa"/>
          </w:tcPr>
          <w:p w14:paraId="311094FA" w14:textId="77777777" w:rsidR="00BC557C" w:rsidRPr="001C57FF" w:rsidRDefault="00BC557C" w:rsidP="00ED19AD">
            <w:pPr>
              <w:spacing w:after="120"/>
              <w:rPr>
                <w:sz w:val="18"/>
                <w:szCs w:val="18"/>
              </w:rPr>
            </w:pPr>
          </w:p>
        </w:tc>
      </w:tr>
      <w:tr w:rsidR="00BC557C" w:rsidRPr="001C57FF" w14:paraId="2BD6F0F2" w14:textId="77777777" w:rsidTr="006F213F">
        <w:trPr>
          <w:trHeight w:val="432"/>
        </w:trPr>
        <w:tc>
          <w:tcPr>
            <w:tcW w:w="658" w:type="dxa"/>
          </w:tcPr>
          <w:p w14:paraId="4E693180" w14:textId="7F13BC24" w:rsidR="00BC557C" w:rsidRDefault="00BC557C" w:rsidP="00ED19AD">
            <w:pPr>
              <w:spacing w:after="120"/>
              <w:rPr>
                <w:sz w:val="18"/>
                <w:szCs w:val="18"/>
              </w:rPr>
            </w:pPr>
            <w:r>
              <w:rPr>
                <w:sz w:val="18"/>
                <w:szCs w:val="18"/>
              </w:rPr>
              <w:t>NA</w:t>
            </w:r>
          </w:p>
        </w:tc>
        <w:tc>
          <w:tcPr>
            <w:tcW w:w="1380" w:type="dxa"/>
          </w:tcPr>
          <w:p w14:paraId="349CE3CD" w14:textId="5260B23E" w:rsidR="00BC557C" w:rsidRDefault="00BC557C" w:rsidP="00ED19AD">
            <w:pPr>
              <w:spacing w:after="120"/>
              <w:rPr>
                <w:sz w:val="18"/>
                <w:szCs w:val="18"/>
              </w:rPr>
            </w:pPr>
            <w:r>
              <w:rPr>
                <w:sz w:val="18"/>
                <w:szCs w:val="18"/>
              </w:rPr>
              <w:t>Question 5</w:t>
            </w:r>
          </w:p>
        </w:tc>
        <w:tc>
          <w:tcPr>
            <w:tcW w:w="6896" w:type="dxa"/>
          </w:tcPr>
          <w:p w14:paraId="4CBF52EF" w14:textId="77777777" w:rsidR="00BC557C" w:rsidRPr="00BC557C" w:rsidRDefault="00BC557C" w:rsidP="00BC557C">
            <w:pPr>
              <w:spacing w:after="120"/>
              <w:rPr>
                <w:sz w:val="18"/>
                <w:szCs w:val="18"/>
                <w:lang w:val="en-US"/>
              </w:rPr>
            </w:pPr>
            <w:r w:rsidRPr="00BC557C">
              <w:rPr>
                <w:sz w:val="18"/>
                <w:szCs w:val="18"/>
                <w:lang w:val="en-US"/>
              </w:rPr>
              <w:t xml:space="preserve">Due to the lack of cross-border investment experience, Chinese companies need professional </w:t>
            </w:r>
            <w:proofErr w:type="spellStart"/>
            <w:r w:rsidRPr="00BC557C">
              <w:rPr>
                <w:sz w:val="18"/>
                <w:szCs w:val="18"/>
                <w:lang w:val="en-US"/>
              </w:rPr>
              <w:t>advise</w:t>
            </w:r>
            <w:proofErr w:type="spellEnd"/>
            <w:r w:rsidRPr="00BC557C">
              <w:rPr>
                <w:sz w:val="18"/>
                <w:szCs w:val="18"/>
                <w:lang w:val="en-US"/>
              </w:rPr>
              <w:t xml:space="preserve"> on which of the following aspects:</w:t>
            </w:r>
          </w:p>
          <w:p w14:paraId="62DD8359" w14:textId="77777777" w:rsidR="00BC557C" w:rsidRPr="00BC557C" w:rsidRDefault="00BC557C" w:rsidP="00BC557C">
            <w:pPr>
              <w:spacing w:after="120"/>
              <w:rPr>
                <w:sz w:val="18"/>
                <w:szCs w:val="18"/>
                <w:lang w:val="en-US"/>
              </w:rPr>
            </w:pPr>
            <w:r w:rsidRPr="00BC557C">
              <w:rPr>
                <w:i/>
                <w:iCs/>
                <w:sz w:val="18"/>
                <w:szCs w:val="18"/>
                <w:lang w:val="en-US"/>
              </w:rPr>
              <w:t xml:space="preserve">Select all that apply and click </w:t>
            </w:r>
            <w:r w:rsidRPr="00BC557C">
              <w:rPr>
                <w:b/>
                <w:bCs/>
                <w:i/>
                <w:iCs/>
                <w:sz w:val="18"/>
                <w:szCs w:val="18"/>
                <w:lang w:val="en-US"/>
              </w:rPr>
              <w:t>Submit</w:t>
            </w:r>
            <w:r w:rsidRPr="00BC557C">
              <w:rPr>
                <w:i/>
                <w:iCs/>
                <w:sz w:val="18"/>
                <w:szCs w:val="18"/>
                <w:lang w:val="en-US"/>
              </w:rPr>
              <w:t>.</w:t>
            </w:r>
          </w:p>
          <w:p w14:paraId="6704D614" w14:textId="77777777" w:rsidR="00BC557C" w:rsidRPr="00BC557C" w:rsidRDefault="00BC557C" w:rsidP="00BC557C">
            <w:pPr>
              <w:pStyle w:val="ListParagraph"/>
              <w:numPr>
                <w:ilvl w:val="0"/>
                <w:numId w:val="24"/>
              </w:numPr>
              <w:spacing w:after="120"/>
              <w:contextualSpacing w:val="0"/>
              <w:rPr>
                <w:sz w:val="18"/>
                <w:szCs w:val="18"/>
                <w:lang w:val="en-US"/>
              </w:rPr>
            </w:pPr>
            <w:r w:rsidRPr="00BC557C">
              <w:rPr>
                <w:b/>
                <w:bCs/>
                <w:sz w:val="18"/>
                <w:szCs w:val="18"/>
                <w:lang w:val="en-US"/>
              </w:rPr>
              <w:t>Legal risks</w:t>
            </w:r>
          </w:p>
          <w:p w14:paraId="3F95BAEC" w14:textId="77777777" w:rsidR="00BC557C" w:rsidRPr="00BC557C" w:rsidRDefault="00BC557C" w:rsidP="00BC557C">
            <w:pPr>
              <w:pStyle w:val="ListParagraph"/>
              <w:numPr>
                <w:ilvl w:val="0"/>
                <w:numId w:val="24"/>
              </w:numPr>
              <w:spacing w:after="120"/>
              <w:contextualSpacing w:val="0"/>
              <w:rPr>
                <w:sz w:val="18"/>
                <w:szCs w:val="18"/>
                <w:lang w:val="en-US"/>
              </w:rPr>
            </w:pPr>
            <w:r w:rsidRPr="00BC557C">
              <w:rPr>
                <w:b/>
                <w:bCs/>
                <w:sz w:val="18"/>
                <w:szCs w:val="18"/>
                <w:lang w:val="en-US"/>
              </w:rPr>
              <w:t>Financing risks</w:t>
            </w:r>
          </w:p>
          <w:p w14:paraId="6E30BAA9" w14:textId="77777777" w:rsidR="00BC557C" w:rsidRPr="00BC557C" w:rsidRDefault="00BC557C" w:rsidP="00BC557C">
            <w:pPr>
              <w:pStyle w:val="ListParagraph"/>
              <w:numPr>
                <w:ilvl w:val="0"/>
                <w:numId w:val="24"/>
              </w:numPr>
              <w:spacing w:after="120"/>
              <w:contextualSpacing w:val="0"/>
              <w:rPr>
                <w:sz w:val="18"/>
                <w:szCs w:val="18"/>
                <w:lang w:val="en-US"/>
              </w:rPr>
            </w:pPr>
            <w:r w:rsidRPr="00BC557C">
              <w:rPr>
                <w:b/>
                <w:bCs/>
                <w:sz w:val="18"/>
                <w:szCs w:val="18"/>
                <w:lang w:val="en-US"/>
              </w:rPr>
              <w:t>Integration risks</w:t>
            </w:r>
          </w:p>
          <w:p w14:paraId="01DC0352" w14:textId="6D4B9172" w:rsidR="00BC557C" w:rsidRPr="00BC557C" w:rsidRDefault="00BC557C" w:rsidP="00BC557C">
            <w:pPr>
              <w:pStyle w:val="ListParagraph"/>
              <w:numPr>
                <w:ilvl w:val="0"/>
                <w:numId w:val="24"/>
              </w:numPr>
              <w:spacing w:after="120"/>
              <w:contextualSpacing w:val="0"/>
              <w:rPr>
                <w:sz w:val="18"/>
                <w:szCs w:val="18"/>
                <w:lang w:val="en-US"/>
              </w:rPr>
            </w:pPr>
            <w:r w:rsidRPr="00BC557C">
              <w:rPr>
                <w:sz w:val="18"/>
                <w:szCs w:val="18"/>
                <w:lang w:val="en-US"/>
              </w:rPr>
              <w:t>Employment risks</w:t>
            </w:r>
          </w:p>
        </w:tc>
        <w:tc>
          <w:tcPr>
            <w:tcW w:w="2944" w:type="dxa"/>
          </w:tcPr>
          <w:p w14:paraId="70781E14" w14:textId="77777777" w:rsidR="00BC557C" w:rsidRPr="001C57FF" w:rsidRDefault="00BC557C" w:rsidP="00ED19AD">
            <w:pPr>
              <w:spacing w:after="120"/>
              <w:rPr>
                <w:sz w:val="18"/>
                <w:szCs w:val="18"/>
              </w:rPr>
            </w:pPr>
          </w:p>
        </w:tc>
        <w:tc>
          <w:tcPr>
            <w:tcW w:w="2427" w:type="dxa"/>
          </w:tcPr>
          <w:p w14:paraId="4B26D56F" w14:textId="77777777" w:rsidR="00BC557C" w:rsidRPr="001C57FF" w:rsidRDefault="00BC557C" w:rsidP="00ED19AD">
            <w:pPr>
              <w:spacing w:after="120"/>
              <w:rPr>
                <w:sz w:val="18"/>
                <w:szCs w:val="18"/>
              </w:rPr>
            </w:pPr>
          </w:p>
        </w:tc>
      </w:tr>
      <w:tr w:rsidR="00BC557C" w:rsidRPr="001C57FF" w14:paraId="06D6FFF3" w14:textId="77777777" w:rsidTr="006F213F">
        <w:trPr>
          <w:trHeight w:val="432"/>
        </w:trPr>
        <w:tc>
          <w:tcPr>
            <w:tcW w:w="658" w:type="dxa"/>
          </w:tcPr>
          <w:p w14:paraId="74723655" w14:textId="44B08FB3" w:rsidR="00BC557C" w:rsidRDefault="00BC557C" w:rsidP="00ED19AD">
            <w:pPr>
              <w:spacing w:after="120"/>
              <w:rPr>
                <w:sz w:val="18"/>
                <w:szCs w:val="18"/>
              </w:rPr>
            </w:pPr>
            <w:r>
              <w:rPr>
                <w:sz w:val="18"/>
                <w:szCs w:val="18"/>
              </w:rPr>
              <w:t>NA</w:t>
            </w:r>
          </w:p>
        </w:tc>
        <w:tc>
          <w:tcPr>
            <w:tcW w:w="1380" w:type="dxa"/>
          </w:tcPr>
          <w:p w14:paraId="5C9B3F48" w14:textId="36DDC767" w:rsidR="00BC557C" w:rsidRDefault="00BC557C" w:rsidP="00ED19AD">
            <w:pPr>
              <w:spacing w:after="120"/>
              <w:rPr>
                <w:sz w:val="18"/>
                <w:szCs w:val="18"/>
              </w:rPr>
            </w:pPr>
            <w:r>
              <w:rPr>
                <w:sz w:val="18"/>
                <w:szCs w:val="18"/>
              </w:rPr>
              <w:t>Question 6</w:t>
            </w:r>
          </w:p>
        </w:tc>
        <w:tc>
          <w:tcPr>
            <w:tcW w:w="6896" w:type="dxa"/>
          </w:tcPr>
          <w:p w14:paraId="3458CDD2" w14:textId="77777777" w:rsidR="00BC557C" w:rsidRPr="00BC557C" w:rsidRDefault="00BC557C" w:rsidP="00BC557C">
            <w:pPr>
              <w:spacing w:after="120"/>
              <w:rPr>
                <w:sz w:val="18"/>
                <w:szCs w:val="18"/>
                <w:lang w:val="en-US"/>
              </w:rPr>
            </w:pPr>
            <w:r w:rsidRPr="00BC557C">
              <w:rPr>
                <w:sz w:val="18"/>
                <w:szCs w:val="18"/>
                <w:lang w:val="en-US"/>
              </w:rPr>
              <w:t>Which of the following statements are true?</w:t>
            </w:r>
          </w:p>
          <w:p w14:paraId="4DDCCA14" w14:textId="77777777" w:rsidR="00BC557C" w:rsidRPr="00BC557C" w:rsidRDefault="00BC557C" w:rsidP="00BC557C">
            <w:pPr>
              <w:spacing w:after="120"/>
              <w:rPr>
                <w:sz w:val="18"/>
                <w:szCs w:val="18"/>
                <w:lang w:val="en-US"/>
              </w:rPr>
            </w:pPr>
            <w:r w:rsidRPr="00BC557C">
              <w:rPr>
                <w:i/>
                <w:iCs/>
                <w:sz w:val="18"/>
                <w:szCs w:val="18"/>
                <w:lang w:val="en-US"/>
              </w:rPr>
              <w:t xml:space="preserve">Select all that apply and click </w:t>
            </w:r>
            <w:r w:rsidRPr="00BC557C">
              <w:rPr>
                <w:b/>
                <w:bCs/>
                <w:i/>
                <w:iCs/>
                <w:sz w:val="18"/>
                <w:szCs w:val="18"/>
                <w:lang w:val="en-US"/>
              </w:rPr>
              <w:t>Submit</w:t>
            </w:r>
            <w:r w:rsidRPr="00BC557C">
              <w:rPr>
                <w:i/>
                <w:iCs/>
                <w:sz w:val="18"/>
                <w:szCs w:val="18"/>
                <w:lang w:val="en-US"/>
              </w:rPr>
              <w:t>.</w:t>
            </w:r>
          </w:p>
          <w:p w14:paraId="2A414479" w14:textId="77777777" w:rsidR="00BC557C" w:rsidRPr="00BC557C" w:rsidRDefault="00BC557C" w:rsidP="00BC557C">
            <w:pPr>
              <w:spacing w:after="120"/>
              <w:rPr>
                <w:sz w:val="18"/>
                <w:szCs w:val="18"/>
                <w:lang w:val="en-US"/>
              </w:rPr>
            </w:pPr>
            <w:r w:rsidRPr="00BC557C">
              <w:rPr>
                <w:sz w:val="18"/>
                <w:szCs w:val="18"/>
                <w:lang w:val="en-US"/>
              </w:rPr>
              <w:t xml:space="preserve">There is a standard timeline for </w:t>
            </w:r>
            <w:proofErr w:type="gramStart"/>
            <w:r w:rsidRPr="00BC557C">
              <w:rPr>
                <w:sz w:val="18"/>
                <w:szCs w:val="18"/>
                <w:lang w:val="en-US"/>
              </w:rPr>
              <w:t>a</w:t>
            </w:r>
            <w:proofErr w:type="gramEnd"/>
            <w:r w:rsidRPr="00BC557C">
              <w:rPr>
                <w:sz w:val="18"/>
                <w:szCs w:val="18"/>
                <w:lang w:val="en-US"/>
              </w:rPr>
              <w:t xml:space="preserve"> RFP process.</w:t>
            </w:r>
          </w:p>
          <w:p w14:paraId="24EC9C51" w14:textId="77777777" w:rsidR="00BC557C" w:rsidRPr="00BC557C" w:rsidRDefault="00BC557C" w:rsidP="00BC557C">
            <w:pPr>
              <w:pStyle w:val="ListParagraph"/>
              <w:numPr>
                <w:ilvl w:val="0"/>
                <w:numId w:val="23"/>
              </w:numPr>
              <w:spacing w:after="120"/>
              <w:contextualSpacing w:val="0"/>
              <w:rPr>
                <w:sz w:val="18"/>
                <w:szCs w:val="18"/>
                <w:lang w:val="en-US"/>
              </w:rPr>
            </w:pPr>
            <w:r w:rsidRPr="00BC557C">
              <w:rPr>
                <w:b/>
                <w:bCs/>
                <w:sz w:val="18"/>
                <w:szCs w:val="18"/>
                <w:lang w:val="en-US"/>
              </w:rPr>
              <w:t>In certain cases, Chinese companies set a quick turnaround time for RFP response. They may also request a proposal turnaround within one day.</w:t>
            </w:r>
          </w:p>
          <w:p w14:paraId="24359868" w14:textId="77777777" w:rsidR="00BC557C" w:rsidRPr="00BC557C" w:rsidRDefault="00BC557C" w:rsidP="00BC557C">
            <w:pPr>
              <w:pStyle w:val="ListParagraph"/>
              <w:numPr>
                <w:ilvl w:val="0"/>
                <w:numId w:val="23"/>
              </w:numPr>
              <w:spacing w:after="120"/>
              <w:contextualSpacing w:val="0"/>
              <w:rPr>
                <w:sz w:val="18"/>
                <w:szCs w:val="18"/>
                <w:lang w:val="en-US"/>
              </w:rPr>
            </w:pPr>
            <w:r w:rsidRPr="00BC557C">
              <w:rPr>
                <w:b/>
                <w:bCs/>
                <w:sz w:val="18"/>
                <w:szCs w:val="18"/>
                <w:lang w:val="en-US"/>
              </w:rPr>
              <w:t xml:space="preserve">It usually takes a few weeks after the proposal presentation for Chinese companies to finish their internal procedures and </w:t>
            </w:r>
            <w:r w:rsidRPr="00BC557C">
              <w:rPr>
                <w:b/>
                <w:bCs/>
                <w:sz w:val="18"/>
                <w:szCs w:val="18"/>
                <w:lang w:val="en-US"/>
              </w:rPr>
              <w:lastRenderedPageBreak/>
              <w:t>start detailed negotiations on terms and conditions with 1 – 2 service providers.</w:t>
            </w:r>
          </w:p>
          <w:p w14:paraId="4AD79648" w14:textId="51A8458C" w:rsidR="00BC557C" w:rsidRPr="00BC557C" w:rsidRDefault="00BC557C" w:rsidP="00BC557C">
            <w:pPr>
              <w:pStyle w:val="ListParagraph"/>
              <w:numPr>
                <w:ilvl w:val="0"/>
                <w:numId w:val="23"/>
              </w:numPr>
              <w:spacing w:after="120"/>
              <w:contextualSpacing w:val="0"/>
              <w:rPr>
                <w:sz w:val="18"/>
                <w:szCs w:val="18"/>
                <w:lang w:val="en-US"/>
              </w:rPr>
            </w:pPr>
            <w:r w:rsidRPr="00BC557C">
              <w:rPr>
                <w:b/>
                <w:bCs/>
                <w:sz w:val="18"/>
                <w:szCs w:val="18"/>
                <w:lang w:val="en-US"/>
              </w:rPr>
              <w:t xml:space="preserve">The official bidding result is often announced a few months after the proposal presentation, but the decision is usually made in weeks after the final negotiation. </w:t>
            </w:r>
          </w:p>
        </w:tc>
        <w:tc>
          <w:tcPr>
            <w:tcW w:w="2944" w:type="dxa"/>
          </w:tcPr>
          <w:p w14:paraId="4BAD1BED" w14:textId="77777777" w:rsidR="00BC557C" w:rsidRPr="001C57FF" w:rsidRDefault="00BC557C" w:rsidP="00ED19AD">
            <w:pPr>
              <w:spacing w:after="120"/>
              <w:rPr>
                <w:sz w:val="18"/>
                <w:szCs w:val="18"/>
              </w:rPr>
            </w:pPr>
          </w:p>
        </w:tc>
        <w:tc>
          <w:tcPr>
            <w:tcW w:w="2427" w:type="dxa"/>
          </w:tcPr>
          <w:p w14:paraId="4B152FC9" w14:textId="77777777" w:rsidR="00BC557C" w:rsidRPr="001C57FF" w:rsidRDefault="00BC557C" w:rsidP="00ED19AD">
            <w:pPr>
              <w:spacing w:after="120"/>
              <w:rPr>
                <w:sz w:val="18"/>
                <w:szCs w:val="18"/>
              </w:rPr>
            </w:pPr>
          </w:p>
        </w:tc>
      </w:tr>
      <w:tr w:rsidR="00BC557C" w:rsidRPr="001C57FF" w14:paraId="3E9A3480" w14:textId="77777777" w:rsidTr="006F213F">
        <w:trPr>
          <w:trHeight w:val="432"/>
        </w:trPr>
        <w:tc>
          <w:tcPr>
            <w:tcW w:w="658" w:type="dxa"/>
          </w:tcPr>
          <w:p w14:paraId="37171664" w14:textId="579A5F11" w:rsidR="00BC557C" w:rsidRDefault="00BC557C" w:rsidP="00ED19AD">
            <w:pPr>
              <w:spacing w:after="120"/>
              <w:rPr>
                <w:sz w:val="18"/>
                <w:szCs w:val="18"/>
              </w:rPr>
            </w:pPr>
            <w:r>
              <w:rPr>
                <w:sz w:val="18"/>
                <w:szCs w:val="18"/>
              </w:rPr>
              <w:t>NA</w:t>
            </w:r>
          </w:p>
        </w:tc>
        <w:tc>
          <w:tcPr>
            <w:tcW w:w="1380" w:type="dxa"/>
          </w:tcPr>
          <w:p w14:paraId="0BC2BACF" w14:textId="6985D63A" w:rsidR="00BC557C" w:rsidRDefault="00BC557C" w:rsidP="00ED19AD">
            <w:pPr>
              <w:spacing w:after="120"/>
              <w:rPr>
                <w:sz w:val="18"/>
                <w:szCs w:val="18"/>
              </w:rPr>
            </w:pPr>
            <w:r>
              <w:rPr>
                <w:sz w:val="18"/>
                <w:szCs w:val="18"/>
              </w:rPr>
              <w:t>Question 7</w:t>
            </w:r>
          </w:p>
        </w:tc>
        <w:tc>
          <w:tcPr>
            <w:tcW w:w="6896" w:type="dxa"/>
          </w:tcPr>
          <w:p w14:paraId="27BE36F6" w14:textId="77777777" w:rsidR="00BC557C" w:rsidRPr="00BC557C" w:rsidRDefault="00BC557C" w:rsidP="00BC557C">
            <w:pPr>
              <w:spacing w:after="120"/>
              <w:rPr>
                <w:sz w:val="18"/>
                <w:szCs w:val="18"/>
                <w:lang w:val="en-US"/>
              </w:rPr>
            </w:pPr>
            <w:r w:rsidRPr="00BC557C">
              <w:rPr>
                <w:sz w:val="18"/>
                <w:szCs w:val="18"/>
                <w:lang w:val="en-US"/>
              </w:rPr>
              <w:t>While negotiating with the Chinese companies, which of the following points should be kept in mind?</w:t>
            </w:r>
          </w:p>
          <w:p w14:paraId="474F3630" w14:textId="77777777" w:rsidR="00BC557C" w:rsidRPr="00BC557C" w:rsidRDefault="00BC557C" w:rsidP="00BC557C">
            <w:pPr>
              <w:spacing w:after="120"/>
              <w:rPr>
                <w:sz w:val="18"/>
                <w:szCs w:val="18"/>
                <w:lang w:val="en-US"/>
              </w:rPr>
            </w:pPr>
            <w:r w:rsidRPr="00BC557C">
              <w:rPr>
                <w:i/>
                <w:iCs/>
                <w:sz w:val="18"/>
                <w:szCs w:val="18"/>
                <w:lang w:val="en-US"/>
              </w:rPr>
              <w:t xml:space="preserve">Select all that apply and click </w:t>
            </w:r>
            <w:r w:rsidRPr="00BC557C">
              <w:rPr>
                <w:b/>
                <w:bCs/>
                <w:i/>
                <w:iCs/>
                <w:sz w:val="18"/>
                <w:szCs w:val="18"/>
                <w:lang w:val="en-US"/>
              </w:rPr>
              <w:t>Submit</w:t>
            </w:r>
            <w:r w:rsidRPr="00BC557C">
              <w:rPr>
                <w:i/>
                <w:iCs/>
                <w:sz w:val="18"/>
                <w:szCs w:val="18"/>
                <w:lang w:val="en-US"/>
              </w:rPr>
              <w:t>.</w:t>
            </w:r>
          </w:p>
          <w:p w14:paraId="44DE9977" w14:textId="77777777" w:rsidR="00BC557C" w:rsidRPr="00BC557C" w:rsidRDefault="00BC557C" w:rsidP="00BC557C">
            <w:pPr>
              <w:pStyle w:val="ListParagraph"/>
              <w:numPr>
                <w:ilvl w:val="0"/>
                <w:numId w:val="22"/>
              </w:numPr>
              <w:spacing w:after="120"/>
              <w:contextualSpacing w:val="0"/>
              <w:rPr>
                <w:sz w:val="18"/>
                <w:szCs w:val="18"/>
                <w:lang w:val="en-US"/>
              </w:rPr>
            </w:pPr>
            <w:r w:rsidRPr="00BC557C">
              <w:rPr>
                <w:b/>
                <w:bCs/>
                <w:sz w:val="18"/>
                <w:szCs w:val="18"/>
                <w:lang w:val="en-US"/>
              </w:rPr>
              <w:t>Send follow up communications</w:t>
            </w:r>
          </w:p>
          <w:p w14:paraId="2AB255C1" w14:textId="77777777" w:rsidR="00BC557C" w:rsidRPr="00BC557C" w:rsidRDefault="00BC557C" w:rsidP="00BC557C">
            <w:pPr>
              <w:pStyle w:val="ListParagraph"/>
              <w:numPr>
                <w:ilvl w:val="0"/>
                <w:numId w:val="22"/>
              </w:numPr>
              <w:spacing w:after="120"/>
              <w:contextualSpacing w:val="0"/>
              <w:rPr>
                <w:sz w:val="18"/>
                <w:szCs w:val="18"/>
                <w:lang w:val="en-US"/>
              </w:rPr>
            </w:pPr>
            <w:r w:rsidRPr="00BC557C">
              <w:rPr>
                <w:sz w:val="18"/>
                <w:szCs w:val="18"/>
                <w:lang w:val="en-US"/>
              </w:rPr>
              <w:t>Straightforward discussions</w:t>
            </w:r>
          </w:p>
          <w:p w14:paraId="169099B1" w14:textId="77777777" w:rsidR="00BC557C" w:rsidRPr="00BC557C" w:rsidRDefault="00BC557C" w:rsidP="00BC557C">
            <w:pPr>
              <w:pStyle w:val="ListParagraph"/>
              <w:numPr>
                <w:ilvl w:val="0"/>
                <w:numId w:val="22"/>
              </w:numPr>
              <w:spacing w:after="120"/>
              <w:contextualSpacing w:val="0"/>
              <w:rPr>
                <w:sz w:val="18"/>
                <w:szCs w:val="18"/>
                <w:lang w:val="en-US"/>
              </w:rPr>
            </w:pPr>
            <w:r w:rsidRPr="00BC557C">
              <w:rPr>
                <w:b/>
                <w:bCs/>
                <w:sz w:val="18"/>
                <w:szCs w:val="18"/>
                <w:lang w:val="en-US"/>
              </w:rPr>
              <w:t>Show interest for a long-term relationship</w:t>
            </w:r>
          </w:p>
          <w:p w14:paraId="4885431B" w14:textId="7D6E0592" w:rsidR="00BC557C" w:rsidRPr="00BC557C" w:rsidRDefault="00BC557C" w:rsidP="00BC557C">
            <w:pPr>
              <w:pStyle w:val="ListParagraph"/>
              <w:numPr>
                <w:ilvl w:val="0"/>
                <w:numId w:val="22"/>
              </w:numPr>
              <w:spacing w:after="120"/>
              <w:contextualSpacing w:val="0"/>
              <w:rPr>
                <w:sz w:val="18"/>
                <w:szCs w:val="18"/>
                <w:lang w:val="en-US"/>
              </w:rPr>
            </w:pPr>
            <w:r w:rsidRPr="00BC557C">
              <w:rPr>
                <w:b/>
                <w:bCs/>
                <w:sz w:val="18"/>
                <w:szCs w:val="18"/>
                <w:lang w:val="en-US"/>
              </w:rPr>
              <w:t>Understand each other</w:t>
            </w:r>
          </w:p>
        </w:tc>
        <w:tc>
          <w:tcPr>
            <w:tcW w:w="2944" w:type="dxa"/>
          </w:tcPr>
          <w:p w14:paraId="3B6C4D95" w14:textId="77777777" w:rsidR="00BC557C" w:rsidRPr="001C57FF" w:rsidRDefault="00BC557C" w:rsidP="00ED19AD">
            <w:pPr>
              <w:spacing w:after="120"/>
              <w:rPr>
                <w:sz w:val="18"/>
                <w:szCs w:val="18"/>
              </w:rPr>
            </w:pPr>
          </w:p>
        </w:tc>
        <w:tc>
          <w:tcPr>
            <w:tcW w:w="2427" w:type="dxa"/>
          </w:tcPr>
          <w:p w14:paraId="44E920C0" w14:textId="77777777" w:rsidR="00BC557C" w:rsidRPr="001C57FF" w:rsidRDefault="00BC557C" w:rsidP="00ED19AD">
            <w:pPr>
              <w:spacing w:after="120"/>
              <w:rPr>
                <w:sz w:val="18"/>
                <w:szCs w:val="18"/>
              </w:rPr>
            </w:pPr>
          </w:p>
        </w:tc>
      </w:tr>
      <w:tr w:rsidR="00BC557C" w:rsidRPr="001C57FF" w14:paraId="254D35A4" w14:textId="77777777" w:rsidTr="006F213F">
        <w:trPr>
          <w:trHeight w:val="432"/>
        </w:trPr>
        <w:tc>
          <w:tcPr>
            <w:tcW w:w="658" w:type="dxa"/>
          </w:tcPr>
          <w:p w14:paraId="55744F6E" w14:textId="5B2C6419" w:rsidR="00BC557C" w:rsidRDefault="00BC557C" w:rsidP="00ED19AD">
            <w:pPr>
              <w:spacing w:after="120"/>
              <w:rPr>
                <w:sz w:val="18"/>
                <w:szCs w:val="18"/>
              </w:rPr>
            </w:pPr>
            <w:r>
              <w:rPr>
                <w:sz w:val="18"/>
                <w:szCs w:val="18"/>
              </w:rPr>
              <w:t>NA</w:t>
            </w:r>
          </w:p>
        </w:tc>
        <w:tc>
          <w:tcPr>
            <w:tcW w:w="1380" w:type="dxa"/>
          </w:tcPr>
          <w:p w14:paraId="6A18019B" w14:textId="655CE354" w:rsidR="00BC557C" w:rsidRDefault="00BC557C" w:rsidP="00ED19AD">
            <w:pPr>
              <w:spacing w:after="120"/>
              <w:rPr>
                <w:sz w:val="18"/>
                <w:szCs w:val="18"/>
              </w:rPr>
            </w:pPr>
            <w:r>
              <w:rPr>
                <w:sz w:val="18"/>
                <w:szCs w:val="18"/>
              </w:rPr>
              <w:t>Question 8</w:t>
            </w:r>
          </w:p>
        </w:tc>
        <w:tc>
          <w:tcPr>
            <w:tcW w:w="6896" w:type="dxa"/>
          </w:tcPr>
          <w:p w14:paraId="721413DD" w14:textId="77777777" w:rsidR="00BC557C" w:rsidRPr="00BC557C" w:rsidRDefault="00BC557C" w:rsidP="00BC557C">
            <w:pPr>
              <w:spacing w:after="120"/>
              <w:rPr>
                <w:sz w:val="18"/>
                <w:szCs w:val="18"/>
                <w:lang w:val="en-US"/>
              </w:rPr>
            </w:pPr>
            <w:r w:rsidRPr="00BC557C">
              <w:rPr>
                <w:sz w:val="18"/>
                <w:szCs w:val="18"/>
                <w:lang w:val="en-US"/>
              </w:rPr>
              <w:t>Which of the following statement is not a part of service contracting and delivery?</w:t>
            </w:r>
          </w:p>
          <w:p w14:paraId="074AF42F" w14:textId="77777777" w:rsidR="00BC557C" w:rsidRPr="00BC557C" w:rsidRDefault="00BC557C" w:rsidP="00BC557C">
            <w:pPr>
              <w:spacing w:after="120"/>
              <w:rPr>
                <w:sz w:val="18"/>
                <w:szCs w:val="18"/>
                <w:lang w:val="en-US"/>
              </w:rPr>
            </w:pPr>
            <w:r w:rsidRPr="00BC557C">
              <w:rPr>
                <w:i/>
                <w:iCs/>
                <w:sz w:val="18"/>
                <w:szCs w:val="18"/>
                <w:lang w:val="en-US"/>
              </w:rPr>
              <w:t xml:space="preserve">Select the correct option and click </w:t>
            </w:r>
            <w:r w:rsidRPr="00BC557C">
              <w:rPr>
                <w:b/>
                <w:bCs/>
                <w:i/>
                <w:iCs/>
                <w:sz w:val="18"/>
                <w:szCs w:val="18"/>
                <w:lang w:val="en-US"/>
              </w:rPr>
              <w:t>Submit</w:t>
            </w:r>
            <w:r w:rsidRPr="00BC557C">
              <w:rPr>
                <w:i/>
                <w:iCs/>
                <w:sz w:val="18"/>
                <w:szCs w:val="18"/>
                <w:lang w:val="en-US"/>
              </w:rPr>
              <w:t>.</w:t>
            </w:r>
          </w:p>
          <w:p w14:paraId="61865BF4" w14:textId="77777777" w:rsidR="00BC557C" w:rsidRPr="00BC557C" w:rsidRDefault="00BC557C" w:rsidP="00BC557C">
            <w:pPr>
              <w:pStyle w:val="ListParagraph"/>
              <w:numPr>
                <w:ilvl w:val="0"/>
                <w:numId w:val="21"/>
              </w:numPr>
              <w:spacing w:after="120"/>
              <w:contextualSpacing w:val="0"/>
              <w:rPr>
                <w:sz w:val="18"/>
                <w:szCs w:val="18"/>
                <w:lang w:val="en-US"/>
              </w:rPr>
            </w:pPr>
            <w:r w:rsidRPr="00BC557C">
              <w:rPr>
                <w:sz w:val="18"/>
                <w:szCs w:val="18"/>
                <w:lang w:val="en-US"/>
              </w:rPr>
              <w:t>Due to the time-intensive internal payment procedure of large-scale Chinese companies, a special clause about the payment term after the invoice has been issued should be added.</w:t>
            </w:r>
          </w:p>
          <w:p w14:paraId="7A829846" w14:textId="77777777" w:rsidR="00BC557C" w:rsidRPr="00BC557C" w:rsidRDefault="00BC557C" w:rsidP="00BC557C">
            <w:pPr>
              <w:pStyle w:val="ListParagraph"/>
              <w:numPr>
                <w:ilvl w:val="0"/>
                <w:numId w:val="21"/>
              </w:numPr>
              <w:spacing w:after="120"/>
              <w:contextualSpacing w:val="0"/>
              <w:rPr>
                <w:sz w:val="18"/>
                <w:szCs w:val="18"/>
                <w:lang w:val="en-US"/>
              </w:rPr>
            </w:pPr>
            <w:r w:rsidRPr="00BC557C">
              <w:rPr>
                <w:sz w:val="18"/>
                <w:szCs w:val="18"/>
                <w:lang w:val="en-US"/>
              </w:rPr>
              <w:t>Issue the invoice as early as possible and track the payment status frequently.</w:t>
            </w:r>
          </w:p>
          <w:p w14:paraId="7F18A033" w14:textId="77777777" w:rsidR="00BC557C" w:rsidRPr="00BC557C" w:rsidRDefault="00BC557C" w:rsidP="00BC557C">
            <w:pPr>
              <w:pStyle w:val="ListParagraph"/>
              <w:numPr>
                <w:ilvl w:val="0"/>
                <w:numId w:val="21"/>
              </w:numPr>
              <w:spacing w:after="120"/>
              <w:contextualSpacing w:val="0"/>
              <w:rPr>
                <w:sz w:val="18"/>
                <w:szCs w:val="18"/>
                <w:lang w:val="en-US"/>
              </w:rPr>
            </w:pPr>
            <w:r w:rsidRPr="00BC557C">
              <w:rPr>
                <w:sz w:val="18"/>
                <w:szCs w:val="18"/>
                <w:lang w:val="en-US"/>
              </w:rPr>
              <w:t>Keep an open mind to continuously seek future service opportunities during the process.</w:t>
            </w:r>
          </w:p>
          <w:p w14:paraId="36027E90" w14:textId="2FBF76B2" w:rsidR="00BC557C" w:rsidRPr="00BC557C" w:rsidRDefault="00BC557C" w:rsidP="00BC557C">
            <w:pPr>
              <w:pStyle w:val="ListParagraph"/>
              <w:numPr>
                <w:ilvl w:val="0"/>
                <w:numId w:val="21"/>
              </w:numPr>
              <w:spacing w:after="120"/>
              <w:contextualSpacing w:val="0"/>
              <w:rPr>
                <w:sz w:val="18"/>
                <w:szCs w:val="18"/>
                <w:lang w:val="en-US"/>
              </w:rPr>
            </w:pPr>
            <w:r w:rsidRPr="00BC557C">
              <w:rPr>
                <w:b/>
                <w:bCs/>
                <w:sz w:val="18"/>
                <w:szCs w:val="18"/>
                <w:lang w:val="en-US"/>
              </w:rPr>
              <w:t>Prepare Chinese business cards and offer your business cards with both hands.</w:t>
            </w:r>
          </w:p>
        </w:tc>
        <w:tc>
          <w:tcPr>
            <w:tcW w:w="2944" w:type="dxa"/>
          </w:tcPr>
          <w:p w14:paraId="18BE1954" w14:textId="77777777" w:rsidR="00BC557C" w:rsidRPr="001C57FF" w:rsidRDefault="00BC557C" w:rsidP="00ED19AD">
            <w:pPr>
              <w:spacing w:after="120"/>
              <w:rPr>
                <w:sz w:val="18"/>
                <w:szCs w:val="18"/>
              </w:rPr>
            </w:pPr>
          </w:p>
        </w:tc>
        <w:tc>
          <w:tcPr>
            <w:tcW w:w="2427" w:type="dxa"/>
          </w:tcPr>
          <w:p w14:paraId="4FDE7C23" w14:textId="77777777" w:rsidR="00BC557C" w:rsidRPr="001C57FF" w:rsidRDefault="00BC557C" w:rsidP="00ED19AD">
            <w:pPr>
              <w:spacing w:after="120"/>
              <w:rPr>
                <w:sz w:val="18"/>
                <w:szCs w:val="18"/>
              </w:rPr>
            </w:pPr>
          </w:p>
        </w:tc>
      </w:tr>
      <w:tr w:rsidR="00BC557C" w:rsidRPr="001C57FF" w14:paraId="05C10996" w14:textId="77777777" w:rsidTr="006F213F">
        <w:trPr>
          <w:trHeight w:val="432"/>
        </w:trPr>
        <w:tc>
          <w:tcPr>
            <w:tcW w:w="658" w:type="dxa"/>
          </w:tcPr>
          <w:p w14:paraId="42501D54" w14:textId="5E730B89" w:rsidR="00BC557C" w:rsidRDefault="00BC557C" w:rsidP="00ED19AD">
            <w:pPr>
              <w:spacing w:after="120"/>
              <w:rPr>
                <w:sz w:val="18"/>
                <w:szCs w:val="18"/>
              </w:rPr>
            </w:pPr>
            <w:r>
              <w:rPr>
                <w:sz w:val="18"/>
                <w:szCs w:val="18"/>
              </w:rPr>
              <w:t>NA</w:t>
            </w:r>
          </w:p>
        </w:tc>
        <w:tc>
          <w:tcPr>
            <w:tcW w:w="1380" w:type="dxa"/>
          </w:tcPr>
          <w:p w14:paraId="1682019A" w14:textId="1106ACE2" w:rsidR="00BC557C" w:rsidRDefault="00BC557C" w:rsidP="00ED19AD">
            <w:pPr>
              <w:spacing w:after="120"/>
              <w:rPr>
                <w:sz w:val="18"/>
                <w:szCs w:val="18"/>
              </w:rPr>
            </w:pPr>
            <w:r>
              <w:rPr>
                <w:sz w:val="18"/>
                <w:szCs w:val="18"/>
              </w:rPr>
              <w:t>Question 09</w:t>
            </w:r>
          </w:p>
        </w:tc>
        <w:tc>
          <w:tcPr>
            <w:tcW w:w="6896" w:type="dxa"/>
          </w:tcPr>
          <w:p w14:paraId="463F47D6" w14:textId="77777777" w:rsidR="00BC557C" w:rsidRPr="00BC557C" w:rsidRDefault="00BC557C" w:rsidP="00BC557C">
            <w:pPr>
              <w:spacing w:after="120"/>
              <w:rPr>
                <w:sz w:val="18"/>
                <w:szCs w:val="18"/>
                <w:lang w:val="en-US"/>
              </w:rPr>
            </w:pPr>
            <w:r w:rsidRPr="00BC557C">
              <w:rPr>
                <w:sz w:val="18"/>
                <w:szCs w:val="18"/>
                <w:lang w:val="en-US"/>
              </w:rPr>
              <w:t>Deloitte service offerings to support Chinese companies’ outbound investments are:</w:t>
            </w:r>
          </w:p>
          <w:p w14:paraId="04B3A859" w14:textId="77777777" w:rsidR="00BC557C" w:rsidRPr="00BC557C" w:rsidRDefault="00BC557C" w:rsidP="00BC557C">
            <w:pPr>
              <w:spacing w:after="120"/>
              <w:rPr>
                <w:sz w:val="18"/>
                <w:szCs w:val="18"/>
                <w:lang w:val="en-US"/>
              </w:rPr>
            </w:pPr>
            <w:r w:rsidRPr="00BC557C">
              <w:rPr>
                <w:i/>
                <w:iCs/>
                <w:sz w:val="18"/>
                <w:szCs w:val="18"/>
                <w:lang w:val="en-US"/>
              </w:rPr>
              <w:t xml:space="preserve">Select all that apply and click </w:t>
            </w:r>
            <w:r w:rsidRPr="00BC557C">
              <w:rPr>
                <w:b/>
                <w:bCs/>
                <w:i/>
                <w:iCs/>
                <w:sz w:val="18"/>
                <w:szCs w:val="18"/>
                <w:lang w:val="en-US"/>
              </w:rPr>
              <w:t>Submit</w:t>
            </w:r>
            <w:r w:rsidRPr="00BC557C">
              <w:rPr>
                <w:i/>
                <w:iCs/>
                <w:sz w:val="18"/>
                <w:szCs w:val="18"/>
                <w:lang w:val="en-US"/>
              </w:rPr>
              <w:t>.</w:t>
            </w:r>
          </w:p>
          <w:p w14:paraId="7B4E1C5F" w14:textId="77777777" w:rsidR="00BC557C" w:rsidRPr="00BC557C" w:rsidRDefault="00BC557C" w:rsidP="00BC557C">
            <w:pPr>
              <w:pStyle w:val="ListParagraph"/>
              <w:numPr>
                <w:ilvl w:val="0"/>
                <w:numId w:val="20"/>
              </w:numPr>
              <w:spacing w:after="120"/>
              <w:contextualSpacing w:val="0"/>
              <w:rPr>
                <w:b/>
                <w:bCs/>
                <w:sz w:val="18"/>
                <w:szCs w:val="18"/>
                <w:lang w:val="en-US"/>
              </w:rPr>
            </w:pPr>
            <w:r w:rsidRPr="00BC557C">
              <w:rPr>
                <w:b/>
                <w:bCs/>
                <w:sz w:val="18"/>
                <w:szCs w:val="18"/>
                <w:lang w:val="en-US"/>
              </w:rPr>
              <w:t>M&amp;A Transactions</w:t>
            </w:r>
          </w:p>
          <w:p w14:paraId="7EA351A2" w14:textId="77777777" w:rsidR="00BC557C" w:rsidRPr="00BC557C" w:rsidRDefault="00BC557C" w:rsidP="00BC557C">
            <w:pPr>
              <w:pStyle w:val="ListParagraph"/>
              <w:numPr>
                <w:ilvl w:val="0"/>
                <w:numId w:val="20"/>
              </w:numPr>
              <w:spacing w:after="120"/>
              <w:contextualSpacing w:val="0"/>
              <w:rPr>
                <w:b/>
                <w:bCs/>
                <w:sz w:val="18"/>
                <w:szCs w:val="18"/>
                <w:lang w:val="en-US"/>
              </w:rPr>
            </w:pPr>
            <w:r w:rsidRPr="00BC557C">
              <w:rPr>
                <w:b/>
                <w:bCs/>
                <w:sz w:val="18"/>
                <w:szCs w:val="18"/>
                <w:lang w:val="en-US"/>
              </w:rPr>
              <w:t>Audit</w:t>
            </w:r>
          </w:p>
          <w:p w14:paraId="5A7FAE0F" w14:textId="77777777" w:rsidR="00BC557C" w:rsidRPr="00BC557C" w:rsidRDefault="00BC557C" w:rsidP="00BC557C">
            <w:pPr>
              <w:pStyle w:val="ListParagraph"/>
              <w:numPr>
                <w:ilvl w:val="0"/>
                <w:numId w:val="20"/>
              </w:numPr>
              <w:spacing w:after="120"/>
              <w:contextualSpacing w:val="0"/>
              <w:rPr>
                <w:b/>
                <w:bCs/>
                <w:sz w:val="18"/>
                <w:szCs w:val="18"/>
                <w:lang w:val="en-US"/>
              </w:rPr>
            </w:pPr>
            <w:r w:rsidRPr="00BC557C">
              <w:rPr>
                <w:b/>
                <w:bCs/>
                <w:sz w:val="18"/>
                <w:szCs w:val="18"/>
                <w:lang w:val="en-US"/>
              </w:rPr>
              <w:t>Tax</w:t>
            </w:r>
          </w:p>
          <w:p w14:paraId="6F45592D" w14:textId="77777777" w:rsidR="00BC557C" w:rsidRPr="00BC557C" w:rsidRDefault="00BC557C" w:rsidP="00BC557C">
            <w:pPr>
              <w:pStyle w:val="ListParagraph"/>
              <w:numPr>
                <w:ilvl w:val="0"/>
                <w:numId w:val="20"/>
              </w:numPr>
              <w:spacing w:after="120"/>
              <w:contextualSpacing w:val="0"/>
              <w:rPr>
                <w:b/>
                <w:bCs/>
                <w:sz w:val="18"/>
                <w:szCs w:val="18"/>
                <w:lang w:val="en-US"/>
              </w:rPr>
            </w:pPr>
            <w:r w:rsidRPr="00BC557C">
              <w:rPr>
                <w:b/>
                <w:bCs/>
                <w:sz w:val="18"/>
                <w:szCs w:val="18"/>
                <w:lang w:val="en-US"/>
              </w:rPr>
              <w:lastRenderedPageBreak/>
              <w:t>Consulting</w:t>
            </w:r>
          </w:p>
          <w:p w14:paraId="527B0A7C" w14:textId="77777777" w:rsidR="00BC557C" w:rsidRPr="00BC557C" w:rsidRDefault="00BC557C" w:rsidP="00BC557C">
            <w:pPr>
              <w:pStyle w:val="ListParagraph"/>
              <w:numPr>
                <w:ilvl w:val="0"/>
                <w:numId w:val="20"/>
              </w:numPr>
              <w:spacing w:after="120"/>
              <w:contextualSpacing w:val="0"/>
              <w:rPr>
                <w:b/>
                <w:bCs/>
                <w:sz w:val="18"/>
                <w:szCs w:val="18"/>
                <w:lang w:val="en-US"/>
              </w:rPr>
            </w:pPr>
            <w:r w:rsidRPr="00BC557C">
              <w:rPr>
                <w:b/>
                <w:bCs/>
                <w:sz w:val="18"/>
                <w:szCs w:val="18"/>
                <w:lang w:val="en-US"/>
              </w:rPr>
              <w:t>FAS</w:t>
            </w:r>
          </w:p>
          <w:p w14:paraId="554E09B1" w14:textId="77777777" w:rsidR="00BC557C" w:rsidRPr="00BC557C" w:rsidRDefault="00BC557C" w:rsidP="00BC557C">
            <w:pPr>
              <w:pStyle w:val="ListParagraph"/>
              <w:numPr>
                <w:ilvl w:val="0"/>
                <w:numId w:val="20"/>
              </w:numPr>
              <w:spacing w:after="120"/>
              <w:contextualSpacing w:val="0"/>
              <w:rPr>
                <w:b/>
                <w:bCs/>
                <w:sz w:val="18"/>
                <w:szCs w:val="18"/>
                <w:lang w:val="en-US"/>
              </w:rPr>
            </w:pPr>
            <w:r w:rsidRPr="00BC557C">
              <w:rPr>
                <w:b/>
                <w:bCs/>
                <w:sz w:val="18"/>
                <w:szCs w:val="18"/>
                <w:lang w:val="en-US"/>
              </w:rPr>
              <w:t>Risk Advisory</w:t>
            </w:r>
          </w:p>
          <w:p w14:paraId="14841B82" w14:textId="6FFF9507" w:rsidR="00BC557C" w:rsidRPr="00BC557C" w:rsidRDefault="00BC557C" w:rsidP="00BC557C">
            <w:pPr>
              <w:pStyle w:val="ListParagraph"/>
              <w:numPr>
                <w:ilvl w:val="0"/>
                <w:numId w:val="20"/>
              </w:numPr>
              <w:spacing w:after="120"/>
              <w:contextualSpacing w:val="0"/>
              <w:rPr>
                <w:sz w:val="18"/>
                <w:szCs w:val="18"/>
                <w:lang w:val="en-US"/>
              </w:rPr>
            </w:pPr>
            <w:r w:rsidRPr="00BC557C">
              <w:rPr>
                <w:b/>
                <w:bCs/>
                <w:sz w:val="18"/>
                <w:szCs w:val="18"/>
                <w:lang w:val="en-US"/>
              </w:rPr>
              <w:t>HR Consulting</w:t>
            </w:r>
          </w:p>
        </w:tc>
        <w:tc>
          <w:tcPr>
            <w:tcW w:w="2944" w:type="dxa"/>
          </w:tcPr>
          <w:p w14:paraId="2B20044C" w14:textId="77777777" w:rsidR="00BC557C" w:rsidRPr="001C57FF" w:rsidRDefault="00BC557C" w:rsidP="00ED19AD">
            <w:pPr>
              <w:spacing w:after="120"/>
              <w:rPr>
                <w:sz w:val="18"/>
                <w:szCs w:val="18"/>
              </w:rPr>
            </w:pPr>
          </w:p>
        </w:tc>
        <w:tc>
          <w:tcPr>
            <w:tcW w:w="2427" w:type="dxa"/>
          </w:tcPr>
          <w:p w14:paraId="0651A8B0" w14:textId="77777777" w:rsidR="00BC557C" w:rsidRPr="001C57FF" w:rsidRDefault="00BC557C" w:rsidP="00ED19AD">
            <w:pPr>
              <w:spacing w:after="120"/>
              <w:rPr>
                <w:sz w:val="18"/>
                <w:szCs w:val="18"/>
              </w:rPr>
            </w:pPr>
          </w:p>
        </w:tc>
      </w:tr>
      <w:tr w:rsidR="00BC557C" w:rsidRPr="001C57FF" w14:paraId="029349B4" w14:textId="77777777" w:rsidTr="006F213F">
        <w:trPr>
          <w:trHeight w:val="432"/>
        </w:trPr>
        <w:tc>
          <w:tcPr>
            <w:tcW w:w="658" w:type="dxa"/>
          </w:tcPr>
          <w:p w14:paraId="1C40FAA4" w14:textId="37A9EC02" w:rsidR="00BC557C" w:rsidRDefault="00BC557C" w:rsidP="00ED19AD">
            <w:pPr>
              <w:spacing w:after="120"/>
              <w:rPr>
                <w:sz w:val="18"/>
                <w:szCs w:val="18"/>
              </w:rPr>
            </w:pPr>
            <w:r>
              <w:rPr>
                <w:sz w:val="18"/>
                <w:szCs w:val="18"/>
              </w:rPr>
              <w:t>NA</w:t>
            </w:r>
          </w:p>
        </w:tc>
        <w:tc>
          <w:tcPr>
            <w:tcW w:w="1380" w:type="dxa"/>
          </w:tcPr>
          <w:p w14:paraId="03DC2C77" w14:textId="06D4D586" w:rsidR="00BC557C" w:rsidRDefault="00BC557C" w:rsidP="00ED19AD">
            <w:pPr>
              <w:spacing w:after="120"/>
              <w:rPr>
                <w:sz w:val="18"/>
                <w:szCs w:val="18"/>
              </w:rPr>
            </w:pPr>
            <w:r>
              <w:rPr>
                <w:sz w:val="18"/>
                <w:szCs w:val="18"/>
              </w:rPr>
              <w:t>Question 10</w:t>
            </w:r>
          </w:p>
        </w:tc>
        <w:tc>
          <w:tcPr>
            <w:tcW w:w="6896" w:type="dxa"/>
          </w:tcPr>
          <w:p w14:paraId="671E8B0F" w14:textId="77777777" w:rsidR="00BC557C" w:rsidRPr="00BC557C" w:rsidRDefault="00BC557C" w:rsidP="00BC557C">
            <w:pPr>
              <w:spacing w:after="120"/>
              <w:rPr>
                <w:sz w:val="18"/>
                <w:szCs w:val="18"/>
                <w:lang w:val="en-US"/>
              </w:rPr>
            </w:pPr>
            <w:r w:rsidRPr="00BC557C">
              <w:rPr>
                <w:sz w:val="18"/>
                <w:szCs w:val="18"/>
                <w:lang w:val="en-US"/>
              </w:rPr>
              <w:t xml:space="preserve">Which of the following are the three steps to maintain a long-term relationship with the Chinese </w:t>
            </w:r>
            <w:proofErr w:type="gramStart"/>
            <w:r w:rsidRPr="00BC557C">
              <w:rPr>
                <w:sz w:val="18"/>
                <w:szCs w:val="18"/>
                <w:lang w:val="en-US"/>
              </w:rPr>
              <w:t>companies:</w:t>
            </w:r>
            <w:proofErr w:type="gramEnd"/>
          </w:p>
          <w:p w14:paraId="19C9AF12" w14:textId="77777777" w:rsidR="00BC557C" w:rsidRPr="00BC557C" w:rsidRDefault="00BC557C" w:rsidP="00BC557C">
            <w:pPr>
              <w:spacing w:after="120"/>
              <w:rPr>
                <w:sz w:val="18"/>
                <w:szCs w:val="18"/>
                <w:lang w:val="en-US"/>
              </w:rPr>
            </w:pPr>
            <w:r w:rsidRPr="00BC557C">
              <w:rPr>
                <w:i/>
                <w:iCs/>
                <w:sz w:val="18"/>
                <w:szCs w:val="18"/>
                <w:lang w:val="en-US"/>
              </w:rPr>
              <w:t xml:space="preserve">Select all that apply and click </w:t>
            </w:r>
            <w:r w:rsidRPr="00BC557C">
              <w:rPr>
                <w:b/>
                <w:bCs/>
                <w:i/>
                <w:iCs/>
                <w:sz w:val="18"/>
                <w:szCs w:val="18"/>
                <w:lang w:val="en-US"/>
              </w:rPr>
              <w:t>Submit</w:t>
            </w:r>
            <w:r w:rsidRPr="00BC557C">
              <w:rPr>
                <w:i/>
                <w:iCs/>
                <w:sz w:val="18"/>
                <w:szCs w:val="18"/>
                <w:lang w:val="en-US"/>
              </w:rPr>
              <w:t>.</w:t>
            </w:r>
          </w:p>
          <w:p w14:paraId="694DF93D" w14:textId="77777777" w:rsidR="00BC557C" w:rsidRPr="00BC557C" w:rsidRDefault="00BC557C" w:rsidP="00BC557C">
            <w:pPr>
              <w:pStyle w:val="ListParagraph"/>
              <w:numPr>
                <w:ilvl w:val="0"/>
                <w:numId w:val="20"/>
              </w:numPr>
              <w:spacing w:after="120"/>
              <w:contextualSpacing w:val="0"/>
              <w:rPr>
                <w:sz w:val="18"/>
                <w:szCs w:val="18"/>
                <w:lang w:val="en-US"/>
              </w:rPr>
            </w:pPr>
            <w:r w:rsidRPr="00BC557C">
              <w:rPr>
                <w:b/>
                <w:bCs/>
                <w:sz w:val="18"/>
                <w:szCs w:val="18"/>
                <w:lang w:val="en-US"/>
              </w:rPr>
              <w:t>Set a professional image, focus on what clients’ concerns</w:t>
            </w:r>
          </w:p>
          <w:p w14:paraId="6F5F7FBC" w14:textId="77777777" w:rsidR="00BC557C" w:rsidRPr="00BC557C" w:rsidRDefault="00BC557C" w:rsidP="00BC557C">
            <w:pPr>
              <w:pStyle w:val="ListParagraph"/>
              <w:numPr>
                <w:ilvl w:val="0"/>
                <w:numId w:val="20"/>
              </w:numPr>
              <w:spacing w:after="120"/>
              <w:contextualSpacing w:val="0"/>
              <w:rPr>
                <w:sz w:val="18"/>
                <w:szCs w:val="18"/>
                <w:lang w:val="en-US"/>
              </w:rPr>
            </w:pPr>
            <w:r w:rsidRPr="00BC557C">
              <w:rPr>
                <w:b/>
                <w:bCs/>
                <w:sz w:val="18"/>
                <w:szCs w:val="18"/>
                <w:lang w:val="en-US"/>
              </w:rPr>
              <w:t>Keep a long-term personal relationship with clients</w:t>
            </w:r>
          </w:p>
          <w:p w14:paraId="3DB442B0" w14:textId="77777777" w:rsidR="00BC557C" w:rsidRPr="00BC557C" w:rsidRDefault="00BC557C" w:rsidP="00BC557C">
            <w:pPr>
              <w:pStyle w:val="ListParagraph"/>
              <w:numPr>
                <w:ilvl w:val="0"/>
                <w:numId w:val="20"/>
              </w:numPr>
              <w:spacing w:after="120"/>
              <w:contextualSpacing w:val="0"/>
              <w:rPr>
                <w:sz w:val="18"/>
                <w:szCs w:val="18"/>
                <w:lang w:val="en-US"/>
              </w:rPr>
            </w:pPr>
            <w:r w:rsidRPr="00BC557C">
              <w:rPr>
                <w:b/>
                <w:bCs/>
                <w:sz w:val="18"/>
                <w:szCs w:val="18"/>
                <w:lang w:val="en-US"/>
              </w:rPr>
              <w:t>Leverage internal and external resources</w:t>
            </w:r>
          </w:p>
          <w:p w14:paraId="30A27E43" w14:textId="3B05140C" w:rsidR="00BC557C" w:rsidRPr="00BC557C" w:rsidRDefault="00BC557C" w:rsidP="00BC557C">
            <w:pPr>
              <w:pStyle w:val="ListParagraph"/>
              <w:numPr>
                <w:ilvl w:val="0"/>
                <w:numId w:val="20"/>
              </w:numPr>
              <w:spacing w:after="120"/>
              <w:contextualSpacing w:val="0"/>
              <w:rPr>
                <w:sz w:val="18"/>
                <w:szCs w:val="18"/>
                <w:lang w:val="en-US"/>
              </w:rPr>
            </w:pPr>
            <w:r w:rsidRPr="00BC557C">
              <w:rPr>
                <w:sz w:val="18"/>
                <w:szCs w:val="18"/>
                <w:lang w:val="en-US"/>
              </w:rPr>
              <w:t>Bargain to win business</w:t>
            </w:r>
          </w:p>
        </w:tc>
        <w:tc>
          <w:tcPr>
            <w:tcW w:w="2944" w:type="dxa"/>
          </w:tcPr>
          <w:p w14:paraId="64D2B08C" w14:textId="77777777" w:rsidR="00BC557C" w:rsidRPr="001C57FF" w:rsidRDefault="00BC557C" w:rsidP="00ED19AD">
            <w:pPr>
              <w:spacing w:after="120"/>
              <w:rPr>
                <w:sz w:val="18"/>
                <w:szCs w:val="18"/>
              </w:rPr>
            </w:pPr>
          </w:p>
        </w:tc>
        <w:tc>
          <w:tcPr>
            <w:tcW w:w="2427" w:type="dxa"/>
          </w:tcPr>
          <w:p w14:paraId="01CBCD65" w14:textId="77777777" w:rsidR="00BC557C" w:rsidRPr="001C57FF" w:rsidRDefault="00BC557C" w:rsidP="00ED19AD">
            <w:pPr>
              <w:spacing w:after="120"/>
              <w:rPr>
                <w:sz w:val="18"/>
                <w:szCs w:val="18"/>
              </w:rPr>
            </w:pPr>
          </w:p>
        </w:tc>
      </w:tr>
      <w:tr w:rsidR="00BC557C" w:rsidRPr="001C57FF" w14:paraId="3588D0C1" w14:textId="77777777" w:rsidTr="006F213F">
        <w:trPr>
          <w:trHeight w:val="432"/>
        </w:trPr>
        <w:tc>
          <w:tcPr>
            <w:tcW w:w="658" w:type="dxa"/>
          </w:tcPr>
          <w:p w14:paraId="35F98BEB" w14:textId="1CA13875" w:rsidR="00BC557C" w:rsidRDefault="00BC557C" w:rsidP="00ED19AD">
            <w:pPr>
              <w:spacing w:after="120"/>
              <w:rPr>
                <w:sz w:val="18"/>
                <w:szCs w:val="18"/>
              </w:rPr>
            </w:pPr>
            <w:r>
              <w:rPr>
                <w:sz w:val="18"/>
                <w:szCs w:val="18"/>
              </w:rPr>
              <w:t>NA</w:t>
            </w:r>
          </w:p>
        </w:tc>
        <w:tc>
          <w:tcPr>
            <w:tcW w:w="1380" w:type="dxa"/>
          </w:tcPr>
          <w:p w14:paraId="41798BF0" w14:textId="415BF906" w:rsidR="00BC557C" w:rsidRDefault="00BC557C" w:rsidP="00ED19AD">
            <w:pPr>
              <w:spacing w:after="120"/>
              <w:rPr>
                <w:sz w:val="18"/>
                <w:szCs w:val="18"/>
              </w:rPr>
            </w:pPr>
            <w:r w:rsidRPr="00BC557C">
              <w:rPr>
                <w:sz w:val="18"/>
                <w:szCs w:val="18"/>
              </w:rPr>
              <w:t>Result slide</w:t>
            </w:r>
          </w:p>
        </w:tc>
        <w:tc>
          <w:tcPr>
            <w:tcW w:w="6896" w:type="dxa"/>
          </w:tcPr>
          <w:p w14:paraId="62BEC673" w14:textId="77777777" w:rsidR="00BC557C" w:rsidRPr="00BC557C" w:rsidRDefault="00BC557C" w:rsidP="00BC557C">
            <w:pPr>
              <w:spacing w:after="120"/>
              <w:rPr>
                <w:sz w:val="18"/>
                <w:szCs w:val="18"/>
                <w:lang w:val="en-US"/>
              </w:rPr>
            </w:pPr>
            <w:r w:rsidRPr="00BC557C">
              <w:rPr>
                <w:b/>
                <w:bCs/>
                <w:sz w:val="18"/>
                <w:szCs w:val="18"/>
                <w:lang w:val="en-US"/>
              </w:rPr>
              <w:t xml:space="preserve">On passing the Final assessment: </w:t>
            </w:r>
          </w:p>
          <w:p w14:paraId="4BD0045E" w14:textId="77777777" w:rsidR="00BC557C" w:rsidRPr="00BC557C" w:rsidRDefault="00BC557C" w:rsidP="00BC557C">
            <w:pPr>
              <w:spacing w:after="120"/>
              <w:rPr>
                <w:sz w:val="18"/>
                <w:szCs w:val="18"/>
                <w:lang w:val="en-US"/>
              </w:rPr>
            </w:pPr>
            <w:r w:rsidRPr="00BC557C">
              <w:rPr>
                <w:sz w:val="18"/>
                <w:szCs w:val="18"/>
                <w:lang w:val="en-US"/>
              </w:rPr>
              <w:t>Congratulations! You passed the course assessment. Well done!</w:t>
            </w:r>
          </w:p>
          <w:p w14:paraId="064454C8" w14:textId="77777777" w:rsidR="00BC557C" w:rsidRPr="00BC557C" w:rsidRDefault="00BC557C" w:rsidP="00BC557C">
            <w:pPr>
              <w:spacing w:after="120"/>
              <w:rPr>
                <w:sz w:val="18"/>
                <w:szCs w:val="18"/>
                <w:lang w:val="en-US"/>
              </w:rPr>
            </w:pPr>
            <w:r w:rsidRPr="00BC557C">
              <w:rPr>
                <w:sz w:val="18"/>
                <w:szCs w:val="18"/>
                <w:lang w:val="en-US"/>
              </w:rPr>
              <w:t xml:space="preserve">Click the </w:t>
            </w:r>
            <w:r w:rsidRPr="00BC557C">
              <w:rPr>
                <w:b/>
                <w:bCs/>
                <w:sz w:val="18"/>
                <w:szCs w:val="18"/>
                <w:lang w:val="en-US"/>
              </w:rPr>
              <w:t>Certificate</w:t>
            </w:r>
            <w:r w:rsidRPr="00BC557C">
              <w:rPr>
                <w:sz w:val="18"/>
                <w:szCs w:val="18"/>
                <w:lang w:val="en-US"/>
              </w:rPr>
              <w:t xml:space="preserve"> button to download your certificate of completion.</w:t>
            </w:r>
          </w:p>
          <w:p w14:paraId="06752CD7" w14:textId="77777777" w:rsidR="00BC557C" w:rsidRPr="00BC557C" w:rsidRDefault="00BC557C" w:rsidP="00BC557C">
            <w:pPr>
              <w:spacing w:after="120"/>
              <w:rPr>
                <w:sz w:val="18"/>
                <w:szCs w:val="18"/>
                <w:lang w:val="en-US"/>
              </w:rPr>
            </w:pPr>
            <w:r w:rsidRPr="00BC557C">
              <w:rPr>
                <w:b/>
                <w:bCs/>
                <w:sz w:val="18"/>
                <w:szCs w:val="18"/>
                <w:lang w:val="en-US"/>
              </w:rPr>
              <w:t>On failing the Final assessment:</w:t>
            </w:r>
          </w:p>
          <w:p w14:paraId="6EFA60A8" w14:textId="12E271A2" w:rsidR="00BC557C" w:rsidRPr="00BC557C" w:rsidRDefault="00BC557C" w:rsidP="00BC557C">
            <w:pPr>
              <w:spacing w:after="120"/>
              <w:rPr>
                <w:sz w:val="18"/>
                <w:szCs w:val="18"/>
                <w:lang w:val="en-US"/>
              </w:rPr>
            </w:pPr>
            <w:r w:rsidRPr="00BC557C">
              <w:rPr>
                <w:sz w:val="18"/>
                <w:szCs w:val="18"/>
                <w:lang w:val="en-US"/>
              </w:rPr>
              <w:t xml:space="preserve">Sorry, you did not pass the assessment. Please visit the </w:t>
            </w:r>
            <w:r w:rsidRPr="00BC557C">
              <w:rPr>
                <w:b/>
                <w:bCs/>
                <w:sz w:val="18"/>
                <w:szCs w:val="18"/>
                <w:lang w:val="en-US"/>
              </w:rPr>
              <w:t>Menu</w:t>
            </w:r>
            <w:r w:rsidRPr="00BC557C">
              <w:rPr>
                <w:sz w:val="18"/>
                <w:szCs w:val="18"/>
                <w:lang w:val="en-US"/>
              </w:rPr>
              <w:t xml:space="preserve"> page again and access the course modules that you think you need to review in order to answer the related questions in the final assessment correctly.  After reviewing the course modules, click the </w:t>
            </w:r>
            <w:r w:rsidRPr="00BC557C">
              <w:rPr>
                <w:b/>
                <w:bCs/>
                <w:sz w:val="18"/>
                <w:szCs w:val="18"/>
                <w:lang w:val="en-US"/>
              </w:rPr>
              <w:t>Retry</w:t>
            </w:r>
            <w:r w:rsidRPr="00BC557C">
              <w:rPr>
                <w:sz w:val="18"/>
                <w:szCs w:val="18"/>
                <w:lang w:val="en-US"/>
              </w:rPr>
              <w:t xml:space="preserve"> button to retake the assessment. Good luck! </w:t>
            </w:r>
          </w:p>
        </w:tc>
        <w:tc>
          <w:tcPr>
            <w:tcW w:w="2944" w:type="dxa"/>
          </w:tcPr>
          <w:p w14:paraId="165B1182" w14:textId="77777777" w:rsidR="00BC557C" w:rsidRPr="001C57FF" w:rsidRDefault="00BC557C" w:rsidP="00ED19AD">
            <w:pPr>
              <w:spacing w:after="120"/>
              <w:rPr>
                <w:sz w:val="18"/>
                <w:szCs w:val="18"/>
              </w:rPr>
            </w:pPr>
          </w:p>
        </w:tc>
        <w:tc>
          <w:tcPr>
            <w:tcW w:w="2427" w:type="dxa"/>
          </w:tcPr>
          <w:p w14:paraId="3EBB6119" w14:textId="77777777" w:rsidR="00BC557C" w:rsidRPr="001C57FF" w:rsidRDefault="00BC557C" w:rsidP="00ED19AD">
            <w:pPr>
              <w:spacing w:after="120"/>
              <w:rPr>
                <w:sz w:val="18"/>
                <w:szCs w:val="18"/>
              </w:rPr>
            </w:pPr>
          </w:p>
        </w:tc>
      </w:tr>
    </w:tbl>
    <w:p w14:paraId="34233AE0" w14:textId="46966E4E" w:rsidR="00DA07ED" w:rsidRDefault="00DA07ED" w:rsidP="00ED19AD">
      <w:pPr>
        <w:spacing w:after="120" w:line="240" w:lineRule="auto"/>
      </w:pPr>
    </w:p>
    <w:p w14:paraId="14127264" w14:textId="22BB27D1" w:rsidR="00DA07ED" w:rsidRDefault="00DA07ED" w:rsidP="00ED19AD">
      <w:pPr>
        <w:spacing w:after="120" w:line="240" w:lineRule="auto"/>
      </w:pPr>
    </w:p>
    <w:p w14:paraId="00F34D54" w14:textId="10EA3F2C" w:rsidR="00DA07ED" w:rsidRDefault="00DA07ED" w:rsidP="00ED19AD">
      <w:pPr>
        <w:spacing w:after="120" w:line="240" w:lineRule="auto"/>
      </w:pPr>
    </w:p>
    <w:p w14:paraId="0586428C" w14:textId="0AB39F62" w:rsidR="00DA07ED" w:rsidRDefault="00DA07ED" w:rsidP="00ED19AD">
      <w:pPr>
        <w:spacing w:after="120" w:line="240" w:lineRule="auto"/>
      </w:pPr>
    </w:p>
    <w:p w14:paraId="27F63C5F" w14:textId="2C76C877" w:rsidR="00DA07ED" w:rsidRDefault="00DA07ED" w:rsidP="00ED19AD">
      <w:pPr>
        <w:spacing w:after="120" w:line="240" w:lineRule="auto"/>
      </w:pPr>
    </w:p>
    <w:p w14:paraId="63F5450C" w14:textId="5366CE50" w:rsidR="00DA07ED" w:rsidRDefault="00DA07ED" w:rsidP="00ED19AD">
      <w:pPr>
        <w:spacing w:after="120" w:line="240" w:lineRule="auto"/>
      </w:pPr>
    </w:p>
    <w:p w14:paraId="2A05B944" w14:textId="77777777" w:rsidR="00DA07ED" w:rsidRDefault="00DA07ED" w:rsidP="00ED19AD">
      <w:pPr>
        <w:spacing w:after="120" w:line="240" w:lineRule="auto"/>
      </w:pPr>
    </w:p>
    <w:sectPr w:rsidR="00DA07ED" w:rsidSect="001536D5">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71F79" w14:textId="77777777" w:rsidR="00ED7945" w:rsidRDefault="00ED7945" w:rsidP="00ED7945">
      <w:pPr>
        <w:spacing w:after="0" w:line="240" w:lineRule="auto"/>
      </w:pPr>
      <w:r>
        <w:separator/>
      </w:r>
    </w:p>
  </w:endnote>
  <w:endnote w:type="continuationSeparator" w:id="0">
    <w:p w14:paraId="649A056B" w14:textId="77777777" w:rsidR="00ED7945" w:rsidRDefault="00ED7945" w:rsidP="00ED7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6E6E9" w14:textId="77777777" w:rsidR="00ED7945" w:rsidRDefault="00ED7945" w:rsidP="00ED7945">
      <w:pPr>
        <w:spacing w:after="0" w:line="240" w:lineRule="auto"/>
      </w:pPr>
      <w:r>
        <w:separator/>
      </w:r>
    </w:p>
  </w:footnote>
  <w:footnote w:type="continuationSeparator" w:id="0">
    <w:p w14:paraId="71FDE232" w14:textId="77777777" w:rsidR="00ED7945" w:rsidRDefault="00ED7945" w:rsidP="00ED7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2F0"/>
    <w:multiLevelType w:val="hybridMultilevel"/>
    <w:tmpl w:val="4860F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A27D4"/>
    <w:multiLevelType w:val="hybridMultilevel"/>
    <w:tmpl w:val="30F4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614C9B"/>
    <w:multiLevelType w:val="hybridMultilevel"/>
    <w:tmpl w:val="47701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B78BA"/>
    <w:multiLevelType w:val="hybridMultilevel"/>
    <w:tmpl w:val="8D8817AE"/>
    <w:lvl w:ilvl="0" w:tplc="F6CC94AC">
      <w:start w:val="1"/>
      <w:numFmt w:val="bullet"/>
      <w:lvlText w:val="•"/>
      <w:lvlJc w:val="left"/>
      <w:pPr>
        <w:tabs>
          <w:tab w:val="num" w:pos="720"/>
        </w:tabs>
        <w:ind w:left="720" w:hanging="360"/>
      </w:pPr>
      <w:rPr>
        <w:rFonts w:ascii="Arial" w:hAnsi="Arial" w:hint="default"/>
      </w:rPr>
    </w:lvl>
    <w:lvl w:ilvl="1" w:tplc="1C36C2EA" w:tentative="1">
      <w:start w:val="1"/>
      <w:numFmt w:val="bullet"/>
      <w:lvlText w:val="•"/>
      <w:lvlJc w:val="left"/>
      <w:pPr>
        <w:tabs>
          <w:tab w:val="num" w:pos="1440"/>
        </w:tabs>
        <w:ind w:left="1440" w:hanging="360"/>
      </w:pPr>
      <w:rPr>
        <w:rFonts w:ascii="Arial" w:hAnsi="Arial" w:hint="default"/>
      </w:rPr>
    </w:lvl>
    <w:lvl w:ilvl="2" w:tplc="207A6A8C" w:tentative="1">
      <w:start w:val="1"/>
      <w:numFmt w:val="bullet"/>
      <w:lvlText w:val="•"/>
      <w:lvlJc w:val="left"/>
      <w:pPr>
        <w:tabs>
          <w:tab w:val="num" w:pos="2160"/>
        </w:tabs>
        <w:ind w:left="2160" w:hanging="360"/>
      </w:pPr>
      <w:rPr>
        <w:rFonts w:ascii="Arial" w:hAnsi="Arial" w:hint="default"/>
      </w:rPr>
    </w:lvl>
    <w:lvl w:ilvl="3" w:tplc="0D24830A" w:tentative="1">
      <w:start w:val="1"/>
      <w:numFmt w:val="bullet"/>
      <w:lvlText w:val="•"/>
      <w:lvlJc w:val="left"/>
      <w:pPr>
        <w:tabs>
          <w:tab w:val="num" w:pos="2880"/>
        </w:tabs>
        <w:ind w:left="2880" w:hanging="360"/>
      </w:pPr>
      <w:rPr>
        <w:rFonts w:ascii="Arial" w:hAnsi="Arial" w:hint="default"/>
      </w:rPr>
    </w:lvl>
    <w:lvl w:ilvl="4" w:tplc="7E32BBE0" w:tentative="1">
      <w:start w:val="1"/>
      <w:numFmt w:val="bullet"/>
      <w:lvlText w:val="•"/>
      <w:lvlJc w:val="left"/>
      <w:pPr>
        <w:tabs>
          <w:tab w:val="num" w:pos="3600"/>
        </w:tabs>
        <w:ind w:left="3600" w:hanging="360"/>
      </w:pPr>
      <w:rPr>
        <w:rFonts w:ascii="Arial" w:hAnsi="Arial" w:hint="default"/>
      </w:rPr>
    </w:lvl>
    <w:lvl w:ilvl="5" w:tplc="F87C70A0" w:tentative="1">
      <w:start w:val="1"/>
      <w:numFmt w:val="bullet"/>
      <w:lvlText w:val="•"/>
      <w:lvlJc w:val="left"/>
      <w:pPr>
        <w:tabs>
          <w:tab w:val="num" w:pos="4320"/>
        </w:tabs>
        <w:ind w:left="4320" w:hanging="360"/>
      </w:pPr>
      <w:rPr>
        <w:rFonts w:ascii="Arial" w:hAnsi="Arial" w:hint="default"/>
      </w:rPr>
    </w:lvl>
    <w:lvl w:ilvl="6" w:tplc="3FCCE7B6" w:tentative="1">
      <w:start w:val="1"/>
      <w:numFmt w:val="bullet"/>
      <w:lvlText w:val="•"/>
      <w:lvlJc w:val="left"/>
      <w:pPr>
        <w:tabs>
          <w:tab w:val="num" w:pos="5040"/>
        </w:tabs>
        <w:ind w:left="5040" w:hanging="360"/>
      </w:pPr>
      <w:rPr>
        <w:rFonts w:ascii="Arial" w:hAnsi="Arial" w:hint="default"/>
      </w:rPr>
    </w:lvl>
    <w:lvl w:ilvl="7" w:tplc="E5E08118" w:tentative="1">
      <w:start w:val="1"/>
      <w:numFmt w:val="bullet"/>
      <w:lvlText w:val="•"/>
      <w:lvlJc w:val="left"/>
      <w:pPr>
        <w:tabs>
          <w:tab w:val="num" w:pos="5760"/>
        </w:tabs>
        <w:ind w:left="5760" w:hanging="360"/>
      </w:pPr>
      <w:rPr>
        <w:rFonts w:ascii="Arial" w:hAnsi="Arial" w:hint="default"/>
      </w:rPr>
    </w:lvl>
    <w:lvl w:ilvl="8" w:tplc="F4FCFC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1733D9"/>
    <w:multiLevelType w:val="hybridMultilevel"/>
    <w:tmpl w:val="A7F87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F01BEB"/>
    <w:multiLevelType w:val="hybridMultilevel"/>
    <w:tmpl w:val="5D027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FC6E78"/>
    <w:multiLevelType w:val="hybridMultilevel"/>
    <w:tmpl w:val="70DC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11A1E"/>
    <w:multiLevelType w:val="hybridMultilevel"/>
    <w:tmpl w:val="6882A466"/>
    <w:lvl w:ilvl="0" w:tplc="4D4E0ABC">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4086D"/>
    <w:multiLevelType w:val="hybridMultilevel"/>
    <w:tmpl w:val="ECFAE4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663EC4"/>
    <w:multiLevelType w:val="hybridMultilevel"/>
    <w:tmpl w:val="4412F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3B3059"/>
    <w:multiLevelType w:val="hybridMultilevel"/>
    <w:tmpl w:val="0F1603A4"/>
    <w:lvl w:ilvl="0" w:tplc="04090001">
      <w:start w:val="1"/>
      <w:numFmt w:val="bullet"/>
      <w:lvlText w:val=""/>
      <w:lvlJc w:val="left"/>
      <w:pPr>
        <w:ind w:left="720" w:hanging="360"/>
      </w:pPr>
      <w:rPr>
        <w:rFonts w:ascii="Symbol" w:hAnsi="Symbol" w:hint="default"/>
      </w:rPr>
    </w:lvl>
    <w:lvl w:ilvl="1" w:tplc="4D4E0ABC">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7167E"/>
    <w:multiLevelType w:val="hybridMultilevel"/>
    <w:tmpl w:val="475E4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7167F0"/>
    <w:multiLevelType w:val="hybridMultilevel"/>
    <w:tmpl w:val="678CD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804ED5"/>
    <w:multiLevelType w:val="hybridMultilevel"/>
    <w:tmpl w:val="1FBAA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E56704"/>
    <w:multiLevelType w:val="hybridMultilevel"/>
    <w:tmpl w:val="B77E0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233386"/>
    <w:multiLevelType w:val="hybridMultilevel"/>
    <w:tmpl w:val="A9105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601A80"/>
    <w:multiLevelType w:val="hybridMultilevel"/>
    <w:tmpl w:val="AE5EF114"/>
    <w:lvl w:ilvl="0" w:tplc="56567912">
      <w:start w:val="1"/>
      <w:numFmt w:val="bullet"/>
      <w:lvlText w:val="•"/>
      <w:lvlJc w:val="left"/>
      <w:pPr>
        <w:tabs>
          <w:tab w:val="num" w:pos="720"/>
        </w:tabs>
        <w:ind w:left="720" w:hanging="360"/>
      </w:pPr>
      <w:rPr>
        <w:rFonts w:ascii="Arial" w:hAnsi="Arial" w:hint="default"/>
      </w:rPr>
    </w:lvl>
    <w:lvl w:ilvl="1" w:tplc="176ABBD2" w:tentative="1">
      <w:start w:val="1"/>
      <w:numFmt w:val="bullet"/>
      <w:lvlText w:val="•"/>
      <w:lvlJc w:val="left"/>
      <w:pPr>
        <w:tabs>
          <w:tab w:val="num" w:pos="1440"/>
        </w:tabs>
        <w:ind w:left="1440" w:hanging="360"/>
      </w:pPr>
      <w:rPr>
        <w:rFonts w:ascii="Arial" w:hAnsi="Arial" w:hint="default"/>
      </w:rPr>
    </w:lvl>
    <w:lvl w:ilvl="2" w:tplc="1A48B97E" w:tentative="1">
      <w:start w:val="1"/>
      <w:numFmt w:val="bullet"/>
      <w:lvlText w:val="•"/>
      <w:lvlJc w:val="left"/>
      <w:pPr>
        <w:tabs>
          <w:tab w:val="num" w:pos="2160"/>
        </w:tabs>
        <w:ind w:left="2160" w:hanging="360"/>
      </w:pPr>
      <w:rPr>
        <w:rFonts w:ascii="Arial" w:hAnsi="Arial" w:hint="default"/>
      </w:rPr>
    </w:lvl>
    <w:lvl w:ilvl="3" w:tplc="B64CFA24" w:tentative="1">
      <w:start w:val="1"/>
      <w:numFmt w:val="bullet"/>
      <w:lvlText w:val="•"/>
      <w:lvlJc w:val="left"/>
      <w:pPr>
        <w:tabs>
          <w:tab w:val="num" w:pos="2880"/>
        </w:tabs>
        <w:ind w:left="2880" w:hanging="360"/>
      </w:pPr>
      <w:rPr>
        <w:rFonts w:ascii="Arial" w:hAnsi="Arial" w:hint="default"/>
      </w:rPr>
    </w:lvl>
    <w:lvl w:ilvl="4" w:tplc="D98C5580" w:tentative="1">
      <w:start w:val="1"/>
      <w:numFmt w:val="bullet"/>
      <w:lvlText w:val="•"/>
      <w:lvlJc w:val="left"/>
      <w:pPr>
        <w:tabs>
          <w:tab w:val="num" w:pos="3600"/>
        </w:tabs>
        <w:ind w:left="3600" w:hanging="360"/>
      </w:pPr>
      <w:rPr>
        <w:rFonts w:ascii="Arial" w:hAnsi="Arial" w:hint="default"/>
      </w:rPr>
    </w:lvl>
    <w:lvl w:ilvl="5" w:tplc="9F364968" w:tentative="1">
      <w:start w:val="1"/>
      <w:numFmt w:val="bullet"/>
      <w:lvlText w:val="•"/>
      <w:lvlJc w:val="left"/>
      <w:pPr>
        <w:tabs>
          <w:tab w:val="num" w:pos="4320"/>
        </w:tabs>
        <w:ind w:left="4320" w:hanging="360"/>
      </w:pPr>
      <w:rPr>
        <w:rFonts w:ascii="Arial" w:hAnsi="Arial" w:hint="default"/>
      </w:rPr>
    </w:lvl>
    <w:lvl w:ilvl="6" w:tplc="AABC8F60" w:tentative="1">
      <w:start w:val="1"/>
      <w:numFmt w:val="bullet"/>
      <w:lvlText w:val="•"/>
      <w:lvlJc w:val="left"/>
      <w:pPr>
        <w:tabs>
          <w:tab w:val="num" w:pos="5040"/>
        </w:tabs>
        <w:ind w:left="5040" w:hanging="360"/>
      </w:pPr>
      <w:rPr>
        <w:rFonts w:ascii="Arial" w:hAnsi="Arial" w:hint="default"/>
      </w:rPr>
    </w:lvl>
    <w:lvl w:ilvl="7" w:tplc="EE7CC4F0" w:tentative="1">
      <w:start w:val="1"/>
      <w:numFmt w:val="bullet"/>
      <w:lvlText w:val="•"/>
      <w:lvlJc w:val="left"/>
      <w:pPr>
        <w:tabs>
          <w:tab w:val="num" w:pos="5760"/>
        </w:tabs>
        <w:ind w:left="5760" w:hanging="360"/>
      </w:pPr>
      <w:rPr>
        <w:rFonts w:ascii="Arial" w:hAnsi="Arial" w:hint="default"/>
      </w:rPr>
    </w:lvl>
    <w:lvl w:ilvl="8" w:tplc="B39E3CB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CDE1BD4"/>
    <w:multiLevelType w:val="hybridMultilevel"/>
    <w:tmpl w:val="8C620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B15606"/>
    <w:multiLevelType w:val="hybridMultilevel"/>
    <w:tmpl w:val="BC6C2092"/>
    <w:lvl w:ilvl="0" w:tplc="C9AEA2A8">
      <w:start w:val="1"/>
      <w:numFmt w:val="bullet"/>
      <w:lvlText w:val="•"/>
      <w:lvlJc w:val="left"/>
      <w:pPr>
        <w:tabs>
          <w:tab w:val="num" w:pos="720"/>
        </w:tabs>
        <w:ind w:left="720" w:hanging="360"/>
      </w:pPr>
      <w:rPr>
        <w:rFonts w:ascii="Arial" w:hAnsi="Arial" w:hint="default"/>
      </w:rPr>
    </w:lvl>
    <w:lvl w:ilvl="1" w:tplc="7130BF0E" w:tentative="1">
      <w:start w:val="1"/>
      <w:numFmt w:val="bullet"/>
      <w:lvlText w:val="•"/>
      <w:lvlJc w:val="left"/>
      <w:pPr>
        <w:tabs>
          <w:tab w:val="num" w:pos="1440"/>
        </w:tabs>
        <w:ind w:left="1440" w:hanging="360"/>
      </w:pPr>
      <w:rPr>
        <w:rFonts w:ascii="Arial" w:hAnsi="Arial" w:hint="default"/>
      </w:rPr>
    </w:lvl>
    <w:lvl w:ilvl="2" w:tplc="08DC28CE" w:tentative="1">
      <w:start w:val="1"/>
      <w:numFmt w:val="bullet"/>
      <w:lvlText w:val="•"/>
      <w:lvlJc w:val="left"/>
      <w:pPr>
        <w:tabs>
          <w:tab w:val="num" w:pos="2160"/>
        </w:tabs>
        <w:ind w:left="2160" w:hanging="360"/>
      </w:pPr>
      <w:rPr>
        <w:rFonts w:ascii="Arial" w:hAnsi="Arial" w:hint="default"/>
      </w:rPr>
    </w:lvl>
    <w:lvl w:ilvl="3" w:tplc="AFFCC774" w:tentative="1">
      <w:start w:val="1"/>
      <w:numFmt w:val="bullet"/>
      <w:lvlText w:val="•"/>
      <w:lvlJc w:val="left"/>
      <w:pPr>
        <w:tabs>
          <w:tab w:val="num" w:pos="2880"/>
        </w:tabs>
        <w:ind w:left="2880" w:hanging="360"/>
      </w:pPr>
      <w:rPr>
        <w:rFonts w:ascii="Arial" w:hAnsi="Arial" w:hint="default"/>
      </w:rPr>
    </w:lvl>
    <w:lvl w:ilvl="4" w:tplc="48007D22" w:tentative="1">
      <w:start w:val="1"/>
      <w:numFmt w:val="bullet"/>
      <w:lvlText w:val="•"/>
      <w:lvlJc w:val="left"/>
      <w:pPr>
        <w:tabs>
          <w:tab w:val="num" w:pos="3600"/>
        </w:tabs>
        <w:ind w:left="3600" w:hanging="360"/>
      </w:pPr>
      <w:rPr>
        <w:rFonts w:ascii="Arial" w:hAnsi="Arial" w:hint="default"/>
      </w:rPr>
    </w:lvl>
    <w:lvl w:ilvl="5" w:tplc="DE0C18F2" w:tentative="1">
      <w:start w:val="1"/>
      <w:numFmt w:val="bullet"/>
      <w:lvlText w:val="•"/>
      <w:lvlJc w:val="left"/>
      <w:pPr>
        <w:tabs>
          <w:tab w:val="num" w:pos="4320"/>
        </w:tabs>
        <w:ind w:left="4320" w:hanging="360"/>
      </w:pPr>
      <w:rPr>
        <w:rFonts w:ascii="Arial" w:hAnsi="Arial" w:hint="default"/>
      </w:rPr>
    </w:lvl>
    <w:lvl w:ilvl="6" w:tplc="3EB87AD4" w:tentative="1">
      <w:start w:val="1"/>
      <w:numFmt w:val="bullet"/>
      <w:lvlText w:val="•"/>
      <w:lvlJc w:val="left"/>
      <w:pPr>
        <w:tabs>
          <w:tab w:val="num" w:pos="5040"/>
        </w:tabs>
        <w:ind w:left="5040" w:hanging="360"/>
      </w:pPr>
      <w:rPr>
        <w:rFonts w:ascii="Arial" w:hAnsi="Arial" w:hint="default"/>
      </w:rPr>
    </w:lvl>
    <w:lvl w:ilvl="7" w:tplc="A5E4B794" w:tentative="1">
      <w:start w:val="1"/>
      <w:numFmt w:val="bullet"/>
      <w:lvlText w:val="•"/>
      <w:lvlJc w:val="left"/>
      <w:pPr>
        <w:tabs>
          <w:tab w:val="num" w:pos="5760"/>
        </w:tabs>
        <w:ind w:left="5760" w:hanging="360"/>
      </w:pPr>
      <w:rPr>
        <w:rFonts w:ascii="Arial" w:hAnsi="Arial" w:hint="default"/>
      </w:rPr>
    </w:lvl>
    <w:lvl w:ilvl="8" w:tplc="58F2D70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B34A56"/>
    <w:multiLevelType w:val="hybridMultilevel"/>
    <w:tmpl w:val="2C681216"/>
    <w:lvl w:ilvl="0" w:tplc="1452F79C">
      <w:start w:val="1"/>
      <w:numFmt w:val="bullet"/>
      <w:lvlText w:val="•"/>
      <w:lvlJc w:val="left"/>
      <w:pPr>
        <w:tabs>
          <w:tab w:val="num" w:pos="720"/>
        </w:tabs>
        <w:ind w:left="720" w:hanging="360"/>
      </w:pPr>
      <w:rPr>
        <w:rFonts w:ascii="Arial" w:hAnsi="Arial" w:hint="default"/>
      </w:rPr>
    </w:lvl>
    <w:lvl w:ilvl="1" w:tplc="B96E68DC" w:tentative="1">
      <w:start w:val="1"/>
      <w:numFmt w:val="bullet"/>
      <w:lvlText w:val="•"/>
      <w:lvlJc w:val="left"/>
      <w:pPr>
        <w:tabs>
          <w:tab w:val="num" w:pos="1440"/>
        </w:tabs>
        <w:ind w:left="1440" w:hanging="360"/>
      </w:pPr>
      <w:rPr>
        <w:rFonts w:ascii="Arial" w:hAnsi="Arial" w:hint="default"/>
      </w:rPr>
    </w:lvl>
    <w:lvl w:ilvl="2" w:tplc="5ABAFA66" w:tentative="1">
      <w:start w:val="1"/>
      <w:numFmt w:val="bullet"/>
      <w:lvlText w:val="•"/>
      <w:lvlJc w:val="left"/>
      <w:pPr>
        <w:tabs>
          <w:tab w:val="num" w:pos="2160"/>
        </w:tabs>
        <w:ind w:left="2160" w:hanging="360"/>
      </w:pPr>
      <w:rPr>
        <w:rFonts w:ascii="Arial" w:hAnsi="Arial" w:hint="default"/>
      </w:rPr>
    </w:lvl>
    <w:lvl w:ilvl="3" w:tplc="9F2E150E" w:tentative="1">
      <w:start w:val="1"/>
      <w:numFmt w:val="bullet"/>
      <w:lvlText w:val="•"/>
      <w:lvlJc w:val="left"/>
      <w:pPr>
        <w:tabs>
          <w:tab w:val="num" w:pos="2880"/>
        </w:tabs>
        <w:ind w:left="2880" w:hanging="360"/>
      </w:pPr>
      <w:rPr>
        <w:rFonts w:ascii="Arial" w:hAnsi="Arial" w:hint="default"/>
      </w:rPr>
    </w:lvl>
    <w:lvl w:ilvl="4" w:tplc="01D467B2" w:tentative="1">
      <w:start w:val="1"/>
      <w:numFmt w:val="bullet"/>
      <w:lvlText w:val="•"/>
      <w:lvlJc w:val="left"/>
      <w:pPr>
        <w:tabs>
          <w:tab w:val="num" w:pos="3600"/>
        </w:tabs>
        <w:ind w:left="3600" w:hanging="360"/>
      </w:pPr>
      <w:rPr>
        <w:rFonts w:ascii="Arial" w:hAnsi="Arial" w:hint="default"/>
      </w:rPr>
    </w:lvl>
    <w:lvl w:ilvl="5" w:tplc="A1607D56" w:tentative="1">
      <w:start w:val="1"/>
      <w:numFmt w:val="bullet"/>
      <w:lvlText w:val="•"/>
      <w:lvlJc w:val="left"/>
      <w:pPr>
        <w:tabs>
          <w:tab w:val="num" w:pos="4320"/>
        </w:tabs>
        <w:ind w:left="4320" w:hanging="360"/>
      </w:pPr>
      <w:rPr>
        <w:rFonts w:ascii="Arial" w:hAnsi="Arial" w:hint="default"/>
      </w:rPr>
    </w:lvl>
    <w:lvl w:ilvl="6" w:tplc="B0D09B78" w:tentative="1">
      <w:start w:val="1"/>
      <w:numFmt w:val="bullet"/>
      <w:lvlText w:val="•"/>
      <w:lvlJc w:val="left"/>
      <w:pPr>
        <w:tabs>
          <w:tab w:val="num" w:pos="5040"/>
        </w:tabs>
        <w:ind w:left="5040" w:hanging="360"/>
      </w:pPr>
      <w:rPr>
        <w:rFonts w:ascii="Arial" w:hAnsi="Arial" w:hint="default"/>
      </w:rPr>
    </w:lvl>
    <w:lvl w:ilvl="7" w:tplc="C278F126" w:tentative="1">
      <w:start w:val="1"/>
      <w:numFmt w:val="bullet"/>
      <w:lvlText w:val="•"/>
      <w:lvlJc w:val="left"/>
      <w:pPr>
        <w:tabs>
          <w:tab w:val="num" w:pos="5760"/>
        </w:tabs>
        <w:ind w:left="5760" w:hanging="360"/>
      </w:pPr>
      <w:rPr>
        <w:rFonts w:ascii="Arial" w:hAnsi="Arial" w:hint="default"/>
      </w:rPr>
    </w:lvl>
    <w:lvl w:ilvl="8" w:tplc="FCC0F7B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7A170DE"/>
    <w:multiLevelType w:val="hybridMultilevel"/>
    <w:tmpl w:val="AAAC334C"/>
    <w:lvl w:ilvl="0" w:tplc="4A6EE318">
      <w:start w:val="1"/>
      <w:numFmt w:val="bullet"/>
      <w:lvlText w:val="•"/>
      <w:lvlJc w:val="left"/>
      <w:pPr>
        <w:tabs>
          <w:tab w:val="num" w:pos="720"/>
        </w:tabs>
        <w:ind w:left="720" w:hanging="360"/>
      </w:pPr>
      <w:rPr>
        <w:rFonts w:ascii="Arial" w:hAnsi="Arial" w:hint="default"/>
      </w:rPr>
    </w:lvl>
    <w:lvl w:ilvl="1" w:tplc="C4021ED2" w:tentative="1">
      <w:start w:val="1"/>
      <w:numFmt w:val="bullet"/>
      <w:lvlText w:val="•"/>
      <w:lvlJc w:val="left"/>
      <w:pPr>
        <w:tabs>
          <w:tab w:val="num" w:pos="1440"/>
        </w:tabs>
        <w:ind w:left="1440" w:hanging="360"/>
      </w:pPr>
      <w:rPr>
        <w:rFonts w:ascii="Arial" w:hAnsi="Arial" w:hint="default"/>
      </w:rPr>
    </w:lvl>
    <w:lvl w:ilvl="2" w:tplc="B0F05698" w:tentative="1">
      <w:start w:val="1"/>
      <w:numFmt w:val="bullet"/>
      <w:lvlText w:val="•"/>
      <w:lvlJc w:val="left"/>
      <w:pPr>
        <w:tabs>
          <w:tab w:val="num" w:pos="2160"/>
        </w:tabs>
        <w:ind w:left="2160" w:hanging="360"/>
      </w:pPr>
      <w:rPr>
        <w:rFonts w:ascii="Arial" w:hAnsi="Arial" w:hint="default"/>
      </w:rPr>
    </w:lvl>
    <w:lvl w:ilvl="3" w:tplc="6E18EEA0" w:tentative="1">
      <w:start w:val="1"/>
      <w:numFmt w:val="bullet"/>
      <w:lvlText w:val="•"/>
      <w:lvlJc w:val="left"/>
      <w:pPr>
        <w:tabs>
          <w:tab w:val="num" w:pos="2880"/>
        </w:tabs>
        <w:ind w:left="2880" w:hanging="360"/>
      </w:pPr>
      <w:rPr>
        <w:rFonts w:ascii="Arial" w:hAnsi="Arial" w:hint="default"/>
      </w:rPr>
    </w:lvl>
    <w:lvl w:ilvl="4" w:tplc="0A409A72" w:tentative="1">
      <w:start w:val="1"/>
      <w:numFmt w:val="bullet"/>
      <w:lvlText w:val="•"/>
      <w:lvlJc w:val="left"/>
      <w:pPr>
        <w:tabs>
          <w:tab w:val="num" w:pos="3600"/>
        </w:tabs>
        <w:ind w:left="3600" w:hanging="360"/>
      </w:pPr>
      <w:rPr>
        <w:rFonts w:ascii="Arial" w:hAnsi="Arial" w:hint="default"/>
      </w:rPr>
    </w:lvl>
    <w:lvl w:ilvl="5" w:tplc="A526344E" w:tentative="1">
      <w:start w:val="1"/>
      <w:numFmt w:val="bullet"/>
      <w:lvlText w:val="•"/>
      <w:lvlJc w:val="left"/>
      <w:pPr>
        <w:tabs>
          <w:tab w:val="num" w:pos="4320"/>
        </w:tabs>
        <w:ind w:left="4320" w:hanging="360"/>
      </w:pPr>
      <w:rPr>
        <w:rFonts w:ascii="Arial" w:hAnsi="Arial" w:hint="default"/>
      </w:rPr>
    </w:lvl>
    <w:lvl w:ilvl="6" w:tplc="E594217E" w:tentative="1">
      <w:start w:val="1"/>
      <w:numFmt w:val="bullet"/>
      <w:lvlText w:val="•"/>
      <w:lvlJc w:val="left"/>
      <w:pPr>
        <w:tabs>
          <w:tab w:val="num" w:pos="5040"/>
        </w:tabs>
        <w:ind w:left="5040" w:hanging="360"/>
      </w:pPr>
      <w:rPr>
        <w:rFonts w:ascii="Arial" w:hAnsi="Arial" w:hint="default"/>
      </w:rPr>
    </w:lvl>
    <w:lvl w:ilvl="7" w:tplc="2580EE68" w:tentative="1">
      <w:start w:val="1"/>
      <w:numFmt w:val="bullet"/>
      <w:lvlText w:val="•"/>
      <w:lvlJc w:val="left"/>
      <w:pPr>
        <w:tabs>
          <w:tab w:val="num" w:pos="5760"/>
        </w:tabs>
        <w:ind w:left="5760" w:hanging="360"/>
      </w:pPr>
      <w:rPr>
        <w:rFonts w:ascii="Arial" w:hAnsi="Arial" w:hint="default"/>
      </w:rPr>
    </w:lvl>
    <w:lvl w:ilvl="8" w:tplc="BF72F1E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F273608"/>
    <w:multiLevelType w:val="hybridMultilevel"/>
    <w:tmpl w:val="3DBCD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DD7537"/>
    <w:multiLevelType w:val="hybridMultilevel"/>
    <w:tmpl w:val="2FC62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D51107"/>
    <w:multiLevelType w:val="hybridMultilevel"/>
    <w:tmpl w:val="C0483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D7713B"/>
    <w:multiLevelType w:val="hybridMultilevel"/>
    <w:tmpl w:val="86A4B6FA"/>
    <w:lvl w:ilvl="0" w:tplc="2F0076EE">
      <w:start w:val="1"/>
      <w:numFmt w:val="bullet"/>
      <w:lvlText w:val="•"/>
      <w:lvlJc w:val="left"/>
      <w:pPr>
        <w:tabs>
          <w:tab w:val="num" w:pos="720"/>
        </w:tabs>
        <w:ind w:left="720" w:hanging="360"/>
      </w:pPr>
      <w:rPr>
        <w:rFonts w:ascii="Arial" w:hAnsi="Arial" w:hint="default"/>
      </w:rPr>
    </w:lvl>
    <w:lvl w:ilvl="1" w:tplc="2E54A212" w:tentative="1">
      <w:start w:val="1"/>
      <w:numFmt w:val="bullet"/>
      <w:lvlText w:val="•"/>
      <w:lvlJc w:val="left"/>
      <w:pPr>
        <w:tabs>
          <w:tab w:val="num" w:pos="1440"/>
        </w:tabs>
        <w:ind w:left="1440" w:hanging="360"/>
      </w:pPr>
      <w:rPr>
        <w:rFonts w:ascii="Arial" w:hAnsi="Arial" w:hint="default"/>
      </w:rPr>
    </w:lvl>
    <w:lvl w:ilvl="2" w:tplc="31341C20" w:tentative="1">
      <w:start w:val="1"/>
      <w:numFmt w:val="bullet"/>
      <w:lvlText w:val="•"/>
      <w:lvlJc w:val="left"/>
      <w:pPr>
        <w:tabs>
          <w:tab w:val="num" w:pos="2160"/>
        </w:tabs>
        <w:ind w:left="2160" w:hanging="360"/>
      </w:pPr>
      <w:rPr>
        <w:rFonts w:ascii="Arial" w:hAnsi="Arial" w:hint="default"/>
      </w:rPr>
    </w:lvl>
    <w:lvl w:ilvl="3" w:tplc="762E367A" w:tentative="1">
      <w:start w:val="1"/>
      <w:numFmt w:val="bullet"/>
      <w:lvlText w:val="•"/>
      <w:lvlJc w:val="left"/>
      <w:pPr>
        <w:tabs>
          <w:tab w:val="num" w:pos="2880"/>
        </w:tabs>
        <w:ind w:left="2880" w:hanging="360"/>
      </w:pPr>
      <w:rPr>
        <w:rFonts w:ascii="Arial" w:hAnsi="Arial" w:hint="default"/>
      </w:rPr>
    </w:lvl>
    <w:lvl w:ilvl="4" w:tplc="407C4642" w:tentative="1">
      <w:start w:val="1"/>
      <w:numFmt w:val="bullet"/>
      <w:lvlText w:val="•"/>
      <w:lvlJc w:val="left"/>
      <w:pPr>
        <w:tabs>
          <w:tab w:val="num" w:pos="3600"/>
        </w:tabs>
        <w:ind w:left="3600" w:hanging="360"/>
      </w:pPr>
      <w:rPr>
        <w:rFonts w:ascii="Arial" w:hAnsi="Arial" w:hint="default"/>
      </w:rPr>
    </w:lvl>
    <w:lvl w:ilvl="5" w:tplc="D2021EDA" w:tentative="1">
      <w:start w:val="1"/>
      <w:numFmt w:val="bullet"/>
      <w:lvlText w:val="•"/>
      <w:lvlJc w:val="left"/>
      <w:pPr>
        <w:tabs>
          <w:tab w:val="num" w:pos="4320"/>
        </w:tabs>
        <w:ind w:left="4320" w:hanging="360"/>
      </w:pPr>
      <w:rPr>
        <w:rFonts w:ascii="Arial" w:hAnsi="Arial" w:hint="default"/>
      </w:rPr>
    </w:lvl>
    <w:lvl w:ilvl="6" w:tplc="DE3A099E" w:tentative="1">
      <w:start w:val="1"/>
      <w:numFmt w:val="bullet"/>
      <w:lvlText w:val="•"/>
      <w:lvlJc w:val="left"/>
      <w:pPr>
        <w:tabs>
          <w:tab w:val="num" w:pos="5040"/>
        </w:tabs>
        <w:ind w:left="5040" w:hanging="360"/>
      </w:pPr>
      <w:rPr>
        <w:rFonts w:ascii="Arial" w:hAnsi="Arial" w:hint="default"/>
      </w:rPr>
    </w:lvl>
    <w:lvl w:ilvl="7" w:tplc="469422F6" w:tentative="1">
      <w:start w:val="1"/>
      <w:numFmt w:val="bullet"/>
      <w:lvlText w:val="•"/>
      <w:lvlJc w:val="left"/>
      <w:pPr>
        <w:tabs>
          <w:tab w:val="num" w:pos="5760"/>
        </w:tabs>
        <w:ind w:left="5760" w:hanging="360"/>
      </w:pPr>
      <w:rPr>
        <w:rFonts w:ascii="Arial" w:hAnsi="Arial" w:hint="default"/>
      </w:rPr>
    </w:lvl>
    <w:lvl w:ilvl="8" w:tplc="A3AC8EA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F4D2323"/>
    <w:multiLevelType w:val="hybridMultilevel"/>
    <w:tmpl w:val="651C720E"/>
    <w:lvl w:ilvl="0" w:tplc="F33032AA">
      <w:start w:val="1"/>
      <w:numFmt w:val="bullet"/>
      <w:lvlText w:val="•"/>
      <w:lvlJc w:val="left"/>
      <w:pPr>
        <w:tabs>
          <w:tab w:val="num" w:pos="720"/>
        </w:tabs>
        <w:ind w:left="720" w:hanging="360"/>
      </w:pPr>
      <w:rPr>
        <w:rFonts w:ascii="Arial" w:hAnsi="Arial" w:hint="default"/>
      </w:rPr>
    </w:lvl>
    <w:lvl w:ilvl="1" w:tplc="07FE17BE" w:tentative="1">
      <w:start w:val="1"/>
      <w:numFmt w:val="bullet"/>
      <w:lvlText w:val="•"/>
      <w:lvlJc w:val="left"/>
      <w:pPr>
        <w:tabs>
          <w:tab w:val="num" w:pos="1440"/>
        </w:tabs>
        <w:ind w:left="1440" w:hanging="360"/>
      </w:pPr>
      <w:rPr>
        <w:rFonts w:ascii="Arial" w:hAnsi="Arial" w:hint="default"/>
      </w:rPr>
    </w:lvl>
    <w:lvl w:ilvl="2" w:tplc="329863BE" w:tentative="1">
      <w:start w:val="1"/>
      <w:numFmt w:val="bullet"/>
      <w:lvlText w:val="•"/>
      <w:lvlJc w:val="left"/>
      <w:pPr>
        <w:tabs>
          <w:tab w:val="num" w:pos="2160"/>
        </w:tabs>
        <w:ind w:left="2160" w:hanging="360"/>
      </w:pPr>
      <w:rPr>
        <w:rFonts w:ascii="Arial" w:hAnsi="Arial" w:hint="default"/>
      </w:rPr>
    </w:lvl>
    <w:lvl w:ilvl="3" w:tplc="E72AC6A4" w:tentative="1">
      <w:start w:val="1"/>
      <w:numFmt w:val="bullet"/>
      <w:lvlText w:val="•"/>
      <w:lvlJc w:val="left"/>
      <w:pPr>
        <w:tabs>
          <w:tab w:val="num" w:pos="2880"/>
        </w:tabs>
        <w:ind w:left="2880" w:hanging="360"/>
      </w:pPr>
      <w:rPr>
        <w:rFonts w:ascii="Arial" w:hAnsi="Arial" w:hint="default"/>
      </w:rPr>
    </w:lvl>
    <w:lvl w:ilvl="4" w:tplc="37DC62CC" w:tentative="1">
      <w:start w:val="1"/>
      <w:numFmt w:val="bullet"/>
      <w:lvlText w:val="•"/>
      <w:lvlJc w:val="left"/>
      <w:pPr>
        <w:tabs>
          <w:tab w:val="num" w:pos="3600"/>
        </w:tabs>
        <w:ind w:left="3600" w:hanging="360"/>
      </w:pPr>
      <w:rPr>
        <w:rFonts w:ascii="Arial" w:hAnsi="Arial" w:hint="default"/>
      </w:rPr>
    </w:lvl>
    <w:lvl w:ilvl="5" w:tplc="8182F1EE" w:tentative="1">
      <w:start w:val="1"/>
      <w:numFmt w:val="bullet"/>
      <w:lvlText w:val="•"/>
      <w:lvlJc w:val="left"/>
      <w:pPr>
        <w:tabs>
          <w:tab w:val="num" w:pos="4320"/>
        </w:tabs>
        <w:ind w:left="4320" w:hanging="360"/>
      </w:pPr>
      <w:rPr>
        <w:rFonts w:ascii="Arial" w:hAnsi="Arial" w:hint="default"/>
      </w:rPr>
    </w:lvl>
    <w:lvl w:ilvl="6" w:tplc="D02255D4" w:tentative="1">
      <w:start w:val="1"/>
      <w:numFmt w:val="bullet"/>
      <w:lvlText w:val="•"/>
      <w:lvlJc w:val="left"/>
      <w:pPr>
        <w:tabs>
          <w:tab w:val="num" w:pos="5040"/>
        </w:tabs>
        <w:ind w:left="5040" w:hanging="360"/>
      </w:pPr>
      <w:rPr>
        <w:rFonts w:ascii="Arial" w:hAnsi="Arial" w:hint="default"/>
      </w:rPr>
    </w:lvl>
    <w:lvl w:ilvl="7" w:tplc="2C44B74C" w:tentative="1">
      <w:start w:val="1"/>
      <w:numFmt w:val="bullet"/>
      <w:lvlText w:val="•"/>
      <w:lvlJc w:val="left"/>
      <w:pPr>
        <w:tabs>
          <w:tab w:val="num" w:pos="5760"/>
        </w:tabs>
        <w:ind w:left="5760" w:hanging="360"/>
      </w:pPr>
      <w:rPr>
        <w:rFonts w:ascii="Arial" w:hAnsi="Arial" w:hint="default"/>
      </w:rPr>
    </w:lvl>
    <w:lvl w:ilvl="8" w:tplc="5602FAB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0605718"/>
    <w:multiLevelType w:val="hybridMultilevel"/>
    <w:tmpl w:val="DE946A88"/>
    <w:lvl w:ilvl="0" w:tplc="4D4E0ABC">
      <w:start w:val="1"/>
      <w:numFmt w:val="bullet"/>
      <w:lvlText w:val="−"/>
      <w:lvlJc w:val="left"/>
      <w:pPr>
        <w:ind w:left="720" w:hanging="360"/>
      </w:pPr>
      <w:rPr>
        <w:rFonts w:ascii="Verdana" w:hAnsi="Verdana" w:hint="default"/>
      </w:rPr>
    </w:lvl>
    <w:lvl w:ilvl="1" w:tplc="4D4E0ABC">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D95714"/>
    <w:multiLevelType w:val="hybridMultilevel"/>
    <w:tmpl w:val="D5F6D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6C5D90"/>
    <w:multiLevelType w:val="hybridMultilevel"/>
    <w:tmpl w:val="5010E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8"/>
  </w:num>
  <w:num w:numId="3">
    <w:abstractNumId w:val="16"/>
  </w:num>
  <w:num w:numId="4">
    <w:abstractNumId w:val="3"/>
  </w:num>
  <w:num w:numId="5">
    <w:abstractNumId w:val="25"/>
  </w:num>
  <w:num w:numId="6">
    <w:abstractNumId w:val="24"/>
  </w:num>
  <w:num w:numId="7">
    <w:abstractNumId w:val="12"/>
  </w:num>
  <w:num w:numId="8">
    <w:abstractNumId w:val="1"/>
  </w:num>
  <w:num w:numId="9">
    <w:abstractNumId w:val="11"/>
  </w:num>
  <w:num w:numId="10">
    <w:abstractNumId w:val="19"/>
  </w:num>
  <w:num w:numId="11">
    <w:abstractNumId w:val="8"/>
  </w:num>
  <w:num w:numId="12">
    <w:abstractNumId w:val="28"/>
  </w:num>
  <w:num w:numId="13">
    <w:abstractNumId w:val="10"/>
  </w:num>
  <w:num w:numId="14">
    <w:abstractNumId w:val="26"/>
  </w:num>
  <w:num w:numId="15">
    <w:abstractNumId w:val="7"/>
  </w:num>
  <w:num w:numId="16">
    <w:abstractNumId w:val="9"/>
  </w:num>
  <w:num w:numId="17">
    <w:abstractNumId w:val="15"/>
  </w:num>
  <w:num w:numId="18">
    <w:abstractNumId w:val="5"/>
  </w:num>
  <w:num w:numId="19">
    <w:abstractNumId w:val="27"/>
  </w:num>
  <w:num w:numId="20">
    <w:abstractNumId w:val="17"/>
  </w:num>
  <w:num w:numId="21">
    <w:abstractNumId w:val="22"/>
  </w:num>
  <w:num w:numId="22">
    <w:abstractNumId w:val="0"/>
  </w:num>
  <w:num w:numId="23">
    <w:abstractNumId w:val="13"/>
  </w:num>
  <w:num w:numId="24">
    <w:abstractNumId w:val="4"/>
  </w:num>
  <w:num w:numId="25">
    <w:abstractNumId w:val="21"/>
  </w:num>
  <w:num w:numId="26">
    <w:abstractNumId w:val="23"/>
  </w:num>
  <w:num w:numId="27">
    <w:abstractNumId w:val="14"/>
  </w:num>
  <w:num w:numId="28">
    <w:abstractNumId w:val="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ED"/>
    <w:rsid w:val="00061675"/>
    <w:rsid w:val="001536D5"/>
    <w:rsid w:val="001C57FF"/>
    <w:rsid w:val="00420E4A"/>
    <w:rsid w:val="004B3772"/>
    <w:rsid w:val="0050298C"/>
    <w:rsid w:val="005F309E"/>
    <w:rsid w:val="005F4DE6"/>
    <w:rsid w:val="00670881"/>
    <w:rsid w:val="006F213F"/>
    <w:rsid w:val="007D0C28"/>
    <w:rsid w:val="00987DCC"/>
    <w:rsid w:val="00991BC3"/>
    <w:rsid w:val="009B3D66"/>
    <w:rsid w:val="00AB2300"/>
    <w:rsid w:val="00BC557C"/>
    <w:rsid w:val="00C434D5"/>
    <w:rsid w:val="00DA07ED"/>
    <w:rsid w:val="00EC52C4"/>
    <w:rsid w:val="00ED19AD"/>
    <w:rsid w:val="00ED7945"/>
    <w:rsid w:val="00EF3686"/>
    <w:rsid w:val="00FF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1594E"/>
  <w15:chartTrackingRefBased/>
  <w15:docId w15:val="{9A00C90B-9932-470C-80CF-E9674412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8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GSectionHeader">
    <w:name w:val="FG Section Header"/>
    <w:basedOn w:val="Normal"/>
    <w:link w:val="FGSectionHeaderChar"/>
    <w:qFormat/>
    <w:rsid w:val="00420E4A"/>
    <w:pPr>
      <w:spacing w:after="120" w:line="240" w:lineRule="auto"/>
    </w:pPr>
    <w:rPr>
      <w:b/>
      <w:color w:val="000000" w:themeColor="text1"/>
      <w:sz w:val="24"/>
    </w:rPr>
  </w:style>
  <w:style w:type="character" w:customStyle="1" w:styleId="FGSectionHeaderChar">
    <w:name w:val="FG Section Header Char"/>
    <w:basedOn w:val="DefaultParagraphFont"/>
    <w:link w:val="FGSectionHeader"/>
    <w:rsid w:val="00420E4A"/>
    <w:rPr>
      <w:b/>
      <w:color w:val="000000" w:themeColor="text1"/>
      <w:sz w:val="24"/>
    </w:rPr>
  </w:style>
  <w:style w:type="paragraph" w:customStyle="1" w:styleId="FGTableHeader">
    <w:name w:val="FG Table Header"/>
    <w:basedOn w:val="FGSectionHeader"/>
    <w:link w:val="FGTableHeaderChar"/>
    <w:qFormat/>
    <w:rsid w:val="00420E4A"/>
    <w:rPr>
      <w:color w:val="FFFFFF" w:themeColor="background1"/>
    </w:rPr>
  </w:style>
  <w:style w:type="character" w:customStyle="1" w:styleId="FGTableHeaderChar">
    <w:name w:val="FG Table Header Char"/>
    <w:basedOn w:val="FGSectionHeaderChar"/>
    <w:link w:val="FGTableHeader"/>
    <w:rsid w:val="00420E4A"/>
    <w:rPr>
      <w:b/>
      <w:color w:val="FFFFFF" w:themeColor="background1"/>
      <w:sz w:val="24"/>
    </w:rPr>
  </w:style>
  <w:style w:type="table" w:styleId="TableGrid">
    <w:name w:val="Table Grid"/>
    <w:basedOn w:val="TableNormal"/>
    <w:uiPriority w:val="39"/>
    <w:rsid w:val="00DA0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52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2C4"/>
    <w:rPr>
      <w:rFonts w:ascii="Segoe UI" w:hAnsi="Segoe UI" w:cs="Segoe UI"/>
      <w:sz w:val="18"/>
      <w:szCs w:val="18"/>
      <w:lang w:val="en-GB"/>
    </w:rPr>
  </w:style>
  <w:style w:type="paragraph" w:styleId="ListParagraph">
    <w:name w:val="List Paragraph"/>
    <w:basedOn w:val="Normal"/>
    <w:uiPriority w:val="34"/>
    <w:qFormat/>
    <w:rsid w:val="0050298C"/>
    <w:pPr>
      <w:ind w:left="720"/>
      <w:contextualSpacing/>
    </w:pPr>
  </w:style>
  <w:style w:type="character" w:styleId="Hyperlink">
    <w:name w:val="Hyperlink"/>
    <w:basedOn w:val="DefaultParagraphFont"/>
    <w:uiPriority w:val="99"/>
    <w:unhideWhenUsed/>
    <w:rsid w:val="00EF3686"/>
    <w:rPr>
      <w:color w:val="0563C1" w:themeColor="hyperlink"/>
      <w:u w:val="single"/>
    </w:rPr>
  </w:style>
  <w:style w:type="character" w:styleId="UnresolvedMention">
    <w:name w:val="Unresolved Mention"/>
    <w:basedOn w:val="DefaultParagraphFont"/>
    <w:uiPriority w:val="99"/>
    <w:semiHidden/>
    <w:unhideWhenUsed/>
    <w:rsid w:val="00EF3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210">
      <w:bodyDiv w:val="1"/>
      <w:marLeft w:val="0"/>
      <w:marRight w:val="0"/>
      <w:marTop w:val="0"/>
      <w:marBottom w:val="0"/>
      <w:divBdr>
        <w:top w:val="none" w:sz="0" w:space="0" w:color="auto"/>
        <w:left w:val="none" w:sz="0" w:space="0" w:color="auto"/>
        <w:bottom w:val="none" w:sz="0" w:space="0" w:color="auto"/>
        <w:right w:val="none" w:sz="0" w:space="0" w:color="auto"/>
      </w:divBdr>
    </w:div>
    <w:div w:id="33430583">
      <w:bodyDiv w:val="1"/>
      <w:marLeft w:val="0"/>
      <w:marRight w:val="0"/>
      <w:marTop w:val="0"/>
      <w:marBottom w:val="0"/>
      <w:divBdr>
        <w:top w:val="none" w:sz="0" w:space="0" w:color="auto"/>
        <w:left w:val="none" w:sz="0" w:space="0" w:color="auto"/>
        <w:bottom w:val="none" w:sz="0" w:space="0" w:color="auto"/>
        <w:right w:val="none" w:sz="0" w:space="0" w:color="auto"/>
      </w:divBdr>
      <w:divsChild>
        <w:div w:id="51733581">
          <w:marLeft w:val="274"/>
          <w:marRight w:val="0"/>
          <w:marTop w:val="60"/>
          <w:marBottom w:val="0"/>
          <w:divBdr>
            <w:top w:val="none" w:sz="0" w:space="0" w:color="auto"/>
            <w:left w:val="none" w:sz="0" w:space="0" w:color="auto"/>
            <w:bottom w:val="none" w:sz="0" w:space="0" w:color="auto"/>
            <w:right w:val="none" w:sz="0" w:space="0" w:color="auto"/>
          </w:divBdr>
        </w:div>
      </w:divsChild>
    </w:div>
    <w:div w:id="193740196">
      <w:bodyDiv w:val="1"/>
      <w:marLeft w:val="0"/>
      <w:marRight w:val="0"/>
      <w:marTop w:val="0"/>
      <w:marBottom w:val="0"/>
      <w:divBdr>
        <w:top w:val="none" w:sz="0" w:space="0" w:color="auto"/>
        <w:left w:val="none" w:sz="0" w:space="0" w:color="auto"/>
        <w:bottom w:val="none" w:sz="0" w:space="0" w:color="auto"/>
        <w:right w:val="none" w:sz="0" w:space="0" w:color="auto"/>
      </w:divBdr>
    </w:div>
    <w:div w:id="217127139">
      <w:bodyDiv w:val="1"/>
      <w:marLeft w:val="0"/>
      <w:marRight w:val="0"/>
      <w:marTop w:val="0"/>
      <w:marBottom w:val="0"/>
      <w:divBdr>
        <w:top w:val="none" w:sz="0" w:space="0" w:color="auto"/>
        <w:left w:val="none" w:sz="0" w:space="0" w:color="auto"/>
        <w:bottom w:val="none" w:sz="0" w:space="0" w:color="auto"/>
        <w:right w:val="none" w:sz="0" w:space="0" w:color="auto"/>
      </w:divBdr>
      <w:divsChild>
        <w:div w:id="1925726670">
          <w:marLeft w:val="446"/>
          <w:marRight w:val="0"/>
          <w:marTop w:val="0"/>
          <w:marBottom w:val="0"/>
          <w:divBdr>
            <w:top w:val="none" w:sz="0" w:space="0" w:color="auto"/>
            <w:left w:val="none" w:sz="0" w:space="0" w:color="auto"/>
            <w:bottom w:val="none" w:sz="0" w:space="0" w:color="auto"/>
            <w:right w:val="none" w:sz="0" w:space="0" w:color="auto"/>
          </w:divBdr>
        </w:div>
        <w:div w:id="381564450">
          <w:marLeft w:val="1267"/>
          <w:marRight w:val="0"/>
          <w:marTop w:val="0"/>
          <w:marBottom w:val="0"/>
          <w:divBdr>
            <w:top w:val="none" w:sz="0" w:space="0" w:color="auto"/>
            <w:left w:val="none" w:sz="0" w:space="0" w:color="auto"/>
            <w:bottom w:val="none" w:sz="0" w:space="0" w:color="auto"/>
            <w:right w:val="none" w:sz="0" w:space="0" w:color="auto"/>
          </w:divBdr>
        </w:div>
        <w:div w:id="130289060">
          <w:marLeft w:val="446"/>
          <w:marRight w:val="0"/>
          <w:marTop w:val="0"/>
          <w:marBottom w:val="0"/>
          <w:divBdr>
            <w:top w:val="none" w:sz="0" w:space="0" w:color="auto"/>
            <w:left w:val="none" w:sz="0" w:space="0" w:color="auto"/>
            <w:bottom w:val="none" w:sz="0" w:space="0" w:color="auto"/>
            <w:right w:val="none" w:sz="0" w:space="0" w:color="auto"/>
          </w:divBdr>
        </w:div>
        <w:div w:id="1673141896">
          <w:marLeft w:val="1267"/>
          <w:marRight w:val="0"/>
          <w:marTop w:val="0"/>
          <w:marBottom w:val="0"/>
          <w:divBdr>
            <w:top w:val="none" w:sz="0" w:space="0" w:color="auto"/>
            <w:left w:val="none" w:sz="0" w:space="0" w:color="auto"/>
            <w:bottom w:val="none" w:sz="0" w:space="0" w:color="auto"/>
            <w:right w:val="none" w:sz="0" w:space="0" w:color="auto"/>
          </w:divBdr>
        </w:div>
        <w:div w:id="590823394">
          <w:marLeft w:val="446"/>
          <w:marRight w:val="0"/>
          <w:marTop w:val="0"/>
          <w:marBottom w:val="0"/>
          <w:divBdr>
            <w:top w:val="none" w:sz="0" w:space="0" w:color="auto"/>
            <w:left w:val="none" w:sz="0" w:space="0" w:color="auto"/>
            <w:bottom w:val="none" w:sz="0" w:space="0" w:color="auto"/>
            <w:right w:val="none" w:sz="0" w:space="0" w:color="auto"/>
          </w:divBdr>
        </w:div>
        <w:div w:id="737753733">
          <w:marLeft w:val="1267"/>
          <w:marRight w:val="0"/>
          <w:marTop w:val="0"/>
          <w:marBottom w:val="0"/>
          <w:divBdr>
            <w:top w:val="none" w:sz="0" w:space="0" w:color="auto"/>
            <w:left w:val="none" w:sz="0" w:space="0" w:color="auto"/>
            <w:bottom w:val="none" w:sz="0" w:space="0" w:color="auto"/>
            <w:right w:val="none" w:sz="0" w:space="0" w:color="auto"/>
          </w:divBdr>
        </w:div>
        <w:div w:id="1508524228">
          <w:marLeft w:val="446"/>
          <w:marRight w:val="0"/>
          <w:marTop w:val="0"/>
          <w:marBottom w:val="0"/>
          <w:divBdr>
            <w:top w:val="none" w:sz="0" w:space="0" w:color="auto"/>
            <w:left w:val="none" w:sz="0" w:space="0" w:color="auto"/>
            <w:bottom w:val="none" w:sz="0" w:space="0" w:color="auto"/>
            <w:right w:val="none" w:sz="0" w:space="0" w:color="auto"/>
          </w:divBdr>
        </w:div>
        <w:div w:id="1637758176">
          <w:marLeft w:val="1267"/>
          <w:marRight w:val="0"/>
          <w:marTop w:val="0"/>
          <w:marBottom w:val="0"/>
          <w:divBdr>
            <w:top w:val="none" w:sz="0" w:space="0" w:color="auto"/>
            <w:left w:val="none" w:sz="0" w:space="0" w:color="auto"/>
            <w:bottom w:val="none" w:sz="0" w:space="0" w:color="auto"/>
            <w:right w:val="none" w:sz="0" w:space="0" w:color="auto"/>
          </w:divBdr>
        </w:div>
        <w:div w:id="1847549385">
          <w:marLeft w:val="1267"/>
          <w:marRight w:val="0"/>
          <w:marTop w:val="0"/>
          <w:marBottom w:val="0"/>
          <w:divBdr>
            <w:top w:val="none" w:sz="0" w:space="0" w:color="auto"/>
            <w:left w:val="none" w:sz="0" w:space="0" w:color="auto"/>
            <w:bottom w:val="none" w:sz="0" w:space="0" w:color="auto"/>
            <w:right w:val="none" w:sz="0" w:space="0" w:color="auto"/>
          </w:divBdr>
        </w:div>
      </w:divsChild>
    </w:div>
    <w:div w:id="241108338">
      <w:bodyDiv w:val="1"/>
      <w:marLeft w:val="0"/>
      <w:marRight w:val="0"/>
      <w:marTop w:val="0"/>
      <w:marBottom w:val="0"/>
      <w:divBdr>
        <w:top w:val="none" w:sz="0" w:space="0" w:color="auto"/>
        <w:left w:val="none" w:sz="0" w:space="0" w:color="auto"/>
        <w:bottom w:val="none" w:sz="0" w:space="0" w:color="auto"/>
        <w:right w:val="none" w:sz="0" w:space="0" w:color="auto"/>
      </w:divBdr>
    </w:div>
    <w:div w:id="315841683">
      <w:bodyDiv w:val="1"/>
      <w:marLeft w:val="0"/>
      <w:marRight w:val="0"/>
      <w:marTop w:val="0"/>
      <w:marBottom w:val="0"/>
      <w:divBdr>
        <w:top w:val="none" w:sz="0" w:space="0" w:color="auto"/>
        <w:left w:val="none" w:sz="0" w:space="0" w:color="auto"/>
        <w:bottom w:val="none" w:sz="0" w:space="0" w:color="auto"/>
        <w:right w:val="none" w:sz="0" w:space="0" w:color="auto"/>
      </w:divBdr>
    </w:div>
    <w:div w:id="340743822">
      <w:bodyDiv w:val="1"/>
      <w:marLeft w:val="0"/>
      <w:marRight w:val="0"/>
      <w:marTop w:val="0"/>
      <w:marBottom w:val="0"/>
      <w:divBdr>
        <w:top w:val="none" w:sz="0" w:space="0" w:color="auto"/>
        <w:left w:val="none" w:sz="0" w:space="0" w:color="auto"/>
        <w:bottom w:val="none" w:sz="0" w:space="0" w:color="auto"/>
        <w:right w:val="none" w:sz="0" w:space="0" w:color="auto"/>
      </w:divBdr>
    </w:div>
    <w:div w:id="414673437">
      <w:bodyDiv w:val="1"/>
      <w:marLeft w:val="0"/>
      <w:marRight w:val="0"/>
      <w:marTop w:val="0"/>
      <w:marBottom w:val="0"/>
      <w:divBdr>
        <w:top w:val="none" w:sz="0" w:space="0" w:color="auto"/>
        <w:left w:val="none" w:sz="0" w:space="0" w:color="auto"/>
        <w:bottom w:val="none" w:sz="0" w:space="0" w:color="auto"/>
        <w:right w:val="none" w:sz="0" w:space="0" w:color="auto"/>
      </w:divBdr>
      <w:divsChild>
        <w:div w:id="1219123191">
          <w:marLeft w:val="274"/>
          <w:marRight w:val="0"/>
          <w:marTop w:val="60"/>
          <w:marBottom w:val="0"/>
          <w:divBdr>
            <w:top w:val="none" w:sz="0" w:space="0" w:color="auto"/>
            <w:left w:val="none" w:sz="0" w:space="0" w:color="auto"/>
            <w:bottom w:val="none" w:sz="0" w:space="0" w:color="auto"/>
            <w:right w:val="none" w:sz="0" w:space="0" w:color="auto"/>
          </w:divBdr>
        </w:div>
        <w:div w:id="850948963">
          <w:marLeft w:val="274"/>
          <w:marRight w:val="0"/>
          <w:marTop w:val="60"/>
          <w:marBottom w:val="0"/>
          <w:divBdr>
            <w:top w:val="none" w:sz="0" w:space="0" w:color="auto"/>
            <w:left w:val="none" w:sz="0" w:space="0" w:color="auto"/>
            <w:bottom w:val="none" w:sz="0" w:space="0" w:color="auto"/>
            <w:right w:val="none" w:sz="0" w:space="0" w:color="auto"/>
          </w:divBdr>
        </w:div>
        <w:div w:id="1117876076">
          <w:marLeft w:val="274"/>
          <w:marRight w:val="0"/>
          <w:marTop w:val="60"/>
          <w:marBottom w:val="0"/>
          <w:divBdr>
            <w:top w:val="none" w:sz="0" w:space="0" w:color="auto"/>
            <w:left w:val="none" w:sz="0" w:space="0" w:color="auto"/>
            <w:bottom w:val="none" w:sz="0" w:space="0" w:color="auto"/>
            <w:right w:val="none" w:sz="0" w:space="0" w:color="auto"/>
          </w:divBdr>
        </w:div>
        <w:div w:id="987708771">
          <w:marLeft w:val="274"/>
          <w:marRight w:val="0"/>
          <w:marTop w:val="60"/>
          <w:marBottom w:val="0"/>
          <w:divBdr>
            <w:top w:val="none" w:sz="0" w:space="0" w:color="auto"/>
            <w:left w:val="none" w:sz="0" w:space="0" w:color="auto"/>
            <w:bottom w:val="none" w:sz="0" w:space="0" w:color="auto"/>
            <w:right w:val="none" w:sz="0" w:space="0" w:color="auto"/>
          </w:divBdr>
        </w:div>
        <w:div w:id="1372463638">
          <w:marLeft w:val="274"/>
          <w:marRight w:val="0"/>
          <w:marTop w:val="60"/>
          <w:marBottom w:val="0"/>
          <w:divBdr>
            <w:top w:val="none" w:sz="0" w:space="0" w:color="auto"/>
            <w:left w:val="none" w:sz="0" w:space="0" w:color="auto"/>
            <w:bottom w:val="none" w:sz="0" w:space="0" w:color="auto"/>
            <w:right w:val="none" w:sz="0" w:space="0" w:color="auto"/>
          </w:divBdr>
        </w:div>
        <w:div w:id="1289429061">
          <w:marLeft w:val="274"/>
          <w:marRight w:val="0"/>
          <w:marTop w:val="60"/>
          <w:marBottom w:val="0"/>
          <w:divBdr>
            <w:top w:val="none" w:sz="0" w:space="0" w:color="auto"/>
            <w:left w:val="none" w:sz="0" w:space="0" w:color="auto"/>
            <w:bottom w:val="none" w:sz="0" w:space="0" w:color="auto"/>
            <w:right w:val="none" w:sz="0" w:space="0" w:color="auto"/>
          </w:divBdr>
        </w:div>
        <w:div w:id="1979803000">
          <w:marLeft w:val="274"/>
          <w:marRight w:val="0"/>
          <w:marTop w:val="60"/>
          <w:marBottom w:val="0"/>
          <w:divBdr>
            <w:top w:val="none" w:sz="0" w:space="0" w:color="auto"/>
            <w:left w:val="none" w:sz="0" w:space="0" w:color="auto"/>
            <w:bottom w:val="none" w:sz="0" w:space="0" w:color="auto"/>
            <w:right w:val="none" w:sz="0" w:space="0" w:color="auto"/>
          </w:divBdr>
        </w:div>
        <w:div w:id="1896162694">
          <w:marLeft w:val="274"/>
          <w:marRight w:val="0"/>
          <w:marTop w:val="60"/>
          <w:marBottom w:val="0"/>
          <w:divBdr>
            <w:top w:val="none" w:sz="0" w:space="0" w:color="auto"/>
            <w:left w:val="none" w:sz="0" w:space="0" w:color="auto"/>
            <w:bottom w:val="none" w:sz="0" w:space="0" w:color="auto"/>
            <w:right w:val="none" w:sz="0" w:space="0" w:color="auto"/>
          </w:divBdr>
        </w:div>
        <w:div w:id="302277659">
          <w:marLeft w:val="274"/>
          <w:marRight w:val="0"/>
          <w:marTop w:val="60"/>
          <w:marBottom w:val="0"/>
          <w:divBdr>
            <w:top w:val="none" w:sz="0" w:space="0" w:color="auto"/>
            <w:left w:val="none" w:sz="0" w:space="0" w:color="auto"/>
            <w:bottom w:val="none" w:sz="0" w:space="0" w:color="auto"/>
            <w:right w:val="none" w:sz="0" w:space="0" w:color="auto"/>
          </w:divBdr>
        </w:div>
        <w:div w:id="666714452">
          <w:marLeft w:val="274"/>
          <w:marRight w:val="0"/>
          <w:marTop w:val="60"/>
          <w:marBottom w:val="0"/>
          <w:divBdr>
            <w:top w:val="none" w:sz="0" w:space="0" w:color="auto"/>
            <w:left w:val="none" w:sz="0" w:space="0" w:color="auto"/>
            <w:bottom w:val="none" w:sz="0" w:space="0" w:color="auto"/>
            <w:right w:val="none" w:sz="0" w:space="0" w:color="auto"/>
          </w:divBdr>
        </w:div>
        <w:div w:id="1761440847">
          <w:marLeft w:val="0"/>
          <w:marRight w:val="0"/>
          <w:marTop w:val="60"/>
          <w:marBottom w:val="0"/>
          <w:divBdr>
            <w:top w:val="none" w:sz="0" w:space="0" w:color="auto"/>
            <w:left w:val="none" w:sz="0" w:space="0" w:color="auto"/>
            <w:bottom w:val="none" w:sz="0" w:space="0" w:color="auto"/>
            <w:right w:val="none" w:sz="0" w:space="0" w:color="auto"/>
          </w:divBdr>
        </w:div>
        <w:div w:id="80685213">
          <w:marLeft w:val="0"/>
          <w:marRight w:val="0"/>
          <w:marTop w:val="60"/>
          <w:marBottom w:val="0"/>
          <w:divBdr>
            <w:top w:val="none" w:sz="0" w:space="0" w:color="auto"/>
            <w:left w:val="none" w:sz="0" w:space="0" w:color="auto"/>
            <w:bottom w:val="none" w:sz="0" w:space="0" w:color="auto"/>
            <w:right w:val="none" w:sz="0" w:space="0" w:color="auto"/>
          </w:divBdr>
        </w:div>
        <w:div w:id="1638998292">
          <w:marLeft w:val="0"/>
          <w:marRight w:val="0"/>
          <w:marTop w:val="60"/>
          <w:marBottom w:val="0"/>
          <w:divBdr>
            <w:top w:val="none" w:sz="0" w:space="0" w:color="auto"/>
            <w:left w:val="none" w:sz="0" w:space="0" w:color="auto"/>
            <w:bottom w:val="none" w:sz="0" w:space="0" w:color="auto"/>
            <w:right w:val="none" w:sz="0" w:space="0" w:color="auto"/>
          </w:divBdr>
        </w:div>
        <w:div w:id="386228500">
          <w:marLeft w:val="274"/>
          <w:marRight w:val="0"/>
          <w:marTop w:val="60"/>
          <w:marBottom w:val="0"/>
          <w:divBdr>
            <w:top w:val="none" w:sz="0" w:space="0" w:color="auto"/>
            <w:left w:val="none" w:sz="0" w:space="0" w:color="auto"/>
            <w:bottom w:val="none" w:sz="0" w:space="0" w:color="auto"/>
            <w:right w:val="none" w:sz="0" w:space="0" w:color="auto"/>
          </w:divBdr>
        </w:div>
        <w:div w:id="33235880">
          <w:marLeft w:val="274"/>
          <w:marRight w:val="0"/>
          <w:marTop w:val="60"/>
          <w:marBottom w:val="0"/>
          <w:divBdr>
            <w:top w:val="none" w:sz="0" w:space="0" w:color="auto"/>
            <w:left w:val="none" w:sz="0" w:space="0" w:color="auto"/>
            <w:bottom w:val="none" w:sz="0" w:space="0" w:color="auto"/>
            <w:right w:val="none" w:sz="0" w:space="0" w:color="auto"/>
          </w:divBdr>
        </w:div>
        <w:div w:id="1945379945">
          <w:marLeft w:val="274"/>
          <w:marRight w:val="0"/>
          <w:marTop w:val="60"/>
          <w:marBottom w:val="0"/>
          <w:divBdr>
            <w:top w:val="none" w:sz="0" w:space="0" w:color="auto"/>
            <w:left w:val="none" w:sz="0" w:space="0" w:color="auto"/>
            <w:bottom w:val="none" w:sz="0" w:space="0" w:color="auto"/>
            <w:right w:val="none" w:sz="0" w:space="0" w:color="auto"/>
          </w:divBdr>
        </w:div>
        <w:div w:id="669673366">
          <w:marLeft w:val="274"/>
          <w:marRight w:val="0"/>
          <w:marTop w:val="60"/>
          <w:marBottom w:val="0"/>
          <w:divBdr>
            <w:top w:val="none" w:sz="0" w:space="0" w:color="auto"/>
            <w:left w:val="none" w:sz="0" w:space="0" w:color="auto"/>
            <w:bottom w:val="none" w:sz="0" w:space="0" w:color="auto"/>
            <w:right w:val="none" w:sz="0" w:space="0" w:color="auto"/>
          </w:divBdr>
        </w:div>
      </w:divsChild>
    </w:div>
    <w:div w:id="447701325">
      <w:bodyDiv w:val="1"/>
      <w:marLeft w:val="0"/>
      <w:marRight w:val="0"/>
      <w:marTop w:val="0"/>
      <w:marBottom w:val="0"/>
      <w:divBdr>
        <w:top w:val="none" w:sz="0" w:space="0" w:color="auto"/>
        <w:left w:val="none" w:sz="0" w:space="0" w:color="auto"/>
        <w:bottom w:val="none" w:sz="0" w:space="0" w:color="auto"/>
        <w:right w:val="none" w:sz="0" w:space="0" w:color="auto"/>
      </w:divBdr>
    </w:div>
    <w:div w:id="457528143">
      <w:bodyDiv w:val="1"/>
      <w:marLeft w:val="0"/>
      <w:marRight w:val="0"/>
      <w:marTop w:val="0"/>
      <w:marBottom w:val="0"/>
      <w:divBdr>
        <w:top w:val="none" w:sz="0" w:space="0" w:color="auto"/>
        <w:left w:val="none" w:sz="0" w:space="0" w:color="auto"/>
        <w:bottom w:val="none" w:sz="0" w:space="0" w:color="auto"/>
        <w:right w:val="none" w:sz="0" w:space="0" w:color="auto"/>
      </w:divBdr>
      <w:divsChild>
        <w:div w:id="1469660948">
          <w:marLeft w:val="446"/>
          <w:marRight w:val="0"/>
          <w:marTop w:val="0"/>
          <w:marBottom w:val="0"/>
          <w:divBdr>
            <w:top w:val="none" w:sz="0" w:space="0" w:color="auto"/>
            <w:left w:val="none" w:sz="0" w:space="0" w:color="auto"/>
            <w:bottom w:val="none" w:sz="0" w:space="0" w:color="auto"/>
            <w:right w:val="none" w:sz="0" w:space="0" w:color="auto"/>
          </w:divBdr>
        </w:div>
        <w:div w:id="817725085">
          <w:marLeft w:val="1267"/>
          <w:marRight w:val="0"/>
          <w:marTop w:val="0"/>
          <w:marBottom w:val="0"/>
          <w:divBdr>
            <w:top w:val="none" w:sz="0" w:space="0" w:color="auto"/>
            <w:left w:val="none" w:sz="0" w:space="0" w:color="auto"/>
            <w:bottom w:val="none" w:sz="0" w:space="0" w:color="auto"/>
            <w:right w:val="none" w:sz="0" w:space="0" w:color="auto"/>
          </w:divBdr>
        </w:div>
        <w:div w:id="1801461180">
          <w:marLeft w:val="446"/>
          <w:marRight w:val="0"/>
          <w:marTop w:val="0"/>
          <w:marBottom w:val="0"/>
          <w:divBdr>
            <w:top w:val="none" w:sz="0" w:space="0" w:color="auto"/>
            <w:left w:val="none" w:sz="0" w:space="0" w:color="auto"/>
            <w:bottom w:val="none" w:sz="0" w:space="0" w:color="auto"/>
            <w:right w:val="none" w:sz="0" w:space="0" w:color="auto"/>
          </w:divBdr>
        </w:div>
        <w:div w:id="678115776">
          <w:marLeft w:val="1267"/>
          <w:marRight w:val="0"/>
          <w:marTop w:val="0"/>
          <w:marBottom w:val="0"/>
          <w:divBdr>
            <w:top w:val="none" w:sz="0" w:space="0" w:color="auto"/>
            <w:left w:val="none" w:sz="0" w:space="0" w:color="auto"/>
            <w:bottom w:val="none" w:sz="0" w:space="0" w:color="auto"/>
            <w:right w:val="none" w:sz="0" w:space="0" w:color="auto"/>
          </w:divBdr>
        </w:div>
        <w:div w:id="371463103">
          <w:marLeft w:val="446"/>
          <w:marRight w:val="0"/>
          <w:marTop w:val="0"/>
          <w:marBottom w:val="0"/>
          <w:divBdr>
            <w:top w:val="none" w:sz="0" w:space="0" w:color="auto"/>
            <w:left w:val="none" w:sz="0" w:space="0" w:color="auto"/>
            <w:bottom w:val="none" w:sz="0" w:space="0" w:color="auto"/>
            <w:right w:val="none" w:sz="0" w:space="0" w:color="auto"/>
          </w:divBdr>
        </w:div>
        <w:div w:id="697392408">
          <w:marLeft w:val="1267"/>
          <w:marRight w:val="0"/>
          <w:marTop w:val="0"/>
          <w:marBottom w:val="0"/>
          <w:divBdr>
            <w:top w:val="none" w:sz="0" w:space="0" w:color="auto"/>
            <w:left w:val="none" w:sz="0" w:space="0" w:color="auto"/>
            <w:bottom w:val="none" w:sz="0" w:space="0" w:color="auto"/>
            <w:right w:val="none" w:sz="0" w:space="0" w:color="auto"/>
          </w:divBdr>
        </w:div>
        <w:div w:id="75828269">
          <w:marLeft w:val="446"/>
          <w:marRight w:val="0"/>
          <w:marTop w:val="0"/>
          <w:marBottom w:val="0"/>
          <w:divBdr>
            <w:top w:val="none" w:sz="0" w:space="0" w:color="auto"/>
            <w:left w:val="none" w:sz="0" w:space="0" w:color="auto"/>
            <w:bottom w:val="none" w:sz="0" w:space="0" w:color="auto"/>
            <w:right w:val="none" w:sz="0" w:space="0" w:color="auto"/>
          </w:divBdr>
        </w:div>
        <w:div w:id="1546218918">
          <w:marLeft w:val="1267"/>
          <w:marRight w:val="0"/>
          <w:marTop w:val="0"/>
          <w:marBottom w:val="0"/>
          <w:divBdr>
            <w:top w:val="none" w:sz="0" w:space="0" w:color="auto"/>
            <w:left w:val="none" w:sz="0" w:space="0" w:color="auto"/>
            <w:bottom w:val="none" w:sz="0" w:space="0" w:color="auto"/>
            <w:right w:val="none" w:sz="0" w:space="0" w:color="auto"/>
          </w:divBdr>
        </w:div>
        <w:div w:id="484785684">
          <w:marLeft w:val="1267"/>
          <w:marRight w:val="0"/>
          <w:marTop w:val="0"/>
          <w:marBottom w:val="0"/>
          <w:divBdr>
            <w:top w:val="none" w:sz="0" w:space="0" w:color="auto"/>
            <w:left w:val="none" w:sz="0" w:space="0" w:color="auto"/>
            <w:bottom w:val="none" w:sz="0" w:space="0" w:color="auto"/>
            <w:right w:val="none" w:sz="0" w:space="0" w:color="auto"/>
          </w:divBdr>
        </w:div>
      </w:divsChild>
    </w:div>
    <w:div w:id="604070262">
      <w:bodyDiv w:val="1"/>
      <w:marLeft w:val="0"/>
      <w:marRight w:val="0"/>
      <w:marTop w:val="0"/>
      <w:marBottom w:val="0"/>
      <w:divBdr>
        <w:top w:val="none" w:sz="0" w:space="0" w:color="auto"/>
        <w:left w:val="none" w:sz="0" w:space="0" w:color="auto"/>
        <w:bottom w:val="none" w:sz="0" w:space="0" w:color="auto"/>
        <w:right w:val="none" w:sz="0" w:space="0" w:color="auto"/>
      </w:divBdr>
    </w:div>
    <w:div w:id="669721724">
      <w:bodyDiv w:val="1"/>
      <w:marLeft w:val="0"/>
      <w:marRight w:val="0"/>
      <w:marTop w:val="0"/>
      <w:marBottom w:val="0"/>
      <w:divBdr>
        <w:top w:val="none" w:sz="0" w:space="0" w:color="auto"/>
        <w:left w:val="none" w:sz="0" w:space="0" w:color="auto"/>
        <w:bottom w:val="none" w:sz="0" w:space="0" w:color="auto"/>
        <w:right w:val="none" w:sz="0" w:space="0" w:color="auto"/>
      </w:divBdr>
    </w:div>
    <w:div w:id="690911048">
      <w:bodyDiv w:val="1"/>
      <w:marLeft w:val="0"/>
      <w:marRight w:val="0"/>
      <w:marTop w:val="0"/>
      <w:marBottom w:val="0"/>
      <w:divBdr>
        <w:top w:val="none" w:sz="0" w:space="0" w:color="auto"/>
        <w:left w:val="none" w:sz="0" w:space="0" w:color="auto"/>
        <w:bottom w:val="none" w:sz="0" w:space="0" w:color="auto"/>
        <w:right w:val="none" w:sz="0" w:space="0" w:color="auto"/>
      </w:divBdr>
      <w:divsChild>
        <w:div w:id="1921864758">
          <w:marLeft w:val="446"/>
          <w:marRight w:val="0"/>
          <w:marTop w:val="0"/>
          <w:marBottom w:val="0"/>
          <w:divBdr>
            <w:top w:val="none" w:sz="0" w:space="0" w:color="auto"/>
            <w:left w:val="none" w:sz="0" w:space="0" w:color="auto"/>
            <w:bottom w:val="none" w:sz="0" w:space="0" w:color="auto"/>
            <w:right w:val="none" w:sz="0" w:space="0" w:color="auto"/>
          </w:divBdr>
        </w:div>
        <w:div w:id="1822883979">
          <w:marLeft w:val="446"/>
          <w:marRight w:val="0"/>
          <w:marTop w:val="0"/>
          <w:marBottom w:val="0"/>
          <w:divBdr>
            <w:top w:val="none" w:sz="0" w:space="0" w:color="auto"/>
            <w:left w:val="none" w:sz="0" w:space="0" w:color="auto"/>
            <w:bottom w:val="none" w:sz="0" w:space="0" w:color="auto"/>
            <w:right w:val="none" w:sz="0" w:space="0" w:color="auto"/>
          </w:divBdr>
        </w:div>
        <w:div w:id="1647317725">
          <w:marLeft w:val="446"/>
          <w:marRight w:val="0"/>
          <w:marTop w:val="0"/>
          <w:marBottom w:val="0"/>
          <w:divBdr>
            <w:top w:val="none" w:sz="0" w:space="0" w:color="auto"/>
            <w:left w:val="none" w:sz="0" w:space="0" w:color="auto"/>
            <w:bottom w:val="none" w:sz="0" w:space="0" w:color="auto"/>
            <w:right w:val="none" w:sz="0" w:space="0" w:color="auto"/>
          </w:divBdr>
        </w:div>
      </w:divsChild>
    </w:div>
    <w:div w:id="753163288">
      <w:bodyDiv w:val="1"/>
      <w:marLeft w:val="0"/>
      <w:marRight w:val="0"/>
      <w:marTop w:val="0"/>
      <w:marBottom w:val="0"/>
      <w:divBdr>
        <w:top w:val="none" w:sz="0" w:space="0" w:color="auto"/>
        <w:left w:val="none" w:sz="0" w:space="0" w:color="auto"/>
        <w:bottom w:val="none" w:sz="0" w:space="0" w:color="auto"/>
        <w:right w:val="none" w:sz="0" w:space="0" w:color="auto"/>
      </w:divBdr>
    </w:div>
    <w:div w:id="764377265">
      <w:bodyDiv w:val="1"/>
      <w:marLeft w:val="0"/>
      <w:marRight w:val="0"/>
      <w:marTop w:val="0"/>
      <w:marBottom w:val="0"/>
      <w:divBdr>
        <w:top w:val="none" w:sz="0" w:space="0" w:color="auto"/>
        <w:left w:val="none" w:sz="0" w:space="0" w:color="auto"/>
        <w:bottom w:val="none" w:sz="0" w:space="0" w:color="auto"/>
        <w:right w:val="none" w:sz="0" w:space="0" w:color="auto"/>
      </w:divBdr>
      <w:divsChild>
        <w:div w:id="281156775">
          <w:marLeft w:val="274"/>
          <w:marRight w:val="0"/>
          <w:marTop w:val="0"/>
          <w:marBottom w:val="0"/>
          <w:divBdr>
            <w:top w:val="none" w:sz="0" w:space="0" w:color="auto"/>
            <w:left w:val="none" w:sz="0" w:space="0" w:color="auto"/>
            <w:bottom w:val="none" w:sz="0" w:space="0" w:color="auto"/>
            <w:right w:val="none" w:sz="0" w:space="0" w:color="auto"/>
          </w:divBdr>
        </w:div>
        <w:div w:id="2060126641">
          <w:marLeft w:val="1094"/>
          <w:marRight w:val="0"/>
          <w:marTop w:val="0"/>
          <w:marBottom w:val="0"/>
          <w:divBdr>
            <w:top w:val="none" w:sz="0" w:space="0" w:color="auto"/>
            <w:left w:val="none" w:sz="0" w:space="0" w:color="auto"/>
            <w:bottom w:val="none" w:sz="0" w:space="0" w:color="auto"/>
            <w:right w:val="none" w:sz="0" w:space="0" w:color="auto"/>
          </w:divBdr>
        </w:div>
        <w:div w:id="550578865">
          <w:marLeft w:val="1094"/>
          <w:marRight w:val="0"/>
          <w:marTop w:val="0"/>
          <w:marBottom w:val="0"/>
          <w:divBdr>
            <w:top w:val="none" w:sz="0" w:space="0" w:color="auto"/>
            <w:left w:val="none" w:sz="0" w:space="0" w:color="auto"/>
            <w:bottom w:val="none" w:sz="0" w:space="0" w:color="auto"/>
            <w:right w:val="none" w:sz="0" w:space="0" w:color="auto"/>
          </w:divBdr>
        </w:div>
        <w:div w:id="1622344571">
          <w:marLeft w:val="274"/>
          <w:marRight w:val="0"/>
          <w:marTop w:val="0"/>
          <w:marBottom w:val="0"/>
          <w:divBdr>
            <w:top w:val="none" w:sz="0" w:space="0" w:color="auto"/>
            <w:left w:val="none" w:sz="0" w:space="0" w:color="auto"/>
            <w:bottom w:val="none" w:sz="0" w:space="0" w:color="auto"/>
            <w:right w:val="none" w:sz="0" w:space="0" w:color="auto"/>
          </w:divBdr>
        </w:div>
        <w:div w:id="985205501">
          <w:marLeft w:val="1094"/>
          <w:marRight w:val="0"/>
          <w:marTop w:val="0"/>
          <w:marBottom w:val="0"/>
          <w:divBdr>
            <w:top w:val="none" w:sz="0" w:space="0" w:color="auto"/>
            <w:left w:val="none" w:sz="0" w:space="0" w:color="auto"/>
            <w:bottom w:val="none" w:sz="0" w:space="0" w:color="auto"/>
            <w:right w:val="none" w:sz="0" w:space="0" w:color="auto"/>
          </w:divBdr>
        </w:div>
        <w:div w:id="1272014649">
          <w:marLeft w:val="1094"/>
          <w:marRight w:val="0"/>
          <w:marTop w:val="0"/>
          <w:marBottom w:val="0"/>
          <w:divBdr>
            <w:top w:val="none" w:sz="0" w:space="0" w:color="auto"/>
            <w:left w:val="none" w:sz="0" w:space="0" w:color="auto"/>
            <w:bottom w:val="none" w:sz="0" w:space="0" w:color="auto"/>
            <w:right w:val="none" w:sz="0" w:space="0" w:color="auto"/>
          </w:divBdr>
        </w:div>
        <w:div w:id="1003624131">
          <w:marLeft w:val="1094"/>
          <w:marRight w:val="0"/>
          <w:marTop w:val="0"/>
          <w:marBottom w:val="0"/>
          <w:divBdr>
            <w:top w:val="none" w:sz="0" w:space="0" w:color="auto"/>
            <w:left w:val="none" w:sz="0" w:space="0" w:color="auto"/>
            <w:bottom w:val="none" w:sz="0" w:space="0" w:color="auto"/>
            <w:right w:val="none" w:sz="0" w:space="0" w:color="auto"/>
          </w:divBdr>
        </w:div>
        <w:div w:id="1324310287">
          <w:marLeft w:val="1094"/>
          <w:marRight w:val="0"/>
          <w:marTop w:val="0"/>
          <w:marBottom w:val="0"/>
          <w:divBdr>
            <w:top w:val="none" w:sz="0" w:space="0" w:color="auto"/>
            <w:left w:val="none" w:sz="0" w:space="0" w:color="auto"/>
            <w:bottom w:val="none" w:sz="0" w:space="0" w:color="auto"/>
            <w:right w:val="none" w:sz="0" w:space="0" w:color="auto"/>
          </w:divBdr>
        </w:div>
        <w:div w:id="2134010789">
          <w:marLeft w:val="1094"/>
          <w:marRight w:val="0"/>
          <w:marTop w:val="0"/>
          <w:marBottom w:val="0"/>
          <w:divBdr>
            <w:top w:val="none" w:sz="0" w:space="0" w:color="auto"/>
            <w:left w:val="none" w:sz="0" w:space="0" w:color="auto"/>
            <w:bottom w:val="none" w:sz="0" w:space="0" w:color="auto"/>
            <w:right w:val="none" w:sz="0" w:space="0" w:color="auto"/>
          </w:divBdr>
        </w:div>
        <w:div w:id="2090954244">
          <w:marLeft w:val="274"/>
          <w:marRight w:val="0"/>
          <w:marTop w:val="0"/>
          <w:marBottom w:val="0"/>
          <w:divBdr>
            <w:top w:val="none" w:sz="0" w:space="0" w:color="auto"/>
            <w:left w:val="none" w:sz="0" w:space="0" w:color="auto"/>
            <w:bottom w:val="none" w:sz="0" w:space="0" w:color="auto"/>
            <w:right w:val="none" w:sz="0" w:space="0" w:color="auto"/>
          </w:divBdr>
        </w:div>
      </w:divsChild>
    </w:div>
    <w:div w:id="785537699">
      <w:bodyDiv w:val="1"/>
      <w:marLeft w:val="0"/>
      <w:marRight w:val="0"/>
      <w:marTop w:val="0"/>
      <w:marBottom w:val="0"/>
      <w:divBdr>
        <w:top w:val="none" w:sz="0" w:space="0" w:color="auto"/>
        <w:left w:val="none" w:sz="0" w:space="0" w:color="auto"/>
        <w:bottom w:val="none" w:sz="0" w:space="0" w:color="auto"/>
        <w:right w:val="none" w:sz="0" w:space="0" w:color="auto"/>
      </w:divBdr>
    </w:div>
    <w:div w:id="863977120">
      <w:bodyDiv w:val="1"/>
      <w:marLeft w:val="0"/>
      <w:marRight w:val="0"/>
      <w:marTop w:val="0"/>
      <w:marBottom w:val="0"/>
      <w:divBdr>
        <w:top w:val="none" w:sz="0" w:space="0" w:color="auto"/>
        <w:left w:val="none" w:sz="0" w:space="0" w:color="auto"/>
        <w:bottom w:val="none" w:sz="0" w:space="0" w:color="auto"/>
        <w:right w:val="none" w:sz="0" w:space="0" w:color="auto"/>
      </w:divBdr>
    </w:div>
    <w:div w:id="905534988">
      <w:bodyDiv w:val="1"/>
      <w:marLeft w:val="0"/>
      <w:marRight w:val="0"/>
      <w:marTop w:val="0"/>
      <w:marBottom w:val="0"/>
      <w:divBdr>
        <w:top w:val="none" w:sz="0" w:space="0" w:color="auto"/>
        <w:left w:val="none" w:sz="0" w:space="0" w:color="auto"/>
        <w:bottom w:val="none" w:sz="0" w:space="0" w:color="auto"/>
        <w:right w:val="none" w:sz="0" w:space="0" w:color="auto"/>
      </w:divBdr>
    </w:div>
    <w:div w:id="913858012">
      <w:bodyDiv w:val="1"/>
      <w:marLeft w:val="0"/>
      <w:marRight w:val="0"/>
      <w:marTop w:val="0"/>
      <w:marBottom w:val="0"/>
      <w:divBdr>
        <w:top w:val="none" w:sz="0" w:space="0" w:color="auto"/>
        <w:left w:val="none" w:sz="0" w:space="0" w:color="auto"/>
        <w:bottom w:val="none" w:sz="0" w:space="0" w:color="auto"/>
        <w:right w:val="none" w:sz="0" w:space="0" w:color="auto"/>
      </w:divBdr>
    </w:div>
    <w:div w:id="926960382">
      <w:bodyDiv w:val="1"/>
      <w:marLeft w:val="0"/>
      <w:marRight w:val="0"/>
      <w:marTop w:val="0"/>
      <w:marBottom w:val="0"/>
      <w:divBdr>
        <w:top w:val="none" w:sz="0" w:space="0" w:color="auto"/>
        <w:left w:val="none" w:sz="0" w:space="0" w:color="auto"/>
        <w:bottom w:val="none" w:sz="0" w:space="0" w:color="auto"/>
        <w:right w:val="none" w:sz="0" w:space="0" w:color="auto"/>
      </w:divBdr>
    </w:div>
    <w:div w:id="1072510730">
      <w:bodyDiv w:val="1"/>
      <w:marLeft w:val="0"/>
      <w:marRight w:val="0"/>
      <w:marTop w:val="0"/>
      <w:marBottom w:val="0"/>
      <w:divBdr>
        <w:top w:val="none" w:sz="0" w:space="0" w:color="auto"/>
        <w:left w:val="none" w:sz="0" w:space="0" w:color="auto"/>
        <w:bottom w:val="none" w:sz="0" w:space="0" w:color="auto"/>
        <w:right w:val="none" w:sz="0" w:space="0" w:color="auto"/>
      </w:divBdr>
    </w:div>
    <w:div w:id="1116677634">
      <w:bodyDiv w:val="1"/>
      <w:marLeft w:val="0"/>
      <w:marRight w:val="0"/>
      <w:marTop w:val="0"/>
      <w:marBottom w:val="0"/>
      <w:divBdr>
        <w:top w:val="none" w:sz="0" w:space="0" w:color="auto"/>
        <w:left w:val="none" w:sz="0" w:space="0" w:color="auto"/>
        <w:bottom w:val="none" w:sz="0" w:space="0" w:color="auto"/>
        <w:right w:val="none" w:sz="0" w:space="0" w:color="auto"/>
      </w:divBdr>
    </w:div>
    <w:div w:id="1117994123">
      <w:bodyDiv w:val="1"/>
      <w:marLeft w:val="0"/>
      <w:marRight w:val="0"/>
      <w:marTop w:val="0"/>
      <w:marBottom w:val="0"/>
      <w:divBdr>
        <w:top w:val="none" w:sz="0" w:space="0" w:color="auto"/>
        <w:left w:val="none" w:sz="0" w:space="0" w:color="auto"/>
        <w:bottom w:val="none" w:sz="0" w:space="0" w:color="auto"/>
        <w:right w:val="none" w:sz="0" w:space="0" w:color="auto"/>
      </w:divBdr>
    </w:div>
    <w:div w:id="1141076753">
      <w:bodyDiv w:val="1"/>
      <w:marLeft w:val="0"/>
      <w:marRight w:val="0"/>
      <w:marTop w:val="0"/>
      <w:marBottom w:val="0"/>
      <w:divBdr>
        <w:top w:val="none" w:sz="0" w:space="0" w:color="auto"/>
        <w:left w:val="none" w:sz="0" w:space="0" w:color="auto"/>
        <w:bottom w:val="none" w:sz="0" w:space="0" w:color="auto"/>
        <w:right w:val="none" w:sz="0" w:space="0" w:color="auto"/>
      </w:divBdr>
      <w:divsChild>
        <w:div w:id="77362701">
          <w:marLeft w:val="446"/>
          <w:marRight w:val="0"/>
          <w:marTop w:val="0"/>
          <w:marBottom w:val="0"/>
          <w:divBdr>
            <w:top w:val="none" w:sz="0" w:space="0" w:color="auto"/>
            <w:left w:val="none" w:sz="0" w:space="0" w:color="auto"/>
            <w:bottom w:val="none" w:sz="0" w:space="0" w:color="auto"/>
            <w:right w:val="none" w:sz="0" w:space="0" w:color="auto"/>
          </w:divBdr>
        </w:div>
        <w:div w:id="2031835983">
          <w:marLeft w:val="446"/>
          <w:marRight w:val="0"/>
          <w:marTop w:val="0"/>
          <w:marBottom w:val="0"/>
          <w:divBdr>
            <w:top w:val="none" w:sz="0" w:space="0" w:color="auto"/>
            <w:left w:val="none" w:sz="0" w:space="0" w:color="auto"/>
            <w:bottom w:val="none" w:sz="0" w:space="0" w:color="auto"/>
            <w:right w:val="none" w:sz="0" w:space="0" w:color="auto"/>
          </w:divBdr>
        </w:div>
        <w:div w:id="2029062325">
          <w:marLeft w:val="446"/>
          <w:marRight w:val="0"/>
          <w:marTop w:val="0"/>
          <w:marBottom w:val="0"/>
          <w:divBdr>
            <w:top w:val="none" w:sz="0" w:space="0" w:color="auto"/>
            <w:left w:val="none" w:sz="0" w:space="0" w:color="auto"/>
            <w:bottom w:val="none" w:sz="0" w:space="0" w:color="auto"/>
            <w:right w:val="none" w:sz="0" w:space="0" w:color="auto"/>
          </w:divBdr>
        </w:div>
        <w:div w:id="1859587196">
          <w:marLeft w:val="446"/>
          <w:marRight w:val="0"/>
          <w:marTop w:val="0"/>
          <w:marBottom w:val="0"/>
          <w:divBdr>
            <w:top w:val="none" w:sz="0" w:space="0" w:color="auto"/>
            <w:left w:val="none" w:sz="0" w:space="0" w:color="auto"/>
            <w:bottom w:val="none" w:sz="0" w:space="0" w:color="auto"/>
            <w:right w:val="none" w:sz="0" w:space="0" w:color="auto"/>
          </w:divBdr>
        </w:div>
        <w:div w:id="752118777">
          <w:marLeft w:val="446"/>
          <w:marRight w:val="0"/>
          <w:marTop w:val="0"/>
          <w:marBottom w:val="0"/>
          <w:divBdr>
            <w:top w:val="none" w:sz="0" w:space="0" w:color="auto"/>
            <w:left w:val="none" w:sz="0" w:space="0" w:color="auto"/>
            <w:bottom w:val="none" w:sz="0" w:space="0" w:color="auto"/>
            <w:right w:val="none" w:sz="0" w:space="0" w:color="auto"/>
          </w:divBdr>
        </w:div>
        <w:div w:id="1310206474">
          <w:marLeft w:val="446"/>
          <w:marRight w:val="0"/>
          <w:marTop w:val="0"/>
          <w:marBottom w:val="0"/>
          <w:divBdr>
            <w:top w:val="none" w:sz="0" w:space="0" w:color="auto"/>
            <w:left w:val="none" w:sz="0" w:space="0" w:color="auto"/>
            <w:bottom w:val="none" w:sz="0" w:space="0" w:color="auto"/>
            <w:right w:val="none" w:sz="0" w:space="0" w:color="auto"/>
          </w:divBdr>
        </w:div>
      </w:divsChild>
    </w:div>
    <w:div w:id="1189834051">
      <w:bodyDiv w:val="1"/>
      <w:marLeft w:val="0"/>
      <w:marRight w:val="0"/>
      <w:marTop w:val="0"/>
      <w:marBottom w:val="0"/>
      <w:divBdr>
        <w:top w:val="none" w:sz="0" w:space="0" w:color="auto"/>
        <w:left w:val="none" w:sz="0" w:space="0" w:color="auto"/>
        <w:bottom w:val="none" w:sz="0" w:space="0" w:color="auto"/>
        <w:right w:val="none" w:sz="0" w:space="0" w:color="auto"/>
      </w:divBdr>
    </w:div>
    <w:div w:id="1237058951">
      <w:bodyDiv w:val="1"/>
      <w:marLeft w:val="0"/>
      <w:marRight w:val="0"/>
      <w:marTop w:val="0"/>
      <w:marBottom w:val="0"/>
      <w:divBdr>
        <w:top w:val="none" w:sz="0" w:space="0" w:color="auto"/>
        <w:left w:val="none" w:sz="0" w:space="0" w:color="auto"/>
        <w:bottom w:val="none" w:sz="0" w:space="0" w:color="auto"/>
        <w:right w:val="none" w:sz="0" w:space="0" w:color="auto"/>
      </w:divBdr>
    </w:div>
    <w:div w:id="1318413136">
      <w:bodyDiv w:val="1"/>
      <w:marLeft w:val="0"/>
      <w:marRight w:val="0"/>
      <w:marTop w:val="0"/>
      <w:marBottom w:val="0"/>
      <w:divBdr>
        <w:top w:val="none" w:sz="0" w:space="0" w:color="auto"/>
        <w:left w:val="none" w:sz="0" w:space="0" w:color="auto"/>
        <w:bottom w:val="none" w:sz="0" w:space="0" w:color="auto"/>
        <w:right w:val="none" w:sz="0" w:space="0" w:color="auto"/>
      </w:divBdr>
    </w:div>
    <w:div w:id="1338535355">
      <w:bodyDiv w:val="1"/>
      <w:marLeft w:val="0"/>
      <w:marRight w:val="0"/>
      <w:marTop w:val="0"/>
      <w:marBottom w:val="0"/>
      <w:divBdr>
        <w:top w:val="none" w:sz="0" w:space="0" w:color="auto"/>
        <w:left w:val="none" w:sz="0" w:space="0" w:color="auto"/>
        <w:bottom w:val="none" w:sz="0" w:space="0" w:color="auto"/>
        <w:right w:val="none" w:sz="0" w:space="0" w:color="auto"/>
      </w:divBdr>
    </w:div>
    <w:div w:id="1342658049">
      <w:bodyDiv w:val="1"/>
      <w:marLeft w:val="0"/>
      <w:marRight w:val="0"/>
      <w:marTop w:val="0"/>
      <w:marBottom w:val="0"/>
      <w:divBdr>
        <w:top w:val="none" w:sz="0" w:space="0" w:color="auto"/>
        <w:left w:val="none" w:sz="0" w:space="0" w:color="auto"/>
        <w:bottom w:val="none" w:sz="0" w:space="0" w:color="auto"/>
        <w:right w:val="none" w:sz="0" w:space="0" w:color="auto"/>
      </w:divBdr>
    </w:div>
    <w:div w:id="1476222323">
      <w:bodyDiv w:val="1"/>
      <w:marLeft w:val="0"/>
      <w:marRight w:val="0"/>
      <w:marTop w:val="0"/>
      <w:marBottom w:val="0"/>
      <w:divBdr>
        <w:top w:val="none" w:sz="0" w:space="0" w:color="auto"/>
        <w:left w:val="none" w:sz="0" w:space="0" w:color="auto"/>
        <w:bottom w:val="none" w:sz="0" w:space="0" w:color="auto"/>
        <w:right w:val="none" w:sz="0" w:space="0" w:color="auto"/>
      </w:divBdr>
      <w:divsChild>
        <w:div w:id="1225918667">
          <w:marLeft w:val="274"/>
          <w:marRight w:val="0"/>
          <w:marTop w:val="60"/>
          <w:marBottom w:val="0"/>
          <w:divBdr>
            <w:top w:val="none" w:sz="0" w:space="0" w:color="auto"/>
            <w:left w:val="none" w:sz="0" w:space="0" w:color="auto"/>
            <w:bottom w:val="none" w:sz="0" w:space="0" w:color="auto"/>
            <w:right w:val="none" w:sz="0" w:space="0" w:color="auto"/>
          </w:divBdr>
        </w:div>
      </w:divsChild>
    </w:div>
    <w:div w:id="1508137811">
      <w:bodyDiv w:val="1"/>
      <w:marLeft w:val="0"/>
      <w:marRight w:val="0"/>
      <w:marTop w:val="0"/>
      <w:marBottom w:val="0"/>
      <w:divBdr>
        <w:top w:val="none" w:sz="0" w:space="0" w:color="auto"/>
        <w:left w:val="none" w:sz="0" w:space="0" w:color="auto"/>
        <w:bottom w:val="none" w:sz="0" w:space="0" w:color="auto"/>
        <w:right w:val="none" w:sz="0" w:space="0" w:color="auto"/>
      </w:divBdr>
    </w:div>
    <w:div w:id="1635939107">
      <w:bodyDiv w:val="1"/>
      <w:marLeft w:val="0"/>
      <w:marRight w:val="0"/>
      <w:marTop w:val="0"/>
      <w:marBottom w:val="0"/>
      <w:divBdr>
        <w:top w:val="none" w:sz="0" w:space="0" w:color="auto"/>
        <w:left w:val="none" w:sz="0" w:space="0" w:color="auto"/>
        <w:bottom w:val="none" w:sz="0" w:space="0" w:color="auto"/>
        <w:right w:val="none" w:sz="0" w:space="0" w:color="auto"/>
      </w:divBdr>
    </w:div>
    <w:div w:id="1663846355">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6">
          <w:marLeft w:val="274"/>
          <w:marRight w:val="0"/>
          <w:marTop w:val="0"/>
          <w:marBottom w:val="0"/>
          <w:divBdr>
            <w:top w:val="none" w:sz="0" w:space="0" w:color="auto"/>
            <w:left w:val="none" w:sz="0" w:space="0" w:color="auto"/>
            <w:bottom w:val="none" w:sz="0" w:space="0" w:color="auto"/>
            <w:right w:val="none" w:sz="0" w:space="0" w:color="auto"/>
          </w:divBdr>
        </w:div>
        <w:div w:id="55865185">
          <w:marLeft w:val="1094"/>
          <w:marRight w:val="0"/>
          <w:marTop w:val="0"/>
          <w:marBottom w:val="0"/>
          <w:divBdr>
            <w:top w:val="none" w:sz="0" w:space="0" w:color="auto"/>
            <w:left w:val="none" w:sz="0" w:space="0" w:color="auto"/>
            <w:bottom w:val="none" w:sz="0" w:space="0" w:color="auto"/>
            <w:right w:val="none" w:sz="0" w:space="0" w:color="auto"/>
          </w:divBdr>
        </w:div>
        <w:div w:id="1395927829">
          <w:marLeft w:val="1094"/>
          <w:marRight w:val="0"/>
          <w:marTop w:val="0"/>
          <w:marBottom w:val="0"/>
          <w:divBdr>
            <w:top w:val="none" w:sz="0" w:space="0" w:color="auto"/>
            <w:left w:val="none" w:sz="0" w:space="0" w:color="auto"/>
            <w:bottom w:val="none" w:sz="0" w:space="0" w:color="auto"/>
            <w:right w:val="none" w:sz="0" w:space="0" w:color="auto"/>
          </w:divBdr>
        </w:div>
        <w:div w:id="557328846">
          <w:marLeft w:val="1094"/>
          <w:marRight w:val="0"/>
          <w:marTop w:val="0"/>
          <w:marBottom w:val="0"/>
          <w:divBdr>
            <w:top w:val="none" w:sz="0" w:space="0" w:color="auto"/>
            <w:left w:val="none" w:sz="0" w:space="0" w:color="auto"/>
            <w:bottom w:val="none" w:sz="0" w:space="0" w:color="auto"/>
            <w:right w:val="none" w:sz="0" w:space="0" w:color="auto"/>
          </w:divBdr>
        </w:div>
        <w:div w:id="326445954">
          <w:marLeft w:val="1094"/>
          <w:marRight w:val="0"/>
          <w:marTop w:val="0"/>
          <w:marBottom w:val="0"/>
          <w:divBdr>
            <w:top w:val="none" w:sz="0" w:space="0" w:color="auto"/>
            <w:left w:val="none" w:sz="0" w:space="0" w:color="auto"/>
            <w:bottom w:val="none" w:sz="0" w:space="0" w:color="auto"/>
            <w:right w:val="none" w:sz="0" w:space="0" w:color="auto"/>
          </w:divBdr>
        </w:div>
        <w:div w:id="746657189">
          <w:marLeft w:val="274"/>
          <w:marRight w:val="0"/>
          <w:marTop w:val="0"/>
          <w:marBottom w:val="0"/>
          <w:divBdr>
            <w:top w:val="none" w:sz="0" w:space="0" w:color="auto"/>
            <w:left w:val="none" w:sz="0" w:space="0" w:color="auto"/>
            <w:bottom w:val="none" w:sz="0" w:space="0" w:color="auto"/>
            <w:right w:val="none" w:sz="0" w:space="0" w:color="auto"/>
          </w:divBdr>
        </w:div>
      </w:divsChild>
    </w:div>
    <w:div w:id="1696424405">
      <w:bodyDiv w:val="1"/>
      <w:marLeft w:val="0"/>
      <w:marRight w:val="0"/>
      <w:marTop w:val="0"/>
      <w:marBottom w:val="0"/>
      <w:divBdr>
        <w:top w:val="none" w:sz="0" w:space="0" w:color="auto"/>
        <w:left w:val="none" w:sz="0" w:space="0" w:color="auto"/>
        <w:bottom w:val="none" w:sz="0" w:space="0" w:color="auto"/>
        <w:right w:val="none" w:sz="0" w:space="0" w:color="auto"/>
      </w:divBdr>
    </w:div>
    <w:div w:id="1720781175">
      <w:bodyDiv w:val="1"/>
      <w:marLeft w:val="0"/>
      <w:marRight w:val="0"/>
      <w:marTop w:val="0"/>
      <w:marBottom w:val="0"/>
      <w:divBdr>
        <w:top w:val="none" w:sz="0" w:space="0" w:color="auto"/>
        <w:left w:val="none" w:sz="0" w:space="0" w:color="auto"/>
        <w:bottom w:val="none" w:sz="0" w:space="0" w:color="auto"/>
        <w:right w:val="none" w:sz="0" w:space="0" w:color="auto"/>
      </w:divBdr>
    </w:div>
    <w:div w:id="1915508005">
      <w:bodyDiv w:val="1"/>
      <w:marLeft w:val="0"/>
      <w:marRight w:val="0"/>
      <w:marTop w:val="0"/>
      <w:marBottom w:val="0"/>
      <w:divBdr>
        <w:top w:val="none" w:sz="0" w:space="0" w:color="auto"/>
        <w:left w:val="none" w:sz="0" w:space="0" w:color="auto"/>
        <w:bottom w:val="none" w:sz="0" w:space="0" w:color="auto"/>
        <w:right w:val="none" w:sz="0" w:space="0" w:color="auto"/>
      </w:divBdr>
    </w:div>
    <w:div w:id="1958289813">
      <w:bodyDiv w:val="1"/>
      <w:marLeft w:val="0"/>
      <w:marRight w:val="0"/>
      <w:marTop w:val="0"/>
      <w:marBottom w:val="0"/>
      <w:divBdr>
        <w:top w:val="none" w:sz="0" w:space="0" w:color="auto"/>
        <w:left w:val="none" w:sz="0" w:space="0" w:color="auto"/>
        <w:bottom w:val="none" w:sz="0" w:space="0" w:color="auto"/>
        <w:right w:val="none" w:sz="0" w:space="0" w:color="auto"/>
      </w:divBdr>
    </w:div>
    <w:div w:id="2041279524">
      <w:bodyDiv w:val="1"/>
      <w:marLeft w:val="0"/>
      <w:marRight w:val="0"/>
      <w:marTop w:val="0"/>
      <w:marBottom w:val="0"/>
      <w:divBdr>
        <w:top w:val="none" w:sz="0" w:space="0" w:color="auto"/>
        <w:left w:val="none" w:sz="0" w:space="0" w:color="auto"/>
        <w:bottom w:val="none" w:sz="0" w:space="0" w:color="auto"/>
        <w:right w:val="none" w:sz="0" w:space="0" w:color="auto"/>
      </w:divBdr>
    </w:div>
    <w:div w:id="2098750657">
      <w:bodyDiv w:val="1"/>
      <w:marLeft w:val="0"/>
      <w:marRight w:val="0"/>
      <w:marTop w:val="0"/>
      <w:marBottom w:val="0"/>
      <w:divBdr>
        <w:top w:val="none" w:sz="0" w:space="0" w:color="auto"/>
        <w:left w:val="none" w:sz="0" w:space="0" w:color="auto"/>
        <w:bottom w:val="none" w:sz="0" w:space="0" w:color="auto"/>
        <w:right w:val="none" w:sz="0" w:space="0" w:color="auto"/>
      </w:divBdr>
    </w:div>
    <w:div w:id="21168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ticulate.com/p/trial-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Mohanty, Anwesha</dc:creator>
  <cp:keywords/>
  <dc:description/>
  <cp:lastModifiedBy>Viranagari, Nishit Reddy</cp:lastModifiedBy>
  <cp:revision>2</cp:revision>
  <dcterms:created xsi:type="dcterms:W3CDTF">2023-02-03T09:42:00Z</dcterms:created>
  <dcterms:modified xsi:type="dcterms:W3CDTF">2023-02-03T09:42:00Z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2023-02-03T09:40:54Z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459ec13b-d5a4-423e-af96-dd1ed7f7ab3c</vt:lpwstr>
  </property>
  <property fmtid="{D5CDD505-2E9C-101B-9397-08002B2CF9AE}" pid="8" name="MSIP_Label_ea60d57e-af5b-4752-ac57-3e4f28ca11dc_ContentBits">
    <vt:lpwstr>0</vt:lpwstr>
  </property>
</Properties>
</file>