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ind w:firstLine="720"/>
        <w:contextualSpacing/>
        <w:rPr>
          <w:lang w:val="en-US"/>
        </w:rPr>
      </w:pPr>
      <w:bookmarkStart w:id="0" w:name="_mcxn0n2td0kk"/>
      <w:bookmarkEnd w:id="0"/>
      <w:r>
        <w:rPr>
          <w:lang w:val="en-US"/>
        </w:rPr>
        <w:t xml:space="preserve">Meeting </w:t>
      </w:r>
      <w:r>
        <w:rPr>
          <w:lang w:val="en-US"/>
        </w:rPr>
        <w:t>RENUDA &amp; EDF</w:t>
      </w:r>
    </w:p>
    <w:p>
      <w:pPr>
        <w:pStyle w:val="Normal"/>
        <w:spacing w:before="0" w:after="0"/>
        <w:contextualSpacing/>
        <w:rPr>
          <w:lang w:val="en-US"/>
        </w:rPr>
      </w:pPr>
      <w:r>
        <w:rPr>
          <w:lang w:val="en-US"/>
        </w:rPr>
        <mc:AlternateContent>
          <mc:Choice Requires="wps">
            <w:drawing>
              <wp:inline distT="0" distB="0" distL="0" distR="0">
                <wp:extent cx="5733415" cy="20955"/>
                <wp:effectExtent l="0" t="0" r="0" b="0"/>
                <wp:docPr id="1"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Normal"/>
        <w:spacing w:before="0" w:after="0"/>
        <w:contextualSpacing/>
        <w:rPr>
          <w:b/>
          <w:b/>
          <w:sz w:val="24"/>
          <w:szCs w:val="24"/>
          <w:lang w:val="en-US"/>
        </w:rPr>
      </w:pPr>
      <w:r>
        <w:rPr>
          <w:b/>
          <w:sz w:val="24"/>
          <w:szCs w:val="24"/>
          <w:lang w:val="en-US"/>
        </w:rPr>
      </w:r>
    </w:p>
    <w:p>
      <w:pPr>
        <w:pStyle w:val="Normal"/>
        <w:spacing w:before="0" w:after="0"/>
        <w:contextualSpacing/>
        <w:rPr>
          <w:lang w:val="en-US"/>
        </w:rPr>
      </w:pPr>
      <w:r>
        <w:rPr>
          <w:b/>
          <w:color w:val="B45F06"/>
          <w:sz w:val="24"/>
          <w:szCs w:val="24"/>
          <w:lang w:val="en-US"/>
        </w:rPr>
        <w:t xml:space="preserve">Date: </w:t>
        <w:tab/>
        <w:tab/>
      </w:r>
      <w:r>
        <w:rPr>
          <w:b/>
          <w:color w:val="B45F06"/>
          <w:sz w:val="24"/>
          <w:szCs w:val="24"/>
          <w:lang w:val="en-US"/>
        </w:rPr>
        <w:t>January 30</w:t>
      </w:r>
      <w:r>
        <w:rPr>
          <w:b/>
          <w:color w:val="B45F06"/>
          <w:sz w:val="24"/>
          <w:szCs w:val="24"/>
          <w:vertAlign w:val="superscript"/>
          <w:lang w:val="en-US"/>
        </w:rPr>
        <w:t>th</w:t>
      </w:r>
      <w:r>
        <w:rPr>
          <w:b/>
          <w:color w:val="B45F06"/>
          <w:sz w:val="24"/>
          <w:szCs w:val="24"/>
          <w:lang w:val="en-US"/>
        </w:rPr>
        <w:t xml:space="preserve"> and 31</w:t>
      </w:r>
      <w:r>
        <w:rPr>
          <w:b/>
          <w:color w:val="B45F06"/>
          <w:sz w:val="24"/>
          <w:szCs w:val="24"/>
          <w:vertAlign w:val="superscript"/>
          <w:lang w:val="en-US"/>
        </w:rPr>
        <w:t>st</w:t>
      </w:r>
      <w:r>
        <w:rPr>
          <w:b/>
          <w:color w:val="B45F06"/>
          <w:position w:val="0"/>
          <w:sz w:val="24"/>
          <w:sz w:val="24"/>
          <w:szCs w:val="24"/>
          <w:vertAlign w:val="baseline"/>
          <w:lang w:val="en-US"/>
        </w:rPr>
        <w:t>, 2020</w:t>
      </w:r>
    </w:p>
    <w:p>
      <w:pPr>
        <w:pStyle w:val="Normal"/>
        <w:spacing w:before="0" w:after="0"/>
        <w:contextualSpacing/>
        <w:rPr>
          <w:lang w:val="en-US"/>
        </w:rPr>
      </w:pPr>
      <w:r>
        <w:rPr>
          <w:b/>
          <w:color w:val="B45F06"/>
          <w:sz w:val="24"/>
          <w:szCs w:val="24"/>
          <w:lang w:val="en-US"/>
        </w:rPr>
        <w:t>Place:</w:t>
        <w:tab/>
        <w:tab/>
        <w:t>EDF R&amp;D</w:t>
      </w:r>
    </w:p>
    <w:p>
      <w:pPr>
        <w:pStyle w:val="Normal"/>
        <w:spacing w:before="0" w:after="0"/>
        <w:contextualSpacing/>
        <w:rPr>
          <w:lang w:val="en-US"/>
        </w:rPr>
      </w:pPr>
      <w:r>
        <w:rPr>
          <w:b/>
          <w:color w:val="B45F06"/>
          <w:sz w:val="24"/>
          <w:szCs w:val="24"/>
          <w:lang w:val="en-US"/>
        </w:rPr>
        <w:t>City:</w:t>
        <w:tab/>
        <w:tab/>
        <w:t>Chatou</w:t>
      </w:r>
    </w:p>
    <w:p>
      <w:pPr>
        <w:pStyle w:val="Normal"/>
        <w:spacing w:before="0" w:after="0"/>
        <w:contextualSpacing/>
        <w:rPr>
          <w:lang w:val="en-US"/>
        </w:rPr>
      </w:pPr>
      <w:r>
        <w:rPr>
          <w:lang w:val="en-US"/>
        </w:rPr>
      </w:r>
    </w:p>
    <w:p>
      <w:pPr>
        <w:pStyle w:val="Normal"/>
        <w:spacing w:before="0" w:after="0"/>
        <w:contextualSpacing/>
        <w:rPr>
          <w:lang w:val="en-US"/>
        </w:rPr>
      </w:pPr>
      <w:r>
        <w:rPr>
          <w:lang w:val="en-US"/>
        </w:rPr>
        <mc:AlternateContent>
          <mc:Choice Requires="wps">
            <w:drawing>
              <wp:inline distT="0" distB="0" distL="0" distR="0">
                <wp:extent cx="5733415" cy="20955"/>
                <wp:effectExtent l="0" t="0" r="0" b="0"/>
                <wp:docPr id="2"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Normal"/>
        <w:spacing w:before="0" w:after="0"/>
        <w:contextualSpacing/>
        <w:rPr>
          <w:lang w:val="en-US"/>
        </w:rPr>
      </w:pPr>
      <w:r>
        <w:rPr>
          <w:lang w:val="en-US"/>
        </w:rPr>
      </w:r>
    </w:p>
    <w:p>
      <w:pPr>
        <w:pStyle w:val="Heading1"/>
        <w:spacing w:before="0" w:after="0"/>
        <w:ind w:firstLine="720"/>
        <w:contextualSpacing/>
        <w:jc w:val="both"/>
        <w:rPr>
          <w:lang w:val="en-US"/>
        </w:rPr>
      </w:pPr>
      <w:bookmarkStart w:id="1" w:name="_hwaxnga2amvf"/>
      <w:bookmarkEnd w:id="1"/>
      <w:r>
        <w:rPr>
          <w:lang w:val="en-US"/>
        </w:rPr>
        <w:t>Participants:</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w:t xml:space="preserve">EDF R&amp;D: </w:t>
        <w:tab/>
      </w:r>
      <w:r>
        <w:rPr>
          <w:lang w:val="en-US"/>
        </w:rPr>
        <w:t>Jean-Pierre Minier</w:t>
      </w:r>
    </w:p>
    <w:p>
      <w:pPr>
        <w:pStyle w:val="Normal"/>
        <w:spacing w:before="0" w:after="0"/>
        <w:contextualSpacing/>
        <w:jc w:val="both"/>
        <w:rPr>
          <w:lang w:val="en-US"/>
        </w:rPr>
      </w:pPr>
      <w:r>
        <w:rPr>
          <w:lang w:val="en-US"/>
        </w:rPr>
        <w:t>Renuda:</w:t>
        <w:tab/>
      </w:r>
      <w:r>
        <w:rPr>
          <w:lang w:val="en-US"/>
        </w:rPr>
        <w:t xml:space="preserve">Nicolas Tonnello, </w:t>
      </w:r>
      <w:r>
        <w:rPr>
          <w:lang w:val="en-US"/>
        </w:rPr>
        <w:t>Panos Asproulis</w:t>
      </w:r>
    </w:p>
    <w:p>
      <w:pPr>
        <w:pStyle w:val="Normal"/>
        <w:spacing w:before="0" w:after="0"/>
        <w:contextualSpacing/>
        <w:jc w:val="both"/>
        <w:rPr>
          <w:lang w:val="en-US"/>
        </w:rPr>
      </w:pPr>
      <w:r>
        <w:rPr>
          <w:lang w:val="en-US"/>
        </w:rPr>
        <w:t>INRIA:</w:t>
        <w:tab/>
        <w:tab/>
        <w:t>Christophe Henry</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mc:AlternateContent>
          <mc:Choice Requires="wps">
            <w:drawing>
              <wp:inline distT="0" distB="0" distL="0" distR="0">
                <wp:extent cx="5733415" cy="20955"/>
                <wp:effectExtent l="0" t="0" r="0" b="0"/>
                <wp:docPr id="3"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Normal"/>
        <w:spacing w:before="0" w:after="0"/>
        <w:contextualSpacing/>
        <w:jc w:val="both"/>
        <w:rPr>
          <w:lang w:val="en-US"/>
        </w:rPr>
      </w:pPr>
      <w:r>
        <w:rPr>
          <w:lang w:val="en-US"/>
        </w:rPr>
      </w:r>
    </w:p>
    <w:p>
      <w:pPr>
        <w:pStyle w:val="Heading1"/>
        <w:spacing w:before="0" w:after="0"/>
        <w:ind w:firstLine="720"/>
        <w:contextualSpacing/>
        <w:jc w:val="both"/>
        <w:rPr>
          <w:lang w:val="en-US"/>
        </w:rPr>
      </w:pPr>
      <w:r>
        <w:rPr>
          <w:lang w:val="en-US"/>
        </w:rPr>
        <w:t>Topic and issues</w:t>
      </w:r>
      <w:r>
        <w:rPr>
          <w:lang w:val="en-US"/>
        </w:rPr>
        <w:t>:</w:t>
      </w:r>
    </w:p>
    <w:p>
      <w:pPr>
        <w:pStyle w:val="Normal"/>
        <w:spacing w:before="0" w:after="0"/>
        <w:contextualSpacing/>
        <w:jc w:val="both"/>
        <w:rPr>
          <w:lang w:val="en-US"/>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Executive summary</w:t>
      </w:r>
    </w:p>
    <w:p>
      <w:pPr>
        <w:pStyle w:val="LOnormal"/>
        <w:widowControl w:val="false"/>
        <w:bidi w:val="0"/>
        <w:spacing w:lineRule="auto" w:line="276" w:before="0" w:after="0"/>
        <w:ind w:left="0" w:right="0" w:firstLine="360"/>
        <w:contextualSpacing/>
        <w:jc w:val="both"/>
        <w:rPr>
          <w:color w:val="A64D79"/>
        </w:rPr>
      </w:pPr>
      <w:r>
        <w:rPr>
          <w:lang w:val="en-US"/>
        </w:rPr>
      </w:r>
    </w:p>
    <w:p>
      <w:pPr>
        <w:pStyle w:val="Normal"/>
        <w:spacing w:before="0" w:after="0"/>
        <w:contextualSpacing/>
        <w:jc w:val="both"/>
        <w:rPr>
          <w:lang w:val="en-US"/>
        </w:rPr>
      </w:pPr>
      <w:r>
        <w:rPr>
          <w:lang w:val="en-US"/>
        </w:rPr>
        <w:t xml:space="preserve">The aim of the meeting is to define </w:t>
      </w:r>
      <w:r>
        <w:rPr>
          <w:lang w:val="en-US"/>
        </w:rPr>
        <w:t xml:space="preserve">precisely </w:t>
      </w:r>
      <w:r>
        <w:rPr>
          <w:lang w:val="en-US"/>
        </w:rPr>
        <w:t xml:space="preserve">the work that needs to be done </w:t>
      </w:r>
      <w:r>
        <w:rPr>
          <w:lang w:val="en-US"/>
        </w:rPr>
        <w:t xml:space="preserve">within </w:t>
      </w:r>
      <w:r>
        <w:rPr>
          <w:lang w:val="en-US"/>
        </w:rPr>
        <w:t xml:space="preserve">the project between RENUDA and EDF R&amp;D. This includes the </w:t>
      </w:r>
      <w:r>
        <w:rPr>
          <w:lang w:val="en-US"/>
        </w:rPr>
        <w:t>six</w:t>
      </w:r>
      <w:r>
        <w:rPr>
          <w:lang w:val="en-US"/>
        </w:rPr>
        <w:t xml:space="preserve"> following </w:t>
      </w:r>
      <w:r>
        <w:rPr>
          <w:lang w:val="en-US"/>
        </w:rPr>
        <w:t>points</w:t>
      </w:r>
      <w:r>
        <w:rPr>
          <w:lang w:val="en-US"/>
        </w:rPr>
        <w:t>:</w:t>
      </w:r>
    </w:p>
    <w:p>
      <w:pPr>
        <w:pStyle w:val="Normal"/>
        <w:numPr>
          <w:ilvl w:val="0"/>
          <w:numId w:val="2"/>
        </w:numPr>
        <w:spacing w:before="0" w:after="0"/>
        <w:contextualSpacing/>
        <w:jc w:val="both"/>
        <w:rPr>
          <w:lang w:val="en-US"/>
        </w:rPr>
      </w:pPr>
      <w:r>
        <w:rPr>
          <w:lang w:val="en-US"/>
        </w:rPr>
        <w:t>Turbulent dispersion models (distinction between the fluid one and the two-phase flow one);</w:t>
      </w:r>
    </w:p>
    <w:p>
      <w:pPr>
        <w:pStyle w:val="Normal"/>
        <w:numPr>
          <w:ilvl w:val="0"/>
          <w:numId w:val="2"/>
        </w:numPr>
        <w:spacing w:before="0" w:after="0"/>
        <w:contextualSpacing/>
        <w:jc w:val="both"/>
        <w:rPr>
          <w:lang w:val="en-US"/>
        </w:rPr>
      </w:pPr>
      <w:r>
        <w:rPr>
          <w:lang w:val="en-US"/>
        </w:rPr>
        <w:t>Boundary conditions;</w:t>
      </w:r>
    </w:p>
    <w:p>
      <w:pPr>
        <w:pStyle w:val="Normal"/>
        <w:numPr>
          <w:ilvl w:val="0"/>
          <w:numId w:val="2"/>
        </w:numPr>
        <w:spacing w:before="0" w:after="0"/>
        <w:contextualSpacing/>
        <w:jc w:val="both"/>
        <w:rPr>
          <w:lang w:val="en-US"/>
        </w:rPr>
      </w:pPr>
      <w:r>
        <w:rPr>
          <w:lang w:val="en-US"/>
        </w:rPr>
        <w:t>Adding extra terms in the SDEs;</w:t>
      </w:r>
    </w:p>
    <w:p>
      <w:pPr>
        <w:pStyle w:val="Normal"/>
        <w:numPr>
          <w:ilvl w:val="0"/>
          <w:numId w:val="2"/>
        </w:numPr>
        <w:spacing w:before="0" w:after="0"/>
        <w:contextualSpacing/>
        <w:jc w:val="both"/>
        <w:rPr>
          <w:lang w:val="en-US"/>
        </w:rPr>
      </w:pPr>
      <w:r>
        <w:rPr>
          <w:lang w:val="en-US"/>
        </w:rPr>
        <w:t>Re-writing the Poisson correction;</w:t>
      </w:r>
    </w:p>
    <w:p>
      <w:pPr>
        <w:pStyle w:val="Normal"/>
        <w:numPr>
          <w:ilvl w:val="0"/>
          <w:numId w:val="2"/>
        </w:numPr>
        <w:spacing w:before="0" w:after="0"/>
        <w:contextualSpacing/>
        <w:jc w:val="both"/>
        <w:rPr>
          <w:lang w:val="en-US"/>
        </w:rPr>
      </w:pPr>
      <w:r>
        <w:rPr>
          <w:lang w:val="en-US"/>
        </w:rPr>
        <w:t xml:space="preserve">Test cases (cyclone, wall-jet, Hercule, </w:t>
      </w:r>
      <w:r>
        <w:rPr>
          <w:lang w:val="en-US"/>
        </w:rPr>
        <w:t>channel flow, Arnasson</w:t>
      </w:r>
      <w:r>
        <w:rPr>
          <w:lang w:val="en-US"/>
        </w:rPr>
        <w:t>)</w:t>
      </w:r>
    </w:p>
    <w:p>
      <w:pPr>
        <w:pStyle w:val="Normal"/>
        <w:numPr>
          <w:ilvl w:val="0"/>
          <w:numId w:val="2"/>
        </w:numPr>
        <w:spacing w:before="0" w:after="0"/>
        <w:contextualSpacing/>
        <w:jc w:val="both"/>
        <w:rPr>
          <w:lang w:val="en-US"/>
        </w:rPr>
      </w:pPr>
      <w:r>
        <w:rPr>
          <w:lang w:val="en-US"/>
        </w:rPr>
        <w:t xml:space="preserve">GUI </w:t>
      </w:r>
      <w:r>
        <w:rPr>
          <w:lang w:val="en-US"/>
        </w:rPr>
        <w:t>and data model</w:t>
      </w:r>
    </w:p>
    <w:p>
      <w:pPr>
        <w:pStyle w:val="Normal"/>
        <w:spacing w:before="0" w:after="0"/>
        <w:contextualSpacing/>
        <w:jc w:val="both"/>
        <w:rPr>
          <w:lang w:val="en-US"/>
        </w:rPr>
      </w:pPr>
      <w:r>
        <w:rPr>
          <w:lang w:val="en-US"/>
        </w:rPr>
        <w:t xml:space="preserve">In the following, the precise modifications needed for each </w:t>
      </w:r>
      <w:r>
        <w:rPr>
          <w:lang w:val="en-US"/>
        </w:rPr>
        <w:t xml:space="preserve">of these points </w:t>
      </w:r>
      <w:r>
        <w:rPr>
          <w:lang w:val="en-US"/>
        </w:rPr>
        <w:t>are specified.</w:t>
      </w:r>
    </w:p>
    <w:p>
      <w:pPr>
        <w:pStyle w:val="Normal"/>
        <w:spacing w:before="0" w:after="0"/>
        <w:contextualSpacing/>
        <w:jc w:val="both"/>
        <w:rPr>
          <w:lang w:val="en-US"/>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 xml:space="preserve">Point 1: </w:t>
      </w:r>
      <w:bookmarkStart w:id="2" w:name="__DdeLink__249_1730799221"/>
      <w:r>
        <w:rPr>
          <w:color w:val="A64D79"/>
          <w:lang w:val="en-US"/>
        </w:rPr>
        <w:t>Turbulent dispersion models</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i/>
          <w:iCs/>
          <w:u w:val="single"/>
          <w:lang w:val="en-US"/>
        </w:rPr>
        <w:t>Aim:</w:t>
      </w:r>
      <w:r>
        <w:rPr>
          <w:lang w:val="en-US"/>
        </w:rPr>
        <w:t xml:space="preserve"> </w:t>
      </w:r>
    </w:p>
    <w:p>
      <w:pPr>
        <w:pStyle w:val="Normal"/>
        <w:spacing w:before="0" w:after="0"/>
        <w:contextualSpacing/>
        <w:jc w:val="both"/>
        <w:rPr>
          <w:lang w:val="en-US"/>
        </w:rPr>
      </w:pPr>
      <w:r>
        <w:rPr>
          <w:lang w:val="en-US"/>
        </w:rPr>
        <w:t xml:space="preserve">This first point is composed of two objectives related to the so-called “turbulent dispersion model” inside </w:t>
      </w:r>
      <w:r>
        <w:rPr>
          <w:i w:val="false"/>
          <w:iCs w:val="false"/>
          <w:lang w:val="en-US"/>
        </w:rPr>
        <w:t>Code_Saturne</w:t>
      </w:r>
      <w:r>
        <w:rPr>
          <w:lang w:val="en-US"/>
        </w:rPr>
        <w:t>:</w:t>
      </w:r>
    </w:p>
    <w:p>
      <w:pPr>
        <w:pStyle w:val="Normal"/>
        <w:numPr>
          <w:ilvl w:val="0"/>
          <w:numId w:val="8"/>
        </w:numPr>
        <w:spacing w:before="0" w:after="0"/>
        <w:contextualSpacing/>
        <w:jc w:val="both"/>
        <w:rPr/>
      </w:pPr>
      <w:r>
        <w:rPr>
          <w:lang w:val="en-US"/>
        </w:rPr>
        <w:t>Generalize the “turbulence dispersion model” with the introduction of a rotation so that all the stochastic differential equations (SDEs) of particle motion are solved within the local frame of reference related to the mean relative velocity;</w:t>
      </w:r>
    </w:p>
    <w:p>
      <w:pPr>
        <w:pStyle w:val="Normal"/>
        <w:numPr>
          <w:ilvl w:val="0"/>
          <w:numId w:val="8"/>
        </w:numPr>
        <w:spacing w:before="0" w:after="0"/>
        <w:contextualSpacing/>
        <w:jc w:val="both"/>
        <w:rPr/>
      </w:pPr>
      <w:r>
        <w:rPr>
          <w:lang w:val="en-US"/>
        </w:rPr>
        <w:t xml:space="preserve">Re-arrange the current code and GUI to allow for the user to choose between the “turbulent dispersion model” (activated by default) and the </w:t>
      </w:r>
      <w:r>
        <w:rPr>
          <w:i w:val="false"/>
          <w:iCs w:val="false"/>
          <w:lang w:val="en-US"/>
        </w:rPr>
        <w:t>limiting case of fluid-like particles</w:t>
      </w:r>
      <w:r>
        <w:rPr>
          <w:lang w:val="en-US"/>
        </w:rPr>
        <w:t>.</w:t>
      </w:r>
    </w:p>
    <w:p>
      <w:pPr>
        <w:pStyle w:val="Normal"/>
        <w:widowControl w:val="false"/>
        <w:bidi w:val="0"/>
        <w:spacing w:lineRule="auto" w:line="276" w:before="0" w:after="0"/>
        <w:ind w:left="0" w:right="0" w:hanging="0"/>
        <w:contextualSpacing/>
        <w:jc w:val="both"/>
        <w:rPr>
          <w:lang w:val="en-US"/>
        </w:rPr>
      </w:pPr>
      <w:bookmarkEnd w:id="2"/>
      <w:r>
        <w:rPr>
          <w:lang w:val="en-US"/>
        </w:rPr>
        <w:t xml:space="preserve"> </w:t>
      </w:r>
    </w:p>
    <w:p>
      <w:pPr>
        <w:pStyle w:val="Normal"/>
        <w:widowControl w:val="false"/>
        <w:bidi w:val="0"/>
        <w:spacing w:lineRule="auto" w:line="276" w:before="0" w:after="0"/>
        <w:ind w:left="0" w:right="0" w:firstLine="180"/>
        <w:contextualSpacing/>
        <w:jc w:val="both"/>
        <w:rPr>
          <w:lang w:val="en-US"/>
        </w:rPr>
      </w:pPr>
      <w:r>
        <w:rPr>
          <w:i/>
          <w:iCs/>
          <w:u w:val="single"/>
          <w:lang w:val="en-US"/>
        </w:rPr>
        <w:t>Theory for the particle equation of motion</w:t>
      </w:r>
      <w:r>
        <w:rPr>
          <w:i/>
          <w:iCs/>
          <w:u w:val="single"/>
          <w:lang w:val="en-US"/>
        </w:rPr>
        <w:t>:</w:t>
      </w:r>
    </w:p>
    <w:p>
      <w:pPr>
        <w:pStyle w:val="Normal"/>
        <w:widowControl w:val="false"/>
        <w:bidi w:val="0"/>
        <w:spacing w:lineRule="auto" w:line="276" w:before="0" w:after="0"/>
        <w:ind w:left="0" w:right="0" w:firstLine="180"/>
        <w:contextualSpacing/>
        <w:jc w:val="both"/>
        <w:rPr>
          <w:lang w:val="en-US"/>
        </w:rPr>
      </w:pPr>
      <w:r>
        <w:rPr>
          <w:lang w:val="en-US"/>
        </w:rPr>
        <w:t xml:space="preserve">To better understand the modifications required, we need to go back to the theory for particle motion from which the model implemented in Code_Saturne has been derived. </w:t>
      </w:r>
    </w:p>
    <w:p>
      <w:pPr>
        <w:pStyle w:val="Normal"/>
        <w:widowControl w:val="false"/>
        <w:bidi w:val="0"/>
        <w:spacing w:lineRule="auto" w:line="276" w:before="0" w:after="0"/>
        <w:ind w:left="0" w:right="0" w:firstLine="180"/>
        <w:contextualSpacing/>
        <w:jc w:val="both"/>
        <w:rPr>
          <w:lang w:val="en-US"/>
        </w:rPr>
      </w:pPr>
      <w:r>
        <w:rPr>
          <w:lang w:val="en-US"/>
        </w:rPr>
        <w:t>T</w:t>
      </w:r>
      <w:r>
        <w:rPr>
          <w:lang w:val="en-US"/>
        </w:rPr>
        <w:t xml:space="preserve">he equation of motion of particles in the one-point PDF approach is given by the following SDE (see </w:t>
      </w:r>
      <w:r>
        <w:rPr>
          <w:lang w:val="en-US"/>
        </w:rPr>
        <w:t xml:space="preserve">also </w:t>
      </w:r>
      <w:r>
        <w:rPr>
          <w:lang w:val="en-US"/>
        </w:rPr>
        <w:t xml:space="preserve">Table 1 page 328 in [1] </w:t>
      </w:r>
      <w:r>
        <w:rPr>
          <w:lang w:val="en-US"/>
        </w:rPr>
        <w:t>for more details</w:t>
      </w:r>
      <w:r>
        <w:rPr>
          <w:lang w:val="en-US"/>
        </w:rPr>
        <w:t>):</w:t>
      </w:r>
    </w:p>
    <w:p>
      <w:pPr>
        <w:pStyle w:val="Normal"/>
        <w:spacing w:before="0" w:after="0"/>
        <w:contextualSpacing/>
        <w:jc w:val="center"/>
        <w:rPr>
          <w:lang w:val="en-US"/>
        </w:rPr>
      </w:pPr>
      <w:r>
        <w:rPr>
          <w:lang w:val="en-US"/>
        </w:rPr>
        <w:drawing>
          <wp:inline distT="0" distB="0" distL="0" distR="0">
            <wp:extent cx="4076065" cy="41414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076065" cy="4141470"/>
                    </a:xfrm>
                    <a:prstGeom prst="rect">
                      <a:avLst/>
                    </a:prstGeom>
                  </pic:spPr>
                </pic:pic>
              </a:graphicData>
            </a:graphic>
          </wp:inline>
        </w:drawing>
      </w:r>
    </w:p>
    <w:p>
      <w:pPr>
        <w:pStyle w:val="Normal"/>
        <w:spacing w:before="0" w:after="0"/>
        <w:contextualSpacing/>
        <w:jc w:val="both"/>
        <w:rPr>
          <w:lang w:val="en-US"/>
        </w:rPr>
      </w:pPr>
      <w:r>
        <w:rPr>
          <w:lang w:val="en-US"/>
        </w:rPr>
        <w:t>w</w:t>
      </w:r>
      <w:r>
        <w:rPr>
          <w:rFonts w:ascii="Arial" w:hAnsi="Arial"/>
          <w:lang w:val="en-US"/>
        </w:rPr>
        <w:t>here x</w:t>
      </w:r>
      <w:r>
        <w:rPr>
          <w:rFonts w:ascii="Arial" w:hAnsi="Arial"/>
          <w:vertAlign w:val="subscript"/>
          <w:lang w:val="en-US"/>
        </w:rPr>
        <w:t>p</w:t>
      </w:r>
      <w:r>
        <w:rPr>
          <w:rFonts w:ascii="Arial" w:hAnsi="Arial"/>
          <w:lang w:val="en-US"/>
        </w:rPr>
        <w:t xml:space="preserve"> is the particle position, U</w:t>
      </w:r>
      <w:r>
        <w:rPr>
          <w:rFonts w:ascii="Arial" w:hAnsi="Arial"/>
          <w:vertAlign w:val="subscript"/>
          <w:lang w:val="en-US"/>
        </w:rPr>
        <w:t>p</w:t>
      </w:r>
      <w:r>
        <w:rPr>
          <w:rFonts w:ascii="Arial" w:hAnsi="Arial"/>
          <w:lang w:val="en-US"/>
        </w:rPr>
        <w:t xml:space="preserve"> the particle velocity, U</w:t>
      </w:r>
      <w:r>
        <w:rPr>
          <w:rFonts w:ascii="Arial" w:hAnsi="Arial"/>
          <w:vertAlign w:val="subscript"/>
          <w:lang w:val="en-US"/>
        </w:rPr>
        <w:t>s</w:t>
      </w:r>
      <w:r>
        <w:rPr>
          <w:rFonts w:ascii="Arial" w:hAnsi="Arial"/>
          <w:lang w:val="en-US"/>
        </w:rPr>
        <w:t xml:space="preserve"> the fluid velocity seen by the particle, </w:t>
      </w:r>
      <w:r>
        <w:rPr>
          <w:rFonts w:eastAsia="Arial" w:cs="Arial" w:ascii="Arial" w:hAnsi="Arial"/>
          <w:lang w:val="en-US"/>
        </w:rPr>
        <w:t>τ</w:t>
      </w:r>
      <w:r>
        <w:rPr>
          <w:rFonts w:eastAsia="Arial" w:cs="Arial" w:ascii="Arial" w:hAnsi="Arial"/>
          <w:vertAlign w:val="subscript"/>
          <w:lang w:val="en-US"/>
        </w:rPr>
        <w:t>p</w:t>
      </w:r>
      <w:r>
        <w:rPr>
          <w:rFonts w:eastAsia="Arial" w:cs="Arial" w:ascii="Arial" w:hAnsi="Arial"/>
          <w:lang w:val="en-US"/>
        </w:rPr>
        <w:t xml:space="preserve"> the particle relaxation time and T</w:t>
      </w:r>
      <w:r>
        <w:rPr>
          <w:rFonts w:eastAsia="Arial" w:cs="Arial" w:ascii="Arial" w:hAnsi="Arial"/>
          <w:vertAlign w:val="subscript"/>
          <w:lang w:val="en-US"/>
        </w:rPr>
        <w:t>L</w:t>
      </w:r>
      <w:r>
        <w:rPr>
          <w:rFonts w:eastAsia="Arial" w:cs="Arial" w:ascii="Arial" w:hAnsi="Arial"/>
          <w:lang w:val="en-US"/>
        </w:rPr>
        <w:t xml:space="preserve"> the fluid Lagrangian timescale (note t</w:t>
      </w:r>
      <w:r>
        <w:rPr>
          <w:rFonts w:eastAsia="Arial" w:cs="Arial" w:ascii="Arial" w:hAnsi="Arial"/>
          <w:lang w:val="en-US"/>
        </w:rPr>
        <w:t>hat t</w:t>
      </w:r>
      <w:r>
        <w:rPr>
          <w:rFonts w:eastAsia="Arial" w:cs="Arial" w:ascii="Arial" w:hAnsi="Arial"/>
          <w:lang w:val="en-US"/>
        </w:rPr>
        <w:t xml:space="preserve">he indice </w:t>
      </w:r>
      <w:r>
        <w:rPr>
          <w:rFonts w:eastAsia="Arial" w:cs="Arial" w:ascii="Arial" w:hAnsi="Arial"/>
          <w:vertAlign w:val="subscript"/>
          <w:lang w:val="en-US"/>
        </w:rPr>
        <w:t>i</w:t>
      </w:r>
      <w:r>
        <w:rPr>
          <w:rFonts w:eastAsia="Arial" w:cs="Arial" w:ascii="Arial" w:hAnsi="Arial"/>
          <w:lang w:val="en-US"/>
        </w:rPr>
        <w:t xml:space="preserve"> </w:t>
      </w:r>
      <w:r>
        <w:rPr>
          <w:rFonts w:eastAsia="Arial" w:cs="Arial" w:ascii="Arial" w:hAnsi="Arial"/>
          <w:lang w:val="en-US"/>
        </w:rPr>
        <w:t xml:space="preserve">denotes the </w:t>
      </w:r>
      <w:r>
        <w:rPr>
          <w:rFonts w:eastAsia="Arial" w:cs="Arial" w:ascii="Arial" w:hAnsi="Arial"/>
          <w:lang w:val="en-US"/>
        </w:rPr>
        <w:t>coordinate)</w:t>
      </w:r>
      <w:r>
        <w:rPr>
          <w:rFonts w:ascii="Arial" w:hAnsi="Arial"/>
          <w:lang w:val="en-US"/>
        </w:rPr>
        <w:t>. In</w:t>
      </w:r>
      <w:r>
        <w:rPr>
          <w:lang w:val="en-US"/>
        </w:rPr>
        <w:t xml:space="preserve"> these equations,</w:t>
      </w:r>
      <w:r>
        <w:rPr>
          <w:rFonts w:ascii="Arial" w:hAnsi="Arial"/>
          <w:lang w:val="en-US"/>
        </w:rPr>
        <w:t xml:space="preserve"> </w:t>
      </w:r>
      <w:r>
        <w:rPr>
          <w:rFonts w:eastAsia="Arial" w:cs="Arial" w:ascii="Arial" w:hAnsi="Arial"/>
          <w:lang w:val="en-US"/>
        </w:rPr>
        <w:t>β</w:t>
      </w:r>
      <w:r>
        <w:rPr>
          <w:rFonts w:eastAsia="Arial" w:cs="Arial" w:ascii="Arial" w:hAnsi="Arial"/>
          <w:vertAlign w:val="subscript"/>
          <w:lang w:val="en-US"/>
        </w:rPr>
        <w:t>1</w:t>
      </w:r>
      <w:r>
        <w:rPr>
          <w:rFonts w:eastAsia="Arial" w:cs="Arial" w:ascii="Arial" w:hAnsi="Arial"/>
          <w:lang w:val="en-US"/>
        </w:rPr>
        <w:t>=</w:t>
      </w:r>
      <w:r>
        <w:rPr>
          <w:rFonts w:eastAsia="Arial" w:cs="Arial" w:ascii="Arial" w:hAnsi="Arial"/>
          <w:lang w:val="en-US"/>
        </w:rPr>
        <w:t xml:space="preserve">β </w:t>
      </w:r>
      <w:r>
        <w:rPr>
          <w:rFonts w:eastAsia="Arial" w:cs="Arial" w:ascii="Arial" w:hAnsi="Arial"/>
          <w:lang w:val="en-US"/>
        </w:rPr>
        <w:t xml:space="preserve">if axis 1 is aligned with the mean drift (the mean relative velocity </w:t>
      </w:r>
      <w:r>
        <w:rPr>
          <w:rFonts w:eastAsia="Source Han Sans TW Medium" w:cs="Source Han Sans TW Medium" w:ascii="Arial" w:hAnsi="Arial"/>
          <w:lang w:val="en-US"/>
        </w:rPr>
        <w:t>〈</w:t>
      </w:r>
      <w:r>
        <w:rPr>
          <w:rFonts w:eastAsia="Source Han Sans TW Medium" w:cs="Source Han Sans TW Medium" w:ascii="Arial" w:hAnsi="Arial"/>
          <w:b/>
          <w:bCs/>
          <w:lang w:val="en-US"/>
        </w:rPr>
        <w:t>U</w:t>
      </w:r>
      <w:r>
        <w:rPr>
          <w:rFonts w:eastAsia="Source Han Sans TW Medium" w:cs="Source Han Sans TW Medium" w:ascii="Arial" w:hAnsi="Arial"/>
          <w:lang w:val="en-US"/>
        </w:rPr>
        <w:t>r〉</w:t>
      </w:r>
      <w:r>
        <w:rPr>
          <w:rFonts w:eastAsia="Arial" w:cs="Arial" w:ascii="Arial" w:hAnsi="Arial"/>
          <w:lang w:val="en-US"/>
        </w:rPr>
        <w:t xml:space="preserve">) and  </w:t>
      </w:r>
      <w:r>
        <w:rPr>
          <w:rFonts w:eastAsia="Arial" w:cs="Arial" w:ascii="Arial" w:hAnsi="Arial"/>
          <w:lang w:val="en-US"/>
        </w:rPr>
        <w:t>β</w:t>
      </w:r>
      <w:r>
        <w:rPr>
          <w:rFonts w:eastAsia="Arial" w:cs="Arial" w:ascii="Arial" w:hAnsi="Arial"/>
          <w:vertAlign w:val="subscript"/>
          <w:lang w:val="en-US"/>
        </w:rPr>
        <w:t>2</w:t>
      </w:r>
      <w:r>
        <w:rPr>
          <w:rFonts w:eastAsia="Arial" w:cs="Arial" w:ascii="Arial" w:hAnsi="Arial"/>
          <w:lang w:val="en-US"/>
        </w:rPr>
        <w:t>=</w:t>
      </w:r>
      <w:r>
        <w:rPr>
          <w:rFonts w:eastAsia="Arial" w:cs="Arial" w:ascii="Arial" w:hAnsi="Arial"/>
          <w:lang w:val="en-US"/>
        </w:rPr>
        <w:t>β</w:t>
      </w:r>
      <w:r>
        <w:rPr>
          <w:rFonts w:eastAsia="Arial" w:cs="Arial" w:ascii="Arial" w:hAnsi="Arial"/>
          <w:vertAlign w:val="subscript"/>
          <w:lang w:val="en-US"/>
        </w:rPr>
        <w:t>3</w:t>
      </w:r>
      <w:r>
        <w:rPr>
          <w:rFonts w:eastAsia="Arial" w:cs="Arial" w:ascii="Arial" w:hAnsi="Arial"/>
          <w:lang w:val="en-US"/>
        </w:rPr>
        <w:t>=2</w:t>
      </w:r>
      <w:r>
        <w:rPr>
          <w:rFonts w:eastAsia="Arial" w:cs="Arial" w:ascii="Arial" w:hAnsi="Arial"/>
          <w:lang w:val="en-US"/>
        </w:rPr>
        <w:t xml:space="preserve">β </w:t>
      </w:r>
      <w:r>
        <w:rPr>
          <w:rFonts w:eastAsia="Arial" w:cs="Arial" w:ascii="Arial" w:hAnsi="Arial"/>
          <w:lang w:val="en-US"/>
        </w:rPr>
        <w:t xml:space="preserve">in the transverse direction. </w:t>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lang w:val="en-US"/>
        </w:rPr>
        <w:t xml:space="preserve">From these equations, it appears that, in the limit of fluid particles, </w:t>
      </w:r>
      <w:r>
        <w:rPr>
          <w:rFonts w:eastAsia="Arial" w:cs="Arial" w:ascii="Arial" w:hAnsi="Arial"/>
          <w:lang w:val="en-US"/>
        </w:rPr>
        <w:t>we have</w:t>
      </w:r>
      <w:r>
        <w:rPr>
          <w:rFonts w:eastAsia="Arial" w:cs="Arial" w:ascii="Arial" w:hAnsi="Arial"/>
          <w:lang w:val="en-US"/>
        </w:rPr>
        <w:t xml:space="preserve"> </w:t>
      </w:r>
      <w:r>
        <w:rPr>
          <w:rFonts w:eastAsia="Arial" w:cs="Arial" w:ascii="Arial" w:hAnsi="Arial"/>
          <w:lang w:val="en-US"/>
        </w:rPr>
        <w:t>β</w:t>
      </w:r>
      <w:r>
        <w:rPr>
          <w:rFonts w:eastAsia="Arial" w:cs="Arial" w:ascii="Arial" w:hAnsi="Arial"/>
          <w:vertAlign w:val="subscript"/>
          <w:lang w:val="en-US"/>
        </w:rPr>
        <w:t>1</w:t>
      </w:r>
      <w:r>
        <w:rPr>
          <w:rFonts w:eastAsia="Arial" w:cs="Arial" w:ascii="Arial" w:hAnsi="Arial"/>
          <w:lang w:val="en-US"/>
        </w:rPr>
        <w:t>=</w:t>
      </w:r>
      <w:r>
        <w:rPr>
          <w:rFonts w:eastAsia="Arial" w:cs="Arial" w:ascii="Arial" w:hAnsi="Arial"/>
          <w:lang w:val="en-US"/>
        </w:rPr>
        <w:t xml:space="preserve"> β</w:t>
      </w:r>
      <w:r>
        <w:rPr>
          <w:rFonts w:eastAsia="Arial" w:cs="Arial" w:ascii="Arial" w:hAnsi="Arial"/>
          <w:vertAlign w:val="subscript"/>
          <w:lang w:val="en-US"/>
        </w:rPr>
        <w:t>2</w:t>
      </w:r>
      <w:r>
        <w:rPr>
          <w:rFonts w:eastAsia="Arial" w:cs="Arial" w:ascii="Arial" w:hAnsi="Arial"/>
          <w:lang w:val="en-US"/>
        </w:rPr>
        <w:t>=</w:t>
      </w:r>
      <w:r>
        <w:rPr>
          <w:rFonts w:eastAsia="Arial" w:cs="Arial" w:ascii="Arial" w:hAnsi="Arial"/>
          <w:lang w:val="en-US"/>
        </w:rPr>
        <w:t xml:space="preserve"> β</w:t>
      </w:r>
      <w:r>
        <w:rPr>
          <w:rFonts w:eastAsia="Arial" w:cs="Arial" w:ascii="Arial" w:hAnsi="Arial"/>
          <w:vertAlign w:val="subscript"/>
          <w:lang w:val="en-US"/>
        </w:rPr>
        <w:t>3</w:t>
      </w:r>
      <w:r>
        <w:rPr>
          <w:rFonts w:eastAsia="Arial" w:cs="Arial" w:ascii="Arial" w:hAnsi="Arial"/>
          <w:lang w:val="en-US"/>
        </w:rPr>
        <w:t>=</w:t>
      </w:r>
      <w:r>
        <w:rPr>
          <w:rFonts w:eastAsia="Arial" w:cs="Arial" w:ascii="Arial" w:hAnsi="Arial"/>
          <w:lang w:val="en-US"/>
        </w:rPr>
        <w:t xml:space="preserve">β </w:t>
      </w:r>
      <w:r>
        <w:rPr>
          <w:rFonts w:eastAsia="Arial" w:cs="Arial" w:ascii="Arial" w:hAnsi="Arial"/>
          <w:lang w:val="en-US"/>
        </w:rPr>
        <w:t>and</w:t>
      </w:r>
      <w:r>
        <w:rPr>
          <w:rFonts w:eastAsia="Arial" w:cs="Arial" w:ascii="Arial" w:hAnsi="Arial"/>
          <w:lang w:val="en-US"/>
        </w:rPr>
        <w:t xml:space="preserve"> </w:t>
      </w:r>
      <w:r>
        <w:rPr>
          <w:rFonts w:eastAsia="Arial" w:cs="Arial" w:ascii="Arial" w:hAnsi="Arial"/>
          <w:lang w:val="en-US"/>
        </w:rPr>
        <w:t>k^tilde</w:t>
      </w:r>
      <w:r>
        <w:rPr>
          <w:rFonts w:eastAsia="Arial" w:cs="Arial" w:ascii="Arial" w:hAnsi="Arial"/>
          <w:lang w:val="en-US"/>
        </w:rPr>
        <w:t>=k which simplifies the previous equations.</w:t>
      </w:r>
    </w:p>
    <w:p>
      <w:pPr>
        <w:pStyle w:val="Normal"/>
        <w:spacing w:before="0" w:after="0"/>
        <w:contextualSpacing/>
        <w:jc w:val="both"/>
        <w:rPr>
          <w:lang w:val="en-US"/>
        </w:rPr>
      </w:pPr>
      <w:r>
        <w:rPr>
          <w:lang w:val="en-US"/>
        </w:rPr>
      </w:r>
    </w:p>
    <w:p>
      <w:pPr>
        <w:pStyle w:val="Normal"/>
        <w:widowControl w:val="false"/>
        <w:bidi w:val="0"/>
        <w:spacing w:lineRule="auto" w:line="276" w:before="0" w:after="0"/>
        <w:ind w:left="0" w:right="0" w:firstLine="180"/>
        <w:contextualSpacing/>
        <w:jc w:val="both"/>
        <w:rPr>
          <w:lang w:val="en-US"/>
        </w:rPr>
      </w:pPr>
      <w:r>
        <w:rPr>
          <w:i/>
          <w:iCs/>
          <w:u w:val="single"/>
          <w:lang w:val="en-US"/>
        </w:rPr>
        <w:t>Numerical solution and implementation in Code_Saturne</w:t>
      </w:r>
      <w:r>
        <w:rPr>
          <w:i/>
          <w:iCs/>
          <w:u w:val="single"/>
          <w:lang w:val="en-US"/>
        </w:rPr>
        <w:t>:</w:t>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lang w:val="en-US"/>
        </w:rPr>
        <w:t xml:space="preserve">The numerical solution of the previous SDEs is obtained by resorting to an exponential scheme </w:t>
      </w:r>
      <w:r>
        <w:rPr>
          <w:rFonts w:eastAsia="Arial" w:cs="Arial" w:ascii="Arial" w:hAnsi="Arial"/>
          <w:lang w:val="en-US"/>
        </w:rPr>
        <w:t>and by considering that the terms entering the equation are constant during the time step (</w:t>
      </w:r>
      <w:r>
        <w:rPr>
          <w:rFonts w:eastAsia="Arial" w:cs="Arial" w:ascii="Arial" w:hAnsi="Arial"/>
          <w:lang w:val="en-US"/>
        </w:rPr>
        <w:t>T</w:t>
      </w:r>
      <w:r>
        <w:rPr>
          <w:rFonts w:eastAsia="Arial" w:cs="Arial" w:ascii="Arial" w:hAnsi="Arial"/>
          <w:vertAlign w:val="subscript"/>
          <w:lang w:val="en-US"/>
        </w:rPr>
        <w:t>L</w:t>
      </w:r>
      <w:r>
        <w:rPr>
          <w:rFonts w:eastAsia="Arial" w:cs="Arial" w:ascii="Arial" w:hAnsi="Arial"/>
          <w:lang w:val="en-US"/>
        </w:rPr>
        <w:t xml:space="preserve">, </w:t>
      </w:r>
      <w:r>
        <w:rPr>
          <w:rFonts w:eastAsia="Source Han Sans TW Medium" w:cs="Source Han Sans TW Medium" w:ascii="Arial" w:hAnsi="Arial"/>
          <w:lang w:val="en-US"/>
        </w:rPr>
        <w:t>〈</w:t>
      </w:r>
      <w:r>
        <w:rPr>
          <w:rFonts w:eastAsia="Source Han Sans TW Medium" w:cs="Source Han Sans TW Medium" w:ascii="Arial" w:hAnsi="Arial"/>
          <w:b/>
          <w:bCs/>
          <w:lang w:val="en-US"/>
        </w:rPr>
        <w:t>U</w:t>
      </w:r>
      <w:r>
        <w:rPr>
          <w:rFonts w:eastAsia="Source Han Sans TW Medium" w:cs="Source Han Sans TW Medium" w:ascii="Arial" w:hAnsi="Arial"/>
          <w:lang w:val="en-US"/>
        </w:rPr>
        <w:t xml:space="preserve">r〉, </w:t>
      </w:r>
      <w:r>
        <w:rPr>
          <w:rFonts w:eastAsia="Source Han Sans TW Medium" w:cs="Source Han Sans TW Medium" w:ascii="Arial" w:hAnsi="Arial"/>
          <w:lang w:val="en-US"/>
        </w:rPr>
        <w:t>U</w:t>
      </w:r>
      <w:r>
        <w:rPr>
          <w:rFonts w:eastAsia="Source Han Sans TW Medium" w:cs="Source Han Sans TW Medium" w:ascii="Arial" w:hAnsi="Arial"/>
          <w:vertAlign w:val="subscript"/>
          <w:lang w:val="en-US"/>
        </w:rPr>
        <w:t>p</w:t>
      </w:r>
      <w:r>
        <w:rPr>
          <w:rFonts w:eastAsia="Source Han Sans TW Medium" w:cs="Source Han Sans TW Medium" w:ascii="Arial" w:hAnsi="Arial"/>
          <w:lang w:val="en-US"/>
        </w:rPr>
        <w:t>, U</w:t>
      </w:r>
      <w:r>
        <w:rPr>
          <w:rFonts w:eastAsia="Source Han Sans TW Medium" w:cs="Source Han Sans TW Medium" w:ascii="Arial" w:hAnsi="Arial"/>
          <w:vertAlign w:val="subscript"/>
          <w:lang w:val="en-US"/>
        </w:rPr>
        <w:t>s</w:t>
      </w:r>
      <w:r>
        <w:rPr>
          <w:rFonts w:eastAsia="Source Han Sans TW Medium" w:cs="Source Han Sans TW Medium" w:ascii="Arial" w:hAnsi="Arial"/>
          <w:lang w:val="en-US"/>
        </w:rPr>
        <w:t xml:space="preserve">, </w:t>
      </w:r>
      <w:r>
        <w:rPr>
          <w:rFonts w:eastAsia="Arial" w:cs="Arial" w:ascii="Arial" w:hAnsi="Arial"/>
          <w:lang w:val="en-US"/>
        </w:rPr>
        <w:t>τ</w:t>
      </w:r>
      <w:r>
        <w:rPr>
          <w:rFonts w:eastAsia="Arial" w:cs="Arial" w:ascii="Arial" w:hAnsi="Arial"/>
          <w:vertAlign w:val="subscript"/>
          <w:lang w:val="en-US"/>
        </w:rPr>
        <w:t>p</w:t>
      </w:r>
      <w:r>
        <w:rPr>
          <w:rFonts w:eastAsia="Arial" w:cs="Arial" w:ascii="Arial" w:hAnsi="Arial"/>
          <w:lang w:val="en-US"/>
        </w:rPr>
        <w:t>). This gives the following weak first-order scheme using a discrete (constant) time step Δt:</w:t>
      </w:r>
    </w:p>
    <w:p>
      <w:pPr>
        <w:pStyle w:val="Normal"/>
        <w:widowControl w:val="false"/>
        <w:bidi w:val="0"/>
        <w:spacing w:lineRule="auto" w:line="276" w:before="0" w:after="0"/>
        <w:ind w:left="0" w:right="0" w:firstLine="180"/>
        <w:contextualSpacing/>
        <w:jc w:val="center"/>
        <w:rPr>
          <w:lang w:val="en-US"/>
        </w:rPr>
      </w:pPr>
      <w:r>
        <w:rPr>
          <w:rFonts w:eastAsia="Arial" w:cs="Arial" w:ascii="Arial" w:hAnsi="Arial"/>
          <w:lang w:val="en-US"/>
        </w:rPr>
        <w:drawing>
          <wp:inline distT="0" distB="0" distL="0" distR="0">
            <wp:extent cx="3725545" cy="78854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725545" cy="7885430"/>
                    </a:xfrm>
                    <a:prstGeom prst="rect">
                      <a:avLst/>
                    </a:prstGeom>
                  </pic:spPr>
                </pic:pic>
              </a:graphicData>
            </a:graphic>
          </wp:inline>
        </w:drawing>
      </w:r>
    </w:p>
    <w:p>
      <w:pPr>
        <w:pStyle w:val="Normal"/>
        <w:widowControl w:val="false"/>
        <w:bidi w:val="0"/>
        <w:spacing w:lineRule="auto" w:line="276" w:before="0" w:after="0"/>
        <w:ind w:left="0" w:right="0" w:firstLine="180"/>
        <w:contextualSpacing/>
        <w:jc w:val="both"/>
        <w:rPr>
          <w:lang w:val="en-US"/>
        </w:rPr>
      </w:pPr>
      <w:r>
        <w:rPr>
          <w:lang w:val="en-US"/>
        </w:rPr>
        <w:t>These equations are actually implemented in Code_Saturne. More precisely, there are two routines that deal with these equations:</w:t>
      </w:r>
    </w:p>
    <w:p>
      <w:pPr>
        <w:pStyle w:val="Normal"/>
        <w:numPr>
          <w:ilvl w:val="0"/>
          <w:numId w:val="4"/>
        </w:numPr>
        <w:spacing w:before="0" w:after="0"/>
        <w:contextualSpacing/>
        <w:jc w:val="both"/>
        <w:rPr/>
      </w:pPr>
      <w:r>
        <w:rPr>
          <w:lang w:val="en-US"/>
        </w:rPr>
        <w:t xml:space="preserve">cs_lagr_car.c: </w:t>
      </w:r>
    </w:p>
    <w:p>
      <w:pPr>
        <w:pStyle w:val="Normal"/>
        <w:numPr>
          <w:ilvl w:val="0"/>
          <w:numId w:val="0"/>
        </w:numPr>
        <w:spacing w:before="0" w:after="0"/>
        <w:ind w:left="720" w:hanging="0"/>
        <w:contextualSpacing/>
        <w:jc w:val="both"/>
        <w:rPr/>
      </w:pPr>
      <w:r>
        <w:rPr>
          <w:lang w:val="en-US"/>
        </w:rPr>
        <w:t xml:space="preserve">This routine calculates all the terms needed in the equations, including: </w:t>
      </w:r>
    </w:p>
    <w:p>
      <w:pPr>
        <w:pStyle w:val="Normal"/>
        <w:numPr>
          <w:ilvl w:val="1"/>
          <w:numId w:val="5"/>
        </w:numPr>
        <w:spacing w:before="0" w:after="0"/>
        <w:contextualSpacing/>
        <w:jc w:val="both"/>
        <w:rPr/>
      </w:pPr>
      <w:r>
        <w:rPr>
          <w:lang w:val="en-US"/>
        </w:rPr>
        <w:t xml:space="preserve">the particle relaxation time </w:t>
      </w:r>
      <w:r>
        <w:rPr>
          <w:rFonts w:eastAsia="Arial" w:cs="Arial" w:ascii="Arial" w:hAnsi="Arial"/>
          <w:lang w:val="en-US"/>
        </w:rPr>
        <w:t>τ</w:t>
      </w:r>
      <w:r>
        <w:rPr>
          <w:rFonts w:eastAsia="Arial" w:cs="Arial" w:ascii="Arial" w:hAnsi="Arial"/>
          <w:vertAlign w:val="subscript"/>
          <w:lang w:val="en-US"/>
        </w:rPr>
        <w:t>p</w:t>
      </w:r>
      <w:r>
        <w:rPr>
          <w:rFonts w:eastAsia="Arial" w:cs="Arial" w:ascii="Arial" w:hAnsi="Arial"/>
          <w:lang w:val="en-US"/>
        </w:rPr>
        <w:t xml:space="preserve">,named </w:t>
      </w:r>
      <w:r>
        <w:rPr>
          <w:rFonts w:eastAsia="Arial" w:cs="Arial" w:ascii="Arial" w:hAnsi="Arial"/>
          <w:lang w:val="en-US"/>
        </w:rPr>
        <w:t>taup</w:t>
      </w:r>
      <w:r>
        <w:rPr>
          <w:rFonts w:eastAsia="Arial" w:cs="Arial" w:ascii="Arial" w:hAnsi="Arial"/>
          <w:lang w:val="en-US"/>
        </w:rPr>
        <w:t xml:space="preserve"> </w:t>
      </w:r>
      <w:r>
        <w:rPr>
          <w:rFonts w:eastAsia="Arial" w:cs="Arial" w:ascii="Arial" w:hAnsi="Arial"/>
          <w:lang w:val="en-US"/>
        </w:rPr>
        <w:t>(a vector of size 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1</w:t>
      </w:r>
      <w:r>
        <w:rPr>
          <w:rFonts w:eastAsia="Arial" w:cs="Arial" w:ascii="Arial" w:hAnsi="Arial"/>
          <w:lang w:val="en-US"/>
        </w:rPr>
        <w:t>)</w:t>
      </w:r>
    </w:p>
    <w:p>
      <w:pPr>
        <w:pStyle w:val="Normal"/>
        <w:numPr>
          <w:ilvl w:val="1"/>
          <w:numId w:val="5"/>
        </w:numPr>
        <w:spacing w:before="0" w:after="0"/>
        <w:contextualSpacing/>
        <w:jc w:val="both"/>
        <w:rPr/>
      </w:pPr>
      <w:r>
        <w:rPr>
          <w:rFonts w:eastAsia="Arial" w:cs="Arial" w:ascii="Arial" w:hAnsi="Arial"/>
          <w:lang w:val="en-US"/>
        </w:rPr>
        <w:t xml:space="preserve">the </w:t>
      </w:r>
      <w:r>
        <w:rPr>
          <w:rFonts w:eastAsia="Arial" w:cs="Arial" w:ascii="Arial" w:hAnsi="Arial"/>
          <w:lang w:val="en-US"/>
        </w:rPr>
        <w:t xml:space="preserve">turbulent kinetic energy </w:t>
      </w:r>
      <w:r>
        <w:rPr>
          <w:rFonts w:eastAsia="Arial" w:cs="Arial" w:ascii="Arial" w:hAnsi="Arial"/>
          <w:lang w:val="en-US"/>
        </w:rPr>
        <w:t>k, named energ (a vector of size N</w:t>
      </w:r>
      <w:r>
        <w:rPr>
          <w:rFonts w:eastAsia="Arial" w:cs="Arial" w:ascii="Arial" w:hAnsi="Arial"/>
          <w:vertAlign w:val="subscript"/>
          <w:lang w:val="en-US"/>
        </w:rPr>
        <w:t>cell</w:t>
      </w:r>
      <w:r>
        <w:rPr>
          <w:rFonts w:eastAsia="Arial" w:cs="Arial" w:ascii="Arial" w:hAnsi="Arial"/>
          <w:lang w:val="en-US"/>
        </w:rPr>
        <w:t xml:space="preserve"> x 1)</w:t>
      </w:r>
    </w:p>
    <w:p>
      <w:pPr>
        <w:pStyle w:val="Normal"/>
        <w:numPr>
          <w:ilvl w:val="1"/>
          <w:numId w:val="5"/>
        </w:numPr>
        <w:spacing w:before="0" w:after="0"/>
        <w:contextualSpacing/>
        <w:jc w:val="both"/>
        <w:rPr/>
      </w:pPr>
      <w:r>
        <w:rPr>
          <w:rFonts w:eastAsia="Arial" w:cs="Arial" w:ascii="Arial" w:hAnsi="Arial"/>
          <w:lang w:val="en-US"/>
        </w:rPr>
        <w:t xml:space="preserve">the turbulent dissipation </w:t>
      </w:r>
      <w:r>
        <w:rPr>
          <w:rFonts w:eastAsia="Arial" w:cs="Arial" w:ascii="Arial" w:hAnsi="Arial"/>
          <w:lang w:val="en-US"/>
        </w:rPr>
        <w:t>ε</w:t>
      </w:r>
      <w:r>
        <w:rPr>
          <w:rFonts w:eastAsia="Arial" w:cs="Arial" w:ascii="Arial" w:hAnsi="Arial"/>
          <w:lang w:val="en-US"/>
        </w:rPr>
        <w:t xml:space="preserve">, </w:t>
      </w:r>
      <w:r>
        <w:rPr>
          <w:rFonts w:eastAsia="Arial" w:cs="Arial" w:ascii="Arial" w:hAnsi="Arial"/>
          <w:lang w:val="en-US"/>
        </w:rPr>
        <w:t>named dissip (a vector of size N</w:t>
      </w:r>
      <w:r>
        <w:rPr>
          <w:rFonts w:eastAsia="Arial" w:cs="Arial" w:ascii="Arial" w:hAnsi="Arial"/>
          <w:vertAlign w:val="subscript"/>
          <w:lang w:val="en-US"/>
        </w:rPr>
        <w:t>cell</w:t>
      </w:r>
      <w:r>
        <w:rPr>
          <w:rFonts w:eastAsia="Arial" w:cs="Arial" w:ascii="Arial" w:hAnsi="Arial"/>
          <w:lang w:val="en-US"/>
        </w:rPr>
        <w:t xml:space="preserve"> x 1)</w:t>
      </w:r>
    </w:p>
    <w:p>
      <w:pPr>
        <w:pStyle w:val="Normal"/>
        <w:numPr>
          <w:ilvl w:val="1"/>
          <w:numId w:val="5"/>
        </w:numPr>
        <w:spacing w:before="0" w:after="0"/>
        <w:contextualSpacing/>
        <w:jc w:val="both"/>
        <w:rPr/>
      </w:pPr>
      <w:r>
        <w:rPr>
          <w:rFonts w:eastAsia="Arial" w:cs="Arial" w:ascii="Arial" w:hAnsi="Arial"/>
          <w:lang w:val="en-US"/>
        </w:rPr>
        <w:t>the fluid Lagrangian</w:t>
      </w:r>
      <w:r>
        <w:rPr>
          <w:rFonts w:eastAsia="Arial" w:cs="Arial" w:ascii="Arial" w:hAnsi="Arial"/>
          <w:lang w:val="en-US"/>
        </w:rPr>
        <w:t xml:space="preserve"> time</w:t>
      </w:r>
      <w:r>
        <w:rPr>
          <w:rFonts w:eastAsia="Arial" w:cs="Arial" w:ascii="Arial" w:hAnsi="Arial"/>
          <w:lang w:val="en-US"/>
        </w:rPr>
        <w:t>scale</w:t>
      </w:r>
      <w:r>
        <w:rPr>
          <w:rFonts w:eastAsia="Arial" w:cs="Arial" w:ascii="Arial" w:hAnsi="Arial"/>
          <w:lang w:val="en-US"/>
        </w:rPr>
        <w:t xml:space="preserve"> </w:t>
      </w:r>
      <w:r>
        <w:rPr>
          <w:rFonts w:eastAsia="Arial" w:cs="Arial" w:ascii="Arial" w:hAnsi="Arial"/>
          <w:lang w:val="en-US"/>
        </w:rPr>
        <w:t>T</w:t>
      </w:r>
      <w:r>
        <w:rPr>
          <w:rFonts w:eastAsia="Arial" w:cs="Arial" w:ascii="Arial" w:hAnsi="Arial"/>
          <w:vertAlign w:val="subscript"/>
          <w:lang w:val="en-US"/>
        </w:rPr>
        <w:t>L</w:t>
      </w:r>
      <w:r>
        <w:rPr>
          <w:rFonts w:eastAsia="Arial" w:cs="Arial" w:ascii="Arial" w:hAnsi="Arial"/>
          <w:lang w:val="en-US"/>
        </w:rPr>
        <w:t>*</w:t>
      </w:r>
      <w:r>
        <w:rPr>
          <w:rFonts w:eastAsia="Arial" w:cs="Arial" w:ascii="Arial" w:hAnsi="Arial"/>
          <w:lang w:val="en-US"/>
        </w:rPr>
        <w:t xml:space="preserve">,named </w:t>
      </w:r>
      <w:r>
        <w:rPr>
          <w:rFonts w:eastAsia="Arial" w:cs="Arial" w:ascii="Arial" w:hAnsi="Arial"/>
          <w:lang w:val="en-US"/>
        </w:rPr>
        <w:t>tlag</w:t>
      </w:r>
      <w:r>
        <w:rPr>
          <w:rFonts w:eastAsia="Arial" w:cs="Arial" w:ascii="Arial" w:hAnsi="Arial"/>
          <w:lang w:val="en-US"/>
        </w:rPr>
        <w:t xml:space="preserve"> </w:t>
      </w:r>
      <w:r>
        <w:rPr>
          <w:rFonts w:eastAsia="Arial" w:cs="Arial" w:ascii="Arial" w:hAnsi="Arial"/>
          <w:lang w:val="en-US"/>
        </w:rPr>
        <w:t xml:space="preserve">(a </w:t>
      </w:r>
      <w:r>
        <w:rPr>
          <w:rFonts w:eastAsia="Arial" w:cs="Arial" w:ascii="Arial" w:hAnsi="Arial"/>
          <w:lang w:val="en-US"/>
        </w:rPr>
        <w:t xml:space="preserve">matrix </w:t>
      </w:r>
      <w:r>
        <w:rPr>
          <w:rFonts w:eastAsia="Arial" w:cs="Arial" w:ascii="Arial" w:hAnsi="Arial"/>
          <w:lang w:val="en-US"/>
        </w:rPr>
        <w:t>of size 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w:t>
      </w:r>
      <w:r>
        <w:rPr>
          <w:rFonts w:eastAsia="Arial" w:cs="Arial" w:ascii="Arial" w:hAnsi="Arial"/>
          <w:position w:val="0"/>
          <w:sz w:val="22"/>
          <w:vertAlign w:val="baseline"/>
          <w:lang w:val="en-US"/>
        </w:rPr>
        <w:t>3</w:t>
      </w:r>
      <w:r>
        <w:rPr>
          <w:rFonts w:eastAsia="Arial" w:cs="Arial" w:ascii="Arial" w:hAnsi="Arial"/>
          <w:lang w:val="en-US"/>
        </w:rPr>
        <w:t>)</w:t>
      </w:r>
    </w:p>
    <w:p>
      <w:pPr>
        <w:pStyle w:val="Normal"/>
        <w:numPr>
          <w:ilvl w:val="1"/>
          <w:numId w:val="5"/>
        </w:numPr>
        <w:spacing w:before="0" w:after="0"/>
        <w:contextualSpacing/>
        <w:jc w:val="both"/>
        <w:rPr/>
      </w:pPr>
      <w:r>
        <w:rPr>
          <w:rFonts w:eastAsia="Arial" w:cs="Arial" w:ascii="Arial" w:hAnsi="Arial"/>
          <w:lang w:val="en-US"/>
        </w:rPr>
        <w:t>the term B</w:t>
      </w:r>
      <w:r>
        <w:rPr>
          <w:rFonts w:eastAsia="Arial" w:cs="Arial" w:ascii="Arial" w:hAnsi="Arial"/>
          <w:vertAlign w:val="subscript"/>
          <w:lang w:val="en-US"/>
        </w:rPr>
        <w:t>s</w:t>
      </w:r>
      <w:r>
        <w:rPr>
          <w:rFonts w:eastAsia="Arial" w:cs="Arial" w:ascii="Arial" w:hAnsi="Arial"/>
          <w:lang w:val="en-US"/>
        </w:rPr>
        <w:t>,</w:t>
      </w:r>
      <w:r>
        <w:rPr>
          <w:rFonts w:eastAsia="Arial" w:cs="Arial" w:ascii="Arial" w:hAnsi="Arial"/>
          <w:lang w:val="en-US"/>
        </w:rPr>
        <w:t xml:space="preserve"> named bx (a matrix of size N</w:t>
      </w:r>
      <w:r>
        <w:rPr>
          <w:rFonts w:eastAsia="Arial" w:cs="Arial" w:ascii="Arial" w:hAnsi="Arial"/>
          <w:vertAlign w:val="subscript"/>
          <w:lang w:val="en-US"/>
        </w:rPr>
        <w:t>part</w:t>
      </w:r>
      <w:r>
        <w:rPr>
          <w:rFonts w:eastAsia="Arial" w:cs="Arial" w:ascii="Arial" w:hAnsi="Arial"/>
          <w:lang w:val="en-US"/>
        </w:rPr>
        <w:t xml:space="preserve"> x 3 x (N</w:t>
      </w:r>
      <w:r>
        <w:rPr>
          <w:rFonts w:eastAsia="Arial" w:cs="Arial" w:ascii="Arial" w:hAnsi="Arial"/>
          <w:vertAlign w:val="subscript"/>
          <w:lang w:val="en-US"/>
        </w:rPr>
        <w:t>ordre</w:t>
      </w:r>
      <w:r>
        <w:rPr>
          <w:rFonts w:eastAsia="Arial" w:cs="Arial" w:ascii="Arial" w:hAnsi="Arial"/>
          <w:lang w:val="en-US"/>
        </w:rPr>
        <w:t>-1))</w:t>
      </w:r>
    </w:p>
    <w:p>
      <w:pPr>
        <w:pStyle w:val="Normal"/>
        <w:numPr>
          <w:ilvl w:val="1"/>
          <w:numId w:val="5"/>
        </w:numPr>
        <w:spacing w:before="0" w:after="0"/>
        <w:contextualSpacing/>
        <w:jc w:val="both"/>
        <w:rPr/>
      </w:pPr>
      <w:r>
        <w:rPr>
          <w:rFonts w:eastAsia="Arial" w:cs="Arial" w:ascii="Arial" w:hAnsi="Arial"/>
          <w:lang w:val="en-US"/>
        </w:rPr>
        <w:t>t</w:t>
      </w:r>
      <w:r>
        <w:rPr>
          <w:rFonts w:eastAsia="Arial" w:cs="Arial" w:ascii="Arial" w:hAnsi="Arial"/>
          <w:lang w:val="en-US"/>
        </w:rPr>
        <w:t>he term for pressure gradient and fluid gradient which enters T</w:t>
      </w:r>
      <w:r>
        <w:rPr>
          <w:rFonts w:eastAsia="Arial" w:cs="Arial" w:ascii="Arial" w:hAnsi="Arial"/>
          <w:vertAlign w:val="subscript"/>
          <w:lang w:val="en-US"/>
        </w:rPr>
        <w:t>i</w:t>
      </w:r>
      <w:r>
        <w:rPr>
          <w:rFonts w:eastAsia="Arial" w:cs="Arial" w:ascii="Arial" w:hAnsi="Arial"/>
          <w:lang w:val="en-US"/>
        </w:rPr>
        <w:t>C</w:t>
      </w:r>
      <w:r>
        <w:rPr>
          <w:rFonts w:eastAsia="Arial" w:cs="Arial" w:ascii="Arial" w:hAnsi="Arial"/>
          <w:vertAlign w:val="subscript"/>
          <w:lang w:val="en-US"/>
        </w:rPr>
        <w:t>i</w:t>
      </w:r>
      <w:r>
        <w:rPr>
          <w:rFonts w:eastAsia="Arial" w:cs="Arial" w:ascii="Arial" w:hAnsi="Arial"/>
          <w:lang w:val="en-US"/>
        </w:rPr>
        <w:t>, named piil (a matrix of size N</w:t>
      </w:r>
      <w:r>
        <w:rPr>
          <w:rFonts w:eastAsia="Arial" w:cs="Arial" w:ascii="Arial" w:hAnsi="Arial"/>
          <w:vertAlign w:val="subscript"/>
          <w:lang w:val="en-US"/>
        </w:rPr>
        <w:t>part</w:t>
      </w:r>
      <w:r>
        <w:rPr>
          <w:rFonts w:eastAsia="Arial" w:cs="Arial" w:ascii="Arial" w:hAnsi="Arial"/>
          <w:lang w:val="en-US"/>
        </w:rPr>
        <w:t xml:space="preserve"> x 3)</w:t>
      </w:r>
    </w:p>
    <w:p>
      <w:pPr>
        <w:pStyle w:val="Normal"/>
        <w:numPr>
          <w:ilvl w:val="0"/>
          <w:numId w:val="0"/>
        </w:numPr>
        <w:spacing w:before="0" w:after="0"/>
        <w:ind w:left="720" w:hanging="0"/>
        <w:contextualSpacing/>
        <w:jc w:val="both"/>
        <w:rPr/>
      </w:pPr>
      <w:r>
        <w:rPr>
          <w:rFonts w:eastAsia="Arial" w:cs="Arial" w:ascii="Arial" w:hAnsi="Arial"/>
          <w:lang w:val="en-US"/>
        </w:rPr>
        <w:t>At the moment, there is a distinction between the case when the “complete model for turbulent dispersion” is activated or not (this corresponds to the keyword modcpl). When activated, T</w:t>
      </w:r>
      <w:r>
        <w:rPr>
          <w:rFonts w:eastAsia="Arial" w:cs="Arial" w:ascii="Arial" w:hAnsi="Arial"/>
          <w:vertAlign w:val="subscript"/>
          <w:lang w:val="en-US"/>
        </w:rPr>
        <w:t>L</w:t>
      </w:r>
      <w:r>
        <w:rPr>
          <w:rFonts w:eastAsia="Arial" w:cs="Arial" w:ascii="Arial" w:hAnsi="Arial"/>
          <w:lang w:val="en-US"/>
        </w:rPr>
        <w:t xml:space="preserve">* is calculated according to the main direction that is provided by the user (given by the keyword idirla </w:t>
      </w:r>
      <w:r>
        <w:rPr>
          <w:rFonts w:eastAsia="Arial" w:cs="Arial" w:ascii="Arial" w:hAnsi="Arial"/>
          <w:lang w:val="en-US"/>
        </w:rPr>
        <w:t>that has a value between 1 and 4</w:t>
      </w:r>
      <w:r>
        <w:rPr>
          <w:rFonts w:eastAsia="Arial" w:cs="Arial" w:ascii="Arial" w:hAnsi="Arial"/>
          <w:lang w:val="en-US"/>
        </w:rPr>
        <w:t xml:space="preserve">). </w:t>
      </w:r>
    </w:p>
    <w:p>
      <w:pPr>
        <w:pStyle w:val="Normal"/>
        <w:numPr>
          <w:ilvl w:val="0"/>
          <w:numId w:val="4"/>
        </w:numPr>
        <w:spacing w:before="0" w:after="0"/>
        <w:contextualSpacing/>
        <w:jc w:val="both"/>
        <w:rPr/>
      </w:pPr>
      <w:r>
        <w:rPr>
          <w:lang w:val="en-US"/>
        </w:rPr>
        <w:t>cs_lagr_sde.c:</w:t>
      </w:r>
    </w:p>
    <w:p>
      <w:pPr>
        <w:pStyle w:val="Normal"/>
        <w:numPr>
          <w:ilvl w:val="0"/>
          <w:numId w:val="0"/>
        </w:numPr>
        <w:spacing w:before="0" w:after="0"/>
        <w:ind w:left="720" w:hanging="0"/>
        <w:contextualSpacing/>
        <w:jc w:val="both"/>
        <w:rPr/>
      </w:pPr>
      <w:r>
        <w:rPr>
          <w:lang w:val="en-US"/>
        </w:rPr>
        <w:t xml:space="preserve">This routine evaluates the particle positions after a time step </w:t>
      </w:r>
      <w:r>
        <w:rPr>
          <w:rFonts w:eastAsia="Arial" w:cs="Arial" w:ascii="Arial" w:hAnsi="Arial"/>
          <w:lang w:val="en-US"/>
        </w:rPr>
        <w:t xml:space="preserve">Δt following the numerical solution of </w:t>
      </w:r>
      <w:r>
        <w:rPr>
          <w:lang w:val="en-US"/>
        </w:rPr>
        <w:t xml:space="preserve">the SDEs given before. More precisely, it contains several functions: </w:t>
      </w:r>
      <w:r>
        <w:rPr>
          <w:lang w:val="en-US"/>
        </w:rPr>
        <w:t xml:space="preserve"> </w:t>
      </w:r>
    </w:p>
    <w:p>
      <w:pPr>
        <w:pStyle w:val="Normal"/>
        <w:numPr>
          <w:ilvl w:val="0"/>
          <w:numId w:val="9"/>
        </w:numPr>
        <w:spacing w:before="0" w:after="0"/>
        <w:contextualSpacing/>
        <w:jc w:val="both"/>
        <w:rPr/>
      </w:pPr>
      <w:r>
        <w:rPr>
          <w:lang w:val="en-US"/>
        </w:rPr>
        <w:t>_</w:t>
      </w:r>
      <w:r>
        <w:rPr>
          <w:lang w:val="en-US"/>
        </w:rPr>
        <w:t>lages1 is the function to update the particle position, velocity and velocity seen in the case of a 1</w:t>
      </w:r>
      <w:r>
        <w:rPr>
          <w:vertAlign w:val="superscript"/>
          <w:lang w:val="en-US"/>
        </w:rPr>
        <w:t>st</w:t>
      </w:r>
      <w:r>
        <w:rPr>
          <w:lang w:val="en-US"/>
        </w:rPr>
        <w:t xml:space="preserve"> order scheme for all particles in the simulation (loop on N</w:t>
      </w:r>
      <w:r>
        <w:rPr>
          <w:vertAlign w:val="subscript"/>
          <w:lang w:val="en-US"/>
        </w:rPr>
        <w:t>part</w:t>
      </w:r>
      <w:r>
        <w:rPr>
          <w:lang w:val="en-US"/>
        </w:rPr>
        <w:t xml:space="preserve">, named n_particles). </w:t>
      </w:r>
    </w:p>
    <w:p>
      <w:pPr>
        <w:pStyle w:val="Normal"/>
        <w:numPr>
          <w:ilvl w:val="0"/>
          <w:numId w:val="0"/>
        </w:numPr>
        <w:spacing w:before="0" w:after="0"/>
        <w:ind w:left="1080" w:hanging="0"/>
        <w:contextualSpacing/>
        <w:jc w:val="both"/>
        <w:rPr/>
      </w:pPr>
      <w:r>
        <w:rPr>
          <w:lang w:val="en-US"/>
        </w:rPr>
        <w:t>The new particle position is computed with 5 terms entering the SDEs (ter1x, ter2x, ter3x, ter4x, ter5x) and 2 additional terms for Brownian motion (tbrix1, tbrix2).</w:t>
      </w:r>
    </w:p>
    <w:p>
      <w:pPr>
        <w:pStyle w:val="Normal"/>
        <w:numPr>
          <w:ilvl w:val="0"/>
          <w:numId w:val="0"/>
        </w:numPr>
        <w:spacing w:before="0" w:after="0"/>
        <w:ind w:left="1080" w:hanging="0"/>
        <w:contextualSpacing/>
        <w:jc w:val="both"/>
        <w:rPr/>
      </w:pPr>
      <w:r>
        <w:rPr>
          <w:lang w:val="en-US"/>
        </w:rPr>
        <w:t>The new particle velocity is computed with 5 terms entering the SDEs (ter1p, ter2p, ter3p, ter4p, ter5p) and 1 additional term for Brownian motion (tbriu).</w:t>
      </w:r>
    </w:p>
    <w:p>
      <w:pPr>
        <w:pStyle w:val="Normal"/>
        <w:numPr>
          <w:ilvl w:val="0"/>
          <w:numId w:val="0"/>
        </w:numPr>
        <w:spacing w:before="0" w:after="0"/>
        <w:ind w:left="1080" w:hanging="0"/>
        <w:contextualSpacing/>
        <w:jc w:val="both"/>
        <w:rPr/>
      </w:pPr>
      <w:r>
        <w:rPr>
          <w:lang w:val="en-US"/>
        </w:rPr>
        <w:t>The new particle velocity seen is computed with 3 terms entering the SDEs (ter1f, ter2f, ter3f).</w:t>
      </w:r>
    </w:p>
    <w:p>
      <w:pPr>
        <w:pStyle w:val="Normal"/>
        <w:numPr>
          <w:ilvl w:val="0"/>
          <w:numId w:val="0"/>
        </w:numPr>
        <w:spacing w:before="0" w:after="0"/>
        <w:ind w:left="1080" w:hanging="0"/>
        <w:contextualSpacing/>
        <w:jc w:val="both"/>
        <w:rPr/>
      </w:pPr>
      <w:r>
        <w:rPr>
          <w:lang w:val="en-US"/>
        </w:rPr>
        <w:t>Note that, a</w:t>
      </w:r>
      <w:r>
        <w:rPr>
          <w:lang w:val="en-US"/>
        </w:rPr>
        <w:t xml:space="preserve">t the moment, a rotation is only applied in the case of non-spherical particles </w:t>
      </w:r>
      <w:r>
        <w:rPr>
          <w:lang w:val="en-US"/>
        </w:rPr>
        <w:t>(</w:t>
      </w:r>
      <w:r>
        <w:rPr>
          <w:lang w:val="en-US"/>
        </w:rPr>
        <w:t>flag shape inside the cs_glob_lagr_model attributes).</w:t>
      </w:r>
    </w:p>
    <w:p>
      <w:pPr>
        <w:pStyle w:val="Normal"/>
        <w:numPr>
          <w:ilvl w:val="0"/>
          <w:numId w:val="9"/>
        </w:numPr>
        <w:spacing w:before="0" w:after="0"/>
        <w:contextualSpacing/>
        <w:jc w:val="both"/>
        <w:rPr/>
      </w:pPr>
      <w:r>
        <w:rPr>
          <w:lang w:val="en-US"/>
        </w:rPr>
        <w:t>_</w:t>
      </w:r>
      <w:r>
        <w:rPr>
          <w:lang w:val="en-US"/>
        </w:rPr>
        <w:t>lages2 is the function to update the particle position, velocity and fluid velocity</w:t>
      </w:r>
      <w:r>
        <w:rPr>
          <w:lang w:val="en-US"/>
        </w:rPr>
        <w:t xml:space="preserve"> </w:t>
      </w:r>
      <w:r>
        <w:rPr>
          <w:lang w:val="en-US"/>
        </w:rPr>
        <w:t>seen in the case of a 2</w:t>
      </w:r>
      <w:r>
        <w:rPr>
          <w:vertAlign w:val="superscript"/>
          <w:lang w:val="en-US"/>
        </w:rPr>
        <w:t>nd</w:t>
      </w:r>
      <w:r>
        <w:rPr>
          <w:lang w:val="en-US"/>
        </w:rPr>
        <w:t xml:space="preserve"> order scheme. It is similar to lages1 (note that lages1 is actually called for the first passage through the function).</w:t>
      </w:r>
    </w:p>
    <w:p>
      <w:pPr>
        <w:pStyle w:val="Normal"/>
        <w:numPr>
          <w:ilvl w:val="0"/>
          <w:numId w:val="9"/>
        </w:numPr>
        <w:spacing w:before="0" w:after="0"/>
        <w:contextualSpacing/>
        <w:jc w:val="both"/>
        <w:rPr/>
      </w:pPr>
      <w:r>
        <w:rPr>
          <w:lang w:val="en-US"/>
        </w:rPr>
        <w:t>_</w:t>
      </w:r>
      <w:r>
        <w:rPr>
          <w:lang w:val="en-US"/>
        </w:rPr>
        <w:t>lagesd and _lagdep are function to compute the particle position, velocity and fluid velocity seen when the deposition submodel is applied (flag deposition in cs_glob_lagr_model).</w:t>
      </w:r>
    </w:p>
    <w:p>
      <w:pPr>
        <w:pStyle w:val="Normal"/>
        <w:numPr>
          <w:ilvl w:val="0"/>
          <w:numId w:val="9"/>
        </w:numPr>
        <w:spacing w:before="0" w:after="0"/>
        <w:contextualSpacing/>
        <w:jc w:val="both"/>
        <w:rPr/>
      </w:pPr>
      <w:r>
        <w:rPr>
          <w:lang w:val="en-US"/>
        </w:rPr>
        <w:t xml:space="preserve">cs_lagr_sde is the main function called in cs_lagr.c. It creates temporary arrays to store the value of the particle density (named romp, size </w:t>
      </w:r>
      <w:r>
        <w:rPr>
          <w:rFonts w:eastAsia="Arial" w:cs="Arial" w:ascii="Arial" w:hAnsi="Arial"/>
          <w:lang w:val="en-US"/>
        </w:rPr>
        <w:t>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w:t>
      </w:r>
      <w:r>
        <w:rPr>
          <w:rFonts w:eastAsia="Arial" w:cs="Arial" w:ascii="Arial" w:hAnsi="Arial"/>
          <w:position w:val="0"/>
          <w:sz w:val="22"/>
          <w:vertAlign w:val="baseline"/>
          <w:lang w:val="en-US"/>
        </w:rPr>
        <w:t>1</w:t>
      </w:r>
      <w:r>
        <w:rPr>
          <w:lang w:val="en-US"/>
        </w:rPr>
        <w:t xml:space="preserve">), the values of the random number for the stochastic terms in the SDEs (named vagaus, size </w:t>
      </w:r>
      <w:r>
        <w:rPr>
          <w:rFonts w:eastAsia="Arial" w:cs="Arial" w:ascii="Arial" w:hAnsi="Arial"/>
          <w:lang w:val="en-US"/>
        </w:rPr>
        <w:t>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w:t>
      </w:r>
      <w:r>
        <w:rPr>
          <w:rFonts w:eastAsia="Arial" w:cs="Arial" w:ascii="Arial" w:hAnsi="Arial"/>
          <w:position w:val="0"/>
          <w:sz w:val="22"/>
          <w:vertAlign w:val="baseline"/>
          <w:lang w:val="en-US"/>
        </w:rPr>
        <w:t xml:space="preserve">3 </w:t>
      </w:r>
      <w:r>
        <w:rPr>
          <w:rFonts w:eastAsia="Arial" w:cs="Arial" w:ascii="Arial" w:hAnsi="Arial"/>
          <w:position w:val="0"/>
          <w:sz w:val="22"/>
          <w:vertAlign w:val="baseline"/>
          <w:lang w:val="en-US"/>
        </w:rPr>
        <w:t>x 3</w:t>
      </w:r>
      <w:r>
        <w:rPr>
          <w:lang w:val="en-US"/>
        </w:rPr>
        <w:t xml:space="preserve">), the values of the random numbers for Brownian motion (named brgaus, size </w:t>
      </w:r>
      <w:r>
        <w:rPr>
          <w:rFonts w:eastAsia="Arial" w:cs="Arial" w:ascii="Arial" w:hAnsi="Arial"/>
          <w:lang w:val="en-US"/>
        </w:rPr>
        <w:t>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w:t>
      </w:r>
      <w:r>
        <w:rPr>
          <w:rFonts w:eastAsia="Arial" w:cs="Arial" w:ascii="Arial" w:hAnsi="Arial"/>
          <w:position w:val="0"/>
          <w:sz w:val="22"/>
          <w:vertAlign w:val="baseline"/>
          <w:lang w:val="en-US"/>
        </w:rPr>
        <w:t>6</w:t>
      </w:r>
      <w:r>
        <w:rPr>
          <w:lang w:val="en-US"/>
        </w:rPr>
        <w:t xml:space="preserve">) and the value of the extra forces acting on particles (named force_p, size </w:t>
      </w:r>
      <w:r>
        <w:rPr>
          <w:rFonts w:eastAsia="Arial" w:cs="Arial" w:ascii="Arial" w:hAnsi="Arial"/>
          <w:lang w:val="en-US"/>
        </w:rPr>
        <w:t>N</w:t>
      </w:r>
      <w:r>
        <w:rPr>
          <w:rFonts w:eastAsia="Arial" w:cs="Arial" w:ascii="Arial" w:hAnsi="Arial"/>
          <w:vertAlign w:val="subscript"/>
          <w:lang w:val="en-US"/>
        </w:rPr>
        <w:t>part</w:t>
      </w:r>
      <w:r>
        <w:rPr>
          <w:rFonts w:eastAsia="Arial" w:cs="Arial" w:ascii="Arial" w:hAnsi="Arial"/>
          <w:position w:val="0"/>
          <w:sz w:val="22"/>
          <w:vertAlign w:val="baseline"/>
          <w:lang w:val="en-US"/>
        </w:rPr>
        <w:t xml:space="preserve"> x </w:t>
      </w:r>
      <w:r>
        <w:rPr>
          <w:rFonts w:eastAsia="Arial" w:cs="Arial" w:ascii="Arial" w:hAnsi="Arial"/>
          <w:position w:val="0"/>
          <w:sz w:val="22"/>
          <w:vertAlign w:val="baseline"/>
          <w:lang w:val="en-US"/>
        </w:rPr>
        <w:t>3</w:t>
      </w:r>
      <w:r>
        <w:rPr>
          <w:lang w:val="en-US"/>
        </w:rPr>
        <w:t xml:space="preserve">). It also switches between the </w:t>
      </w:r>
      <w:r>
        <w:rPr>
          <w:rFonts w:eastAsia="Arial" w:cs="Arial" w:ascii="Arial" w:hAnsi="Arial"/>
          <w:lang w:val="en-US"/>
        </w:rPr>
        <w:t>various functions for 1</w:t>
      </w:r>
      <w:r>
        <w:rPr>
          <w:rFonts w:eastAsia="Arial" w:cs="Arial" w:ascii="Arial" w:hAnsi="Arial"/>
          <w:vertAlign w:val="superscript"/>
          <w:lang w:val="en-US"/>
        </w:rPr>
        <w:t>st</w:t>
      </w:r>
      <w:r>
        <w:rPr>
          <w:rFonts w:eastAsia="Arial" w:cs="Arial" w:ascii="Arial" w:hAnsi="Arial"/>
          <w:lang w:val="en-US"/>
        </w:rPr>
        <w:t xml:space="preserve"> order and 2</w:t>
      </w:r>
      <w:r>
        <w:rPr>
          <w:rFonts w:eastAsia="Arial" w:cs="Arial" w:ascii="Arial" w:hAnsi="Arial"/>
          <w:vertAlign w:val="superscript"/>
          <w:lang w:val="en-US"/>
        </w:rPr>
        <w:t>nd</w:t>
      </w:r>
      <w:r>
        <w:rPr>
          <w:rFonts w:eastAsia="Arial" w:cs="Arial" w:ascii="Arial" w:hAnsi="Arial"/>
          <w:lang w:val="en-US"/>
        </w:rPr>
        <w:t xml:space="preserve"> order schemes (note here that the second loop through the SDE equation for 2</w:t>
      </w:r>
      <w:r>
        <w:rPr>
          <w:rFonts w:eastAsia="Arial" w:cs="Arial" w:ascii="Arial" w:hAnsi="Arial"/>
          <w:vertAlign w:val="superscript"/>
          <w:lang w:val="en-US"/>
        </w:rPr>
        <w:t>nd</w:t>
      </w:r>
      <w:r>
        <w:rPr>
          <w:rFonts w:eastAsia="Arial" w:cs="Arial" w:ascii="Arial" w:hAnsi="Arial"/>
          <w:lang w:val="en-US"/>
        </w:rPr>
        <w:t xml:space="preserve"> order schemes is done inside cs_lagr.c and not inside cs_lagr_sde to update the values of the fluid ).</w:t>
      </w:r>
    </w:p>
    <w:p>
      <w:pPr>
        <w:pStyle w:val="Normal"/>
        <w:spacing w:before="0" w:after="0"/>
        <w:contextualSpacing/>
        <w:jc w:val="both"/>
        <w:rPr>
          <w:lang w:val="en-US"/>
        </w:rPr>
      </w:pPr>
      <w:r>
        <w:rPr>
          <w:lang w:val="en-US"/>
        </w:rPr>
      </w:r>
    </w:p>
    <w:p>
      <w:pPr>
        <w:pStyle w:val="Normal"/>
        <w:widowControl w:val="false"/>
        <w:bidi w:val="0"/>
        <w:spacing w:lineRule="auto" w:line="276" w:before="0" w:after="0"/>
        <w:ind w:left="0" w:right="0" w:firstLine="180"/>
        <w:contextualSpacing/>
        <w:jc w:val="both"/>
        <w:rPr>
          <w:i/>
          <w:i/>
          <w:iCs/>
          <w:u w:val="single"/>
          <w:lang w:val="en-US"/>
        </w:rPr>
      </w:pPr>
      <w:r>
        <w:rPr>
          <w:i/>
          <w:iCs/>
          <w:u w:val="single"/>
          <w:lang w:val="en-US"/>
        </w:rPr>
        <w:t xml:space="preserve">Modifications </w:t>
      </w:r>
      <w:r>
        <w:rPr>
          <w:i/>
          <w:iCs/>
          <w:u w:val="single"/>
          <w:lang w:val="en-US"/>
        </w:rPr>
        <w:t>to be done:</w:t>
      </w:r>
    </w:p>
    <w:p>
      <w:pPr>
        <w:pStyle w:val="Normal"/>
        <w:spacing w:before="0" w:after="0"/>
        <w:ind w:left="0" w:hanging="0"/>
        <w:contextualSpacing/>
        <w:jc w:val="both"/>
        <w:rPr>
          <w:lang w:val="en-US"/>
        </w:rPr>
      </w:pPr>
      <w:r>
        <w:rPr>
          <w:rFonts w:eastAsia="Arial" w:cs="Arial" w:ascii="Arial" w:hAnsi="Arial"/>
          <w:lang w:val="en-US"/>
        </w:rPr>
        <w:t>According to the aforementioned aim, the two following modifications are needed here:</w:t>
      </w:r>
    </w:p>
    <w:p>
      <w:pPr>
        <w:pStyle w:val="Normal"/>
        <w:numPr>
          <w:ilvl w:val="0"/>
          <w:numId w:val="6"/>
        </w:numPr>
        <w:spacing w:before="0" w:after="0"/>
        <w:contextualSpacing/>
        <w:jc w:val="both"/>
        <w:rPr>
          <w:lang w:val="en-US"/>
        </w:rPr>
      </w:pPr>
      <w:r>
        <w:rPr>
          <w:rFonts w:eastAsia="Arial" w:cs="Arial" w:ascii="Arial" w:hAnsi="Arial"/>
          <w:lang w:val="en-US"/>
        </w:rPr>
        <w:t xml:space="preserve">Rotation </w:t>
      </w:r>
      <w:r>
        <w:rPr>
          <w:rFonts w:eastAsia="Arial" w:cs="Arial" w:ascii="Arial" w:hAnsi="Arial"/>
          <w:lang w:val="en-US"/>
        </w:rPr>
        <w:t>to a local frame of reference</w:t>
      </w:r>
    </w:p>
    <w:p>
      <w:pPr>
        <w:pStyle w:val="Normal"/>
        <w:numPr>
          <w:ilvl w:val="0"/>
          <w:numId w:val="0"/>
        </w:numPr>
        <w:spacing w:before="0" w:after="0"/>
        <w:ind w:left="720" w:hanging="0"/>
        <w:contextualSpacing/>
        <w:jc w:val="both"/>
        <w:rPr/>
      </w:pPr>
      <w:r>
        <w:rPr>
          <w:rFonts w:eastAsia="Arial" w:cs="Arial" w:ascii="Arial" w:hAnsi="Arial"/>
          <w:lang w:val="en-US"/>
        </w:rPr>
        <w:t>The rotation to the local frame of reference associated with the mean relative velocity in each cell requires several changes:</w:t>
      </w:r>
    </w:p>
    <w:p>
      <w:pPr>
        <w:pStyle w:val="Normal"/>
        <w:numPr>
          <w:ilvl w:val="0"/>
          <w:numId w:val="10"/>
        </w:numPr>
        <w:spacing w:before="0" w:after="0"/>
        <w:contextualSpacing/>
        <w:jc w:val="both"/>
        <w:rPr/>
      </w:pPr>
      <w:r>
        <w:rPr>
          <w:rFonts w:eastAsia="Arial" w:cs="Arial" w:ascii="Arial" w:hAnsi="Arial"/>
          <w:lang w:val="en-US"/>
        </w:rPr>
        <w:t>Inside _lages1, a rotation to the local frame of reference is needed at the beginning of the function and a rotation back to the original frame of reference is needed at the end of the function (see what is done currently for non-spherical particles, i.e. shape = 1 or 2).</w:t>
      </w:r>
    </w:p>
    <w:p>
      <w:pPr>
        <w:pStyle w:val="Normal"/>
        <w:numPr>
          <w:ilvl w:val="0"/>
          <w:numId w:val="10"/>
        </w:numPr>
        <w:spacing w:before="0" w:after="0"/>
        <w:contextualSpacing/>
        <w:jc w:val="both"/>
        <w:rPr/>
      </w:pPr>
      <w:r>
        <w:rPr>
          <w:rFonts w:eastAsia="Arial" w:cs="Arial" w:ascii="Arial" w:hAnsi="Arial"/>
          <w:lang w:val="en-US"/>
        </w:rPr>
        <w:t>Inside cs_lagr_sde, the rotation matrix needs to be computed for each cell. The best solution is to allocate an extra matrix (size N</w:t>
      </w:r>
      <w:r>
        <w:rPr>
          <w:rFonts w:eastAsia="Arial" w:cs="Arial" w:ascii="Arial" w:hAnsi="Arial"/>
          <w:vertAlign w:val="subscript"/>
          <w:lang w:val="en-US"/>
        </w:rPr>
        <w:t>cell</w:t>
      </w:r>
      <w:r>
        <w:rPr>
          <w:rFonts w:eastAsia="Arial" w:cs="Arial" w:ascii="Arial" w:hAnsi="Arial"/>
          <w:lang w:val="en-US"/>
        </w:rPr>
        <w:t xml:space="preserve"> x 3 x 3) at the beginning of cs_lagr_sde and to pass it as an argument to the other functions. The value of the relative velocity is simply obtained by getting the mean particle velocity and the mean fluid velocity in each cell.</w:t>
      </w:r>
    </w:p>
    <w:p>
      <w:pPr>
        <w:pStyle w:val="Normal"/>
        <w:numPr>
          <w:ilvl w:val="0"/>
          <w:numId w:val="0"/>
        </w:numPr>
        <w:spacing w:before="0" w:after="0"/>
        <w:ind w:left="720" w:hanging="0"/>
        <w:contextualSpacing/>
        <w:jc w:val="both"/>
        <w:rPr>
          <w:rFonts w:ascii="Arial" w:hAnsi="Arial" w:eastAsia="Arial" w:cs="Arial"/>
        </w:rPr>
      </w:pPr>
      <w:r>
        <w:rPr>
          <w:lang w:val="en-US"/>
        </w:rPr>
      </w:r>
    </w:p>
    <w:p>
      <w:pPr>
        <w:pStyle w:val="Normal"/>
        <w:numPr>
          <w:ilvl w:val="0"/>
          <w:numId w:val="6"/>
        </w:numPr>
        <w:spacing w:before="0" w:after="0"/>
        <w:contextualSpacing/>
        <w:jc w:val="both"/>
        <w:rPr>
          <w:lang w:val="en-US"/>
        </w:rPr>
      </w:pPr>
      <w:r>
        <w:rPr>
          <w:rFonts w:eastAsia="Arial" w:cs="Arial" w:ascii="Arial" w:hAnsi="Arial"/>
          <w:lang w:val="en-US"/>
        </w:rPr>
        <w:t>Limit for fluid-particles (also called inertia-less particles or tracer-particles):</w:t>
      </w:r>
    </w:p>
    <w:p>
      <w:pPr>
        <w:pStyle w:val="Normal"/>
        <w:numPr>
          <w:ilvl w:val="0"/>
          <w:numId w:val="0"/>
        </w:numPr>
        <w:spacing w:before="0" w:after="0"/>
        <w:ind w:left="720" w:hanging="0"/>
        <w:contextualSpacing/>
        <w:jc w:val="both"/>
        <w:rPr>
          <w:lang w:val="en-US"/>
        </w:rPr>
      </w:pPr>
      <w:r>
        <w:rPr>
          <w:rFonts w:eastAsia="Arial" w:cs="Arial" w:ascii="Arial" w:hAnsi="Arial"/>
          <w:lang w:val="en-US"/>
        </w:rPr>
        <w:t>In that case, it has been seen before that the term T</w:t>
      </w:r>
      <w:r>
        <w:rPr>
          <w:rFonts w:eastAsia="Arial" w:cs="Arial" w:ascii="Arial" w:hAnsi="Arial"/>
          <w:vertAlign w:val="subscript"/>
          <w:lang w:val="en-US"/>
        </w:rPr>
        <w:t>L</w:t>
      </w:r>
      <w:r>
        <w:rPr>
          <w:rFonts w:eastAsia="Arial" w:cs="Arial" w:ascii="Arial" w:hAnsi="Arial"/>
          <w:lang w:val="en-US"/>
        </w:rPr>
        <w:t>*</w:t>
      </w:r>
      <w:r>
        <w:rPr>
          <w:rFonts w:eastAsia="Arial" w:cs="Arial" w:ascii="Arial" w:hAnsi="Arial"/>
          <w:lang w:val="en-US"/>
        </w:rPr>
        <w:t xml:space="preserve"> </w:t>
      </w:r>
      <w:r>
        <w:rPr>
          <w:rFonts w:eastAsia="Arial" w:cs="Arial" w:ascii="Arial" w:hAnsi="Arial"/>
          <w:lang w:val="en-US"/>
        </w:rPr>
        <w:t>and</w:t>
      </w:r>
      <w:r>
        <w:rPr>
          <w:rFonts w:eastAsia="Arial" w:cs="Arial" w:ascii="Arial" w:hAnsi="Arial"/>
          <w:lang w:val="en-US"/>
        </w:rPr>
        <w:t xml:space="preserve"> B</w:t>
      </w:r>
      <w:r>
        <w:rPr>
          <w:rFonts w:eastAsia="Arial" w:cs="Arial" w:ascii="Arial" w:hAnsi="Arial"/>
          <w:vertAlign w:val="subscript"/>
          <w:lang w:val="en-US"/>
        </w:rPr>
        <w:t>s</w:t>
      </w:r>
      <w:r>
        <w:rPr>
          <w:rFonts w:eastAsia="Arial" w:cs="Arial" w:ascii="Arial" w:hAnsi="Arial"/>
          <w:lang w:val="en-US"/>
        </w:rPr>
        <w:t xml:space="preserve"> both become isotropic (no differences between longitudinal and transversal directions).</w:t>
      </w:r>
    </w:p>
    <w:p>
      <w:pPr>
        <w:pStyle w:val="Normal"/>
        <w:numPr>
          <w:ilvl w:val="0"/>
          <w:numId w:val="0"/>
        </w:numPr>
        <w:spacing w:before="0" w:after="0"/>
        <w:ind w:left="720" w:hanging="0"/>
        <w:contextualSpacing/>
        <w:jc w:val="both"/>
        <w:rPr>
          <w:lang w:val="en-US"/>
        </w:rPr>
      </w:pPr>
      <w:r>
        <w:rPr>
          <w:rFonts w:eastAsia="Arial" w:cs="Arial" w:ascii="Arial" w:hAnsi="Arial"/>
          <w:lang w:val="en-US"/>
        </w:rPr>
        <w:t>I</w:t>
      </w:r>
      <w:r>
        <w:rPr>
          <w:rFonts w:eastAsia="Arial" w:cs="Arial" w:ascii="Arial" w:hAnsi="Arial"/>
          <w:lang w:val="en-US"/>
        </w:rPr>
        <w:t>n terms of implementation, this is actually already done in line 533 for tlag and 544-546 for bx. The only thing that is required here is to activate this model with the new choice in the GUI to activate the fluid-particle limit model.</w:t>
      </w:r>
    </w:p>
    <w:p>
      <w:pPr>
        <w:pStyle w:val="Normal"/>
        <w:spacing w:before="0" w:after="0"/>
        <w:contextualSpacing/>
        <w:jc w:val="both"/>
        <w:rPr>
          <w:lang w:val="en-US"/>
        </w:rPr>
      </w:pPr>
      <w:r>
        <w:rPr>
          <w:lang w:val="en-US"/>
        </w:rPr>
      </w:r>
    </w:p>
    <w:p>
      <w:pPr>
        <w:pStyle w:val="Normal"/>
        <w:widowControl w:val="false"/>
        <w:bidi w:val="0"/>
        <w:spacing w:lineRule="auto" w:line="276" w:before="0" w:after="0"/>
        <w:ind w:left="0" w:right="0" w:firstLine="180"/>
        <w:contextualSpacing/>
        <w:jc w:val="both"/>
        <w:rPr>
          <w:i/>
          <w:i/>
          <w:iCs/>
          <w:u w:val="single"/>
          <w:lang w:val="en-US"/>
        </w:rPr>
      </w:pPr>
      <w:r>
        <w:rPr>
          <w:i/>
          <w:iCs/>
          <w:u w:val="single"/>
          <w:lang w:val="en-US"/>
        </w:rPr>
        <w:t>Test cases:</w:t>
      </w:r>
    </w:p>
    <w:p>
      <w:pPr>
        <w:pStyle w:val="Normal"/>
        <w:spacing w:before="0" w:after="0"/>
        <w:contextualSpacing/>
        <w:jc w:val="both"/>
        <w:rPr>
          <w:lang w:val="en-US"/>
        </w:rPr>
      </w:pPr>
      <w:r>
        <w:rPr>
          <w:lang w:val="en-US"/>
        </w:rPr>
        <w:t xml:space="preserve">The first step is to check that the current modifications do not affect the verification </w:t>
      </w:r>
      <w:r>
        <w:rPr>
          <w:lang w:val="en-US"/>
        </w:rPr>
        <w:t>test case of the point-source dispersion (see [2]).</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w:t>Then, a second test case is needed to verify that the rotation is correctly implemented. For that purpose, the idea is to perform two numerical simulations similar to the case of a point-source dispersion, except that a constant relative velocity is imposed inside cs_lagr_car (</w:t>
      </w:r>
      <w:r>
        <w:rPr>
          <w:rFonts w:eastAsia="Source Han Sans TW Medium" w:cs="Source Han Sans TW Medium" w:ascii="Arial" w:hAnsi="Arial"/>
          <w:lang w:val="en-US"/>
        </w:rPr>
        <w:t>〈</w:t>
      </w:r>
      <w:r>
        <w:rPr>
          <w:rFonts w:eastAsia="Source Han Sans TW Medium" w:cs="Source Han Sans TW Medium" w:ascii="Arial" w:hAnsi="Arial"/>
          <w:b/>
          <w:bCs/>
          <w:lang w:val="en-US"/>
        </w:rPr>
        <w:t>U</w:t>
      </w:r>
      <w:r>
        <w:rPr>
          <w:rFonts w:eastAsia="Source Han Sans TW Medium" w:cs="Source Han Sans TW Medium" w:ascii="Arial" w:hAnsi="Arial"/>
          <w:lang w:val="en-US"/>
        </w:rPr>
        <w:t>r〉</w:t>
      </w:r>
      <w:r>
        <w:rPr>
          <w:lang w:val="en-US"/>
        </w:rPr>
        <w:t xml:space="preserve"> = 1.0 along the x direction in the 1</w:t>
      </w:r>
      <w:r>
        <w:rPr>
          <w:vertAlign w:val="superscript"/>
          <w:lang w:val="en-US"/>
        </w:rPr>
        <w:t>st</w:t>
      </w:r>
      <w:r>
        <w:rPr>
          <w:lang w:val="en-US"/>
        </w:rPr>
        <w:t xml:space="preserve"> simulation and along a direction tilted at 45° from x, y and z directions) while keeping the mean fluid velocity </w:t>
      </w:r>
      <w:r>
        <w:rPr>
          <w:rFonts w:eastAsia="Source Han Sans TW Medium" w:cs="Source Han Sans TW Medium" w:ascii="Arial" w:hAnsi="Arial"/>
          <w:lang w:val="en-US"/>
        </w:rPr>
        <w:t>〈</w:t>
      </w:r>
      <w:r>
        <w:rPr>
          <w:rFonts w:eastAsia="Source Han Sans TW Medium" w:cs="Source Han Sans TW Medium" w:ascii="Arial" w:hAnsi="Arial"/>
          <w:b/>
          <w:bCs/>
          <w:lang w:val="en-US"/>
        </w:rPr>
        <w:t>U</w:t>
      </w:r>
      <w:r>
        <w:rPr>
          <w:rFonts w:eastAsia="Source Han Sans TW Medium" w:cs="Source Han Sans TW Medium" w:ascii="Arial" w:hAnsi="Arial"/>
          <w:lang w:val="en-US"/>
        </w:rPr>
        <w:t>f</w:t>
      </w:r>
      <w:r>
        <w:rPr>
          <w:rFonts w:eastAsia="Source Han Sans TW Medium" w:cs="Source Han Sans TW Medium" w:ascii="Arial" w:hAnsi="Arial"/>
          <w:lang w:val="en-US"/>
        </w:rPr>
        <w:t>〉</w:t>
      </w:r>
      <w:r>
        <w:rPr>
          <w:lang w:val="en-US"/>
        </w:rPr>
        <w:t xml:space="preserve"> = 0 (inside cs_lagr.c).</w:t>
      </w:r>
    </w:p>
    <w:p>
      <w:pPr>
        <w:pStyle w:val="Normal"/>
        <w:spacing w:before="0" w:after="0"/>
        <w:contextualSpacing/>
        <w:jc w:val="both"/>
        <w:rPr>
          <w:lang w:val="en-US"/>
        </w:rPr>
      </w:pPr>
      <w:r>
        <w:rPr>
          <w:lang w:val="en-US"/>
        </w:rPr>
        <w:t>We expect in that case that the particle dispersion will look like a rugby ball (with more particles being dispersed along the direction of the relative velocity) instead of a sphere (as is the case in the original point-source dispersion case). The verification consists then into comparing that the dispersion obtained in the two simulations are the same statistically speaking (both simulations can be compared by applying the proper rotation of the axes).</w:t>
      </w:r>
    </w:p>
    <w:p>
      <w:pPr>
        <w:pStyle w:val="Normal"/>
        <w:spacing w:before="0" w:after="0"/>
        <w:ind w:left="0" w:hanging="0"/>
        <w:contextualSpacing/>
        <w:jc w:val="both"/>
        <w:rPr>
          <w:rFonts w:ascii="Arial" w:hAnsi="Arial" w:eastAsia="Arial" w:cs="Arial"/>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 xml:space="preserve">Point 2: </w:t>
      </w:r>
      <w:r>
        <w:rPr>
          <w:color w:val="A64D79"/>
          <w:lang w:val="en-US"/>
        </w:rPr>
        <w:t>Boundary conditions</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i/>
          <w:iCs/>
          <w:u w:val="single"/>
          <w:lang w:val="en-US"/>
        </w:rPr>
        <w:t>Aim:</w:t>
      </w:r>
      <w:r>
        <w:rPr>
          <w:lang w:val="en-US"/>
        </w:rPr>
        <w:t xml:space="preserve"> </w:t>
      </w:r>
    </w:p>
    <w:p>
      <w:pPr>
        <w:pStyle w:val="Normal"/>
        <w:spacing w:before="0" w:after="0"/>
        <w:contextualSpacing/>
        <w:jc w:val="both"/>
        <w:rPr>
          <w:lang w:val="en-US"/>
        </w:rPr>
      </w:pPr>
      <w:r>
        <w:rPr>
          <w:lang w:val="en-US"/>
        </w:rPr>
        <w:t>The specific aim here is to implement the wall function model for the fluid velocity seen during the impact of a particle on a wall.</w:t>
      </w:r>
    </w:p>
    <w:p>
      <w:pPr>
        <w:pStyle w:val="Normal"/>
        <w:spacing w:before="0" w:after="0"/>
        <w:ind w:left="0" w:hanging="0"/>
        <w:contextualSpacing/>
        <w:jc w:val="both"/>
        <w:rPr>
          <w:rFonts w:ascii="Arial" w:hAnsi="Arial" w:eastAsia="Arial" w:cs="Arial"/>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iCs/>
          <w:u w:val="single"/>
          <w:lang w:val="en-US"/>
        </w:rPr>
        <w:t>Theory for wall-boundary conditions</w:t>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val="false"/>
          <w:iCs w:val="false"/>
          <w:u w:val="none"/>
          <w:lang w:val="en-US"/>
        </w:rPr>
        <w:t xml:space="preserve">The formulation of wall-boundary conditions in particle stochastic approaches requires a specific treatment for the case of a rebound with a surface. </w:t>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val="false"/>
          <w:iCs w:val="false"/>
          <w:u w:val="none"/>
          <w:lang w:val="en-US"/>
        </w:rPr>
        <w:t>For instance, a first idea consists in applying specular rebound: every particle that crosses a wall boundary and exits the computational domain is reflected back with the same streamwise velocity component as the incoming one, i.e. U</w:t>
      </w:r>
      <w:r>
        <w:rPr>
          <w:rFonts w:eastAsia="Arial" w:cs="Arial" w:ascii="Arial" w:hAnsi="Arial"/>
          <w:i w:val="false"/>
          <w:iCs w:val="false"/>
          <w:u w:val="none"/>
          <w:vertAlign w:val="subscript"/>
          <w:lang w:val="en-US"/>
        </w:rPr>
        <w:t>p,x</w:t>
      </w:r>
      <w:r>
        <w:rPr>
          <w:rFonts w:eastAsia="Arial" w:cs="Arial" w:ascii="Arial" w:hAnsi="Arial"/>
          <w:i w:val="false"/>
          <w:iCs w:val="false"/>
          <w:u w:val="none"/>
          <w:vertAlign w:val="superscript"/>
          <w:lang w:val="en-US"/>
        </w:rPr>
        <w:t>in</w:t>
      </w:r>
      <w:r>
        <w:rPr>
          <w:rFonts w:eastAsia="Arial" w:cs="Arial" w:ascii="Arial" w:hAnsi="Arial"/>
          <w:i w:val="false"/>
          <w:iCs w:val="false"/>
          <w:u w:val="none"/>
          <w:lang w:val="en-US"/>
        </w:rPr>
        <w:t xml:space="preserve"> = U</w:t>
      </w:r>
      <w:r>
        <w:rPr>
          <w:rFonts w:eastAsia="Arial" w:cs="Arial" w:ascii="Arial" w:hAnsi="Arial"/>
          <w:i w:val="false"/>
          <w:iCs w:val="false"/>
          <w:u w:val="none"/>
          <w:vertAlign w:val="subscript"/>
          <w:lang w:val="en-US"/>
        </w:rPr>
        <w:t>p,x</w:t>
      </w:r>
      <w:r>
        <w:rPr>
          <w:rFonts w:eastAsia="Arial" w:cs="Arial" w:ascii="Arial" w:hAnsi="Arial"/>
          <w:i w:val="false"/>
          <w:iCs w:val="false"/>
          <w:u w:val="none"/>
          <w:vertAlign w:val="superscript"/>
          <w:lang w:val="en-US"/>
        </w:rPr>
        <w:t>out</w:t>
      </w:r>
      <w:r>
        <w:rPr>
          <w:rFonts w:eastAsia="Arial" w:cs="Arial" w:ascii="Arial" w:hAnsi="Arial"/>
          <w:i w:val="false"/>
          <w:iCs w:val="false"/>
          <w:u w:val="none"/>
          <w:lang w:val="en-US"/>
        </w:rPr>
        <w:t xml:space="preserve"> and U</w:t>
      </w:r>
      <w:r>
        <w:rPr>
          <w:rFonts w:eastAsia="Arial" w:cs="Arial" w:ascii="Arial" w:hAnsi="Arial"/>
          <w:i w:val="false"/>
          <w:iCs w:val="false"/>
          <w:u w:val="none"/>
          <w:vertAlign w:val="subscript"/>
          <w:lang w:val="en-US"/>
        </w:rPr>
        <w:t>p,y</w:t>
      </w:r>
      <w:r>
        <w:rPr>
          <w:rFonts w:eastAsia="Arial" w:cs="Arial" w:ascii="Arial" w:hAnsi="Arial"/>
          <w:i w:val="false"/>
          <w:iCs w:val="false"/>
          <w:u w:val="none"/>
          <w:vertAlign w:val="superscript"/>
          <w:lang w:val="en-US"/>
        </w:rPr>
        <w:t>in</w:t>
      </w:r>
      <w:r>
        <w:rPr>
          <w:rFonts w:eastAsia="Arial" w:cs="Arial" w:ascii="Arial" w:hAnsi="Arial"/>
          <w:i w:val="false"/>
          <w:iCs w:val="false"/>
          <w:u w:val="none"/>
          <w:lang w:val="en-US"/>
        </w:rPr>
        <w:t xml:space="preserve"> = U</w:t>
      </w:r>
      <w:r>
        <w:rPr>
          <w:rFonts w:eastAsia="Arial" w:cs="Arial" w:ascii="Arial" w:hAnsi="Arial"/>
          <w:i w:val="false"/>
          <w:iCs w:val="false"/>
          <w:u w:val="none"/>
          <w:vertAlign w:val="subscript"/>
          <w:lang w:val="en-US"/>
        </w:rPr>
        <w:t>p,y</w:t>
      </w:r>
      <w:r>
        <w:rPr>
          <w:rFonts w:eastAsia="Arial" w:cs="Arial" w:ascii="Arial" w:hAnsi="Arial"/>
          <w:i w:val="false"/>
          <w:iCs w:val="false"/>
          <w:u w:val="none"/>
          <w:vertAlign w:val="superscript"/>
          <w:lang w:val="en-US"/>
        </w:rPr>
        <w:t>out</w:t>
      </w:r>
      <w:r>
        <w:rPr>
          <w:rFonts w:eastAsia="Arial" w:cs="Arial" w:ascii="Arial" w:hAnsi="Arial"/>
          <w:i w:val="false"/>
          <w:iCs w:val="false"/>
          <w:position w:val="0"/>
          <w:sz w:val="22"/>
          <w:u w:val="none"/>
          <w:vertAlign w:val="baseline"/>
          <w:lang w:val="en-US"/>
        </w:rPr>
        <w:t xml:space="preserve"> (see also the next figure)</w:t>
      </w:r>
      <w:r>
        <w:rPr>
          <w:rFonts w:eastAsia="Arial" w:cs="Arial" w:ascii="Arial" w:hAnsi="Arial"/>
          <w:i w:val="false"/>
          <w:iCs w:val="false"/>
          <w:u w:val="none"/>
          <w:lang w:val="en-US"/>
        </w:rPr>
        <w:t xml:space="preserve">. Yet this amounts to writing a zero-flux boundary condition for the streamwise velocity component, which fails to account for the momentum exchange with the wall. </w:t>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val="false"/>
          <w:iCs w:val="false"/>
          <w:u w:val="none"/>
          <w:lang w:val="en-US"/>
        </w:rPr>
        <w:t>Following the same spirit of the one used to derive so-called wall-function boundary conditions in computational fluid dynamics (CFD) codes, where a boundary condition is applied in the logarithmic region near the wall rather than at the wall itself [5], a better representation of wall-boundary conditions to capture the constant-stress boundary layer is (assuming that z is the wall-normal direction)</w:t>
      </w:r>
    </w:p>
    <w:p>
      <w:pPr>
        <w:pStyle w:val="Normal"/>
        <w:widowControl w:val="false"/>
        <w:bidi w:val="0"/>
        <w:spacing w:lineRule="auto" w:line="276" w:before="0" w:after="0"/>
        <w:ind w:left="0" w:right="0" w:firstLine="180"/>
        <w:contextualSpacing/>
        <w:jc w:val="center"/>
        <w:rPr>
          <w:lang w:val="en-US"/>
        </w:rPr>
      </w:pPr>
      <w:r>
        <w:rPr>
          <w:rFonts w:eastAsia="Arial" w:cs="Arial" w:ascii="Arial" w:hAnsi="Arial"/>
          <w:i w:val="false"/>
          <w:iCs w:val="false"/>
          <w:u w:val="none"/>
          <w:lang w:val="en-US"/>
        </w:rPr>
        <w:drawing>
          <wp:inline distT="0" distB="0" distL="0" distR="0">
            <wp:extent cx="2614930" cy="147701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
                    <a:stretch>
                      <a:fillRect/>
                    </a:stretch>
                  </pic:blipFill>
                  <pic:spPr bwMode="auto">
                    <a:xfrm>
                      <a:off x="0" y="0"/>
                      <a:ext cx="2614930" cy="1477010"/>
                    </a:xfrm>
                    <a:prstGeom prst="rect">
                      <a:avLst/>
                    </a:prstGeom>
                  </pic:spPr>
                </pic:pic>
              </a:graphicData>
            </a:graphic>
          </wp:inline>
        </w:drawing>
      </w:r>
    </w:p>
    <w:p>
      <w:pPr>
        <w:pStyle w:val="Normal"/>
        <w:widowControl w:val="false"/>
        <w:bidi w:val="0"/>
        <w:spacing w:lineRule="auto" w:line="276" w:before="0" w:after="0"/>
        <w:ind w:left="0" w:right="0" w:firstLine="180"/>
        <w:contextualSpacing/>
        <w:jc w:val="center"/>
        <w:rPr>
          <w:lang w:val="en-US"/>
        </w:rPr>
      </w:pPr>
      <w:r>
        <w:rPr>
          <w:lang w:val="en-US"/>
        </w:rPr>
      </w:r>
    </w:p>
    <w:p>
      <w:pPr>
        <w:pStyle w:val="Normal"/>
        <w:spacing w:before="0" w:after="0"/>
        <w:ind w:left="0" w:hanging="0"/>
        <w:contextualSpacing/>
        <w:jc w:val="center"/>
        <w:rPr>
          <w:lang w:val="en-US"/>
        </w:rPr>
      </w:pPr>
      <w:r>
        <w:rPr>
          <w:rFonts w:eastAsia="Arial" w:cs="Arial" w:ascii="Arial" w:hAnsi="Arial"/>
          <w:i/>
          <w:iCs/>
          <w:u w:val="single"/>
          <w:lang w:val="en-US"/>
        </w:rPr>
        <w:drawing>
          <wp:inline distT="0" distB="0" distL="0" distR="0">
            <wp:extent cx="4766945" cy="24009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4766945" cy="2400935"/>
                    </a:xfrm>
                    <a:prstGeom prst="rect">
                      <a:avLst/>
                    </a:prstGeom>
                  </pic:spPr>
                </pic:pic>
              </a:graphicData>
            </a:graphic>
          </wp:inline>
        </w:drawing>
      </w:r>
    </w:p>
    <w:p>
      <w:pPr>
        <w:pStyle w:val="Normal"/>
        <w:spacing w:before="0" w:after="0"/>
        <w:ind w:left="0" w:hanging="0"/>
        <w:contextualSpacing/>
        <w:jc w:val="both"/>
        <w:rPr>
          <w:rFonts w:ascii="Arial" w:hAnsi="Arial" w:eastAsia="Arial" w:cs="Arial"/>
        </w:rPr>
      </w:pPr>
      <w:r>
        <w:rPr>
          <w:i w:val="false"/>
          <w:iCs w:val="false"/>
          <w:u w:val="none"/>
          <w:lang w:val="en-US"/>
        </w:rPr>
      </w:r>
    </w:p>
    <w:p>
      <w:pPr>
        <w:pStyle w:val="Normal"/>
        <w:widowControl w:val="false"/>
        <w:bidi w:val="0"/>
        <w:spacing w:lineRule="auto" w:line="276" w:before="0" w:after="0"/>
        <w:ind w:left="0" w:right="0" w:firstLine="180"/>
        <w:contextualSpacing/>
        <w:jc w:val="both"/>
        <w:rPr>
          <w:i w:val="false"/>
          <w:i w:val="false"/>
          <w:iCs w:val="false"/>
          <w:u w:val="none"/>
          <w:lang w:val="en-US"/>
        </w:rPr>
      </w:pPr>
      <w:r>
        <w:rPr>
          <w:rFonts w:eastAsia="Arial" w:cs="Arial" w:ascii="Arial" w:hAnsi="Arial"/>
          <w:i/>
          <w:iCs/>
          <w:u w:val="single"/>
          <w:lang w:val="en-US"/>
        </w:rPr>
        <w:t>N</w:t>
      </w:r>
      <w:r>
        <w:rPr>
          <w:rFonts w:eastAsia="Arial" w:cs="Arial" w:ascii="Arial" w:hAnsi="Arial"/>
          <w:i/>
          <w:iCs/>
          <w:u w:val="single"/>
          <w:lang w:val="en-US"/>
        </w:rPr>
        <w:t>umerical implementation in Code_Saturne</w:t>
      </w:r>
    </w:p>
    <w:p>
      <w:pPr>
        <w:pStyle w:val="Normal"/>
        <w:spacing w:before="0" w:after="0"/>
        <w:ind w:left="0" w:hanging="0"/>
        <w:contextualSpacing/>
        <w:jc w:val="both"/>
        <w:rPr>
          <w:i w:val="false"/>
          <w:i w:val="false"/>
          <w:iCs w:val="false"/>
          <w:u w:val="none"/>
          <w:lang w:val="en-US"/>
        </w:rPr>
      </w:pPr>
      <w:r>
        <w:rPr>
          <w:rFonts w:eastAsia="Arial" w:cs="Arial" w:ascii="Arial" w:hAnsi="Arial"/>
          <w:i w:val="false"/>
          <w:iCs w:val="false"/>
          <w:u w:val="none"/>
          <w:lang w:val="en-US"/>
        </w:rPr>
        <w:t xml:space="preserve">The boundary condition is applied in the cs_lagr_tracking routine, which computes where the particles are according to their position and the mesh used. When a particle is detected as colliding with a boundary face, the outcome is treated in the function _boundary_treatment within the cs_lagr_tracking.c file. </w:t>
      </w:r>
    </w:p>
    <w:p>
      <w:pPr>
        <w:pStyle w:val="Normal"/>
        <w:spacing w:before="0" w:after="0"/>
        <w:ind w:left="0" w:hanging="0"/>
        <w:contextualSpacing/>
        <w:jc w:val="both"/>
        <w:rPr>
          <w:i w:val="false"/>
          <w:i w:val="false"/>
          <w:iCs w:val="false"/>
          <w:u w:val="none"/>
          <w:lang w:val="en-US"/>
        </w:rPr>
      </w:pPr>
      <w:r>
        <w:rPr>
          <w:rFonts w:eastAsia="Arial" w:cs="Arial" w:ascii="Arial" w:hAnsi="Arial"/>
          <w:i w:val="false"/>
          <w:iCs w:val="false"/>
          <w:u w:val="none"/>
          <w:lang w:val="en-US"/>
        </w:rPr>
        <w:t xml:space="preserve">Currently, when the flag associated to the face is a rebound (CS_LAGR_REBOUND) or a symmetry (CS_LAGR_SYM), a specular rebound is applied.  </w:t>
      </w:r>
    </w:p>
    <w:p>
      <w:pPr>
        <w:pStyle w:val="Normal"/>
        <w:spacing w:before="0" w:after="0"/>
        <w:ind w:left="0" w:hanging="0"/>
        <w:contextualSpacing/>
        <w:jc w:val="both"/>
        <w:rPr>
          <w:rFonts w:ascii="Arial" w:hAnsi="Arial" w:eastAsia="Arial" w:cs="Arial"/>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iCs/>
          <w:u w:val="single"/>
          <w:lang w:val="en-US"/>
        </w:rPr>
        <w:t xml:space="preserve">Modifications </w:t>
      </w:r>
      <w:r>
        <w:rPr>
          <w:rFonts w:eastAsia="Arial" w:cs="Arial" w:ascii="Arial" w:hAnsi="Arial"/>
          <w:i/>
          <w:iCs/>
          <w:u w:val="single"/>
          <w:lang w:val="en-US"/>
        </w:rPr>
        <w:t>to be done</w:t>
      </w:r>
      <w:r>
        <w:rPr>
          <w:rFonts w:eastAsia="Arial" w:cs="Arial" w:ascii="Arial" w:hAnsi="Arial"/>
          <w:i/>
          <w:iCs/>
          <w:u w:val="single"/>
          <w:lang w:val="en-US"/>
        </w:rPr>
        <w:t>:</w:t>
      </w:r>
    </w:p>
    <w:p>
      <w:pPr>
        <w:pStyle w:val="Normal"/>
        <w:spacing w:before="0" w:after="0"/>
        <w:ind w:left="0" w:hanging="0"/>
        <w:contextualSpacing/>
        <w:jc w:val="both"/>
        <w:rPr>
          <w:lang w:val="en-US"/>
        </w:rPr>
      </w:pPr>
      <w:r>
        <w:rPr>
          <w:rFonts w:eastAsia="Arial" w:cs="Arial" w:ascii="Arial" w:hAnsi="Arial"/>
          <w:i w:val="false"/>
          <w:iCs w:val="false"/>
          <w:u w:val="none"/>
          <w:lang w:val="en-US"/>
        </w:rPr>
        <w:t>Here, the modification needed is to change the specular rebound into the wall-boundary condition described previously. This requires only a modification of the fluid velocity seen by a particle impacting the surface (the position and velocity are unchanged).</w:t>
      </w:r>
    </w:p>
    <w:p>
      <w:pPr>
        <w:pStyle w:val="Normal"/>
        <w:spacing w:before="0" w:after="0"/>
        <w:ind w:left="0" w:hanging="0"/>
        <w:contextualSpacing/>
        <w:jc w:val="both"/>
        <w:rPr>
          <w:lang w:val="en-US"/>
        </w:rPr>
      </w:pPr>
      <w:r>
        <w:rPr>
          <w:rFonts w:eastAsia="Arial" w:cs="Arial" w:ascii="Arial" w:hAnsi="Arial"/>
          <w:i w:val="false"/>
          <w:iCs w:val="false"/>
          <w:u w:val="none"/>
          <w:lang w:val="en-US"/>
        </w:rPr>
        <w:t>The piece of code replacing the velocity seen is given below:</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 CH: modification of rebound properties for particles</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cs_real_t ustar = extra-&gt;uetbor[face_id];</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tmp = cs_math_3_dot_product(particle_velocity_seen, face_norm);</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tmp1 = cs_math_3_dot_product(particle_velocity, face_norm);</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int iprev = 0; // Use fields at current time step</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if ( extra-&gt;iturb == 30</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 extra-&gt;iturb == 31</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 extra-&gt;iturb == 32) {</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if (extra-&gt;cvar_rij == NULL) {</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particle_velocity_seen[0] -= - 2. * tmp * face_norm[2];</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particle_velocity_seen[2] -= 2. * tmp * face_norm[2];</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else {</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int stat_type = cs_lagr_stat_type_from_attr_id(CS_LAGR_VELOCITY_SEEN);</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cs_field_t *var_vel_part =</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cs_lagr_stat_get_moment( stat_type, CS_LAGR_MOMENT_VARIANCE, 0, -1);</w:t>
      </w:r>
    </w:p>
    <w:p>
      <w:pPr>
        <w:pStyle w:val="Normal"/>
        <w:spacing w:before="0" w:after="0"/>
        <w:ind w:left="0" w:hanging="0"/>
        <w:contextualSpacing/>
        <w:jc w:val="both"/>
        <w:rPr>
          <w:color w:val="808080"/>
          <w:lang w:val="en-US"/>
        </w:rPr>
      </w:pPr>
      <w:r>
        <w:rPr>
          <w:color w:val="808080"/>
          <w:lang w:val="en-US"/>
        </w:rPr>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particle_velocity_seen[0] -= 2. * tmp * face_norm[2]</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 (-pow(ustar,2)) / extra-&gt;cvar_rij-&gt;vals[iprev][6 * cur_cell_id + 2];</w:t>
      </w:r>
    </w:p>
    <w:p>
      <w:pPr>
        <w:pStyle w:val="Normal"/>
        <w:spacing w:before="0" w:after="0"/>
        <w:ind w:left="0" w:hanging="0"/>
        <w:contextualSpacing/>
        <w:jc w:val="both"/>
        <w:rPr>
          <w:color w:val="808080"/>
          <w:lang w:val="en-US"/>
        </w:rPr>
      </w:pPr>
      <w:r>
        <w:rPr>
          <w:color w:val="808080"/>
          <w:lang w:val="en-US"/>
        </w:rPr>
        <w:t xml:space="preserve">        </w:t>
      </w:r>
      <w:r>
        <w:rPr>
          <w:color w:val="808080"/>
          <w:lang w:val="en-US"/>
        </w:rPr>
        <w:t>particle_velocity_seen[</w:t>
      </w:r>
      <w:r>
        <w:rPr>
          <w:color w:val="808080"/>
          <w:lang w:val="en-US"/>
        </w:rPr>
        <w:t>1</w:t>
      </w:r>
      <w:r>
        <w:rPr>
          <w:color w:val="808080"/>
          <w:lang w:val="en-US"/>
        </w:rPr>
        <w:t>] -= 2. * tmp * face_norm[2]</w:t>
      </w:r>
    </w:p>
    <w:p>
      <w:pPr>
        <w:pStyle w:val="Normal"/>
        <w:spacing w:before="0" w:after="0"/>
        <w:ind w:left="0" w:hanging="0"/>
        <w:contextualSpacing/>
        <w:jc w:val="both"/>
        <w:rPr>
          <w:lang w:val="en-US"/>
        </w:rPr>
      </w:pPr>
      <w:r>
        <w:rPr>
          <w:color w:val="808080"/>
          <w:lang w:val="en-US"/>
        </w:rPr>
        <w:t xml:space="preserve">          </w:t>
      </w:r>
      <w:r>
        <w:rPr>
          <w:color w:val="808080"/>
          <w:lang w:val="en-US"/>
        </w:rPr>
        <w:t>* (-pow(ustar,2)) / extra-&gt;cvar_rij-&gt;vals[iprev][6 * cur_cell_id + 2];</w:t>
      </w:r>
    </w:p>
    <w:p>
      <w:pPr>
        <w:pStyle w:val="Normal"/>
        <w:spacing w:before="0" w:after="0"/>
        <w:ind w:left="0" w:hanging="0"/>
        <w:contextualSpacing/>
        <w:jc w:val="both"/>
        <w:rPr>
          <w:color w:val="808080"/>
          <w:lang w:val="en-US"/>
        </w:rPr>
      </w:pPr>
      <w:r>
        <w:rPr>
          <w:rFonts w:eastAsia="Arial" w:cs="Arial" w:ascii="Arial" w:hAnsi="Arial"/>
          <w:color w:val="808080"/>
          <w:lang w:val="en-US"/>
        </w:rPr>
        <w:t xml:space="preserve">        </w:t>
      </w:r>
      <w:r>
        <w:rPr>
          <w:rFonts w:eastAsia="Arial" w:cs="Arial" w:ascii="Arial" w:hAnsi="Arial"/>
          <w:color w:val="808080"/>
          <w:lang w:val="en-US"/>
        </w:rPr>
        <w:t>particle_velocity_seen[2] -= 2 * tmp * face_norm[2];</w:t>
      </w:r>
    </w:p>
    <w:p>
      <w:pPr>
        <w:pStyle w:val="Normal"/>
        <w:spacing w:before="0" w:after="0"/>
        <w:ind w:left="0" w:hanging="0"/>
        <w:contextualSpacing/>
        <w:jc w:val="both"/>
        <w:rPr>
          <w:color w:val="808080"/>
          <w:lang w:val="en-US"/>
        </w:rPr>
      </w:pPr>
      <w:r>
        <w:rPr>
          <w:rFonts w:eastAsia="Arial" w:cs="Arial" w:ascii="Arial" w:hAnsi="Arial"/>
          <w:color w:val="808080"/>
          <w:lang w:val="en-US"/>
        </w:rPr>
        <w:t xml:space="preserve">      </w:t>
      </w:r>
      <w:r>
        <w:rPr>
          <w:rFonts w:eastAsia="Arial" w:cs="Arial" w:ascii="Arial" w:hAnsi="Arial"/>
          <w:color w:val="808080"/>
          <w:lang w:val="en-US"/>
        </w:rPr>
        <w:t>}</w:t>
      </w:r>
    </w:p>
    <w:p>
      <w:pPr>
        <w:pStyle w:val="Normal"/>
        <w:spacing w:before="0" w:after="0"/>
        <w:ind w:left="0" w:hanging="0"/>
        <w:contextualSpacing/>
        <w:jc w:val="both"/>
        <w:rPr>
          <w:color w:val="808080"/>
          <w:lang w:val="en-US"/>
        </w:rPr>
      </w:pPr>
      <w:r>
        <w:rPr>
          <w:rFonts w:eastAsia="Arial" w:cs="Arial" w:ascii="Arial" w:hAnsi="Arial"/>
          <w:color w:val="808080"/>
          <w:lang w:val="en-US"/>
        </w:rPr>
        <w:t xml:space="preserve">    </w:t>
      </w:r>
      <w:r>
        <w:rPr>
          <w:rFonts w:eastAsia="Arial" w:cs="Arial" w:ascii="Arial" w:hAnsi="Arial"/>
          <w:color w:val="808080"/>
          <w:lang w:val="en-US"/>
        </w:rPr>
        <w:t>}</w:t>
      </w:r>
    </w:p>
    <w:p>
      <w:pPr>
        <w:pStyle w:val="Normal"/>
        <w:spacing w:before="0" w:after="0"/>
        <w:ind w:left="0" w:hanging="0"/>
        <w:contextualSpacing/>
        <w:jc w:val="both"/>
        <w:rPr>
          <w:rFonts w:ascii="Arial" w:hAnsi="Arial" w:eastAsia="Arial" w:cs="Arial"/>
        </w:rPr>
      </w:pPr>
      <w:r>
        <w:rPr>
          <w:color w:val="808080"/>
          <w:lang w:val="en-US"/>
        </w:rPr>
      </w:r>
    </w:p>
    <w:p>
      <w:pPr>
        <w:pStyle w:val="Normal"/>
        <w:widowControl w:val="false"/>
        <w:bidi w:val="0"/>
        <w:spacing w:lineRule="auto" w:line="276" w:before="0" w:after="0"/>
        <w:ind w:left="0" w:right="0" w:firstLine="180"/>
        <w:contextualSpacing/>
        <w:jc w:val="both"/>
        <w:rPr>
          <w:i/>
          <w:i/>
          <w:iCs/>
          <w:u w:val="single"/>
          <w:lang w:val="en-US"/>
        </w:rPr>
      </w:pPr>
      <w:r>
        <w:rPr>
          <w:rFonts w:eastAsia="Arial" w:cs="Arial" w:ascii="Arial" w:hAnsi="Arial"/>
          <w:i/>
          <w:iCs/>
          <w:u w:val="single"/>
          <w:lang w:val="en-US"/>
        </w:rPr>
        <w:t>Test cases:</w:t>
      </w:r>
    </w:p>
    <w:p>
      <w:pPr>
        <w:pStyle w:val="Normal"/>
        <w:spacing w:before="0" w:after="0"/>
        <w:ind w:left="0" w:hanging="0"/>
        <w:contextualSpacing/>
        <w:jc w:val="both"/>
        <w:rPr>
          <w:lang w:val="en-US"/>
        </w:rPr>
      </w:pPr>
      <w:r>
        <w:rPr>
          <w:rFonts w:eastAsia="Arial" w:cs="Arial" w:ascii="Arial" w:hAnsi="Arial"/>
          <w:lang w:val="en-US"/>
        </w:rPr>
        <w:t xml:space="preserve">Here, the best verification case is the </w:t>
      </w:r>
      <w:r>
        <w:rPr>
          <w:rFonts w:eastAsia="Arial" w:cs="Arial" w:ascii="Arial" w:hAnsi="Arial"/>
          <w:lang w:val="en-US"/>
        </w:rPr>
        <w:t xml:space="preserve">channel flow </w:t>
      </w:r>
      <w:r>
        <w:rPr>
          <w:rFonts w:eastAsia="Arial" w:cs="Arial" w:ascii="Arial" w:hAnsi="Arial"/>
          <w:lang w:val="en-US"/>
        </w:rPr>
        <w:t>simulation described in [3]</w:t>
      </w:r>
      <w:r>
        <w:rPr>
          <w:rFonts w:eastAsia="Arial" w:cs="Arial" w:ascii="Arial" w:hAnsi="Arial"/>
          <w:lang w:val="en-US"/>
        </w:rPr>
        <w:t xml:space="preserve">. </w:t>
      </w:r>
      <w:r>
        <w:rPr>
          <w:rFonts w:eastAsia="Arial" w:cs="Arial" w:ascii="Arial" w:hAnsi="Arial"/>
          <w:lang w:val="en-US"/>
        </w:rPr>
        <w:t xml:space="preserve">The only issue is that we still have an inconsistency between </w:t>
      </w:r>
      <w:r>
        <w:rPr>
          <w:rFonts w:eastAsia="Arial" w:cs="Arial" w:ascii="Arial" w:hAnsi="Arial"/>
          <w:lang w:val="en-US"/>
        </w:rPr>
        <w:t xml:space="preserve">the Eulerian calculation </w:t>
      </w:r>
      <w:r>
        <w:rPr>
          <w:rFonts w:eastAsia="Arial" w:cs="Arial" w:ascii="Arial" w:hAnsi="Arial"/>
          <w:lang w:val="en-US"/>
        </w:rPr>
        <w:t xml:space="preserve">and the Lagrangian one. As a result, the comparison between Eulerian and Lagrangian values is not perfect yet (see Figure 8 in [3]). </w:t>
      </w:r>
    </w:p>
    <w:p>
      <w:pPr>
        <w:pStyle w:val="Normal"/>
        <w:spacing w:before="0" w:after="0"/>
        <w:ind w:left="0" w:hanging="0"/>
        <w:contextualSpacing/>
        <w:jc w:val="both"/>
        <w:rPr>
          <w:lang w:val="en-US"/>
        </w:rPr>
      </w:pPr>
      <w:r>
        <w:rPr>
          <w:rFonts w:eastAsia="Arial" w:cs="Arial" w:ascii="Arial" w:hAnsi="Arial"/>
          <w:lang w:val="en-US"/>
        </w:rPr>
        <w:t xml:space="preserve">The Eulerian calculation </w:t>
      </w:r>
      <w:r>
        <w:rPr>
          <w:rFonts w:eastAsia="Arial" w:cs="Arial" w:ascii="Arial" w:hAnsi="Arial"/>
          <w:lang w:val="en-US"/>
        </w:rPr>
        <w:t>still needs fixing for the Rotta model.</w:t>
      </w:r>
    </w:p>
    <w:p>
      <w:pPr>
        <w:pStyle w:val="Normal"/>
        <w:spacing w:before="0" w:after="0"/>
        <w:ind w:left="0" w:hanging="0"/>
        <w:contextualSpacing/>
        <w:jc w:val="both"/>
        <w:rPr>
          <w:rFonts w:ascii="Arial" w:hAnsi="Arial" w:eastAsia="Arial" w:cs="Arial"/>
        </w:rPr>
      </w:pPr>
      <w:r>
        <w:rPr>
          <w:lang w:val="en-US"/>
        </w:rPr>
      </w:r>
    </w:p>
    <w:p>
      <w:pPr>
        <w:pStyle w:val="Normal"/>
        <w:spacing w:before="0" w:after="0"/>
        <w:ind w:left="0" w:hanging="0"/>
        <w:contextualSpacing/>
        <w:jc w:val="both"/>
        <w:rPr>
          <w:lang w:val="en-US"/>
        </w:rPr>
      </w:pPr>
      <w:r>
        <w:rPr>
          <w:rFonts w:eastAsia="Arial" w:cs="Arial" w:ascii="Arial" w:hAnsi="Arial"/>
          <w:lang w:val="en-US"/>
        </w:rPr>
        <w:t>Due to this issue, the best practice is probably to compare the numerical results obtained with a specular rebound to those obtained with the wall-boundary condition.</w:t>
      </w:r>
    </w:p>
    <w:p>
      <w:pPr>
        <w:pStyle w:val="Normal"/>
        <w:spacing w:before="0" w:after="0"/>
        <w:ind w:left="0" w:hanging="0"/>
        <w:contextualSpacing/>
        <w:jc w:val="both"/>
        <w:rPr>
          <w:rFonts w:ascii="Arial" w:hAnsi="Arial" w:eastAsia="Arial" w:cs="Arial"/>
        </w:rPr>
      </w:pPr>
      <w:r>
        <w:rPr>
          <w:lang w:val="en-US"/>
        </w:rPr>
      </w:r>
    </w:p>
    <w:p>
      <w:pPr>
        <w:pStyle w:val="Normal"/>
        <w:widowControl w:val="false"/>
        <w:bidi w:val="0"/>
        <w:spacing w:lineRule="auto" w:line="276" w:before="0" w:after="0"/>
        <w:ind w:left="0" w:right="0" w:firstLine="180"/>
        <w:contextualSpacing/>
        <w:jc w:val="both"/>
        <w:rPr>
          <w:i/>
          <w:i/>
          <w:iCs/>
          <w:u w:val="single"/>
          <w:lang w:val="en-US"/>
        </w:rPr>
      </w:pPr>
      <w:r>
        <w:rPr>
          <w:rFonts w:eastAsia="Arial" w:cs="Arial" w:ascii="Arial" w:hAnsi="Arial"/>
          <w:i/>
          <w:iCs/>
          <w:u w:val="single"/>
          <w:lang w:val="en-US"/>
        </w:rPr>
        <w:t>Future developments:</w:t>
      </w:r>
    </w:p>
    <w:p>
      <w:pPr>
        <w:pStyle w:val="Normal"/>
        <w:spacing w:before="0" w:after="0"/>
        <w:ind w:left="0" w:hanging="0"/>
        <w:contextualSpacing/>
        <w:jc w:val="both"/>
        <w:rPr>
          <w:lang w:val="en-US"/>
        </w:rPr>
      </w:pPr>
      <w:r>
        <w:rPr>
          <w:rFonts w:eastAsia="Arial" w:cs="Arial" w:ascii="Arial" w:hAnsi="Arial"/>
          <w:lang w:val="en-US"/>
        </w:rPr>
        <w:t>Several future developments are need on the GUI since there are currently a number of issues, among which:</w:t>
      </w:r>
    </w:p>
    <w:p>
      <w:pPr>
        <w:pStyle w:val="Normal"/>
        <w:numPr>
          <w:ilvl w:val="0"/>
          <w:numId w:val="7"/>
        </w:numPr>
        <w:spacing w:before="0" w:after="0"/>
        <w:contextualSpacing/>
        <w:jc w:val="both"/>
        <w:rPr>
          <w:lang w:val="en-US"/>
        </w:rPr>
      </w:pPr>
      <w:r>
        <w:rPr>
          <w:rFonts w:eastAsia="Arial" w:cs="Arial" w:ascii="Arial" w:hAnsi="Arial"/>
          <w:i w:val="false"/>
          <w:iCs w:val="false"/>
          <w:u w:val="none"/>
          <w:lang w:val="en-US"/>
        </w:rPr>
        <w:t>Boundary conditions:</w:t>
      </w:r>
      <w:r>
        <w:rPr>
          <w:rFonts w:eastAsia="Arial" w:cs="Arial" w:ascii="Arial" w:hAnsi="Arial"/>
          <w:i w:val="false"/>
          <w:iCs w:val="false"/>
          <w:u w:val="none"/>
          <w:lang w:val="en-US"/>
        </w:rPr>
        <w:t xml:space="preserve"> </w:t>
      </w:r>
    </w:p>
    <w:p>
      <w:pPr>
        <w:pStyle w:val="Normal"/>
        <w:numPr>
          <w:ilvl w:val="0"/>
          <w:numId w:val="0"/>
        </w:numPr>
        <w:spacing w:before="0" w:after="0"/>
        <w:ind w:left="720" w:hanging="0"/>
        <w:contextualSpacing/>
        <w:jc w:val="both"/>
        <w:rPr>
          <w:lang w:val="en-US"/>
        </w:rPr>
      </w:pPr>
      <w:r>
        <w:rPr>
          <w:rFonts w:eastAsia="Arial" w:cs="Arial" w:ascii="Arial" w:hAnsi="Arial"/>
          <w:i w:val="false"/>
          <w:iCs w:val="false"/>
          <w:u w:val="none"/>
          <w:lang w:val="en-US"/>
        </w:rPr>
        <w:t xml:space="preserve">When a face is identified as a symmetry for the fluid phase, the boundary condition for the particle phase </w:t>
      </w:r>
      <w:r>
        <w:rPr>
          <w:rFonts w:eastAsia="Arial" w:cs="Arial" w:ascii="Arial" w:hAnsi="Arial"/>
          <w:i w:val="false"/>
          <w:iCs w:val="false"/>
          <w:u w:val="none"/>
          <w:lang w:val="en-US"/>
        </w:rPr>
        <w:t>should</w:t>
      </w:r>
      <w:r>
        <w:rPr>
          <w:rFonts w:eastAsia="Arial" w:cs="Arial" w:ascii="Arial" w:hAnsi="Arial"/>
          <w:i w:val="false"/>
          <w:iCs w:val="false"/>
          <w:u w:val="none"/>
          <w:lang w:val="en-US"/>
        </w:rPr>
        <w:t xml:space="preserve"> be either ‘mirror’ </w:t>
      </w:r>
      <w:r>
        <w:rPr>
          <w:rFonts w:eastAsia="Arial" w:cs="Arial" w:ascii="Arial" w:hAnsi="Arial"/>
          <w:i w:val="false"/>
          <w:iCs w:val="false"/>
          <w:u w:val="none"/>
          <w:lang w:val="en-US"/>
        </w:rPr>
        <w:t>or ‘outlet’</w:t>
      </w:r>
      <w:r>
        <w:rPr>
          <w:rFonts w:eastAsia="Arial" w:cs="Arial" w:ascii="Arial" w:hAnsi="Arial"/>
          <w:i w:val="false"/>
          <w:iCs w:val="false"/>
          <w:u w:val="none"/>
          <w:lang w:val="en-US"/>
        </w:rPr>
        <w:t xml:space="preserve"> </w:t>
      </w:r>
      <w:r>
        <w:rPr>
          <w:rFonts w:eastAsia="Arial" w:cs="Arial" w:ascii="Arial" w:hAnsi="Arial"/>
          <w:i w:val="false"/>
          <w:iCs w:val="false"/>
          <w:u w:val="none"/>
          <w:lang w:val="en-US"/>
        </w:rPr>
        <w:t>(by default a mirror).</w:t>
      </w:r>
    </w:p>
    <w:p>
      <w:pPr>
        <w:pStyle w:val="Normal"/>
        <w:numPr>
          <w:ilvl w:val="0"/>
          <w:numId w:val="0"/>
        </w:numPr>
        <w:spacing w:before="0" w:after="0"/>
        <w:ind w:left="720" w:hanging="0"/>
        <w:contextualSpacing/>
        <w:jc w:val="both"/>
        <w:rPr>
          <w:lang w:val="en-US"/>
        </w:rPr>
      </w:pPr>
      <w:r>
        <w:rPr>
          <w:rFonts w:eastAsia="Arial" w:cs="Arial" w:ascii="Arial" w:hAnsi="Arial"/>
          <w:i w:val="false"/>
          <w:iCs w:val="false"/>
          <w:u w:val="none"/>
          <w:lang w:val="en-US"/>
        </w:rPr>
        <w:t xml:space="preserve">When </w:t>
      </w:r>
      <w:r>
        <w:rPr>
          <w:rFonts w:eastAsia="Arial" w:cs="Arial" w:ascii="Arial" w:hAnsi="Arial"/>
          <w:i w:val="false"/>
          <w:iCs w:val="false"/>
          <w:u w:val="none"/>
          <w:lang w:val="en-US"/>
        </w:rPr>
        <w:t>a</w:t>
      </w:r>
      <w:r>
        <w:rPr>
          <w:rFonts w:eastAsia="Arial" w:cs="Arial" w:ascii="Arial" w:hAnsi="Arial"/>
          <w:i w:val="false"/>
          <w:iCs w:val="false"/>
          <w:u w:val="none"/>
          <w:lang w:val="en-US"/>
        </w:rPr>
        <w:t xml:space="preserve"> face is </w:t>
      </w:r>
      <w:r>
        <w:rPr>
          <w:rFonts w:eastAsia="Arial" w:cs="Arial" w:ascii="Arial" w:hAnsi="Arial"/>
          <w:i w:val="false"/>
          <w:iCs w:val="false"/>
          <w:u w:val="none"/>
          <w:lang w:val="en-US"/>
        </w:rPr>
        <w:t>identified as inlet for the fluid phase, then it can be an inlet / outlet for the particle (by default an inlet).</w:t>
      </w:r>
    </w:p>
    <w:p>
      <w:pPr>
        <w:pStyle w:val="Normal"/>
        <w:numPr>
          <w:ilvl w:val="0"/>
          <w:numId w:val="0"/>
        </w:numPr>
        <w:spacing w:before="0" w:after="0"/>
        <w:ind w:left="720" w:hanging="0"/>
        <w:contextualSpacing/>
        <w:jc w:val="both"/>
        <w:rPr>
          <w:lang w:val="en-US"/>
        </w:rPr>
      </w:pPr>
      <w:r>
        <w:rPr>
          <w:rFonts w:eastAsia="Arial" w:cs="Arial" w:ascii="Arial" w:hAnsi="Arial"/>
          <w:i w:val="false"/>
          <w:iCs w:val="false"/>
          <w:u w:val="none"/>
          <w:lang w:val="en-US"/>
        </w:rPr>
        <w:t>When a face is identified as a wall for the fluid phase, then the user should have a choice between inlet (to be kept?), rebound or deposition (then further ask if it is with elimination or sticking).</w:t>
      </w:r>
    </w:p>
    <w:p>
      <w:pPr>
        <w:pStyle w:val="Normal"/>
        <w:numPr>
          <w:ilvl w:val="0"/>
          <w:numId w:val="7"/>
        </w:numPr>
        <w:spacing w:before="0" w:after="0"/>
        <w:contextualSpacing/>
        <w:jc w:val="both"/>
        <w:rPr>
          <w:lang w:val="en-US"/>
        </w:rPr>
      </w:pPr>
      <w:r>
        <w:rPr>
          <w:rFonts w:eastAsia="Arial" w:cs="Arial" w:ascii="Arial" w:hAnsi="Arial"/>
          <w:lang w:val="en-US"/>
        </w:rPr>
        <w:t xml:space="preserve">The wall function is defined inside the turbulence model panel whereas the user has not yet defined whether there is a wall or not ! </w:t>
      </w:r>
    </w:p>
    <w:p>
      <w:pPr>
        <w:pStyle w:val="Normal"/>
        <w:numPr>
          <w:ilvl w:val="0"/>
          <w:numId w:val="0"/>
        </w:numPr>
        <w:spacing w:before="0" w:after="0"/>
        <w:ind w:left="720" w:hanging="0"/>
        <w:contextualSpacing/>
        <w:jc w:val="both"/>
        <w:rPr>
          <w:lang w:val="en-US"/>
        </w:rPr>
      </w:pPr>
      <w:r>
        <w:rPr>
          <w:rFonts w:eastAsia="Arial" w:cs="Arial" w:ascii="Arial" w:hAnsi="Arial"/>
          <w:lang w:val="en-US"/>
        </w:rPr>
        <w:t>This should rather be asked during the boundary condition, if there is a wall boundary condition for the fluid.</w:t>
      </w:r>
    </w:p>
    <w:p>
      <w:pPr>
        <w:pStyle w:val="Normal"/>
        <w:spacing w:before="0" w:after="0"/>
        <w:contextualSpacing/>
        <w:jc w:val="both"/>
        <w:rPr>
          <w:rFonts w:ascii="Arial" w:hAnsi="Arial" w:eastAsia="Arial" w:cs="Arial"/>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 xml:space="preserve">Point 3: </w:t>
      </w:r>
      <w:r>
        <w:rPr>
          <w:color w:val="A64D79"/>
          <w:lang w:val="en-US"/>
        </w:rPr>
        <w:t>Extra terms to the SDEs</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i/>
          <w:iCs/>
          <w:u w:val="single"/>
          <w:lang w:val="en-US"/>
        </w:rPr>
        <w:t>Aim:</w:t>
      </w:r>
      <w:r>
        <w:rPr>
          <w:lang w:val="en-US"/>
        </w:rPr>
        <w:t xml:space="preserve"> </w:t>
      </w:r>
    </w:p>
    <w:p>
      <w:pPr>
        <w:pStyle w:val="Normal"/>
        <w:spacing w:before="0" w:after="0"/>
        <w:contextualSpacing/>
        <w:jc w:val="both"/>
        <w:rPr>
          <w:lang w:val="en-US"/>
        </w:rPr>
      </w:pPr>
      <w:r>
        <w:rPr>
          <w:lang w:val="en-US"/>
        </w:rPr>
        <w:t xml:space="preserve">The aim of these developments is to </w:t>
      </w:r>
      <w:r>
        <w:rPr>
          <w:lang w:val="en-US"/>
        </w:rPr>
        <w:t>add external terms to the SDEs described previously.</w:t>
      </w:r>
    </w:p>
    <w:p>
      <w:pPr>
        <w:pStyle w:val="Normal"/>
        <w:spacing w:before="0" w:after="0"/>
        <w:ind w:left="0" w:hanging="0"/>
        <w:contextualSpacing/>
        <w:jc w:val="both"/>
        <w:rPr>
          <w:rFonts w:ascii="Arial" w:hAnsi="Arial" w:eastAsia="Arial" w:cs="Arial"/>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iCs/>
          <w:u w:val="single"/>
          <w:lang w:val="en-US"/>
        </w:rPr>
        <w:t>Underlying equations and implementation:</w:t>
      </w:r>
      <w:r>
        <w:rPr>
          <w:rFonts w:eastAsia="Arial" w:cs="Arial" w:ascii="Arial" w:hAnsi="Arial"/>
          <w:i w:val="false"/>
          <w:iCs w:val="false"/>
          <w:u w:val="none"/>
          <w:lang w:val="en-US"/>
        </w:rPr>
        <w:t xml:space="preserve"> </w:t>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Jean-Pierre is going to provide a pdf </w:t>
      </w:r>
      <w:r>
        <w:rPr>
          <w:rFonts w:eastAsia="Arial" w:cs="Arial" w:ascii="Arial" w:hAnsi="Arial"/>
          <w:i w:val="false"/>
          <w:iCs w:val="false"/>
          <w:u w:val="none"/>
          <w:lang w:val="en-US"/>
        </w:rPr>
        <w:t xml:space="preserve">document describing the additional terms to be implemented (including </w:t>
      </w:r>
      <w:r>
        <w:rPr>
          <w:rFonts w:eastAsia="Arial" w:cs="Arial" w:ascii="Arial" w:hAnsi="Arial"/>
          <w:i w:val="false"/>
          <w:iCs w:val="false"/>
          <w:u w:val="none"/>
          <w:lang w:val="en-US"/>
        </w:rPr>
        <w:t>the gradient of T</w:t>
      </w:r>
      <w:r>
        <w:rPr>
          <w:rFonts w:eastAsia="Arial" w:cs="Arial" w:ascii="Arial" w:hAnsi="Arial"/>
          <w:i w:val="false"/>
          <w:iCs w:val="false"/>
          <w:u w:val="none"/>
          <w:vertAlign w:val="subscript"/>
          <w:lang w:val="en-US"/>
        </w:rPr>
        <w:t>L</w:t>
      </w:r>
      <w:r>
        <w:rPr>
          <w:rFonts w:eastAsia="Arial" w:cs="Arial" w:ascii="Arial" w:hAnsi="Arial"/>
          <w:i w:val="false"/>
          <w:iCs w:val="false"/>
          <w:u w:val="none"/>
          <w:lang w:val="en-US"/>
        </w:rPr>
        <w:t>*</w:t>
      </w:r>
      <w:r>
        <w:rPr>
          <w:rFonts w:eastAsia="Arial" w:cs="Arial" w:ascii="Arial" w:hAnsi="Arial"/>
          <w:i w:val="false"/>
          <w:iCs w:val="false"/>
          <w:u w:val="none"/>
          <w:lang w:val="en-US"/>
        </w:rPr>
        <w:t>)</w:t>
      </w:r>
      <w:r>
        <w:rPr>
          <w:rFonts w:eastAsia="Arial" w:cs="Arial" w:ascii="Arial" w:hAnsi="Arial"/>
          <w:i w:val="false"/>
          <w:iCs w:val="false"/>
          <w:u w:val="none"/>
          <w:lang w:val="en-US"/>
        </w:rPr>
        <w:t xml:space="preserve">. </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To compute the gradient of </w:t>
      </w:r>
      <w:r>
        <w:rPr>
          <w:rFonts w:eastAsia="Arial" w:cs="Arial" w:ascii="Arial" w:hAnsi="Arial"/>
          <w:i w:val="false"/>
          <w:iCs w:val="false"/>
          <w:u w:val="none"/>
          <w:lang w:val="en-US"/>
        </w:rPr>
        <w:t>T</w:t>
      </w:r>
      <w:r>
        <w:rPr>
          <w:rFonts w:eastAsia="Arial" w:cs="Arial" w:ascii="Arial" w:hAnsi="Arial"/>
          <w:i w:val="false"/>
          <w:iCs w:val="false"/>
          <w:u w:val="none"/>
          <w:vertAlign w:val="subscript"/>
          <w:lang w:val="en-US"/>
        </w:rPr>
        <w:t>L</w:t>
      </w:r>
      <w:r>
        <w:rPr>
          <w:rFonts w:eastAsia="Arial" w:cs="Arial" w:ascii="Arial" w:hAnsi="Arial"/>
          <w:i w:val="false"/>
          <w:iCs w:val="false"/>
          <w:u w:val="none"/>
          <w:lang w:val="en-US"/>
        </w:rPr>
        <w:t>*, an extra statistics for the fluid Lagrangian timescale can be activated (see for instance user_examples/cs_user_lagr_model.c where a statistics can be activated using the function cs_lagr_stat_activate).</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Normal"/>
        <w:widowControl w:val="false"/>
        <w:bidi w:val="0"/>
        <w:spacing w:lineRule="auto" w:line="276" w:before="0" w:after="0"/>
        <w:ind w:left="0" w:right="0" w:firstLine="180"/>
        <w:contextualSpacing/>
        <w:jc w:val="both"/>
        <w:rPr>
          <w:i/>
          <w:i/>
          <w:iCs/>
          <w:u w:val="single"/>
          <w:lang w:val="en-US"/>
        </w:rPr>
      </w:pPr>
      <w:r>
        <w:rPr>
          <w:rFonts w:eastAsia="Arial" w:cs="Arial" w:ascii="Arial" w:hAnsi="Arial"/>
          <w:i/>
          <w:iCs/>
          <w:u w:val="single"/>
          <w:lang w:val="en-US"/>
        </w:rPr>
        <w:t>Test cases:</w:t>
      </w:r>
    </w:p>
    <w:p>
      <w:pPr>
        <w:pStyle w:val="Normal"/>
        <w:spacing w:before="0" w:after="0"/>
        <w:ind w:left="0" w:hanging="0"/>
        <w:contextualSpacing/>
        <w:jc w:val="both"/>
        <w:rPr>
          <w:lang w:val="en-US"/>
        </w:rPr>
      </w:pPr>
      <w:r>
        <w:rPr>
          <w:rFonts w:eastAsia="Arial" w:cs="Arial" w:ascii="Arial" w:hAnsi="Arial"/>
          <w:i w:val="false"/>
          <w:iCs w:val="false"/>
          <w:u w:val="none"/>
          <w:lang w:val="en-US"/>
        </w:rPr>
        <w:t>The test case here will be the point-source dispersion (see Point 1). The idea is to check that the modifications do not change the results obtained.</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Point 4: extra Poisson correction</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i/>
          <w:iCs/>
          <w:u w:val="single"/>
          <w:lang w:val="en-US"/>
        </w:rPr>
        <w:t>Aim:</w:t>
      </w:r>
      <w:r>
        <w:rPr>
          <w:lang w:val="en-US"/>
        </w:rPr>
        <w:t xml:space="preserve"> </w:t>
      </w:r>
    </w:p>
    <w:p>
      <w:pPr>
        <w:pStyle w:val="Normal"/>
        <w:spacing w:before="0" w:after="0"/>
        <w:contextualSpacing/>
        <w:jc w:val="both"/>
        <w:rPr>
          <w:lang w:val="en-US"/>
        </w:rPr>
      </w:pPr>
      <w:r>
        <w:rPr>
          <w:lang w:val="en-US"/>
        </w:rPr>
        <w:t xml:space="preserve">The aim of these developments is to </w:t>
      </w:r>
      <w:r>
        <w:rPr>
          <w:lang w:val="en-US"/>
        </w:rPr>
        <w:t>correct the pressure correction step performed at the end of the Lagrangian module.</w:t>
      </w:r>
    </w:p>
    <w:p>
      <w:pPr>
        <w:pStyle w:val="Normal"/>
        <w:spacing w:before="0" w:after="0"/>
        <w:ind w:left="0" w:hanging="0"/>
        <w:contextualSpacing/>
        <w:jc w:val="both"/>
        <w:rPr>
          <w:rFonts w:ascii="Arial" w:hAnsi="Arial" w:eastAsia="Arial" w:cs="Arial"/>
          <w:i/>
          <w:i/>
          <w:iCs/>
          <w:u w:val="single"/>
        </w:rPr>
      </w:pPr>
      <w:r>
        <w:rPr>
          <w:lang w:val="en-US"/>
        </w:rPr>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iCs/>
          <w:u w:val="single"/>
          <w:lang w:val="en-US"/>
        </w:rPr>
        <w:t>Underlying equations and implementation:</w:t>
      </w:r>
      <w:r>
        <w:rPr>
          <w:rFonts w:eastAsia="Arial" w:cs="Arial" w:ascii="Arial" w:hAnsi="Arial"/>
          <w:i w:val="false"/>
          <w:iCs w:val="false"/>
          <w:u w:val="none"/>
          <w:lang w:val="en-US"/>
        </w:rPr>
        <w:t xml:space="preserve"> </w:t>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A pressure correction step is added at the end of the Lagrangian module to ensure that the particle stochastic model is consistent with the Eulerian model </w:t>
      </w:r>
      <w:r>
        <w:rPr>
          <w:rFonts w:eastAsia="Arial" w:cs="Arial" w:ascii="Arial" w:hAnsi="Arial"/>
          <w:i w:val="false"/>
          <w:iCs w:val="false"/>
          <w:u w:val="none"/>
          <w:lang w:val="en-US"/>
        </w:rPr>
        <w:t>[4]</w:t>
      </w:r>
      <w:r>
        <w:rPr>
          <w:rFonts w:eastAsia="Arial" w:cs="Arial" w:ascii="Arial" w:hAnsi="Arial"/>
          <w:i w:val="false"/>
          <w:iCs w:val="false"/>
          <w:u w:val="none"/>
          <w:lang w:val="en-US"/>
        </w:rPr>
        <w:t>.</w:t>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With the definition of the mean particle velocity field given </w:t>
      </w:r>
      <w:r>
        <w:rPr>
          <w:rFonts w:eastAsia="Arial" w:cs="Arial" w:ascii="Arial" w:hAnsi="Arial"/>
          <w:i w:val="false"/>
          <w:iCs w:val="false"/>
          <w:u w:val="none"/>
          <w:lang w:val="en-US"/>
        </w:rPr>
        <w:t>previously</w:t>
      </w:r>
      <w:r>
        <w:rPr>
          <w:rFonts w:eastAsia="Arial" w:cs="Arial" w:ascii="Arial" w:hAnsi="Arial"/>
          <w:i w:val="false"/>
          <w:iCs w:val="false"/>
          <w:u w:val="none"/>
          <w:lang w:val="en-US"/>
        </w:rPr>
        <w:t xml:space="preserve">, the corresponding particle continuity equation is </w:t>
      </w:r>
      <w:r>
        <w:rPr>
          <w:rFonts w:eastAsia="Arial" w:cs="Arial" w:ascii="Arial" w:hAnsi="Arial"/>
          <w:i w:val="false"/>
          <w:iCs w:val="false"/>
          <w:u w:val="none"/>
          <w:lang w:val="en-US"/>
        </w:rPr>
        <w:t>(</w:t>
      </w:r>
      <w:r>
        <w:rPr>
          <w:rFonts w:eastAsia="Arial" w:cs="Arial" w:ascii="Arial" w:hAnsi="Arial"/>
          <w:i w:val="false"/>
          <w:iCs w:val="false"/>
          <w:u w:val="none"/>
          <w:lang w:val="en-US"/>
        </w:rPr>
        <w:t>density is constant</w:t>
      </w:r>
      <w:r>
        <w:rPr>
          <w:rFonts w:eastAsia="Arial" w:cs="Arial" w:ascii="Arial" w:hAnsi="Arial"/>
          <w:i w:val="false"/>
          <w:iCs w:val="false"/>
          <w:u w:val="none"/>
          <w:lang w:val="en-US"/>
        </w:rPr>
        <w:t>):</w:t>
      </w:r>
    </w:p>
    <w:p>
      <w:pPr>
        <w:pStyle w:val="Normal"/>
        <w:spacing w:before="0" w:after="0"/>
        <w:ind w:left="0" w:hanging="0"/>
        <w:contextualSpacing/>
        <w:jc w:val="center"/>
        <w:rPr>
          <w:lang w:val="en-US"/>
        </w:rPr>
      </w:pPr>
      <w:r>
        <w:rPr>
          <w:rFonts w:eastAsia="Arial" w:cs="Arial" w:ascii="Arial" w:hAnsi="Arial"/>
          <w:i w:val="false"/>
          <w:iCs w:val="false"/>
          <w:u w:val="none"/>
          <w:lang w:val="en-US"/>
        </w:rPr>
        <w:drawing>
          <wp:inline distT="0" distB="0" distL="0" distR="0">
            <wp:extent cx="2592705" cy="56578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6"/>
                    <a:stretch>
                      <a:fillRect/>
                    </a:stretch>
                  </pic:blipFill>
                  <pic:spPr bwMode="auto">
                    <a:xfrm>
                      <a:off x="0" y="0"/>
                      <a:ext cx="2592705" cy="565785"/>
                    </a:xfrm>
                    <a:prstGeom prst="rect">
                      <a:avLst/>
                    </a:prstGeom>
                  </pic:spPr>
                </pic:pic>
              </a:graphicData>
            </a:graphic>
          </wp:inline>
        </w:drawing>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For each time step in the Lagrangian solver, the mean fields </w:t>
      </w:r>
      <w:r>
        <w:rPr>
          <w:rFonts w:eastAsia="Source Han Sans TW Medium" w:cs="Source Han Sans TW Medium" w:ascii="Arial" w:hAnsi="Arial"/>
          <w:b w:val="false"/>
          <w:bCs w:val="false"/>
          <w:i w:val="false"/>
          <w:iCs w:val="false"/>
          <w:u w:val="none"/>
          <w:lang w:val="en-US"/>
        </w:rPr>
        <w:t>α</w:t>
      </w:r>
      <w:r>
        <w:rPr>
          <w:rFonts w:eastAsia="Source Han Sans TW Medium" w:cs="Source Han Sans TW Medium" w:ascii="Arial" w:hAnsi="Arial"/>
          <w:b w:val="false"/>
          <w:bCs w:val="false"/>
          <w:i w:val="false"/>
          <w:iCs w:val="false"/>
          <w:u w:val="none"/>
          <w:vertAlign w:val="subscript"/>
          <w:lang w:val="en-US"/>
        </w:rPr>
        <w:t>p</w:t>
      </w:r>
      <w:r>
        <w:rPr>
          <w:rFonts w:eastAsia="Source Han Sans TW Medium" w:cs="Source Han Sans TW Medium" w:ascii="Arial" w:hAnsi="Arial"/>
          <w:i w:val="false"/>
          <w:iCs w:val="false"/>
          <w:u w:val="none"/>
          <w:lang w:val="en-US"/>
        </w:rPr>
        <w:t xml:space="preserve"> </w:t>
      </w:r>
      <w:r>
        <w:rPr>
          <w:rFonts w:eastAsia="Source Han Sans TW Medium" w:cs="Source Han Sans TW Medium" w:ascii="Arial" w:hAnsi="Arial"/>
          <w:i w:val="false"/>
          <w:iCs w:val="false"/>
          <w:u w:val="none"/>
          <w:lang w:val="en-US"/>
        </w:rPr>
        <w:t xml:space="preserve">and </w:t>
      </w:r>
      <w:r>
        <w:rPr>
          <w:rFonts w:eastAsia="Source Han Sans TW Medium" w:cs="Source Han Sans TW Medium" w:ascii="Arial" w:hAnsi="Arial"/>
          <w:i w:val="false"/>
          <w:iCs w:val="false"/>
          <w:u w:val="none"/>
          <w:lang w:val="en-US"/>
        </w:rPr>
        <w:t>〈</w:t>
      </w:r>
      <w:r>
        <w:rPr>
          <w:rFonts w:eastAsia="Source Han Sans TW Medium" w:cs="Source Han Sans TW Medium" w:ascii="Arial" w:hAnsi="Arial"/>
          <w:b/>
          <w:bCs/>
          <w:i w:val="false"/>
          <w:iCs w:val="false"/>
          <w:u w:val="none"/>
          <w:lang w:val="en-US"/>
        </w:rPr>
        <w:t>U</w:t>
      </w:r>
      <w:r>
        <w:rPr>
          <w:rFonts w:eastAsia="Source Han Sans TW Medium" w:cs="Source Han Sans TW Medium" w:ascii="Arial" w:hAnsi="Arial"/>
          <w:b/>
          <w:bCs/>
          <w:i w:val="false"/>
          <w:iCs w:val="false"/>
          <w:u w:val="none"/>
          <w:lang w:val="en-US"/>
        </w:rPr>
        <w:t>p</w:t>
      </w:r>
      <w:r>
        <w:rPr>
          <w:rFonts w:eastAsia="Source Han Sans TW Medium" w:cs="Source Han Sans TW Medium" w:ascii="Arial" w:hAnsi="Arial"/>
          <w:i w:val="false"/>
          <w:iCs w:val="false"/>
          <w:u w:val="none"/>
          <w:lang w:val="en-US"/>
        </w:rPr>
        <w:t xml:space="preserve">〉 </w:t>
      </w:r>
      <w:r>
        <w:rPr>
          <w:rFonts w:eastAsia="Arial" w:cs="Arial" w:ascii="Arial" w:hAnsi="Arial"/>
          <w:i w:val="false"/>
          <w:iCs w:val="false"/>
          <w:u w:val="none"/>
          <w:lang w:val="en-US"/>
        </w:rPr>
        <w:t xml:space="preserve">are computed from </w:t>
      </w:r>
      <w:r>
        <w:rPr>
          <w:rFonts w:eastAsia="Arial" w:cs="Arial" w:ascii="Arial" w:hAnsi="Arial"/>
          <w:i w:val="false"/>
          <w:iCs w:val="false"/>
          <w:u w:val="none"/>
          <w:lang w:val="en-US"/>
        </w:rPr>
        <w:t xml:space="preserve">the </w:t>
      </w:r>
      <w:r>
        <w:rPr>
          <w:rFonts w:eastAsia="Arial" w:cs="Arial" w:ascii="Arial" w:hAnsi="Arial"/>
          <w:i w:val="false"/>
          <w:iCs w:val="false"/>
          <w:u w:val="none"/>
          <w:lang w:val="en-US"/>
        </w:rPr>
        <w:t xml:space="preserve">particle location and velocity. Here, we propose to modify particle velocities </w:t>
      </w:r>
      <w:r>
        <w:rPr>
          <w:rFonts w:eastAsia="Arial" w:cs="Arial" w:ascii="Arial" w:hAnsi="Arial"/>
          <w:i w:val="false"/>
          <w:iCs w:val="false"/>
          <w:u w:val="none"/>
          <w:lang w:val="en-US"/>
        </w:rPr>
        <w:t>(n</w:t>
      </w:r>
      <w:r>
        <w:rPr>
          <w:rFonts w:eastAsia="Arial" w:cs="Arial" w:ascii="Arial" w:hAnsi="Arial"/>
          <w:i w:val="false"/>
          <w:iCs w:val="false"/>
          <w:u w:val="none"/>
          <w:lang w:val="en-US"/>
        </w:rPr>
        <w:t>ot location</w:t>
      </w:r>
      <w:r>
        <w:rPr>
          <w:rFonts w:eastAsia="Arial" w:cs="Arial" w:ascii="Arial" w:hAnsi="Arial"/>
          <w:i w:val="false"/>
          <w:iCs w:val="false"/>
          <w:u w:val="none"/>
          <w:lang w:val="en-US"/>
        </w:rPr>
        <w:t>s)</w:t>
      </w:r>
      <w:r>
        <w:rPr>
          <w:rFonts w:eastAsia="Arial" w:cs="Arial" w:ascii="Arial" w:hAnsi="Arial"/>
          <w:i w:val="false"/>
          <w:iCs w:val="false"/>
          <w:u w:val="none"/>
          <w:lang w:val="en-US"/>
        </w:rPr>
        <w:t xml:space="preserve"> so as to enforce the mean continuity constraint, by adding a pressure-correction field as a potential </w:t>
      </w:r>
      <w:r>
        <w:rPr>
          <w:rFonts w:eastAsia="Arial" w:cs="Arial" w:ascii="Arial" w:hAnsi="Arial"/>
          <w:i w:val="false"/>
          <w:iCs w:val="false"/>
          <w:u w:val="none"/>
          <w:lang w:val="en-US"/>
        </w:rPr>
        <w:t>Φ</w:t>
      </w:r>
      <w:r>
        <w:rPr>
          <w:rFonts w:eastAsia="Arial" w:cs="Arial" w:ascii="Arial" w:hAnsi="Arial"/>
          <w:i w:val="false"/>
          <w:iCs w:val="false"/>
          <w:u w:val="none"/>
          <w:lang w:val="en-US"/>
        </w:rPr>
        <w:t>. The corrected particle velocity field is then</w:t>
      </w:r>
    </w:p>
    <w:p>
      <w:pPr>
        <w:pStyle w:val="Normal"/>
        <w:spacing w:before="0" w:after="0"/>
        <w:ind w:left="0" w:hanging="0"/>
        <w:contextualSpacing/>
        <w:jc w:val="center"/>
        <w:rPr>
          <w:lang w:val="en-US"/>
        </w:rPr>
      </w:pPr>
      <w:r>
        <w:rPr>
          <w:rFonts w:eastAsia="Arial" w:cs="Arial" w:ascii="Arial" w:hAnsi="Arial"/>
          <w:i w:val="false"/>
          <w:iCs w:val="false"/>
          <w:u w:val="none"/>
          <w:lang w:val="en-US"/>
        </w:rPr>
        <w:drawing>
          <wp:inline distT="0" distB="0" distL="0" distR="0">
            <wp:extent cx="1608455" cy="52959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1608455" cy="529590"/>
                    </a:xfrm>
                    <a:prstGeom prst="rect">
                      <a:avLst/>
                    </a:prstGeom>
                  </pic:spPr>
                </pic:pic>
              </a:graphicData>
            </a:graphic>
          </wp:inline>
        </w:drawing>
      </w:r>
    </w:p>
    <w:p>
      <w:pPr>
        <w:pStyle w:val="Normal"/>
        <w:spacing w:before="0" w:after="0"/>
        <w:ind w:left="0" w:hanging="0"/>
        <w:contextualSpacing/>
        <w:jc w:val="both"/>
        <w:rPr>
          <w:lang w:val="en-US"/>
        </w:rPr>
      </w:pPr>
      <w:r>
        <w:rPr>
          <w:rFonts w:eastAsia="Arial" w:cs="Arial" w:ascii="Arial" w:hAnsi="Arial"/>
          <w:i w:val="false"/>
          <w:iCs w:val="false"/>
          <w:u w:val="none"/>
          <w:lang w:val="en-US"/>
        </w:rPr>
        <w:t>where Φ is calculated from the Poisson equation</w:t>
      </w:r>
    </w:p>
    <w:p>
      <w:pPr>
        <w:pStyle w:val="Normal"/>
        <w:spacing w:before="0" w:after="0"/>
        <w:ind w:left="0" w:hanging="0"/>
        <w:contextualSpacing/>
        <w:jc w:val="center"/>
        <w:rPr>
          <w:lang w:val="en-US"/>
        </w:rPr>
      </w:pPr>
      <w:r>
        <w:rPr>
          <w:rFonts w:eastAsia="Arial" w:cs="Arial" w:ascii="Arial" w:hAnsi="Arial"/>
          <w:i w:val="false"/>
          <w:iCs w:val="false"/>
          <w:u w:val="none"/>
          <w:lang w:val="en-US"/>
        </w:rPr>
        <w:drawing>
          <wp:inline distT="0" distB="0" distL="0" distR="0">
            <wp:extent cx="3251200" cy="4972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8"/>
                    <a:stretch>
                      <a:fillRect/>
                    </a:stretch>
                  </pic:blipFill>
                  <pic:spPr bwMode="auto">
                    <a:xfrm>
                      <a:off x="0" y="0"/>
                      <a:ext cx="3251200" cy="497205"/>
                    </a:xfrm>
                    <a:prstGeom prst="rect">
                      <a:avLst/>
                    </a:prstGeom>
                  </pic:spPr>
                </pic:pic>
              </a:graphicData>
            </a:graphic>
          </wp:inline>
        </w:drawing>
      </w:r>
    </w:p>
    <w:p>
      <w:pPr>
        <w:pStyle w:val="Normal"/>
        <w:spacing w:before="0" w:after="0"/>
        <w:ind w:left="0" w:hanging="0"/>
        <w:contextualSpacing/>
        <w:jc w:val="both"/>
        <w:rPr>
          <w:lang w:val="en-US"/>
        </w:rPr>
      </w:pPr>
      <w:r>
        <w:rPr>
          <w:rFonts w:eastAsia="Arial" w:cs="Arial" w:ascii="Arial" w:hAnsi="Arial"/>
          <w:i w:val="false"/>
          <w:iCs w:val="false"/>
          <w:u w:val="none"/>
          <w:lang w:val="en-US"/>
        </w:rPr>
        <w:t>This mean velocity correction term is then applied to each particle velocity</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Normal"/>
        <w:widowControl w:val="false"/>
        <w:bidi w:val="0"/>
        <w:spacing w:lineRule="auto" w:line="276" w:before="0" w:after="0"/>
        <w:ind w:left="0" w:right="0" w:firstLine="180"/>
        <w:contextualSpacing/>
        <w:jc w:val="both"/>
        <w:rPr>
          <w:lang w:val="en-US"/>
        </w:rPr>
      </w:pPr>
      <w:r>
        <w:rPr>
          <w:rFonts w:eastAsia="Arial" w:cs="Arial" w:ascii="Arial" w:hAnsi="Arial"/>
          <w:i/>
          <w:iCs/>
          <w:u w:val="single"/>
          <w:lang w:val="en-US"/>
        </w:rPr>
        <w:t xml:space="preserve">Modifications </w:t>
      </w:r>
      <w:r>
        <w:rPr>
          <w:rFonts w:eastAsia="Arial" w:cs="Arial" w:ascii="Arial" w:hAnsi="Arial"/>
          <w:i/>
          <w:iCs/>
          <w:u w:val="single"/>
          <w:lang w:val="en-US"/>
        </w:rPr>
        <w:t>to be done</w:t>
      </w:r>
      <w:r>
        <w:rPr>
          <w:rFonts w:eastAsia="Arial" w:cs="Arial" w:ascii="Arial" w:hAnsi="Arial"/>
          <w:i/>
          <w:iCs/>
          <w:u w:val="single"/>
          <w:lang w:val="en-US"/>
        </w:rPr>
        <w:t>:</w:t>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Here, </w:t>
      </w:r>
      <w:r>
        <w:rPr>
          <w:rFonts w:eastAsia="Arial" w:cs="Arial" w:ascii="Arial" w:hAnsi="Arial"/>
          <w:i w:val="false"/>
          <w:iCs w:val="false"/>
          <w:u w:val="none"/>
          <w:lang w:val="en-US"/>
        </w:rPr>
        <w:t>the first step is to check what is now inside the routine cs_lagr_poisson.c to see if it corresponds to the previous formula. If not, we need to see what is wrong and make appropriate corrections (probably all-together).</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Normal"/>
        <w:widowControl w:val="false"/>
        <w:bidi w:val="0"/>
        <w:spacing w:lineRule="auto" w:line="276" w:before="0" w:after="0"/>
        <w:ind w:left="0" w:right="0" w:firstLine="180"/>
        <w:contextualSpacing/>
        <w:jc w:val="both"/>
        <w:rPr>
          <w:i/>
          <w:i/>
          <w:iCs/>
          <w:u w:val="single"/>
          <w:lang w:val="en-US"/>
        </w:rPr>
      </w:pPr>
      <w:r>
        <w:rPr>
          <w:rFonts w:eastAsia="Arial" w:cs="Arial" w:ascii="Arial" w:hAnsi="Arial"/>
          <w:i/>
          <w:iCs/>
          <w:u w:val="single"/>
          <w:lang w:val="en-US"/>
        </w:rPr>
        <w:t>Test cases:</w:t>
      </w:r>
    </w:p>
    <w:p>
      <w:pPr>
        <w:pStyle w:val="Normal"/>
        <w:spacing w:before="0" w:after="0"/>
        <w:ind w:left="0" w:hanging="0"/>
        <w:contextualSpacing/>
        <w:jc w:val="both"/>
        <w:rPr>
          <w:lang w:val="en-US"/>
        </w:rPr>
      </w:pPr>
      <w:r>
        <w:rPr>
          <w:rFonts w:eastAsia="Arial" w:cs="Arial" w:ascii="Arial" w:hAnsi="Arial"/>
          <w:i w:val="false"/>
          <w:iCs w:val="false"/>
          <w:u w:val="none"/>
          <w:lang w:val="en-US"/>
        </w:rPr>
        <w:t xml:space="preserve">Hercule </w:t>
      </w:r>
      <w:r>
        <w:rPr>
          <w:rFonts w:eastAsia="Arial" w:cs="Arial" w:ascii="Arial" w:hAnsi="Arial"/>
          <w:i w:val="false"/>
          <w:iCs w:val="false"/>
          <w:u w:val="none"/>
          <w:lang w:val="en-US"/>
        </w:rPr>
        <w:t xml:space="preserve">test case </w:t>
      </w:r>
      <w:r>
        <w:rPr>
          <w:rFonts w:eastAsia="Arial" w:cs="Arial" w:ascii="Arial" w:hAnsi="Arial"/>
          <w:i w:val="false"/>
          <w:iCs w:val="false"/>
          <w:u w:val="none"/>
          <w:lang w:val="en-US"/>
        </w:rPr>
        <w:t>[4] ?</w:t>
      </w:r>
    </w:p>
    <w:p>
      <w:pPr>
        <w:pStyle w:val="Normal"/>
        <w:spacing w:before="0" w:after="0"/>
        <w:ind w:left="0" w:hanging="0"/>
        <w:contextualSpacing/>
        <w:jc w:val="both"/>
        <w:rPr>
          <w:rFonts w:ascii="Arial" w:hAnsi="Arial" w:eastAsia="Arial" w:cs="Arial"/>
          <w:i w:val="false"/>
          <w:i w:val="false"/>
          <w:iCs w:val="false"/>
          <w:u w:val="none"/>
        </w:rPr>
      </w:pPr>
      <w:r>
        <w:rPr>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 xml:space="preserve">Point </w:t>
      </w:r>
      <w:r>
        <w:rPr>
          <w:color w:val="A64D79"/>
          <w:lang w:val="en-US"/>
        </w:rPr>
        <w:t>5</w:t>
      </w:r>
      <w:r>
        <w:rPr>
          <w:color w:val="A64D79"/>
          <w:lang w:val="en-US"/>
        </w:rPr>
        <w:t xml:space="preserve">: </w:t>
      </w:r>
      <w:r>
        <w:rPr>
          <w:color w:val="A64D79"/>
          <w:lang w:val="en-US"/>
        </w:rPr>
        <w:t>test cases</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hanging="0"/>
        <w:contextualSpacing/>
        <w:jc w:val="both"/>
        <w:rPr>
          <w:i w:val="false"/>
          <w:i w:val="false"/>
          <w:iCs w:val="false"/>
          <w:u w:val="none"/>
          <w:lang w:val="en-US"/>
        </w:rPr>
      </w:pPr>
      <w:r>
        <w:rPr>
          <w:rFonts w:eastAsia="Arial" w:cs="Arial" w:ascii="Arial" w:hAnsi="Arial"/>
          <w:i w:val="false"/>
          <w:iCs w:val="false"/>
          <w:u w:val="none"/>
          <w:lang w:val="en-US"/>
        </w:rPr>
        <w:t>Apart from the previously described test cases, a few other test cases need to be either updated or re-created. This includes the following test cases: Anarsson, Hercule, the wall-jet and the cyclone.</w:t>
      </w:r>
    </w:p>
    <w:p>
      <w:pPr>
        <w:pStyle w:val="Normal"/>
        <w:widowControl w:val="false"/>
        <w:bidi w:val="0"/>
        <w:spacing w:lineRule="auto" w:line="276" w:before="0" w:after="0"/>
        <w:ind w:left="0" w:right="0" w:hanging="0"/>
        <w:contextualSpacing/>
        <w:jc w:val="both"/>
        <w:rPr>
          <w:rFonts w:ascii="Arial" w:hAnsi="Arial" w:eastAsia="Arial" w:cs="Arial"/>
        </w:rPr>
      </w:pPr>
      <w:r>
        <w:rPr>
          <w:i w:val="false"/>
          <w:iCs w:val="false"/>
          <w:u w:val="none"/>
          <w:lang w:val="en-US"/>
        </w:rPr>
      </w:r>
    </w:p>
    <w:p>
      <w:pPr>
        <w:pStyle w:val="Heading2"/>
        <w:keepNext w:val="true"/>
        <w:keepLines/>
        <w:widowControl w:val="false"/>
        <w:bidi w:val="0"/>
        <w:spacing w:lineRule="auto" w:line="276" w:before="0" w:after="0"/>
        <w:ind w:left="0" w:right="0" w:firstLine="360"/>
        <w:contextualSpacing/>
        <w:jc w:val="both"/>
        <w:rPr>
          <w:lang w:val="en-US"/>
        </w:rPr>
      </w:pPr>
      <w:r>
        <w:rPr>
          <w:color w:val="A64D79"/>
          <w:lang w:val="en-US"/>
        </w:rPr>
        <w:t xml:space="preserve">Point </w:t>
      </w:r>
      <w:r>
        <w:rPr>
          <w:color w:val="A64D79"/>
          <w:lang w:val="en-US"/>
        </w:rPr>
        <w:t>6</w:t>
      </w:r>
      <w:r>
        <w:rPr>
          <w:color w:val="A64D79"/>
          <w:lang w:val="en-US"/>
        </w:rPr>
        <w:t xml:space="preserve">: </w:t>
      </w:r>
      <w:r>
        <w:rPr>
          <w:color w:val="A64D79"/>
          <w:lang w:val="en-US"/>
        </w:rPr>
        <w:t>GUI and data model</w:t>
      </w:r>
    </w:p>
    <w:p>
      <w:pPr>
        <w:pStyle w:val="Normal"/>
        <w:spacing w:before="0" w:after="0"/>
        <w:contextualSpacing/>
        <w:jc w:val="both"/>
        <w:rPr>
          <w:i/>
          <w:i/>
          <w:iCs/>
          <w:u w:val="single"/>
        </w:rPr>
      </w:pPr>
      <w:r>
        <w:rPr>
          <w:lang w:val="en-US"/>
        </w:rPr>
      </w:r>
    </w:p>
    <w:p>
      <w:pPr>
        <w:pStyle w:val="Normal"/>
        <w:widowControl w:val="false"/>
        <w:bidi w:val="0"/>
        <w:spacing w:lineRule="auto" w:line="276" w:before="0" w:after="0"/>
        <w:ind w:left="0" w:right="0" w:hanging="0"/>
        <w:contextualSpacing/>
        <w:jc w:val="both"/>
        <w:rPr>
          <w:i w:val="false"/>
          <w:i w:val="false"/>
          <w:iCs w:val="false"/>
          <w:u w:val="none"/>
          <w:lang w:val="en-US"/>
        </w:rPr>
      </w:pPr>
      <w:r>
        <w:rPr>
          <w:rFonts w:eastAsia="Arial" w:cs="Arial" w:ascii="Arial" w:hAnsi="Arial"/>
          <w:i w:val="false"/>
          <w:iCs w:val="false"/>
          <w:u w:val="none"/>
          <w:lang w:val="en-US"/>
        </w:rPr>
        <w:t>During the meeting, we have discussed some of the possible modifications to the GUI. However, since it requires deep knowledge of the model inside Code_Saturne, it was decided to keep the discussion on the data model and global modifications of the Lagrangian module inside the GUI for later (so that P. Asproulis can follow and provide useful inputs).</w:t>
      </w:r>
    </w:p>
    <w:p>
      <w:pPr>
        <w:pStyle w:val="Normal"/>
        <w:widowControl w:val="false"/>
        <w:bidi w:val="0"/>
        <w:spacing w:lineRule="auto" w:line="276" w:before="0" w:after="0"/>
        <w:ind w:left="0" w:right="0" w:hanging="0"/>
        <w:contextualSpacing/>
        <w:jc w:val="both"/>
        <w:rPr>
          <w:rFonts w:ascii="Arial" w:hAnsi="Arial" w:eastAsia="Arial" w:cs="Arial"/>
        </w:rPr>
      </w:pPr>
      <w:r>
        <w:rPr>
          <w:i w:val="false"/>
          <w:iCs w:val="false"/>
          <w:u w:val="none"/>
          <w:lang w:val="en-US"/>
        </w:rPr>
      </w:r>
    </w:p>
    <w:p>
      <w:pPr>
        <w:pStyle w:val="Normal"/>
        <w:widowControl w:val="false"/>
        <w:bidi w:val="0"/>
        <w:spacing w:lineRule="auto" w:line="276" w:before="0" w:after="0"/>
        <w:ind w:left="0" w:right="0" w:hanging="0"/>
        <w:contextualSpacing/>
        <w:jc w:val="both"/>
        <w:rPr>
          <w:i w:val="false"/>
          <w:i w:val="false"/>
          <w:iCs w:val="false"/>
          <w:u w:val="none"/>
          <w:lang w:val="en-US"/>
        </w:rPr>
      </w:pPr>
      <w:r>
        <w:rPr>
          <w:rFonts w:eastAsia="Arial" w:cs="Arial" w:ascii="Arial" w:hAnsi="Arial"/>
          <w:i w:val="false"/>
          <w:iCs w:val="false"/>
          <w:u w:val="none"/>
          <w:lang w:val="en-US"/>
        </w:rPr>
        <w:t xml:space="preserve">Besides, due to the tremendous amount of work related to such modifications, the idea is to make a tentative proposal for such a data model (and it can look like in the GUI) only in the final report. </w:t>
      </w:r>
    </w:p>
    <w:p>
      <w:pPr>
        <w:pStyle w:val="Normal"/>
        <w:spacing w:before="0" w:after="0"/>
        <w:ind w:left="0" w:hanging="0"/>
        <w:contextualSpacing/>
        <w:jc w:val="both"/>
        <w:rPr>
          <w:rFonts w:ascii="Arial" w:hAnsi="Arial" w:eastAsia="Arial" w:cs="Arial"/>
        </w:rPr>
      </w:pPr>
      <w:r>
        <w:rPr>
          <w:lang w:val="en-US"/>
        </w:rPr>
      </w:r>
    </w:p>
    <w:p>
      <w:pPr>
        <w:pStyle w:val="Heading1"/>
        <w:spacing w:before="0" w:after="0"/>
        <w:ind w:firstLine="720"/>
        <w:contextualSpacing/>
        <w:jc w:val="both"/>
        <w:rPr>
          <w:lang w:val="en-US"/>
        </w:rPr>
      </w:pPr>
      <w:r>
        <w:rPr>
          <w:lang w:val="en-US"/>
        </w:rPr>
        <w:t>Future possible developments</w:t>
      </w:r>
      <w:r>
        <w:rPr>
          <w:lang w:val="en-US"/>
        </w:rPr>
        <w:t>:</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w:t>In the following, we list some developments that need to be done (within future collaborations):</w:t>
      </w:r>
    </w:p>
    <w:p>
      <w:pPr>
        <w:pStyle w:val="Normal"/>
        <w:numPr>
          <w:ilvl w:val="0"/>
          <w:numId w:val="1"/>
        </w:numPr>
        <w:spacing w:before="0" w:after="0"/>
        <w:ind w:left="720" w:hanging="360"/>
        <w:contextualSpacing/>
        <w:jc w:val="both"/>
        <w:rPr>
          <w:lang w:val="en-US"/>
        </w:rPr>
      </w:pPr>
      <w:r>
        <w:rPr>
          <w:lang w:val="en-US"/>
        </w:rPr>
        <w:t xml:space="preserve">Develop a fractional time-step algorithm for particles. </w:t>
      </w:r>
    </w:p>
    <w:p>
      <w:pPr>
        <w:pStyle w:val="Normal"/>
        <w:numPr>
          <w:ilvl w:val="0"/>
          <w:numId w:val="0"/>
        </w:numPr>
        <w:spacing w:before="0" w:after="0"/>
        <w:ind w:left="1080" w:hanging="0"/>
        <w:contextualSpacing/>
        <w:jc w:val="both"/>
        <w:rPr>
          <w:lang w:val="en-US"/>
        </w:rPr>
      </w:pPr>
      <w:r>
        <w:rPr>
          <w:lang w:val="en-US"/>
        </w:rPr>
        <w:t xml:space="preserve">The idea is the following: when a particle crosses an interface and changes cell, </w:t>
      </w:r>
      <w:r>
        <w:rPr>
          <w:lang w:val="en-US"/>
        </w:rPr>
        <w:t>the particle is placed at the interface and the particle motion during the time remaining is computed with the values of the fluid inside this new cell. This is repeated every time a particle change cell during the time step until each particle has travelled for a time equal to the time step (or stopped before by depositing to a wall or going out through an outlet face).</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mc:AlternateContent>
          <mc:Choice Requires="wps">
            <w:drawing>
              <wp:inline distT="0" distB="0" distL="0" distR="0">
                <wp:extent cx="5733415" cy="20955"/>
                <wp:effectExtent l="0" t="0" r="0" b="0"/>
                <wp:docPr id="11" name=""/>
                <a:graphic xmlns:a="http://schemas.openxmlformats.org/drawingml/2006/main">
                  <a:graphicData uri="http://schemas.microsoft.com/office/word/2010/wordprocessingShape">
                    <wps:wsp>
                      <wps:cNvSpPr/>
                      <wps:spPr>
                        <a:xfrm>
                          <a:off x="0" y="0"/>
                          <a:ext cx="5732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51.35pt;height:1.55pt;mso-position-vertical:top">
                <w10:wrap type="none"/>
                <v:fill o:detectmouseclick="t" type="solid" color2="#5f5f5f"/>
                <v:stroke color="#3465a4" joinstyle="round" endcap="flat"/>
              </v:rect>
            </w:pict>
          </mc:Fallback>
        </mc:AlternateContent>
      </w:r>
    </w:p>
    <w:p>
      <w:pPr>
        <w:pStyle w:val="Normal"/>
        <w:spacing w:before="0" w:after="0"/>
        <w:contextualSpacing/>
        <w:jc w:val="both"/>
        <w:rPr>
          <w:lang w:val="en-US"/>
        </w:rPr>
      </w:pPr>
      <w:r>
        <w:rPr>
          <w:lang w:val="en-US"/>
        </w:rPr>
      </w:r>
    </w:p>
    <w:p>
      <w:pPr>
        <w:pStyle w:val="Heading1"/>
        <w:spacing w:before="0" w:after="0"/>
        <w:ind w:firstLine="720"/>
        <w:contextualSpacing/>
        <w:jc w:val="both"/>
        <w:rPr>
          <w:lang w:val="en-US"/>
        </w:rPr>
      </w:pPr>
      <w:bookmarkStart w:id="3" w:name="_vm0lh59juhar"/>
      <w:bookmarkEnd w:id="3"/>
      <w:r>
        <w:rPr>
          <w:lang w:val="en-US"/>
        </w:rPr>
        <w:t>Actions:</w:t>
      </w:r>
    </w:p>
    <w:p>
      <w:pPr>
        <w:pStyle w:val="Normal"/>
        <w:spacing w:before="0" w:after="0"/>
        <w:contextualSpacing/>
        <w:jc w:val="both"/>
        <w:rPr>
          <w:lang w:val="en-US"/>
        </w:rPr>
      </w:pPr>
      <w:r>
        <w:rPr>
          <w:lang w:val="en-US"/>
        </w:rPr>
      </w:r>
    </w:p>
    <w:p>
      <w:pPr>
        <w:pStyle w:val="Normal"/>
        <w:spacing w:before="0" w:after="0"/>
        <w:contextualSpacing/>
        <w:jc w:val="both"/>
        <w:rPr>
          <w:lang w:val="en-US"/>
        </w:rPr>
      </w:pPr>
      <w:r>
        <w:rPr>
          <w:lang w:val="en-US"/>
        </w:rPr>
        <w:t>Todo</w:t>
      </w:r>
    </w:p>
    <w:p>
      <w:pPr>
        <w:pStyle w:val="Normal"/>
        <w:numPr>
          <w:ilvl w:val="0"/>
          <w:numId w:val="1"/>
        </w:numPr>
        <w:ind w:left="720" w:hanging="360"/>
        <w:jc w:val="both"/>
        <w:rPr>
          <w:lang w:val="en-US"/>
        </w:rPr>
      </w:pPr>
      <w:r>
        <w:rPr>
          <w:lang w:val="en-US"/>
        </w:rPr>
        <w:t>Next meeting using zoom?</w:t>
      </w:r>
    </w:p>
    <w:p>
      <w:pPr>
        <w:pStyle w:val="Normal"/>
        <w:numPr>
          <w:ilvl w:val="0"/>
          <w:numId w:val="1"/>
        </w:numPr>
        <w:ind w:left="720" w:hanging="360"/>
        <w:jc w:val="both"/>
        <w:rPr>
          <w:lang w:val="en-US"/>
        </w:rPr>
      </w:pPr>
      <w:r>
        <w:rPr>
          <w:lang w:val="en-US"/>
        </w:rPr>
        <w:t>J.P. Minier send N. Tonnello and P. Asproulis a pdf document describing the theory of point 3.</w:t>
      </w:r>
    </w:p>
    <w:p>
      <w:pPr>
        <w:pStyle w:val="Normal"/>
        <w:ind w:hanging="0"/>
        <w:jc w:val="both"/>
        <w:rPr>
          <w:lang w:val="en-US"/>
        </w:rPr>
      </w:pPr>
      <w:r>
        <w:rPr>
          <w:lang w:val="en-US"/>
        </w:rPr>
      </w:r>
    </w:p>
    <w:p>
      <w:pPr>
        <w:pStyle w:val="Normal"/>
        <w:ind w:hanging="0"/>
        <w:jc w:val="both"/>
        <w:rPr>
          <w:lang w:val="en-US"/>
        </w:rPr>
      </w:pPr>
      <w:r>
        <w:rPr>
          <w:lang w:val="en-US"/>
        </w:rPr>
        <w:t>Done</w:t>
      </w:r>
    </w:p>
    <w:p>
      <w:pPr>
        <w:pStyle w:val="Normal"/>
        <w:numPr>
          <w:ilvl w:val="0"/>
          <w:numId w:val="11"/>
        </w:numPr>
        <w:jc w:val="both"/>
        <w:rPr/>
      </w:pPr>
      <w:r>
        <w:rPr>
          <w:lang w:val="en-US"/>
        </w:rPr>
        <w:t>C. Henry send the detailed notes to N. Tonnello and P. Asproulis.</w:t>
      </w:r>
      <w:r>
        <w:br w:type="page"/>
      </w:r>
    </w:p>
    <w:p>
      <w:pPr>
        <w:pStyle w:val="Normal"/>
        <w:spacing w:before="0" w:after="0"/>
        <w:contextualSpacing/>
        <w:jc w:val="both"/>
        <w:rPr>
          <w:lang w:val="en-US"/>
        </w:rPr>
      </w:pPr>
      <w:r>
        <w:rPr>
          <w:lang w:val="en-US"/>
        </w:rPr>
        <w:t>Bibliography</w:t>
      </w:r>
    </w:p>
    <w:p>
      <w:pPr>
        <w:pStyle w:val="Normal"/>
        <w:spacing w:before="0" w:after="0"/>
        <w:contextualSpacing/>
        <w:jc w:val="both"/>
        <w:rPr>
          <w:lang w:val="en-US"/>
        </w:rPr>
      </w:pPr>
      <w:r>
        <w:rPr>
          <w:lang w:val="en-US"/>
        </w:rPr>
      </w:r>
    </w:p>
    <w:p>
      <w:pPr>
        <w:pStyle w:val="Normal"/>
        <w:numPr>
          <w:ilvl w:val="0"/>
          <w:numId w:val="3"/>
        </w:numPr>
        <w:spacing w:before="0" w:after="0"/>
        <w:contextualSpacing/>
        <w:jc w:val="both"/>
        <w:rPr/>
      </w:pPr>
      <w:r>
        <w:rPr>
          <w:lang w:val="en-US"/>
        </w:rPr>
        <w:t xml:space="preserve">E. Peirano, S. Chibbaro, J. Pozorski, J.-P. Minier (2006). Progress in Energy and Combustion Science, Vol. 32, pp. 315-371. </w:t>
      </w:r>
    </w:p>
    <w:p>
      <w:pPr>
        <w:pStyle w:val="Normal"/>
        <w:numPr>
          <w:ilvl w:val="0"/>
          <w:numId w:val="3"/>
        </w:numPr>
        <w:spacing w:before="0" w:after="0"/>
        <w:contextualSpacing/>
        <w:jc w:val="both"/>
        <w:rPr/>
      </w:pPr>
      <w:r>
        <w:rPr>
          <w:lang w:val="en-US"/>
        </w:rPr>
        <w:t xml:space="preserve">J.-P. Minier, E. Peirano, S. Chibbaro </w:t>
      </w:r>
      <w:r>
        <w:rPr>
          <w:lang w:val="en-US"/>
        </w:rPr>
        <w:t>(2003). Monte Carlo Methods and Applications, Vol. 9, pp. 93-133.</w:t>
      </w:r>
    </w:p>
    <w:p>
      <w:pPr>
        <w:pStyle w:val="Normal"/>
        <w:numPr>
          <w:ilvl w:val="0"/>
          <w:numId w:val="3"/>
        </w:numPr>
        <w:spacing w:before="0" w:after="0"/>
        <w:contextualSpacing/>
        <w:jc w:val="both"/>
        <w:rPr/>
      </w:pPr>
      <w:r>
        <w:rPr>
          <w:lang w:val="en-US"/>
        </w:rPr>
        <w:t>M. Bahlali, C. Henry, B. Carissimo (2019). Boundary-Layer Meteorology, Vol. , pp. 1-22.</w:t>
      </w:r>
    </w:p>
    <w:p>
      <w:pPr>
        <w:pStyle w:val="Normal"/>
        <w:numPr>
          <w:ilvl w:val="0"/>
          <w:numId w:val="3"/>
        </w:numPr>
        <w:spacing w:before="0" w:after="0"/>
        <w:contextualSpacing/>
        <w:jc w:val="both"/>
        <w:rPr/>
      </w:pPr>
      <w:r>
        <w:rPr>
          <w:lang w:val="en-US"/>
        </w:rPr>
        <w:t>J.-P. Minier, E. Peirano, S. Chibbaro (2004), Physics of Fluids, Vol. 16, pp. 2419-2431.</w:t>
      </w:r>
    </w:p>
    <w:p>
      <w:pPr>
        <w:pStyle w:val="Normal"/>
        <w:numPr>
          <w:ilvl w:val="0"/>
          <w:numId w:val="3"/>
        </w:numPr>
        <w:spacing w:before="0" w:after="0"/>
        <w:contextualSpacing/>
        <w:jc w:val="both"/>
        <w:rPr/>
      </w:pPr>
      <w:r>
        <w:rPr>
          <w:lang w:val="en-US"/>
        </w:rPr>
        <w:t>S.B. Pope, Turbulent Flows, Cambridge University Press</w:t>
      </w:r>
    </w:p>
    <w:sectPr>
      <w:headerReference w:type="default" r:id="rId9"/>
      <w:footerReference w:type="default" r:id="rId10"/>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left"/>
      <w:rPr>
        <w:color w:val="999999"/>
        <w:sz w:val="20"/>
        <w:szCs w:val="20"/>
        <w:lang w:val="en-US"/>
      </w:rPr>
    </w:pPr>
    <w:r>
      <w:rPr>
        <w:color w:val="999999"/>
        <w:sz w:val="20"/>
        <w:szCs w:val="20"/>
        <w:lang w:val="en-US"/>
      </w:rPr>
    </w:r>
  </w:p>
  <w:p>
    <w:pPr>
      <w:pStyle w:val="Normal"/>
      <w:spacing w:before="0" w:after="0"/>
      <w:contextualSpacing/>
      <w:jc w:val="left"/>
      <w:rPr>
        <w:lang w:val="en-US"/>
      </w:rPr>
    </w:pPr>
    <w:r>
      <w:rPr>
        <w:color w:val="999999"/>
        <w:sz w:val="20"/>
        <w:szCs w:val="20"/>
        <w:lang w:val="en-US"/>
      </w:rPr>
      <w:t>The information contained in this document is confidential.</w:t>
      <w:tab/>
      <w:tab/>
      <w:tab/>
      <w:tab/>
      <w:tab/>
      <w:t xml:space="preserve">Page </w:t>
    </w:r>
    <w:r>
      <w:rPr>
        <w:lang w:val="en-US"/>
      </w:rPr>
      <w:fldChar w:fldCharType="begin"/>
    </w:r>
    <w:r>
      <w:rPr/>
      <w:instrText> PAGE </w:instrText>
    </w:r>
    <w:r>
      <w:rPr/>
      <w:fldChar w:fldCharType="separate"/>
    </w:r>
    <w:r>
      <w:rPr/>
      <w:t>8</w:t>
    </w:r>
    <w:r>
      <w:rPr/>
      <w:fldChar w:fldCharType="end"/>
    </w:r>
    <w:r>
      <w:rPr>
        <w:color w:val="999999"/>
        <w:sz w:val="20"/>
        <w:szCs w:val="20"/>
        <w:lang w:val="en-US"/>
      </w:rPr>
      <w:t>/</w:t>
    </w:r>
    <w:r>
      <w:rPr>
        <w:lang w:val="en-US"/>
      </w:rPr>
      <w:fldChar w:fldCharType="begin"/>
    </w:r>
    <w:r>
      <w:rPr/>
      <w:instrText> NUMPAGES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rPr>
        <w:color w:val="999999"/>
        <w:lang w:val="en-US"/>
      </w:rPr>
    </w:pPr>
    <w:r>
      <w:rPr>
        <w:color w:val="999999"/>
        <w:lang w:val="en-US"/>
      </w:rPr>
    </w:r>
  </w:p>
  <w:p>
    <w:pPr>
      <w:pStyle w:val="Normal"/>
      <w:spacing w:before="0" w:after="0"/>
      <w:contextualSpacing/>
      <w:rPr>
        <w:color w:val="999999"/>
        <w:lang w:val="en-US"/>
      </w:rPr>
    </w:pPr>
    <w:r>
      <w:rPr>
        <w:color w:val="999999"/>
        <w:lang w:val="en-US"/>
      </w:rPr>
    </w:r>
  </w:p>
  <w:p>
    <w:pPr>
      <w:pStyle w:val="Normal"/>
      <w:spacing w:before="0" w:after="0"/>
      <w:contextualSpacing/>
      <w:jc w:val="center"/>
      <w:rPr>
        <w:color w:val="999999"/>
        <w:lang w:val="en-US"/>
      </w:rPr>
    </w:pPr>
    <w:r>
      <w:rPr>
        <w:color w:val="999999"/>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lowerRoman"/>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0">
    <w:lvl w:ilvl="0">
      <w:start w:val="1"/>
      <w:numFmt w:val="lowerRoman"/>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eastAsia="zh-CN" w:bidi="hi-IN" w:val="en-US"/>
    </w:rPr>
  </w:style>
  <w:style w:type="paragraph" w:styleId="Heading1">
    <w:name w:val="Heading 1"/>
    <w:basedOn w:val="Normal"/>
    <w:next w:val="LOnormal"/>
    <w:qFormat/>
    <w:pPr>
      <w:keepNext w:val="true"/>
      <w:keepLines/>
      <w:widowControl w:val="false"/>
      <w:bidi w:val="0"/>
      <w:ind w:firstLine="720"/>
      <w:jc w:val="both"/>
    </w:pPr>
    <w:rPr>
      <w:rFonts w:ascii="Arial" w:hAnsi="Arial" w:eastAsia="Arial" w:cs="Arial"/>
      <w:b/>
      <w:color w:val="674EA7"/>
      <w:kern w:val="0"/>
      <w:sz w:val="24"/>
      <w:szCs w:val="24"/>
      <w:u w:val="single"/>
      <w:lang w:eastAsia="zh-CN" w:bidi="hi-IN"/>
    </w:rPr>
  </w:style>
  <w:style w:type="paragraph" w:styleId="Heading2">
    <w:name w:val="Heading 2"/>
    <w:basedOn w:val="Normal"/>
    <w:next w:val="LOnormal"/>
    <w:qFormat/>
    <w:pPr>
      <w:keepNext w:val="true"/>
      <w:keepLines/>
      <w:widowControl w:val="false"/>
      <w:bidi w:val="0"/>
      <w:jc w:val="both"/>
    </w:pPr>
    <w:rPr>
      <w:rFonts w:ascii="Arial" w:hAnsi="Arial" w:eastAsia="Arial" w:cs="Arial"/>
      <w:i/>
      <w:color w:val="A64D79"/>
      <w:kern w:val="0"/>
      <w:sz w:val="22"/>
      <w:szCs w:val="22"/>
      <w:u w:val="single"/>
      <w:lang w:eastAsia="zh-CN" w:bidi="hi-IN"/>
    </w:rPr>
  </w:style>
  <w:style w:type="paragraph" w:styleId="Heading3">
    <w:name w:val="Heading 3"/>
    <w:basedOn w:val="Normal"/>
    <w:next w:val="LO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eastAsia="zh-CN" w:bidi="hi-IN"/>
    </w:rPr>
  </w:style>
  <w:style w:type="paragraph" w:styleId="Heading4">
    <w:name w:val="Heading 4"/>
    <w:basedOn w:val="Normal"/>
    <w:next w:val="LO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eastAsia="zh-CN" w:bidi="hi-IN"/>
    </w:rPr>
  </w:style>
  <w:style w:type="paragraph" w:styleId="Heading5">
    <w:name w:val="Heading 5"/>
    <w:basedOn w:val="Normal"/>
    <w:next w:val="LO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eastAsia="zh-CN" w:bidi="hi-IN"/>
    </w:rPr>
  </w:style>
  <w:style w:type="paragraph" w:styleId="Heading6">
    <w:name w:val="Heading 6"/>
    <w:basedOn w:val="Normal"/>
    <w:next w:val="LO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Bullets">
    <w:name w:val="Bullets"/>
    <w:qFormat/>
    <w:rPr>
      <w:rFonts w:ascii="OpenSymbol" w:hAnsi="OpenSymbol" w:eastAsia="OpenSymbol" w:cs="OpenSymbol"/>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contextualSpacing/>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eastAsia="zh-CN" w:bidi="hi-IN" w:val="en-US"/>
    </w:rPr>
  </w:style>
  <w:style w:type="paragraph" w:styleId="Title">
    <w:name w:val="Title"/>
    <w:basedOn w:val="LOnormal"/>
    <w:next w:val="LOnormal"/>
    <w:qFormat/>
    <w:pPr>
      <w:keepNext w:val="true"/>
      <w:keepLines/>
      <w:ind w:firstLine="720"/>
    </w:pPr>
    <w:rPr>
      <w:color w:val="4A86E8"/>
      <w:sz w:val="36"/>
      <w:szCs w:val="36"/>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2868</TotalTime>
  <Application>LibreOffice/6.1.5.2$Linux_X86_64 LibreOffice_project/10$Build-2</Application>
  <Pages>10</Pages>
  <Words>2715</Words>
  <Characters>14095</Characters>
  <CharactersWithSpaces>16798</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2020-02-01T20:36:55Z</dcterms:modified>
  <cp:revision>105</cp:revision>
  <dc:subject/>
  <dc:title/>
</cp:coreProperties>
</file>