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WEEK-10-CHARACTER</w:t>
      </w:r>
      <w:r>
        <w:rPr>
          <w:spacing w:val="37"/>
        </w:rPr>
        <w:t> </w:t>
      </w:r>
      <w:r>
        <w:rPr>
          <w:w w:val="90"/>
        </w:rPr>
        <w:t>ARRAYS</w:t>
      </w:r>
      <w:r>
        <w:rPr>
          <w:spacing w:val="37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spacing w:val="-2"/>
          <w:w w:val="90"/>
        </w:rPr>
        <w:t>STRINGS</w:t>
      </w:r>
    </w:p>
    <w:p>
      <w:pPr>
        <w:pStyle w:val="BodyText"/>
        <w:spacing w:line="372" w:lineRule="auto" w:before="181"/>
        <w:ind w:right="7177"/>
      </w:pP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spacing w:before="3"/>
        <w:ind w:left="0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959529</wp:posOffset>
            </wp:positionH>
            <wp:positionV relativeFrom="paragraph">
              <wp:posOffset>54029</wp:posOffset>
            </wp:positionV>
            <wp:extent cx="5628734" cy="453104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734" cy="4531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21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19884" cy="75152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84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right="7177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993466</wp:posOffset>
            </wp:positionV>
            <wp:extent cx="6598384" cy="380523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384" cy="380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79565" cy="600789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565" cy="60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right="7177"/>
      </w:pP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Q3)</w:t>
      </w:r>
    </w:p>
    <w:p>
      <w:pPr>
        <w:pStyle w:val="BodyText"/>
        <w:spacing w:before="6"/>
        <w:ind w:left="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933999</wp:posOffset>
            </wp:positionH>
            <wp:positionV relativeFrom="paragraph">
              <wp:posOffset>143701</wp:posOffset>
            </wp:positionV>
            <wp:extent cx="5893641" cy="579196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41" cy="579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12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473339" cy="508673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339" cy="50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right="7177"/>
      </w:pP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Q4)</w:t>
      </w:r>
    </w:p>
    <w:p>
      <w:pPr>
        <w:pStyle w:val="BodyText"/>
        <w:spacing w:before="1"/>
        <w:ind w:left="0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1007150</wp:posOffset>
            </wp:positionH>
            <wp:positionV relativeFrom="paragraph">
              <wp:posOffset>88922</wp:posOffset>
            </wp:positionV>
            <wp:extent cx="6274695" cy="480364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695" cy="480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10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211075" cy="688428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075" cy="68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769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2025-01-19T02:08:25Z</dcterms:created>
  <dcterms:modified xsi:type="dcterms:W3CDTF">2025-01-19T02:08:25Z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</Properties>
</file>