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21596" w14:textId="77777777" w:rsidR="004C0846" w:rsidRPr="004C0846" w:rsidRDefault="004C0846" w:rsidP="004C0846">
      <w:pPr>
        <w:jc w:val="center"/>
        <w:rPr>
          <w:b/>
          <w:bCs/>
        </w:rPr>
      </w:pPr>
      <w:r w:rsidRPr="004C0846">
        <w:rPr>
          <w:b/>
          <w:bCs/>
        </w:rPr>
        <w:t>MISRA-C</w:t>
      </w:r>
    </w:p>
    <w:p w14:paraId="30B2E78C" w14:textId="77777777" w:rsidR="004C0846" w:rsidRPr="004C0846" w:rsidRDefault="004C0846" w:rsidP="002F41DA">
      <w:pPr>
        <w:jc w:val="both"/>
      </w:pPr>
      <w:r w:rsidRPr="004C0846">
        <w:t>MISRA-C (Motor Industry Software Reliability Association – C) is a coding standard for the C language used to write safe, reliable, and predictable embedded software.</w:t>
      </w:r>
    </w:p>
    <w:p w14:paraId="5A69A758" w14:textId="77777777" w:rsidR="004C0846" w:rsidRPr="004C0846" w:rsidRDefault="004C0846" w:rsidP="004C0846">
      <w:pPr>
        <w:rPr>
          <w:b/>
          <w:bCs/>
        </w:rPr>
      </w:pPr>
      <w:r w:rsidRPr="004C0846">
        <w:rPr>
          <w:b/>
          <w:bCs/>
        </w:rPr>
        <w:t>HISTORY</w:t>
      </w:r>
    </w:p>
    <w:p w14:paraId="2245D1BB" w14:textId="77777777" w:rsidR="004C0846" w:rsidRPr="004C0846" w:rsidRDefault="004C0846" w:rsidP="004C0846">
      <w:pPr>
        <w:numPr>
          <w:ilvl w:val="0"/>
          <w:numId w:val="1"/>
        </w:numPr>
      </w:pPr>
      <w:r w:rsidRPr="004C0846">
        <w:t>Draft: 1997</w:t>
      </w:r>
    </w:p>
    <w:p w14:paraId="6B8BC8F3" w14:textId="77777777" w:rsidR="004C0846" w:rsidRPr="004C0846" w:rsidRDefault="004C0846" w:rsidP="004C0846">
      <w:pPr>
        <w:numPr>
          <w:ilvl w:val="0"/>
          <w:numId w:val="1"/>
        </w:numPr>
      </w:pPr>
      <w:r w:rsidRPr="004C0846">
        <w:t>First edition: 1998 (rules, required/advisory)</w:t>
      </w:r>
    </w:p>
    <w:p w14:paraId="6CA90032" w14:textId="77777777" w:rsidR="004C0846" w:rsidRPr="004C0846" w:rsidRDefault="004C0846" w:rsidP="004C0846">
      <w:pPr>
        <w:numPr>
          <w:ilvl w:val="0"/>
          <w:numId w:val="1"/>
        </w:numPr>
      </w:pPr>
      <w:r w:rsidRPr="004C0846">
        <w:t>Second edition: 2004 (rules, required/advisory)</w:t>
      </w:r>
    </w:p>
    <w:p w14:paraId="2A7969FD" w14:textId="77777777" w:rsidR="004C0846" w:rsidRPr="004C0846" w:rsidRDefault="004C0846" w:rsidP="004C0846">
      <w:pPr>
        <w:numPr>
          <w:ilvl w:val="0"/>
          <w:numId w:val="1"/>
        </w:numPr>
      </w:pPr>
      <w:r w:rsidRPr="004C0846">
        <w:t>Third edition: 2012 (directives; rules, Decidable/Undecidable)</w:t>
      </w:r>
    </w:p>
    <w:p w14:paraId="0EE3D113" w14:textId="77777777" w:rsidR="004C0846" w:rsidRPr="004C0846" w:rsidRDefault="004C0846" w:rsidP="004C0846">
      <w:pPr>
        <w:numPr>
          <w:ilvl w:val="0"/>
          <w:numId w:val="1"/>
        </w:numPr>
      </w:pPr>
      <w:r w:rsidRPr="004C0846">
        <w:t>MISRA compliance: 2016, updated 2020</w:t>
      </w:r>
    </w:p>
    <w:p w14:paraId="54D8884A" w14:textId="77777777" w:rsidR="004C0846" w:rsidRPr="004C0846" w:rsidRDefault="004C0846" w:rsidP="004C0846">
      <w:pPr>
        <w:numPr>
          <w:ilvl w:val="0"/>
          <w:numId w:val="1"/>
        </w:numPr>
      </w:pPr>
      <w:r w:rsidRPr="004C0846">
        <w:t>MISRA C:2023 (MISRA C Third edition, Second revision)</w:t>
      </w:r>
    </w:p>
    <w:p w14:paraId="11F1562D" w14:textId="77777777" w:rsidR="004C0846" w:rsidRPr="004C0846" w:rsidRDefault="004C0846" w:rsidP="004C0846">
      <w:pPr>
        <w:rPr>
          <w:b/>
          <w:bCs/>
        </w:rPr>
      </w:pPr>
      <w:r w:rsidRPr="004C0846">
        <w:rPr>
          <w:b/>
          <w:bCs/>
        </w:rPr>
        <w:t>Why MISRA-C is used</w:t>
      </w:r>
    </w:p>
    <w:p w14:paraId="7283C746" w14:textId="77777777" w:rsidR="004C0846" w:rsidRPr="004C0846" w:rsidRDefault="004C0846" w:rsidP="004C0846">
      <w:pPr>
        <w:numPr>
          <w:ilvl w:val="0"/>
          <w:numId w:val="2"/>
        </w:numPr>
      </w:pPr>
      <w:r w:rsidRPr="004C0846">
        <w:t>Prevents runtime errors</w:t>
      </w:r>
    </w:p>
    <w:p w14:paraId="4480BAD8" w14:textId="77777777" w:rsidR="004C0846" w:rsidRPr="004C0846" w:rsidRDefault="004C0846" w:rsidP="004C0846">
      <w:pPr>
        <w:numPr>
          <w:ilvl w:val="0"/>
          <w:numId w:val="2"/>
        </w:numPr>
      </w:pPr>
      <w:r w:rsidRPr="004C0846">
        <w:t xml:space="preserve">Avoids undefined/unsafe C </w:t>
      </w:r>
      <w:proofErr w:type="spellStart"/>
      <w:r w:rsidRPr="004C0846">
        <w:t>behaviors</w:t>
      </w:r>
      <w:proofErr w:type="spellEnd"/>
    </w:p>
    <w:p w14:paraId="198CD866" w14:textId="77777777" w:rsidR="004C0846" w:rsidRPr="004C0846" w:rsidRDefault="004C0846" w:rsidP="004C0846">
      <w:pPr>
        <w:numPr>
          <w:ilvl w:val="0"/>
          <w:numId w:val="2"/>
        </w:numPr>
      </w:pPr>
      <w:r w:rsidRPr="004C0846">
        <w:t>Improves code safety, readability, and maintainability</w:t>
      </w:r>
    </w:p>
    <w:p w14:paraId="4B56720F" w14:textId="77777777" w:rsidR="004C0846" w:rsidRPr="004C0846" w:rsidRDefault="004C0846" w:rsidP="004C0846">
      <w:pPr>
        <w:numPr>
          <w:ilvl w:val="0"/>
          <w:numId w:val="2"/>
        </w:numPr>
      </w:pPr>
      <w:r w:rsidRPr="004C0846">
        <w:t>Widely used in automotive, aerospace, medical, and industrial systems</w:t>
      </w:r>
    </w:p>
    <w:p w14:paraId="4E627B58" w14:textId="77777777" w:rsidR="004C0846" w:rsidRPr="004C0846" w:rsidRDefault="004C0846" w:rsidP="004C0846">
      <w:pPr>
        <w:rPr>
          <w:b/>
          <w:bCs/>
        </w:rPr>
      </w:pPr>
      <w:r w:rsidRPr="004C0846">
        <w:rPr>
          <w:b/>
          <w:bCs/>
        </w:rPr>
        <w:t>Where it is mainly used</w:t>
      </w:r>
    </w:p>
    <w:p w14:paraId="3322CD44" w14:textId="77777777" w:rsidR="004C0846" w:rsidRPr="004C0846" w:rsidRDefault="004C0846" w:rsidP="004C0846">
      <w:pPr>
        <w:numPr>
          <w:ilvl w:val="0"/>
          <w:numId w:val="3"/>
        </w:numPr>
      </w:pPr>
      <w:r w:rsidRPr="004C0846">
        <w:t>Embedded systems</w:t>
      </w:r>
    </w:p>
    <w:p w14:paraId="59296B90" w14:textId="77777777" w:rsidR="004C0846" w:rsidRPr="004C0846" w:rsidRDefault="004C0846" w:rsidP="004C0846">
      <w:pPr>
        <w:numPr>
          <w:ilvl w:val="0"/>
          <w:numId w:val="3"/>
        </w:numPr>
      </w:pPr>
      <w:r w:rsidRPr="004C0846">
        <w:t>Safety-critical applications</w:t>
      </w:r>
    </w:p>
    <w:p w14:paraId="2510668E" w14:textId="77777777" w:rsidR="004C0846" w:rsidRPr="004C0846" w:rsidRDefault="004C0846" w:rsidP="004C0846">
      <w:pPr>
        <w:numPr>
          <w:ilvl w:val="0"/>
          <w:numId w:val="3"/>
        </w:numPr>
      </w:pPr>
      <w:r w:rsidRPr="004C0846">
        <w:t>Automotive ECUs (engine control units)</w:t>
      </w:r>
    </w:p>
    <w:p w14:paraId="013B1701" w14:textId="77777777" w:rsidR="004C0846" w:rsidRPr="004C0846" w:rsidRDefault="004C0846" w:rsidP="004C0846">
      <w:pPr>
        <w:rPr>
          <w:b/>
          <w:bCs/>
        </w:rPr>
      </w:pPr>
      <w:r w:rsidRPr="004C0846">
        <w:rPr>
          <w:b/>
          <w:bCs/>
        </w:rPr>
        <w:t>Key ideas of MISRA-C</w:t>
      </w:r>
    </w:p>
    <w:p w14:paraId="52EE246E" w14:textId="77777777" w:rsidR="004C0846" w:rsidRPr="004C0846" w:rsidRDefault="004C0846" w:rsidP="004C0846">
      <w:pPr>
        <w:numPr>
          <w:ilvl w:val="0"/>
          <w:numId w:val="4"/>
        </w:numPr>
      </w:pPr>
      <w:r w:rsidRPr="004C0846">
        <w:t>Restricts dangerous C features</w:t>
      </w:r>
    </w:p>
    <w:p w14:paraId="14F86A1B" w14:textId="77777777" w:rsidR="004C0846" w:rsidRPr="004C0846" w:rsidRDefault="004C0846" w:rsidP="004C0846">
      <w:pPr>
        <w:numPr>
          <w:ilvl w:val="0"/>
          <w:numId w:val="4"/>
        </w:numPr>
      </w:pPr>
      <w:r w:rsidRPr="004C0846">
        <w:t>Enforces clear and consistent coding practices</w:t>
      </w:r>
    </w:p>
    <w:p w14:paraId="190B3A18" w14:textId="77777777" w:rsidR="004C0846" w:rsidRPr="004C0846" w:rsidRDefault="004C0846" w:rsidP="004C0846">
      <w:pPr>
        <w:numPr>
          <w:ilvl w:val="0"/>
          <w:numId w:val="4"/>
        </w:numPr>
      </w:pPr>
      <w:r w:rsidRPr="004C0846">
        <w:t>Reduces bugs that compilers may not catch</w:t>
      </w:r>
    </w:p>
    <w:p w14:paraId="058953EE" w14:textId="77777777" w:rsidR="00845222" w:rsidRDefault="00845222"/>
    <w:sectPr w:rsidR="008452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B1F05"/>
    <w:multiLevelType w:val="multilevel"/>
    <w:tmpl w:val="87A6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873F0F"/>
    <w:multiLevelType w:val="multilevel"/>
    <w:tmpl w:val="E868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D53206"/>
    <w:multiLevelType w:val="multilevel"/>
    <w:tmpl w:val="934E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785932"/>
    <w:multiLevelType w:val="multilevel"/>
    <w:tmpl w:val="3AE4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614626">
    <w:abstractNumId w:val="1"/>
  </w:num>
  <w:num w:numId="2" w16cid:durableId="1529828492">
    <w:abstractNumId w:val="3"/>
  </w:num>
  <w:num w:numId="3" w16cid:durableId="1532693316">
    <w:abstractNumId w:val="0"/>
  </w:num>
  <w:num w:numId="4" w16cid:durableId="10936725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294"/>
    <w:rsid w:val="00067877"/>
    <w:rsid w:val="000B33C4"/>
    <w:rsid w:val="002F41DA"/>
    <w:rsid w:val="004C0846"/>
    <w:rsid w:val="00620BCB"/>
    <w:rsid w:val="00655294"/>
    <w:rsid w:val="00845222"/>
    <w:rsid w:val="008C5EB3"/>
    <w:rsid w:val="00BF77C5"/>
    <w:rsid w:val="00CD0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F4A11"/>
  <w15:chartTrackingRefBased/>
  <w15:docId w15:val="{D52E7104-176D-4267-A6D2-0CFB789C6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2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2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2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2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2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2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2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2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2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2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2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Srinivas</dc:creator>
  <cp:keywords/>
  <dc:description/>
  <cp:lastModifiedBy>Renuka Srinivas</cp:lastModifiedBy>
  <cp:revision>3</cp:revision>
  <dcterms:created xsi:type="dcterms:W3CDTF">2026-01-29T09:44:00Z</dcterms:created>
  <dcterms:modified xsi:type="dcterms:W3CDTF">2026-01-29T09:45:00Z</dcterms:modified>
</cp:coreProperties>
</file>