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05586" w14:textId="77777777" w:rsidR="00EB2100" w:rsidRDefault="00A277D5" w:rsidP="00386740">
      <w:pPr>
        <w:spacing w:after="1" w:line="259" w:lineRule="auto"/>
        <w:ind w:left="0" w:right="0" w:firstLine="0"/>
      </w:pPr>
      <w:r>
        <w:rPr>
          <w:b/>
        </w:rPr>
        <w:t xml:space="preserve"> </w:t>
      </w:r>
      <w:r>
        <w:t xml:space="preserve"> </w:t>
      </w:r>
    </w:p>
    <w:p w14:paraId="493DE82B" w14:textId="77777777" w:rsidR="00EB2100" w:rsidRDefault="00A277D5">
      <w:pPr>
        <w:spacing w:after="34" w:line="259" w:lineRule="auto"/>
        <w:ind w:left="13" w:right="0"/>
        <w:jc w:val="center"/>
      </w:pPr>
      <w:r>
        <w:rPr>
          <w:b/>
        </w:rPr>
        <w:t xml:space="preserve">SIMATS ENGINEERING  </w:t>
      </w:r>
      <w:r>
        <w:t xml:space="preserve"> </w:t>
      </w:r>
    </w:p>
    <w:p w14:paraId="6700A870" w14:textId="77777777" w:rsidR="00EB2100" w:rsidRDefault="00A277D5">
      <w:pPr>
        <w:spacing w:after="34" w:line="259" w:lineRule="auto"/>
        <w:ind w:left="13" w:right="5"/>
        <w:jc w:val="center"/>
      </w:pPr>
      <w:r>
        <w:rPr>
          <w:b/>
        </w:rPr>
        <w:t xml:space="preserve">ASSESSMENT TOOL II – INDUSTRY PROBLEM TASK  </w:t>
      </w:r>
      <w:r>
        <w:t xml:space="preserve"> </w:t>
      </w:r>
    </w:p>
    <w:p w14:paraId="1F4AC355" w14:textId="77777777" w:rsidR="00EB2100" w:rsidRDefault="00A277D5">
      <w:pPr>
        <w:spacing w:after="0" w:line="259" w:lineRule="auto"/>
        <w:ind w:left="185" w:right="0" w:firstLine="0"/>
        <w:jc w:val="center"/>
      </w:pPr>
      <w:r>
        <w:rPr>
          <w:b/>
        </w:rPr>
        <w:t xml:space="preserve"> </w:t>
      </w:r>
      <w:r>
        <w:t xml:space="preserve"> </w:t>
      </w:r>
    </w:p>
    <w:tbl>
      <w:tblPr>
        <w:tblStyle w:val="TableGrid"/>
        <w:tblW w:w="9367" w:type="dxa"/>
        <w:tblInd w:w="34" w:type="dxa"/>
        <w:tblCellMar>
          <w:top w:w="185" w:type="dxa"/>
          <w:left w:w="216" w:type="dxa"/>
          <w:bottom w:w="111" w:type="dxa"/>
          <w:right w:w="115" w:type="dxa"/>
        </w:tblCellMar>
        <w:tblLook w:val="04A0" w:firstRow="1" w:lastRow="0" w:firstColumn="1" w:lastColumn="0" w:noHBand="0" w:noVBand="1"/>
      </w:tblPr>
      <w:tblGrid>
        <w:gridCol w:w="3126"/>
        <w:gridCol w:w="3120"/>
        <w:gridCol w:w="3121"/>
      </w:tblGrid>
      <w:tr w:rsidR="00EB2100" w14:paraId="053C4F21" w14:textId="77777777">
        <w:trPr>
          <w:trHeight w:val="644"/>
        </w:trPr>
        <w:tc>
          <w:tcPr>
            <w:tcW w:w="3125" w:type="dxa"/>
            <w:tcBorders>
              <w:top w:val="single" w:sz="8" w:space="0" w:color="000000"/>
              <w:left w:val="single" w:sz="8" w:space="0" w:color="000000"/>
              <w:bottom w:val="single" w:sz="8" w:space="0" w:color="000000"/>
              <w:right w:val="single" w:sz="8" w:space="0" w:color="000000"/>
            </w:tcBorders>
            <w:vAlign w:val="bottom"/>
          </w:tcPr>
          <w:p w14:paraId="123443E9" w14:textId="77777777" w:rsidR="00EB2100" w:rsidRDefault="00A277D5">
            <w:pPr>
              <w:spacing w:after="0" w:line="259" w:lineRule="auto"/>
              <w:ind w:left="0" w:right="181" w:firstLine="0"/>
              <w:jc w:val="center"/>
            </w:pPr>
            <w:r>
              <w:rPr>
                <w:b/>
              </w:rPr>
              <w:t xml:space="preserve">Course:  Ethical Hacking </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bottom"/>
          </w:tcPr>
          <w:p w14:paraId="7A1E05AD" w14:textId="77777777" w:rsidR="00EB2100" w:rsidRDefault="00A277D5">
            <w:pPr>
              <w:spacing w:after="0" w:line="259" w:lineRule="auto"/>
              <w:ind w:left="5" w:right="0" w:firstLine="0"/>
              <w:jc w:val="left"/>
            </w:pPr>
            <w:r>
              <w:rPr>
                <w:b/>
              </w:rPr>
              <w:t xml:space="preserve">Code: ITA1408 </w:t>
            </w:r>
            <w:r>
              <w:t xml:space="preserve"> </w:t>
            </w:r>
          </w:p>
        </w:tc>
        <w:tc>
          <w:tcPr>
            <w:tcW w:w="3121" w:type="dxa"/>
            <w:tcBorders>
              <w:top w:val="single" w:sz="8" w:space="0" w:color="000000"/>
              <w:left w:val="single" w:sz="8" w:space="0" w:color="000000"/>
              <w:bottom w:val="single" w:sz="8" w:space="0" w:color="000000"/>
              <w:right w:val="single" w:sz="8" w:space="0" w:color="000000"/>
            </w:tcBorders>
            <w:vAlign w:val="bottom"/>
          </w:tcPr>
          <w:p w14:paraId="6CCCBB5A" w14:textId="77777777" w:rsidR="00EB2100" w:rsidRDefault="00A277D5">
            <w:pPr>
              <w:spacing w:after="0" w:line="259" w:lineRule="auto"/>
              <w:ind w:left="5" w:right="0" w:firstLine="0"/>
              <w:jc w:val="left"/>
            </w:pPr>
            <w:r>
              <w:rPr>
                <w:b/>
              </w:rPr>
              <w:t xml:space="preserve">CO: </w:t>
            </w:r>
            <w:r>
              <w:t xml:space="preserve">CO5 </w:t>
            </w:r>
            <w:r>
              <w:t xml:space="preserve"> </w:t>
            </w:r>
          </w:p>
        </w:tc>
      </w:tr>
      <w:tr w:rsidR="00EB2100" w14:paraId="4CC119B5" w14:textId="77777777">
        <w:trPr>
          <w:trHeight w:val="1186"/>
        </w:trPr>
        <w:tc>
          <w:tcPr>
            <w:tcW w:w="3125" w:type="dxa"/>
            <w:tcBorders>
              <w:top w:val="single" w:sz="8" w:space="0" w:color="000000"/>
              <w:left w:val="single" w:sz="8" w:space="0" w:color="000000"/>
              <w:bottom w:val="single" w:sz="8" w:space="0" w:color="000000"/>
              <w:right w:val="single" w:sz="8" w:space="0" w:color="000000"/>
            </w:tcBorders>
          </w:tcPr>
          <w:p w14:paraId="75B459F6" w14:textId="77777777" w:rsidR="00EB2100" w:rsidRDefault="00A277D5">
            <w:pPr>
              <w:spacing w:after="0" w:line="259" w:lineRule="auto"/>
              <w:ind w:left="2" w:right="0" w:firstLine="0"/>
              <w:jc w:val="left"/>
            </w:pPr>
            <w:r>
              <w:rPr>
                <w:b/>
              </w:rPr>
              <w:t xml:space="preserve">Duration:  </w:t>
            </w:r>
            <w:r>
              <w:t xml:space="preserve"> </w:t>
            </w:r>
          </w:p>
        </w:tc>
        <w:tc>
          <w:tcPr>
            <w:tcW w:w="3120" w:type="dxa"/>
            <w:tcBorders>
              <w:top w:val="single" w:sz="8" w:space="0" w:color="000000"/>
              <w:left w:val="single" w:sz="8" w:space="0" w:color="000000"/>
              <w:bottom w:val="single" w:sz="8" w:space="0" w:color="000000"/>
              <w:right w:val="single" w:sz="8" w:space="0" w:color="000000"/>
            </w:tcBorders>
          </w:tcPr>
          <w:p w14:paraId="22EC1C51" w14:textId="77777777" w:rsidR="00EB2100" w:rsidRDefault="00A277D5">
            <w:pPr>
              <w:spacing w:after="0" w:line="259" w:lineRule="auto"/>
              <w:ind w:left="2" w:right="0" w:firstLine="0"/>
              <w:jc w:val="left"/>
            </w:pPr>
            <w:r>
              <w:rPr>
                <w:b/>
              </w:rPr>
              <w:t xml:space="preserve">Total Marks: 100  </w:t>
            </w:r>
            <w:r>
              <w:t xml:space="preserve"> </w:t>
            </w:r>
          </w:p>
        </w:tc>
        <w:tc>
          <w:tcPr>
            <w:tcW w:w="3121" w:type="dxa"/>
            <w:tcBorders>
              <w:top w:val="single" w:sz="8" w:space="0" w:color="000000"/>
              <w:left w:val="single" w:sz="8" w:space="0" w:color="000000"/>
              <w:bottom w:val="single" w:sz="8" w:space="0" w:color="000000"/>
              <w:right w:val="single" w:sz="8" w:space="0" w:color="000000"/>
            </w:tcBorders>
            <w:vAlign w:val="bottom"/>
          </w:tcPr>
          <w:p w14:paraId="57072345" w14:textId="4239DB37" w:rsidR="00EB2100" w:rsidRDefault="00A277D5">
            <w:pPr>
              <w:spacing w:after="1" w:line="259" w:lineRule="auto"/>
              <w:ind w:left="0" w:right="0" w:firstLine="0"/>
              <w:jc w:val="left"/>
            </w:pPr>
            <w:r>
              <w:rPr>
                <w:b/>
              </w:rPr>
              <w:t xml:space="preserve">Reg </w:t>
            </w:r>
            <w:proofErr w:type="gramStart"/>
            <w:r>
              <w:rPr>
                <w:b/>
              </w:rPr>
              <w:t>No :</w:t>
            </w:r>
            <w:proofErr w:type="gramEnd"/>
            <w:r>
              <w:rPr>
                <w:b/>
              </w:rPr>
              <w:t xml:space="preserve"> 192</w:t>
            </w:r>
            <w:r w:rsidR="00386740">
              <w:rPr>
                <w:b/>
              </w:rPr>
              <w:t>311062</w:t>
            </w:r>
            <w:r>
              <w:t xml:space="preserve"> </w:t>
            </w:r>
          </w:p>
          <w:p w14:paraId="47E0F1B9" w14:textId="1DEE6105" w:rsidR="00EB2100" w:rsidRDefault="00A277D5">
            <w:pPr>
              <w:spacing w:after="0" w:line="259" w:lineRule="auto"/>
              <w:ind w:left="0" w:right="0" w:firstLine="0"/>
              <w:jc w:val="left"/>
            </w:pPr>
            <w:proofErr w:type="spellStart"/>
            <w:r>
              <w:rPr>
                <w:b/>
              </w:rPr>
              <w:t>Name:</w:t>
            </w:r>
            <w:r w:rsidR="00386740">
              <w:rPr>
                <w:b/>
              </w:rPr>
              <w:t>P.Reddy</w:t>
            </w:r>
            <w:proofErr w:type="spellEnd"/>
            <w:r w:rsidR="00386740">
              <w:rPr>
                <w:b/>
              </w:rPr>
              <w:t xml:space="preserve"> Renuka</w:t>
            </w:r>
            <w:r>
              <w:rPr>
                <w:b/>
              </w:rPr>
              <w:t xml:space="preserve"> </w:t>
            </w:r>
            <w:r>
              <w:t xml:space="preserve"> </w:t>
            </w:r>
          </w:p>
          <w:p w14:paraId="1BA61004" w14:textId="77777777" w:rsidR="00EB2100" w:rsidRDefault="00A277D5">
            <w:pPr>
              <w:spacing w:after="0" w:line="259" w:lineRule="auto"/>
              <w:ind w:left="0" w:right="0" w:firstLine="0"/>
              <w:jc w:val="left"/>
            </w:pPr>
            <w:r>
              <w:rPr>
                <w:b/>
              </w:rPr>
              <w:t xml:space="preserve"> </w:t>
            </w:r>
            <w:r>
              <w:t xml:space="preserve"> </w:t>
            </w:r>
          </w:p>
        </w:tc>
      </w:tr>
    </w:tbl>
    <w:p w14:paraId="27040DB2" w14:textId="77777777" w:rsidR="00EB2100" w:rsidRDefault="00A277D5">
      <w:pPr>
        <w:spacing w:after="17" w:line="259" w:lineRule="auto"/>
        <w:ind w:left="14" w:right="0" w:firstLine="0"/>
        <w:jc w:val="left"/>
      </w:pPr>
      <w:r>
        <w:rPr>
          <w:rFonts w:ascii="Arial" w:eastAsia="Arial" w:hAnsi="Arial" w:cs="Arial"/>
          <w:sz w:val="22"/>
        </w:rPr>
        <w:t xml:space="preserve"> </w:t>
      </w:r>
      <w:r>
        <w:t xml:space="preserve"> </w:t>
      </w:r>
    </w:p>
    <w:p w14:paraId="618E3071" w14:textId="77777777" w:rsidR="00EB2100" w:rsidRDefault="00A277D5">
      <w:pPr>
        <w:spacing w:line="259" w:lineRule="auto"/>
        <w:ind w:left="14" w:right="0" w:firstLine="0"/>
        <w:jc w:val="left"/>
      </w:pPr>
      <w:r>
        <w:rPr>
          <w:rFonts w:ascii="Arial" w:eastAsia="Arial" w:hAnsi="Arial" w:cs="Arial"/>
          <w:sz w:val="22"/>
        </w:rPr>
        <w:t xml:space="preserve"> </w:t>
      </w:r>
      <w:r>
        <w:t xml:space="preserve"> </w:t>
      </w:r>
    </w:p>
    <w:p w14:paraId="26E54388" w14:textId="77777777" w:rsidR="00EB2100" w:rsidRDefault="00A277D5">
      <w:pPr>
        <w:pStyle w:val="Heading1"/>
        <w:spacing w:after="323"/>
        <w:ind w:left="117"/>
      </w:pPr>
      <w:r>
        <w:t xml:space="preserve">COURSE OUTCOME COVERED  </w:t>
      </w:r>
      <w:r>
        <w:t xml:space="preserve"> </w:t>
      </w:r>
    </w:p>
    <w:p w14:paraId="445C8223" w14:textId="77777777" w:rsidR="00EB2100" w:rsidRDefault="00A277D5">
      <w:pPr>
        <w:spacing w:after="653" w:line="353" w:lineRule="auto"/>
        <w:ind w:left="130" w:right="135" w:firstLine="12"/>
      </w:pPr>
      <w:r>
        <w:rPr>
          <w:b/>
          <w:i/>
          <w:sz w:val="28"/>
        </w:rPr>
        <w:t xml:space="preserve">CO5: </w:t>
      </w:r>
      <w:proofErr w:type="spellStart"/>
      <w:r>
        <w:rPr>
          <w:i/>
          <w:sz w:val="28"/>
        </w:rPr>
        <w:t>Analyze</w:t>
      </w:r>
      <w:proofErr w:type="spellEnd"/>
      <w:r>
        <w:rPr>
          <w:i/>
          <w:sz w:val="28"/>
        </w:rPr>
        <w:t xml:space="preserve"> vulnerabilities in Windows and Linux systems and evaluate </w:t>
      </w:r>
      <w:proofErr w:type="gramStart"/>
      <w:r>
        <w:rPr>
          <w:i/>
          <w:sz w:val="28"/>
        </w:rPr>
        <w:t>security  weaknesses</w:t>
      </w:r>
      <w:proofErr w:type="gramEnd"/>
      <w:r>
        <w:rPr>
          <w:i/>
          <w:sz w:val="28"/>
        </w:rPr>
        <w:t xml:space="preserve"> in messaging, web, and mobile applications using appropriate </w:t>
      </w:r>
      <w:proofErr w:type="gramStart"/>
      <w:r>
        <w:rPr>
          <w:i/>
          <w:sz w:val="28"/>
        </w:rPr>
        <w:t>exploitation  techniques</w:t>
      </w:r>
      <w:proofErr w:type="gramEnd"/>
      <w:r>
        <w:rPr>
          <w:i/>
          <w:sz w:val="28"/>
        </w:rPr>
        <w:t xml:space="preserve"> and hacking tools. (BT5)  </w:t>
      </w:r>
      <w:r>
        <w:t xml:space="preserve"> </w:t>
      </w:r>
    </w:p>
    <w:p w14:paraId="2BF9485D" w14:textId="77777777" w:rsidR="00EB2100" w:rsidRDefault="00A277D5">
      <w:pPr>
        <w:spacing w:after="200" w:line="259" w:lineRule="auto"/>
        <w:ind w:left="117" w:right="0"/>
        <w:jc w:val="left"/>
      </w:pPr>
      <w:r>
        <w:rPr>
          <w:b/>
          <w:sz w:val="28"/>
        </w:rPr>
        <w:t xml:space="preserve">Code of Conduct:  </w:t>
      </w:r>
      <w:r>
        <w:t xml:space="preserve"> </w:t>
      </w:r>
    </w:p>
    <w:p w14:paraId="1559F4D9" w14:textId="7FDAC81D" w:rsidR="00EB2100" w:rsidRDefault="00A277D5">
      <w:pPr>
        <w:spacing w:after="139" w:line="353" w:lineRule="auto"/>
        <w:ind w:left="134" w:right="0" w:hanging="14"/>
        <w:jc w:val="left"/>
      </w:pPr>
      <w:r>
        <w:rPr>
          <w:i/>
          <w:sz w:val="28"/>
        </w:rPr>
        <w:t xml:space="preserve">I </w:t>
      </w:r>
      <w:r w:rsidR="00386740">
        <w:rPr>
          <w:i/>
          <w:sz w:val="28"/>
          <w:u w:val="single" w:color="000000"/>
        </w:rPr>
        <w:t xml:space="preserve">P. Reddy Renuka – (192311062) </w:t>
      </w:r>
      <w:r>
        <w:rPr>
          <w:b/>
          <w:i/>
          <w:sz w:val="28"/>
        </w:rPr>
        <w:t>certify</w:t>
      </w:r>
      <w:r>
        <w:rPr>
          <w:i/>
          <w:sz w:val="28"/>
        </w:rPr>
        <w:t xml:space="preserve"> </w:t>
      </w:r>
      <w:r>
        <w:rPr>
          <w:i/>
          <w:sz w:val="28"/>
        </w:rPr>
        <w:t xml:space="preserve">that this </w:t>
      </w:r>
      <w:proofErr w:type="gramStart"/>
      <w:r>
        <w:rPr>
          <w:i/>
          <w:sz w:val="28"/>
        </w:rPr>
        <w:t>submission  is</w:t>
      </w:r>
      <w:proofErr w:type="gramEnd"/>
      <w:r>
        <w:rPr>
          <w:i/>
          <w:sz w:val="28"/>
        </w:rPr>
        <w:t xml:space="preserve"> my original work and that I have adhered to the guidelines specified for this assessment. </w:t>
      </w:r>
      <w:proofErr w:type="gramStart"/>
      <w:r>
        <w:rPr>
          <w:i/>
          <w:sz w:val="28"/>
        </w:rPr>
        <w:t>I  understand</w:t>
      </w:r>
      <w:proofErr w:type="gramEnd"/>
      <w:r>
        <w:rPr>
          <w:i/>
          <w:sz w:val="28"/>
        </w:rPr>
        <w:t xml:space="preserve"> that any violation of academic integrity rules will result in disciplinary action.  </w:t>
      </w:r>
      <w:r>
        <w:t xml:space="preserve"> </w:t>
      </w:r>
    </w:p>
    <w:p w14:paraId="3712F33D" w14:textId="6386BC3B" w:rsidR="00EB2100" w:rsidRDefault="00A277D5">
      <w:pPr>
        <w:spacing w:after="76" w:line="259" w:lineRule="auto"/>
        <w:ind w:left="0" w:right="10" w:firstLine="0"/>
        <w:jc w:val="right"/>
      </w:pPr>
      <w:r>
        <w:rPr>
          <w:b/>
          <w:i/>
          <w:sz w:val="28"/>
        </w:rPr>
        <w:t xml:space="preserve">Signature of the </w:t>
      </w:r>
      <w:proofErr w:type="spellStart"/>
      <w:r>
        <w:rPr>
          <w:b/>
          <w:i/>
          <w:sz w:val="28"/>
        </w:rPr>
        <w:t>student:</w:t>
      </w:r>
      <w:r w:rsidR="00386740">
        <w:rPr>
          <w:b/>
          <w:i/>
          <w:sz w:val="28"/>
        </w:rPr>
        <w:t>P</w:t>
      </w:r>
      <w:proofErr w:type="spellEnd"/>
      <w:r w:rsidR="00386740">
        <w:rPr>
          <w:b/>
          <w:i/>
          <w:sz w:val="28"/>
        </w:rPr>
        <w:t>. Reddy Renuka</w:t>
      </w:r>
    </w:p>
    <w:p w14:paraId="6D0A2CCB" w14:textId="77777777" w:rsidR="00EB2100" w:rsidRDefault="00A277D5">
      <w:pPr>
        <w:spacing w:after="4" w:line="259" w:lineRule="auto"/>
        <w:ind w:left="14" w:right="0" w:firstLine="0"/>
        <w:jc w:val="left"/>
      </w:pPr>
      <w:r>
        <w:rPr>
          <w:i/>
        </w:rPr>
        <w:t xml:space="preserve">  </w:t>
      </w:r>
      <w:r>
        <w:rPr>
          <w:i/>
        </w:rPr>
        <w:tab/>
        <w:t xml:space="preserve"> </w:t>
      </w:r>
      <w:r>
        <w:t xml:space="preserve"> </w:t>
      </w:r>
    </w:p>
    <w:p w14:paraId="3A656C72" w14:textId="77777777" w:rsidR="00EB2100" w:rsidRDefault="00A277D5">
      <w:pPr>
        <w:spacing w:after="302" w:line="259" w:lineRule="auto"/>
        <w:ind w:left="14" w:right="0" w:firstLine="0"/>
        <w:jc w:val="left"/>
      </w:pPr>
      <w:r>
        <w:rPr>
          <w:i/>
        </w:rPr>
        <w:t xml:space="preserve"> </w:t>
      </w:r>
      <w:r>
        <w:t xml:space="preserve"> </w:t>
      </w:r>
    </w:p>
    <w:p w14:paraId="5FFE1F43" w14:textId="77777777" w:rsidR="00EB2100" w:rsidRDefault="00A277D5">
      <w:pPr>
        <w:spacing w:after="122" w:line="259" w:lineRule="auto"/>
        <w:ind w:left="127" w:right="0" w:firstLine="0"/>
        <w:jc w:val="left"/>
      </w:pPr>
      <w:r>
        <w:rPr>
          <w:b/>
          <w:i/>
        </w:rPr>
        <w:t xml:space="preserve"> </w:t>
      </w:r>
    </w:p>
    <w:p w14:paraId="330242FA" w14:textId="77777777" w:rsidR="00EB2100" w:rsidRDefault="00A277D5">
      <w:pPr>
        <w:spacing w:after="120" w:line="259" w:lineRule="auto"/>
        <w:ind w:left="127" w:right="0" w:firstLine="0"/>
        <w:jc w:val="left"/>
      </w:pPr>
      <w:r>
        <w:rPr>
          <w:b/>
          <w:i/>
        </w:rPr>
        <w:t xml:space="preserve"> </w:t>
      </w:r>
    </w:p>
    <w:p w14:paraId="78D05166" w14:textId="77777777" w:rsidR="00EB2100" w:rsidRDefault="00A277D5">
      <w:pPr>
        <w:spacing w:after="122" w:line="259" w:lineRule="auto"/>
        <w:ind w:left="127" w:right="0" w:firstLine="0"/>
        <w:jc w:val="left"/>
      </w:pPr>
      <w:r>
        <w:rPr>
          <w:b/>
          <w:i/>
        </w:rPr>
        <w:t xml:space="preserve"> </w:t>
      </w:r>
    </w:p>
    <w:p w14:paraId="6ACFBB6D" w14:textId="77777777" w:rsidR="00EB2100" w:rsidRDefault="00A277D5">
      <w:pPr>
        <w:spacing w:after="123" w:line="259" w:lineRule="auto"/>
        <w:ind w:left="127" w:right="0" w:firstLine="0"/>
        <w:jc w:val="left"/>
      </w:pPr>
      <w:r>
        <w:rPr>
          <w:b/>
          <w:i/>
        </w:rPr>
        <w:t xml:space="preserve"> </w:t>
      </w:r>
    </w:p>
    <w:p w14:paraId="3E562ABA" w14:textId="77777777" w:rsidR="00EB2100" w:rsidRDefault="00A277D5">
      <w:pPr>
        <w:spacing w:after="120" w:line="259" w:lineRule="auto"/>
        <w:ind w:left="127" w:right="0" w:firstLine="0"/>
        <w:jc w:val="left"/>
      </w:pPr>
      <w:r>
        <w:rPr>
          <w:b/>
          <w:i/>
        </w:rPr>
        <w:t xml:space="preserve"> </w:t>
      </w:r>
    </w:p>
    <w:p w14:paraId="0AB1EB3A" w14:textId="77777777" w:rsidR="00EB2100" w:rsidRDefault="00A277D5">
      <w:pPr>
        <w:spacing w:after="122" w:line="259" w:lineRule="auto"/>
        <w:ind w:left="127" w:right="0" w:firstLine="0"/>
        <w:jc w:val="left"/>
      </w:pPr>
      <w:r>
        <w:rPr>
          <w:b/>
          <w:i/>
        </w:rPr>
        <w:t xml:space="preserve"> </w:t>
      </w:r>
    </w:p>
    <w:p w14:paraId="6699D8C0" w14:textId="77777777" w:rsidR="00EB2100" w:rsidRDefault="00A277D5">
      <w:pPr>
        <w:spacing w:after="122" w:line="259" w:lineRule="auto"/>
        <w:ind w:left="127" w:right="0" w:firstLine="0"/>
        <w:jc w:val="left"/>
      </w:pPr>
      <w:r>
        <w:rPr>
          <w:b/>
          <w:i/>
        </w:rPr>
        <w:t xml:space="preserve"> </w:t>
      </w:r>
    </w:p>
    <w:p w14:paraId="371D1EEF" w14:textId="77777777" w:rsidR="00EB2100" w:rsidRDefault="00A277D5">
      <w:pPr>
        <w:spacing w:after="120" w:line="259" w:lineRule="auto"/>
        <w:ind w:left="127" w:right="0" w:firstLine="0"/>
        <w:jc w:val="left"/>
      </w:pPr>
      <w:r>
        <w:rPr>
          <w:b/>
          <w:i/>
        </w:rPr>
        <w:t xml:space="preserve"> </w:t>
      </w:r>
    </w:p>
    <w:p w14:paraId="733880DA" w14:textId="77777777" w:rsidR="00EB2100" w:rsidRDefault="00A277D5">
      <w:pPr>
        <w:spacing w:after="122" w:line="259" w:lineRule="auto"/>
        <w:ind w:left="127" w:right="0" w:firstLine="0"/>
        <w:jc w:val="left"/>
      </w:pPr>
      <w:r>
        <w:rPr>
          <w:b/>
          <w:i/>
        </w:rPr>
        <w:lastRenderedPageBreak/>
        <w:t xml:space="preserve"> </w:t>
      </w:r>
    </w:p>
    <w:p w14:paraId="59B416B7" w14:textId="77777777" w:rsidR="00EB2100" w:rsidRDefault="00A277D5">
      <w:pPr>
        <w:spacing w:after="0" w:line="259" w:lineRule="auto"/>
        <w:ind w:left="127" w:right="0" w:firstLine="0"/>
        <w:jc w:val="left"/>
      </w:pPr>
      <w:r>
        <w:rPr>
          <w:b/>
          <w:i/>
        </w:rPr>
        <w:t xml:space="preserve"> </w:t>
      </w:r>
    </w:p>
    <w:p w14:paraId="6CD85D7E" w14:textId="77777777" w:rsidR="00EB2100" w:rsidRDefault="00A277D5">
      <w:pPr>
        <w:spacing w:after="120" w:line="259" w:lineRule="auto"/>
        <w:ind w:left="127" w:right="0" w:firstLine="0"/>
        <w:jc w:val="left"/>
      </w:pPr>
      <w:r>
        <w:rPr>
          <w:b/>
          <w:i/>
        </w:rPr>
        <w:t xml:space="preserve"> </w:t>
      </w:r>
    </w:p>
    <w:p w14:paraId="4387A402" w14:textId="77777777" w:rsidR="00EB2100" w:rsidRDefault="00A277D5">
      <w:pPr>
        <w:spacing w:after="122" w:line="259" w:lineRule="auto"/>
        <w:ind w:left="127" w:right="0" w:firstLine="0"/>
        <w:jc w:val="left"/>
      </w:pPr>
      <w:r>
        <w:rPr>
          <w:b/>
          <w:i/>
        </w:rPr>
        <w:t xml:space="preserve"> </w:t>
      </w:r>
    </w:p>
    <w:p w14:paraId="45ABB6AB" w14:textId="77777777" w:rsidR="00EB2100" w:rsidRDefault="00A277D5">
      <w:pPr>
        <w:spacing w:after="11" w:line="355" w:lineRule="auto"/>
        <w:ind w:right="116"/>
      </w:pPr>
      <w:r>
        <w:rPr>
          <w:b/>
        </w:rPr>
        <w:t>1. A mid-</w:t>
      </w:r>
      <w:r>
        <w:rPr>
          <w:b/>
        </w:rPr>
        <w:t xml:space="preserve">sized financial organization operates a Windows domain network consisting of </w:t>
      </w:r>
      <w:proofErr w:type="gramStart"/>
      <w:r>
        <w:rPr>
          <w:b/>
        </w:rPr>
        <w:t>150  interconnected</w:t>
      </w:r>
      <w:proofErr w:type="gramEnd"/>
      <w:r>
        <w:rPr>
          <w:b/>
        </w:rPr>
        <w:t xml:space="preserve"> systems. During a security incident investigation, it is observed that </w:t>
      </w:r>
      <w:proofErr w:type="gramStart"/>
      <w:r>
        <w:rPr>
          <w:b/>
        </w:rPr>
        <w:t>attackers  have</w:t>
      </w:r>
      <w:proofErr w:type="gramEnd"/>
      <w:r>
        <w:rPr>
          <w:b/>
        </w:rPr>
        <w:t xml:space="preserve"> exploited NULL sessions, open RPC services, and misconfigured shared folders to </w:t>
      </w:r>
      <w:proofErr w:type="gramStart"/>
      <w:r>
        <w:rPr>
          <w:b/>
        </w:rPr>
        <w:t>gain  unauthorized</w:t>
      </w:r>
      <w:proofErr w:type="gramEnd"/>
      <w:r>
        <w:rPr>
          <w:b/>
        </w:rPr>
        <w:t xml:space="preserve"> access. Initial analysis indicates that 45% of systems allow </w:t>
      </w:r>
      <w:proofErr w:type="gramStart"/>
      <w:r>
        <w:rPr>
          <w:b/>
        </w:rPr>
        <w:t>anonymous  enumeration</w:t>
      </w:r>
      <w:proofErr w:type="gramEnd"/>
      <w:r>
        <w:rPr>
          <w:b/>
        </w:rPr>
        <w:t xml:space="preserve">, and among those, 60% are susceptible to SMB-based lateral movement attacks.  Furthermore, each compromised system can attempt to access 3 </w:t>
      </w:r>
      <w:r>
        <w:rPr>
          <w:b/>
        </w:rPr>
        <w:t xml:space="preserve">additional systems, with </w:t>
      </w:r>
      <w:proofErr w:type="gramStart"/>
      <w:r>
        <w:rPr>
          <w:b/>
        </w:rPr>
        <w:t>a  success</w:t>
      </w:r>
      <w:proofErr w:type="gramEnd"/>
      <w:r>
        <w:rPr>
          <w:b/>
        </w:rPr>
        <w:t xml:space="preserve"> probability of 0.3 per attempt</w:t>
      </w:r>
      <w:r>
        <w:t xml:space="preserve">.  </w:t>
      </w:r>
      <w:r>
        <w:t xml:space="preserve"> </w:t>
      </w:r>
    </w:p>
    <w:p w14:paraId="678BA512" w14:textId="77777777" w:rsidR="00EB2100" w:rsidRDefault="00A277D5">
      <w:pPr>
        <w:spacing w:after="99"/>
        <w:ind w:left="147" w:right="116"/>
      </w:pPr>
      <w:r>
        <w:rPr>
          <w:b/>
        </w:rPr>
        <w:t xml:space="preserve">Question:   </w:t>
      </w:r>
    </w:p>
    <w:p w14:paraId="73489367" w14:textId="77777777" w:rsidR="00EB2100" w:rsidRDefault="00A277D5">
      <w:pPr>
        <w:spacing w:after="0" w:line="354" w:lineRule="auto"/>
        <w:ind w:right="116"/>
      </w:pPr>
      <w:proofErr w:type="spellStart"/>
      <w:r>
        <w:rPr>
          <w:b/>
        </w:rPr>
        <w:t>Analyze</w:t>
      </w:r>
      <w:proofErr w:type="spellEnd"/>
      <w:r>
        <w:rPr>
          <w:b/>
        </w:rPr>
        <w:t xml:space="preserve"> the extent of the attack by calculating the number of systems compromised </w:t>
      </w:r>
      <w:proofErr w:type="gramStart"/>
      <w:r>
        <w:rPr>
          <w:b/>
        </w:rPr>
        <w:t>during  the</w:t>
      </w:r>
      <w:proofErr w:type="gramEnd"/>
      <w:r>
        <w:rPr>
          <w:b/>
        </w:rPr>
        <w:t xml:space="preserve"> initial stage of exploitation. Further, estimate the spread of the attack in the second </w:t>
      </w:r>
      <w:proofErr w:type="gramStart"/>
      <w:r>
        <w:rPr>
          <w:b/>
        </w:rPr>
        <w:t>stage  due</w:t>
      </w:r>
      <w:proofErr w:type="gramEnd"/>
      <w:r>
        <w:rPr>
          <w:b/>
        </w:rPr>
        <w:t xml:space="preserve"> to lateral movement. Based on your analysis, evaluate whether the network is at risk of </w:t>
      </w:r>
      <w:proofErr w:type="gramStart"/>
      <w:r>
        <w:rPr>
          <w:b/>
        </w:rPr>
        <w:t>a  largescale</w:t>
      </w:r>
      <w:proofErr w:type="gramEnd"/>
      <w:r>
        <w:rPr>
          <w:b/>
        </w:rPr>
        <w:t xml:space="preserve"> compromise (greater than 70% of total systems), and justify which </w:t>
      </w:r>
      <w:proofErr w:type="gramStart"/>
      <w:r>
        <w:rPr>
          <w:b/>
        </w:rPr>
        <w:t>vulnerability  (</w:t>
      </w:r>
      <w:proofErr w:type="gramEnd"/>
      <w:r>
        <w:rPr>
          <w:b/>
        </w:rPr>
        <w:t xml:space="preserve">NULL sessions, RPC exposure, or weak shares) should be prioritized for </w:t>
      </w:r>
      <w:proofErr w:type="gramStart"/>
      <w:r>
        <w:rPr>
          <w:b/>
        </w:rPr>
        <w:t>immediate  mitigation</w:t>
      </w:r>
      <w:proofErr w:type="gramEnd"/>
      <w:r>
        <w:rPr>
          <w:b/>
        </w:rPr>
        <w:t xml:space="preserve">.   </w:t>
      </w:r>
    </w:p>
    <w:p w14:paraId="424BDDE3" w14:textId="77777777" w:rsidR="00EB2100" w:rsidRDefault="00A277D5">
      <w:pPr>
        <w:spacing w:after="38" w:line="259" w:lineRule="auto"/>
        <w:ind w:left="14" w:right="0" w:firstLine="0"/>
        <w:jc w:val="left"/>
      </w:pPr>
      <w:r>
        <w:t xml:space="preserve"> </w:t>
      </w:r>
      <w:r>
        <w:t xml:space="preserve"> </w:t>
      </w:r>
    </w:p>
    <w:p w14:paraId="738C36E3" w14:textId="77777777" w:rsidR="00EB2100" w:rsidRDefault="00A277D5">
      <w:pPr>
        <w:pStyle w:val="Heading1"/>
        <w:ind w:left="117"/>
      </w:pPr>
      <w:r>
        <w:t xml:space="preserve">Introduction </w:t>
      </w:r>
      <w:r>
        <w:t xml:space="preserve"> </w:t>
      </w:r>
    </w:p>
    <w:p w14:paraId="6522921B" w14:textId="77777777" w:rsidR="00EB2100" w:rsidRDefault="00A277D5">
      <w:pPr>
        <w:spacing w:after="0" w:line="354" w:lineRule="auto"/>
      </w:pPr>
      <w:r>
        <w:t xml:space="preserve">The financial organization has a Windows domain network consisting of 150 interconnected systems. During a security incident, attackers exploited NULL sessions, open RPC services, and misconfigured shared folders to gain unauthorized access. </w:t>
      </w:r>
      <w:r>
        <w:t xml:space="preserve"> </w:t>
      </w:r>
    </w:p>
    <w:p w14:paraId="7A4C0885" w14:textId="77777777" w:rsidR="00EB2100" w:rsidRDefault="00A277D5">
      <w:pPr>
        <w:spacing w:after="0"/>
        <w:ind w:right="116"/>
      </w:pPr>
      <w:r>
        <w:rPr>
          <w:b/>
        </w:rPr>
        <w:t xml:space="preserve">Given Information  </w:t>
      </w:r>
    </w:p>
    <w:p w14:paraId="51EFDA0A" w14:textId="77777777" w:rsidR="00EB2100" w:rsidRDefault="00A277D5">
      <w:pPr>
        <w:ind w:left="355" w:right="0"/>
      </w:pPr>
      <w:r>
        <w:t xml:space="preserve">Total number of systems = 150 </w:t>
      </w:r>
      <w:r>
        <w:t xml:space="preserve"> </w:t>
      </w:r>
    </w:p>
    <w:p w14:paraId="798C980E" w14:textId="77777777" w:rsidR="00EB2100" w:rsidRDefault="00A277D5">
      <w:pPr>
        <w:ind w:left="355" w:right="0"/>
      </w:pPr>
      <w:r>
        <w:t xml:space="preserve">Systems allowing anonymous enumeration = 45% </w:t>
      </w:r>
      <w:r>
        <w:t xml:space="preserve"> </w:t>
      </w:r>
    </w:p>
    <w:p w14:paraId="21B25CE8" w14:textId="77777777" w:rsidR="00EB2100" w:rsidRDefault="00A277D5">
      <w:pPr>
        <w:ind w:left="355" w:right="0"/>
      </w:pPr>
      <w:r>
        <w:t xml:space="preserve">Systems susceptible to SMB-based lateral movement among those systems = 60% </w:t>
      </w:r>
      <w:r>
        <w:t xml:space="preserve"> </w:t>
      </w:r>
    </w:p>
    <w:p w14:paraId="52A2E1A8" w14:textId="77777777" w:rsidR="00EB2100" w:rsidRDefault="00A277D5">
      <w:pPr>
        <w:ind w:left="355" w:right="0"/>
      </w:pPr>
      <w:r>
        <w:t xml:space="preserve">Each compromised system attempts to access 3 additional systems </w:t>
      </w:r>
      <w:r>
        <w:t xml:space="preserve"> </w:t>
      </w:r>
    </w:p>
    <w:p w14:paraId="4DB7DEC5" w14:textId="77777777" w:rsidR="00EB2100" w:rsidRDefault="00A277D5">
      <w:pPr>
        <w:ind w:left="355" w:right="0"/>
      </w:pPr>
      <w:r>
        <w:t xml:space="preserve">Success probability of each attempt = 0.3 </w:t>
      </w:r>
      <w:r>
        <w:t xml:space="preserve"> </w:t>
      </w:r>
    </w:p>
    <w:p w14:paraId="21EA0542" w14:textId="77777777" w:rsidR="00EB2100" w:rsidRDefault="00A277D5">
      <w:pPr>
        <w:spacing w:after="152"/>
        <w:ind w:left="355" w:right="0"/>
      </w:pPr>
      <w:r>
        <w:t xml:space="preserve">Large-scale compromise threshold = Greater than 70% of the total systems </w:t>
      </w:r>
      <w:r>
        <w:t xml:space="preserve"> </w:t>
      </w:r>
    </w:p>
    <w:p w14:paraId="29D878B7" w14:textId="77777777" w:rsidR="00EB2100" w:rsidRDefault="00A277D5">
      <w:pPr>
        <w:pStyle w:val="Heading1"/>
        <w:spacing w:after="71"/>
        <w:ind w:left="117"/>
      </w:pPr>
      <w:r>
        <w:t>Initial Stage of Exploitation</w:t>
      </w:r>
      <w:r>
        <w:rPr>
          <w:b w:val="0"/>
        </w:rPr>
        <w:t xml:space="preserve"> </w:t>
      </w:r>
      <w:r>
        <w:t xml:space="preserve"> </w:t>
      </w:r>
    </w:p>
    <w:p w14:paraId="709BBFBF" w14:textId="77777777" w:rsidR="00EB2100" w:rsidRDefault="00A277D5">
      <w:pPr>
        <w:numPr>
          <w:ilvl w:val="0"/>
          <w:numId w:val="1"/>
        </w:numPr>
        <w:ind w:right="0" w:hanging="360"/>
      </w:pPr>
      <w:r>
        <w:t xml:space="preserve">First, we calculate the number of systems that allow anonymous enumeration. </w:t>
      </w:r>
      <w:r>
        <w:t xml:space="preserve"> </w:t>
      </w:r>
    </w:p>
    <w:p w14:paraId="2217F63A" w14:textId="77777777" w:rsidR="00EB2100" w:rsidRDefault="00A277D5">
      <w:pPr>
        <w:numPr>
          <w:ilvl w:val="0"/>
          <w:numId w:val="1"/>
        </w:numPr>
        <w:ind w:right="0" w:hanging="360"/>
      </w:pPr>
      <w:r>
        <w:t xml:space="preserve">Number of systems allowing anonymous enumeration: </w:t>
      </w:r>
      <w:r>
        <w:t xml:space="preserve"> </w:t>
      </w:r>
    </w:p>
    <w:p w14:paraId="0C4DE205" w14:textId="77777777" w:rsidR="00EB2100" w:rsidRDefault="00A277D5">
      <w:pPr>
        <w:ind w:left="2905" w:right="0"/>
      </w:pPr>
      <w:r>
        <w:t xml:space="preserve">150 × 45 / 100 = 67.5  </w:t>
      </w:r>
      <w:r>
        <w:t xml:space="preserve"> </w:t>
      </w:r>
    </w:p>
    <w:p w14:paraId="22E49037" w14:textId="77777777" w:rsidR="00EB2100" w:rsidRDefault="00A277D5">
      <w:pPr>
        <w:numPr>
          <w:ilvl w:val="0"/>
          <w:numId w:val="1"/>
        </w:numPr>
        <w:ind w:right="0" w:hanging="360"/>
      </w:pPr>
      <w:r>
        <w:t xml:space="preserve">Since the number of systems must be a whole number: </w:t>
      </w:r>
      <w:r>
        <w:t xml:space="preserve"> </w:t>
      </w:r>
    </w:p>
    <w:p w14:paraId="357D62E0" w14:textId="77777777" w:rsidR="00EB2100" w:rsidRDefault="00A277D5">
      <w:pPr>
        <w:ind w:left="2905" w:right="0"/>
      </w:pPr>
      <w:r>
        <w:t xml:space="preserve">Approximately 68 systems </w:t>
      </w:r>
      <w:r>
        <w:t xml:space="preserve"> </w:t>
      </w:r>
    </w:p>
    <w:p w14:paraId="2646FD80" w14:textId="77777777" w:rsidR="00EB2100" w:rsidRDefault="00A277D5">
      <w:pPr>
        <w:numPr>
          <w:ilvl w:val="0"/>
          <w:numId w:val="1"/>
        </w:numPr>
        <w:ind w:right="0" w:hanging="360"/>
      </w:pPr>
      <w:r>
        <w:lastRenderedPageBreak/>
        <w:t xml:space="preserve">Therefore, approximately 68 systems allow anonymous enumeration. </w:t>
      </w:r>
      <w:r>
        <w:t xml:space="preserve"> </w:t>
      </w:r>
    </w:p>
    <w:p w14:paraId="0C77CDFA" w14:textId="77777777" w:rsidR="00EB2100" w:rsidRDefault="00A277D5">
      <w:pPr>
        <w:numPr>
          <w:ilvl w:val="0"/>
          <w:numId w:val="1"/>
        </w:numPr>
        <w:ind w:right="0" w:hanging="360"/>
      </w:pPr>
      <w:r>
        <w:t>Now, 60% of these systems are susceptible to SMB-</w:t>
      </w:r>
      <w:r>
        <w:t xml:space="preserve">based lateral movement. </w:t>
      </w:r>
      <w:r>
        <w:t xml:space="preserve"> </w:t>
      </w:r>
    </w:p>
    <w:p w14:paraId="6B25A551" w14:textId="77777777" w:rsidR="00EB2100" w:rsidRDefault="00A277D5">
      <w:pPr>
        <w:ind w:left="3018" w:right="0"/>
      </w:pPr>
      <w:r>
        <w:t xml:space="preserve">68 × 60 / 100 = 40.8 </w:t>
      </w:r>
      <w:r>
        <w:t xml:space="preserve"> </w:t>
      </w:r>
    </w:p>
    <w:p w14:paraId="1E4408CB" w14:textId="77777777" w:rsidR="00EB2100" w:rsidRDefault="00A277D5">
      <w:pPr>
        <w:numPr>
          <w:ilvl w:val="0"/>
          <w:numId w:val="1"/>
        </w:numPr>
        <w:ind w:right="0" w:hanging="360"/>
      </w:pPr>
      <w:r>
        <w:t xml:space="preserve">Therefore: Approximately 41 systems </w:t>
      </w:r>
      <w:r>
        <w:t xml:space="preserve"> </w:t>
      </w:r>
    </w:p>
    <w:p w14:paraId="33120AAB" w14:textId="77777777" w:rsidR="00EB2100" w:rsidRDefault="00A277D5">
      <w:pPr>
        <w:numPr>
          <w:ilvl w:val="0"/>
          <w:numId w:val="1"/>
        </w:numPr>
        <w:spacing w:after="21" w:line="354" w:lineRule="auto"/>
        <w:ind w:right="0" w:hanging="360"/>
      </w:pPr>
      <w:r>
        <w:t xml:space="preserve">Hence, approximately 41 systems are exposed to the SMB-based attack path during the initial stage. </w:t>
      </w:r>
      <w:r>
        <w:t xml:space="preserve"> </w:t>
      </w:r>
    </w:p>
    <w:p w14:paraId="5630216E" w14:textId="77777777" w:rsidR="00EB2100" w:rsidRDefault="00A277D5">
      <w:pPr>
        <w:numPr>
          <w:ilvl w:val="0"/>
          <w:numId w:val="1"/>
        </w:numPr>
        <w:spacing w:after="36" w:line="356" w:lineRule="auto"/>
        <w:ind w:right="0" w:hanging="360"/>
      </w:pPr>
      <w:r>
        <w:t xml:space="preserve">Initial Stage </w:t>
      </w:r>
      <w:proofErr w:type="gramStart"/>
      <w:r>
        <w:t>Result :</w:t>
      </w:r>
      <w:proofErr w:type="gramEnd"/>
      <w:r>
        <w:t xml:space="preserve"> Approximately 41 systems are considered compromised or exposed through the given initial attack path. </w:t>
      </w:r>
      <w:r>
        <w:t xml:space="preserve"> </w:t>
      </w:r>
    </w:p>
    <w:p w14:paraId="0F7F549A" w14:textId="77777777" w:rsidR="00EB2100" w:rsidRDefault="00A277D5">
      <w:pPr>
        <w:pStyle w:val="Heading1"/>
        <w:ind w:left="117"/>
      </w:pPr>
      <w:r>
        <w:t xml:space="preserve">Second Stage - Lateral Movement </w:t>
      </w:r>
      <w:r>
        <w:t xml:space="preserve"> </w:t>
      </w:r>
    </w:p>
    <w:p w14:paraId="22DD510B" w14:textId="77777777" w:rsidR="00EB2100" w:rsidRDefault="00A277D5">
      <w:pPr>
        <w:spacing w:after="15" w:line="259" w:lineRule="auto"/>
        <w:ind w:left="127" w:right="0" w:firstLine="0"/>
        <w:jc w:val="left"/>
      </w:pPr>
      <w:r>
        <w:t xml:space="preserve"> </w:t>
      </w:r>
      <w:r>
        <w:t xml:space="preserve"> </w:t>
      </w:r>
    </w:p>
    <w:p w14:paraId="1F7AD636" w14:textId="77777777" w:rsidR="00EB2100" w:rsidRDefault="00A277D5">
      <w:pPr>
        <w:numPr>
          <w:ilvl w:val="0"/>
          <w:numId w:val="2"/>
        </w:numPr>
        <w:spacing w:after="1"/>
        <w:ind w:right="0" w:hanging="360"/>
      </w:pPr>
      <w:r>
        <w:t xml:space="preserve">Each compromised system can attempt to access 3 additional systems. </w:t>
      </w:r>
      <w:r>
        <w:t xml:space="preserve"> </w:t>
      </w:r>
    </w:p>
    <w:p w14:paraId="46788678" w14:textId="77777777" w:rsidR="00EB2100" w:rsidRDefault="00A277D5">
      <w:pPr>
        <w:spacing w:after="15" w:line="259" w:lineRule="auto"/>
        <w:ind w:left="127" w:right="0" w:firstLine="0"/>
        <w:jc w:val="left"/>
      </w:pPr>
      <w:r>
        <w:t xml:space="preserve"> </w:t>
      </w:r>
      <w:r>
        <w:t xml:space="preserve"> </w:t>
      </w:r>
    </w:p>
    <w:p w14:paraId="18CB93EB" w14:textId="77777777" w:rsidR="00EB2100" w:rsidRDefault="00A277D5">
      <w:pPr>
        <w:numPr>
          <w:ilvl w:val="0"/>
          <w:numId w:val="2"/>
        </w:numPr>
        <w:spacing w:after="1"/>
        <w:ind w:right="0" w:hanging="360"/>
      </w:pPr>
      <w:r>
        <w:t xml:space="preserve">The probability of successfully compromising each attempted system is 0.3. </w:t>
      </w:r>
      <w:r>
        <w:t xml:space="preserve"> </w:t>
      </w:r>
    </w:p>
    <w:p w14:paraId="54F66E8B" w14:textId="77777777" w:rsidR="00EB2100" w:rsidRDefault="00A277D5">
      <w:pPr>
        <w:spacing w:after="16" w:line="259" w:lineRule="auto"/>
        <w:ind w:left="127" w:right="0" w:firstLine="0"/>
        <w:jc w:val="left"/>
      </w:pPr>
      <w:r>
        <w:t xml:space="preserve"> </w:t>
      </w:r>
      <w:r>
        <w:t xml:space="preserve"> </w:t>
      </w:r>
    </w:p>
    <w:p w14:paraId="0CFBB1FA" w14:textId="77777777" w:rsidR="00EB2100" w:rsidRDefault="00A277D5">
      <w:pPr>
        <w:numPr>
          <w:ilvl w:val="0"/>
          <w:numId w:val="2"/>
        </w:numPr>
        <w:spacing w:after="1"/>
        <w:ind w:right="0" w:hanging="360"/>
      </w:pPr>
      <w:r>
        <w:t xml:space="preserve">Expected successful compromises from one compromised system: </w:t>
      </w:r>
      <w:r>
        <w:t xml:space="preserve"> </w:t>
      </w:r>
    </w:p>
    <w:p w14:paraId="2EE77161" w14:textId="77777777" w:rsidR="00EB2100" w:rsidRDefault="00A277D5">
      <w:pPr>
        <w:spacing w:after="0" w:line="259" w:lineRule="auto"/>
        <w:ind w:left="14" w:right="0" w:firstLine="0"/>
        <w:jc w:val="left"/>
      </w:pPr>
      <w:r>
        <w:t xml:space="preserve"> </w:t>
      </w:r>
    </w:p>
    <w:p w14:paraId="7FF55A7F" w14:textId="77777777" w:rsidR="00EB2100" w:rsidRDefault="00A277D5">
      <w:pPr>
        <w:spacing w:after="0" w:line="259" w:lineRule="auto"/>
        <w:ind w:left="919" w:right="1893"/>
        <w:jc w:val="center"/>
      </w:pPr>
      <w:r>
        <w:t xml:space="preserve">3× 0.3 = 0.9 </w:t>
      </w:r>
      <w:r>
        <w:t xml:space="preserve"> </w:t>
      </w:r>
    </w:p>
    <w:p w14:paraId="029DA630" w14:textId="77777777" w:rsidR="00EB2100" w:rsidRDefault="00A277D5">
      <w:pPr>
        <w:spacing w:after="15" w:line="259" w:lineRule="auto"/>
        <w:ind w:left="127" w:right="0" w:firstLine="0"/>
        <w:jc w:val="left"/>
      </w:pPr>
      <w:r>
        <w:t xml:space="preserve"> </w:t>
      </w:r>
      <w:r>
        <w:t xml:space="preserve"> </w:t>
      </w:r>
    </w:p>
    <w:p w14:paraId="74FD3037" w14:textId="77777777" w:rsidR="00EB2100" w:rsidRDefault="00A277D5">
      <w:pPr>
        <w:numPr>
          <w:ilvl w:val="0"/>
          <w:numId w:val="2"/>
        </w:numPr>
        <w:spacing w:after="1"/>
        <w:ind w:right="0" w:hanging="360"/>
      </w:pPr>
      <w:r>
        <w:t xml:space="preserve">For approximately 41 </w:t>
      </w:r>
      <w:proofErr w:type="gramStart"/>
      <w:r>
        <w:t>systems :</w:t>
      </w:r>
      <w:proofErr w:type="gramEnd"/>
      <w:r>
        <w:t xml:space="preserve"> 41 × 0.9 = 36.9 </w:t>
      </w:r>
      <w:r>
        <w:t xml:space="preserve"> </w:t>
      </w:r>
    </w:p>
    <w:p w14:paraId="302F9157" w14:textId="77777777" w:rsidR="00EB2100" w:rsidRDefault="00A277D5">
      <w:pPr>
        <w:spacing w:after="15" w:line="259" w:lineRule="auto"/>
        <w:ind w:left="847" w:right="0" w:firstLine="0"/>
        <w:jc w:val="left"/>
      </w:pPr>
      <w:r>
        <w:t xml:space="preserve"> </w:t>
      </w:r>
      <w:r>
        <w:t xml:space="preserve"> </w:t>
      </w:r>
    </w:p>
    <w:p w14:paraId="2BE77B9E" w14:textId="77777777" w:rsidR="00EB2100" w:rsidRDefault="00A277D5">
      <w:pPr>
        <w:numPr>
          <w:ilvl w:val="0"/>
          <w:numId w:val="2"/>
        </w:numPr>
        <w:spacing w:after="9"/>
        <w:ind w:right="0" w:hanging="360"/>
      </w:pPr>
      <w:r>
        <w:t xml:space="preserve">Thus, the expected number of additional systems compromised during the second stage is approximately 37 systems. </w:t>
      </w:r>
      <w:r>
        <w:t xml:space="preserve"> </w:t>
      </w:r>
    </w:p>
    <w:p w14:paraId="6A7E1B09" w14:textId="77777777" w:rsidR="00EB2100" w:rsidRDefault="00A277D5">
      <w:pPr>
        <w:spacing w:after="0"/>
        <w:ind w:right="116"/>
      </w:pPr>
      <w:r>
        <w:rPr>
          <w:b/>
        </w:rPr>
        <w:t>Total Estimated Number of Compromised Systems</w:t>
      </w:r>
      <w:r>
        <w:t xml:space="preserve"> </w:t>
      </w:r>
      <w:r>
        <w:rPr>
          <w:b/>
        </w:rPr>
        <w:t xml:space="preserve"> </w:t>
      </w:r>
    </w:p>
    <w:p w14:paraId="02E022C8" w14:textId="77777777" w:rsidR="00EB2100" w:rsidRDefault="00A277D5">
      <w:pPr>
        <w:spacing w:after="0" w:line="259" w:lineRule="auto"/>
        <w:ind w:left="127" w:right="0" w:firstLine="0"/>
        <w:jc w:val="left"/>
      </w:pPr>
      <w:r>
        <w:t xml:space="preserve"> </w:t>
      </w:r>
      <w:r>
        <w:t xml:space="preserve"> </w:t>
      </w:r>
    </w:p>
    <w:p w14:paraId="6BA30575" w14:textId="77777777" w:rsidR="00EB2100" w:rsidRDefault="00A277D5">
      <w:pPr>
        <w:spacing w:after="1"/>
        <w:ind w:right="0"/>
      </w:pPr>
      <w:r>
        <w:t xml:space="preserve">Initial-stage systems = 41 </w:t>
      </w:r>
      <w:r>
        <w:t xml:space="preserve"> </w:t>
      </w:r>
    </w:p>
    <w:p w14:paraId="68153930" w14:textId="77777777" w:rsidR="00EB2100" w:rsidRDefault="00A277D5">
      <w:pPr>
        <w:spacing w:after="0" w:line="259" w:lineRule="auto"/>
        <w:ind w:left="127" w:right="0" w:firstLine="0"/>
        <w:jc w:val="left"/>
      </w:pPr>
      <w:r>
        <w:t xml:space="preserve"> </w:t>
      </w:r>
      <w:r>
        <w:t xml:space="preserve"> </w:t>
      </w:r>
    </w:p>
    <w:p w14:paraId="113FD58F" w14:textId="77777777" w:rsidR="00EB2100" w:rsidRDefault="00A277D5">
      <w:pPr>
        <w:spacing w:after="1"/>
        <w:ind w:right="0"/>
      </w:pPr>
      <w:r>
        <w:t xml:space="preserve">Second-stage additional systems = 37 </w:t>
      </w:r>
      <w:r>
        <w:t xml:space="preserve"> </w:t>
      </w:r>
    </w:p>
    <w:p w14:paraId="58F090BC" w14:textId="77777777" w:rsidR="00EB2100" w:rsidRDefault="00A277D5">
      <w:pPr>
        <w:spacing w:after="0" w:line="259" w:lineRule="auto"/>
        <w:ind w:left="127" w:right="0" w:firstLine="0"/>
        <w:jc w:val="left"/>
      </w:pPr>
      <w:r>
        <w:t xml:space="preserve"> </w:t>
      </w:r>
      <w:r>
        <w:t xml:space="preserve"> </w:t>
      </w:r>
    </w:p>
    <w:p w14:paraId="1FED6892" w14:textId="77777777" w:rsidR="00EB2100" w:rsidRDefault="00A277D5">
      <w:pPr>
        <w:spacing w:after="1"/>
        <w:ind w:right="0"/>
      </w:pPr>
      <w:r>
        <w:t xml:space="preserve">Total estimated compromised systems: 41 + 37 = 78 systems </w:t>
      </w:r>
      <w:r>
        <w:t xml:space="preserve"> </w:t>
      </w:r>
    </w:p>
    <w:p w14:paraId="71D16E92" w14:textId="77777777" w:rsidR="00EB2100" w:rsidRDefault="00A277D5">
      <w:pPr>
        <w:spacing w:after="0" w:line="259" w:lineRule="auto"/>
        <w:ind w:left="127" w:right="0" w:firstLine="0"/>
        <w:jc w:val="left"/>
      </w:pPr>
      <w:r>
        <w:t xml:space="preserve"> </w:t>
      </w:r>
      <w:r>
        <w:t xml:space="preserve"> </w:t>
      </w:r>
    </w:p>
    <w:p w14:paraId="0A8BC676" w14:textId="77777777" w:rsidR="00EB2100" w:rsidRDefault="00A277D5">
      <w:pPr>
        <w:spacing w:after="1"/>
        <w:ind w:right="0"/>
      </w:pPr>
      <w:r>
        <w:t xml:space="preserve">Therefore, approximately 78 systems could be compromised after the two stages. </w:t>
      </w:r>
      <w:r>
        <w:rPr>
          <w:b/>
        </w:rPr>
        <w:t xml:space="preserve"> </w:t>
      </w:r>
      <w:r>
        <w:t xml:space="preserve"> </w:t>
      </w:r>
    </w:p>
    <w:p w14:paraId="2F49543E" w14:textId="77777777" w:rsidR="00EB2100" w:rsidRDefault="00A277D5">
      <w:pPr>
        <w:spacing w:after="0"/>
        <w:ind w:right="116"/>
      </w:pPr>
      <w:r>
        <w:rPr>
          <w:b/>
        </w:rPr>
        <w:t xml:space="preserve">Percentage of the Network Compromised  </w:t>
      </w:r>
    </w:p>
    <w:p w14:paraId="2B318AEB" w14:textId="77777777" w:rsidR="00EB2100" w:rsidRDefault="00A277D5">
      <w:pPr>
        <w:spacing w:after="0" w:line="259" w:lineRule="auto"/>
        <w:ind w:left="127" w:right="0" w:firstLine="0"/>
        <w:jc w:val="left"/>
      </w:pPr>
      <w:r>
        <w:t xml:space="preserve"> </w:t>
      </w:r>
      <w:r>
        <w:t xml:space="preserve"> </w:t>
      </w:r>
    </w:p>
    <w:p w14:paraId="26AB1C49" w14:textId="77777777" w:rsidR="00EB2100" w:rsidRDefault="00A277D5">
      <w:pPr>
        <w:spacing w:after="1"/>
        <w:ind w:right="0"/>
      </w:pPr>
      <w:r>
        <w:t xml:space="preserve">Total network systems = 150 </w:t>
      </w:r>
      <w:r>
        <w:t xml:space="preserve"> </w:t>
      </w:r>
    </w:p>
    <w:p w14:paraId="0D68D7DE" w14:textId="77777777" w:rsidR="00EB2100" w:rsidRDefault="00A277D5">
      <w:pPr>
        <w:spacing w:after="0" w:line="259" w:lineRule="auto"/>
        <w:ind w:left="127" w:right="0" w:firstLine="0"/>
        <w:jc w:val="left"/>
      </w:pPr>
      <w:r>
        <w:t xml:space="preserve"> </w:t>
      </w:r>
      <w:r>
        <w:t xml:space="preserve"> </w:t>
      </w:r>
    </w:p>
    <w:p w14:paraId="0A2E0DBC" w14:textId="77777777" w:rsidR="00EB2100" w:rsidRDefault="00A277D5">
      <w:pPr>
        <w:spacing w:after="1"/>
        <w:ind w:right="0"/>
      </w:pPr>
      <w:r>
        <w:t xml:space="preserve">Estimated compromised systems = 78 </w:t>
      </w:r>
      <w:r>
        <w:t xml:space="preserve"> </w:t>
      </w:r>
    </w:p>
    <w:p w14:paraId="23D18D9C" w14:textId="77777777" w:rsidR="00EB2100" w:rsidRDefault="00A277D5">
      <w:pPr>
        <w:spacing w:after="0" w:line="259" w:lineRule="auto"/>
        <w:ind w:left="127" w:right="0" w:firstLine="0"/>
        <w:jc w:val="left"/>
      </w:pPr>
      <w:r>
        <w:t xml:space="preserve"> </w:t>
      </w:r>
      <w:r>
        <w:t xml:space="preserve"> </w:t>
      </w:r>
    </w:p>
    <w:p w14:paraId="393268DF" w14:textId="77777777" w:rsidR="00EB2100" w:rsidRDefault="00A277D5">
      <w:pPr>
        <w:spacing w:after="1"/>
        <w:ind w:right="0"/>
      </w:pPr>
      <w:r>
        <w:t xml:space="preserve">Percentage of compromised systems: </w:t>
      </w:r>
      <w:r>
        <w:t xml:space="preserve"> </w:t>
      </w:r>
    </w:p>
    <w:p w14:paraId="5DEE0CA0" w14:textId="77777777" w:rsidR="00EB2100" w:rsidRDefault="00A277D5">
      <w:pPr>
        <w:spacing w:after="0" w:line="259" w:lineRule="auto"/>
        <w:ind w:left="127" w:right="0" w:firstLine="0"/>
        <w:jc w:val="left"/>
      </w:pPr>
      <w:r>
        <w:t xml:space="preserve"> </w:t>
      </w:r>
      <w:r>
        <w:t xml:space="preserve"> </w:t>
      </w:r>
    </w:p>
    <w:p w14:paraId="10673942" w14:textId="77777777" w:rsidR="00EB2100" w:rsidRDefault="00A277D5">
      <w:pPr>
        <w:spacing w:after="1"/>
        <w:ind w:left="2905" w:right="0"/>
      </w:pPr>
      <w:r>
        <w:t>(78 / 150) × 100 = 52%</w:t>
      </w:r>
      <w:r>
        <w:t xml:space="preserve"> </w:t>
      </w:r>
    </w:p>
    <w:p w14:paraId="630C585D" w14:textId="77777777" w:rsidR="00EB2100" w:rsidRDefault="00A277D5">
      <w:pPr>
        <w:spacing w:after="7" w:line="259" w:lineRule="auto"/>
        <w:ind w:left="2895" w:right="0" w:firstLine="0"/>
        <w:jc w:val="left"/>
      </w:pPr>
      <w:r>
        <w:t xml:space="preserve"> </w:t>
      </w:r>
    </w:p>
    <w:p w14:paraId="6BA6DB3F" w14:textId="77777777" w:rsidR="00EB2100" w:rsidRDefault="00A277D5">
      <w:pPr>
        <w:ind w:right="0"/>
      </w:pPr>
      <w:r>
        <w:t xml:space="preserve">Therefore, approximately 52% of the network could be compromised after the two stages. </w:t>
      </w:r>
      <w:r>
        <w:t xml:space="preserve"> </w:t>
      </w:r>
    </w:p>
    <w:p w14:paraId="7B35FC90" w14:textId="77777777" w:rsidR="00EB2100" w:rsidRDefault="00A277D5">
      <w:pPr>
        <w:spacing w:after="0" w:line="259" w:lineRule="auto"/>
        <w:ind w:left="14" w:right="0" w:firstLine="0"/>
        <w:jc w:val="left"/>
      </w:pPr>
      <w:r>
        <w:t xml:space="preserve"> </w:t>
      </w:r>
      <w:r>
        <w:t xml:space="preserve"> </w:t>
      </w:r>
    </w:p>
    <w:p w14:paraId="61272A1B" w14:textId="77777777" w:rsidR="00EB2100" w:rsidRDefault="00A277D5">
      <w:pPr>
        <w:spacing w:after="0" w:line="259" w:lineRule="auto"/>
        <w:ind w:left="127" w:right="0" w:firstLine="0"/>
        <w:jc w:val="left"/>
      </w:pPr>
      <w:r>
        <w:lastRenderedPageBreak/>
        <w:t xml:space="preserve"> </w:t>
      </w:r>
      <w:r>
        <w:t xml:space="preserve"> </w:t>
      </w:r>
    </w:p>
    <w:p w14:paraId="36872926" w14:textId="77777777" w:rsidR="00EB2100" w:rsidRDefault="00A277D5">
      <w:pPr>
        <w:spacing w:after="0"/>
        <w:ind w:right="116"/>
      </w:pPr>
      <w:r>
        <w:rPr>
          <w:b/>
        </w:rPr>
        <w:t xml:space="preserve">Evaluation of Large-Scale Compromise Risk  </w:t>
      </w:r>
    </w:p>
    <w:p w14:paraId="7A425A63" w14:textId="77777777" w:rsidR="00EB2100" w:rsidRDefault="00A277D5">
      <w:pPr>
        <w:spacing w:after="15" w:line="259" w:lineRule="auto"/>
        <w:ind w:left="127" w:right="0" w:firstLine="0"/>
        <w:jc w:val="left"/>
      </w:pPr>
      <w:r>
        <w:t xml:space="preserve"> </w:t>
      </w:r>
      <w:r>
        <w:t xml:space="preserve"> </w:t>
      </w:r>
    </w:p>
    <w:p w14:paraId="5E928206" w14:textId="77777777" w:rsidR="00EB2100" w:rsidRDefault="00A277D5">
      <w:pPr>
        <w:numPr>
          <w:ilvl w:val="0"/>
          <w:numId w:val="2"/>
        </w:numPr>
        <w:spacing w:after="0"/>
        <w:ind w:right="0" w:hanging="360"/>
      </w:pPr>
      <w:r>
        <w:t xml:space="preserve">The question defines a large-scale compromise as affecting more than 70% of the total network. </w:t>
      </w:r>
      <w:r>
        <w:t xml:space="preserve"> </w:t>
      </w:r>
    </w:p>
    <w:p w14:paraId="3592F5F9" w14:textId="77777777" w:rsidR="00EB2100" w:rsidRDefault="00A277D5">
      <w:pPr>
        <w:spacing w:after="15" w:line="259" w:lineRule="auto"/>
        <w:ind w:left="127" w:right="0" w:firstLine="0"/>
        <w:jc w:val="left"/>
      </w:pPr>
      <w:r>
        <w:t xml:space="preserve"> </w:t>
      </w:r>
      <w:r>
        <w:t xml:space="preserve"> </w:t>
      </w:r>
    </w:p>
    <w:p w14:paraId="61F32A78" w14:textId="77777777" w:rsidR="00EB2100" w:rsidRDefault="00A277D5">
      <w:pPr>
        <w:numPr>
          <w:ilvl w:val="0"/>
          <w:numId w:val="2"/>
        </w:numPr>
        <w:spacing w:after="1"/>
        <w:ind w:right="0" w:hanging="360"/>
      </w:pPr>
      <w:r>
        <w:t xml:space="preserve">First, calculate 70% of the total systems: </w:t>
      </w:r>
      <w:r>
        <w:t xml:space="preserve"> </w:t>
      </w:r>
    </w:p>
    <w:p w14:paraId="48B135B4" w14:textId="77777777" w:rsidR="00EB2100" w:rsidRDefault="00A277D5">
      <w:pPr>
        <w:spacing w:after="0" w:line="259" w:lineRule="auto"/>
        <w:ind w:left="127" w:right="0" w:firstLine="0"/>
        <w:jc w:val="left"/>
      </w:pPr>
      <w:r>
        <w:t xml:space="preserve"> </w:t>
      </w:r>
      <w:r>
        <w:t xml:space="preserve"> </w:t>
      </w:r>
    </w:p>
    <w:p w14:paraId="51661ABF" w14:textId="77777777" w:rsidR="00EB2100" w:rsidRDefault="00A277D5">
      <w:pPr>
        <w:spacing w:after="0" w:line="259" w:lineRule="auto"/>
        <w:ind w:left="919" w:right="0"/>
        <w:jc w:val="center"/>
      </w:pPr>
      <w:r>
        <w:t xml:space="preserve">150 × 70 / 100 = 105 systems </w:t>
      </w:r>
      <w:r>
        <w:t xml:space="preserve"> </w:t>
      </w:r>
    </w:p>
    <w:p w14:paraId="551D01DA" w14:textId="77777777" w:rsidR="00EB2100" w:rsidRDefault="00A277D5">
      <w:pPr>
        <w:spacing w:after="15" w:line="259" w:lineRule="auto"/>
        <w:ind w:left="127" w:right="0" w:firstLine="0"/>
        <w:jc w:val="left"/>
      </w:pPr>
      <w:r>
        <w:t xml:space="preserve"> </w:t>
      </w:r>
      <w:r>
        <w:t xml:space="preserve"> </w:t>
      </w:r>
    </w:p>
    <w:p w14:paraId="54DCFAAF" w14:textId="77777777" w:rsidR="00EB2100" w:rsidRDefault="00A277D5">
      <w:pPr>
        <w:numPr>
          <w:ilvl w:val="0"/>
          <w:numId w:val="2"/>
        </w:numPr>
        <w:spacing w:after="1"/>
        <w:ind w:right="0" w:hanging="360"/>
      </w:pPr>
      <w:r>
        <w:t xml:space="preserve">Therefore, more than 105 systems must be compromised to exceed the 70% threshold. </w:t>
      </w:r>
      <w:r>
        <w:t xml:space="preserve"> </w:t>
      </w:r>
    </w:p>
    <w:p w14:paraId="3C89FA65" w14:textId="77777777" w:rsidR="00EB2100" w:rsidRDefault="00A277D5">
      <w:pPr>
        <w:spacing w:after="15" w:line="259" w:lineRule="auto"/>
        <w:ind w:left="127" w:right="0" w:firstLine="0"/>
        <w:jc w:val="left"/>
      </w:pPr>
      <w:r>
        <w:t xml:space="preserve"> </w:t>
      </w:r>
      <w:r>
        <w:t xml:space="preserve"> </w:t>
      </w:r>
    </w:p>
    <w:p w14:paraId="1457C0F9" w14:textId="77777777" w:rsidR="00EB2100" w:rsidRDefault="00A277D5">
      <w:pPr>
        <w:numPr>
          <w:ilvl w:val="0"/>
          <w:numId w:val="2"/>
        </w:numPr>
        <w:spacing w:after="1"/>
        <w:ind w:right="0" w:hanging="360"/>
      </w:pPr>
      <w:r>
        <w:t xml:space="preserve">Estimated compromised systems after two stages = 78 systems. </w:t>
      </w:r>
      <w:r>
        <w:t xml:space="preserve"> </w:t>
      </w:r>
    </w:p>
    <w:p w14:paraId="0592C07D" w14:textId="77777777" w:rsidR="00EB2100" w:rsidRDefault="00A277D5">
      <w:pPr>
        <w:spacing w:after="14" w:line="259" w:lineRule="auto"/>
        <w:ind w:left="127" w:right="0" w:firstLine="0"/>
        <w:jc w:val="left"/>
      </w:pPr>
      <w:r>
        <w:t xml:space="preserve"> </w:t>
      </w:r>
      <w:r>
        <w:t xml:space="preserve"> </w:t>
      </w:r>
    </w:p>
    <w:p w14:paraId="69EF3F71" w14:textId="77777777" w:rsidR="00EB2100" w:rsidRDefault="00A277D5">
      <w:pPr>
        <w:numPr>
          <w:ilvl w:val="0"/>
          <w:numId w:val="2"/>
        </w:numPr>
        <w:spacing w:after="1"/>
        <w:ind w:right="0" w:hanging="360"/>
      </w:pPr>
      <w:r>
        <w:t xml:space="preserve">Comparison: 78 &lt; 105 </w:t>
      </w:r>
      <w:r>
        <w:t xml:space="preserve"> </w:t>
      </w:r>
    </w:p>
    <w:p w14:paraId="1A61CF8F" w14:textId="77777777" w:rsidR="00EB2100" w:rsidRDefault="00A277D5">
      <w:pPr>
        <w:spacing w:after="15" w:line="259" w:lineRule="auto"/>
        <w:ind w:left="14" w:right="0" w:firstLine="0"/>
        <w:jc w:val="left"/>
      </w:pPr>
      <w:r>
        <w:t xml:space="preserve"> </w:t>
      </w:r>
      <w:r>
        <w:t xml:space="preserve"> </w:t>
      </w:r>
    </w:p>
    <w:p w14:paraId="35645DF1" w14:textId="77777777" w:rsidR="00EB2100" w:rsidRDefault="00A277D5">
      <w:pPr>
        <w:numPr>
          <w:ilvl w:val="0"/>
          <w:numId w:val="2"/>
        </w:numPr>
        <w:spacing w:after="2"/>
        <w:ind w:right="0" w:hanging="360"/>
      </w:pPr>
      <w:r>
        <w:t xml:space="preserve">In percentage </w:t>
      </w:r>
      <w:proofErr w:type="gramStart"/>
      <w:r>
        <w:t>terms :</w:t>
      </w:r>
      <w:proofErr w:type="gramEnd"/>
      <w:r>
        <w:t xml:space="preserve"> 52% &lt; 70% </w:t>
      </w:r>
      <w:r>
        <w:t xml:space="preserve"> </w:t>
      </w:r>
    </w:p>
    <w:p w14:paraId="6674BAD8" w14:textId="77777777" w:rsidR="00EB2100" w:rsidRDefault="00A277D5">
      <w:pPr>
        <w:spacing w:after="40" w:line="259" w:lineRule="auto"/>
        <w:ind w:left="127" w:right="0" w:firstLine="0"/>
        <w:jc w:val="left"/>
      </w:pPr>
      <w:r>
        <w:t xml:space="preserve"> </w:t>
      </w:r>
      <w:r>
        <w:t xml:space="preserve"> </w:t>
      </w:r>
    </w:p>
    <w:p w14:paraId="2730D792" w14:textId="77777777" w:rsidR="00EB2100" w:rsidRDefault="00A277D5">
      <w:pPr>
        <w:spacing w:after="0" w:line="259" w:lineRule="auto"/>
        <w:ind w:left="117" w:right="0"/>
        <w:jc w:val="left"/>
      </w:pPr>
      <w:r>
        <w:rPr>
          <w:b/>
          <w:sz w:val="28"/>
        </w:rPr>
        <w:t xml:space="preserve">Result: </w:t>
      </w:r>
      <w:r>
        <w:t xml:space="preserve"> </w:t>
      </w:r>
    </w:p>
    <w:p w14:paraId="17CAD37C" w14:textId="77777777" w:rsidR="00EB2100" w:rsidRDefault="00A277D5">
      <w:pPr>
        <w:spacing w:after="0" w:line="259" w:lineRule="auto"/>
        <w:ind w:left="127" w:right="0" w:firstLine="0"/>
        <w:jc w:val="left"/>
      </w:pPr>
      <w:r>
        <w:t xml:space="preserve"> </w:t>
      </w:r>
      <w:r>
        <w:t xml:space="preserve"> </w:t>
      </w:r>
    </w:p>
    <w:p w14:paraId="5B1FEE8C" w14:textId="77777777" w:rsidR="00EB2100" w:rsidRDefault="00A277D5">
      <w:pPr>
        <w:spacing w:after="40" w:line="355" w:lineRule="auto"/>
        <w:ind w:right="135"/>
      </w:pPr>
      <w:r>
        <w:t>The network does not reach a large-</w:t>
      </w:r>
      <w:r>
        <w:t xml:space="preserve">scale compromise of greater than 70% after the two stages considered in this question. However, the organization is still at significant risk because 78 out of 150 systems could potentially be compromised. If attackers continue lateral movement through additional stages, the number of affected systems could increase. </w:t>
      </w:r>
      <w:r>
        <w:t xml:space="preserve"> </w:t>
      </w:r>
    </w:p>
    <w:p w14:paraId="730F5B08" w14:textId="77777777" w:rsidR="00EB2100" w:rsidRDefault="00A277D5">
      <w:pPr>
        <w:pStyle w:val="Heading1"/>
        <w:ind w:left="117"/>
      </w:pPr>
      <w:r>
        <w:t>Analysis of the Identified Vulnerabilities</w:t>
      </w:r>
      <w:r>
        <w:rPr>
          <w:b w:val="0"/>
          <w:sz w:val="24"/>
        </w:rPr>
        <w:t xml:space="preserve"> </w:t>
      </w:r>
      <w:r>
        <w:t xml:space="preserve"> </w:t>
      </w:r>
    </w:p>
    <w:p w14:paraId="2F242A82" w14:textId="77777777" w:rsidR="00EB2100" w:rsidRDefault="00A277D5">
      <w:pPr>
        <w:spacing w:after="1" w:line="259" w:lineRule="auto"/>
        <w:ind w:left="127" w:right="0" w:firstLine="0"/>
        <w:jc w:val="left"/>
      </w:pPr>
      <w:r>
        <w:t xml:space="preserve"> </w:t>
      </w:r>
      <w:r>
        <w:t xml:space="preserve"> </w:t>
      </w:r>
    </w:p>
    <w:p w14:paraId="197F8696" w14:textId="77777777" w:rsidR="00EB2100" w:rsidRDefault="00A277D5">
      <w:pPr>
        <w:numPr>
          <w:ilvl w:val="0"/>
          <w:numId w:val="3"/>
        </w:numPr>
        <w:spacing w:after="0"/>
        <w:ind w:right="116" w:hanging="293"/>
      </w:pPr>
      <w:r>
        <w:rPr>
          <w:b/>
        </w:rPr>
        <w:t xml:space="preserve">NULL Sessions  </w:t>
      </w:r>
    </w:p>
    <w:p w14:paraId="4C5AD54D" w14:textId="77777777" w:rsidR="00EB2100" w:rsidRDefault="00A277D5">
      <w:pPr>
        <w:spacing w:after="8" w:line="259" w:lineRule="auto"/>
        <w:ind w:left="127" w:right="0" w:firstLine="0"/>
        <w:jc w:val="left"/>
      </w:pPr>
      <w:r>
        <w:t xml:space="preserve"> </w:t>
      </w:r>
      <w:r>
        <w:t xml:space="preserve"> </w:t>
      </w:r>
    </w:p>
    <w:p w14:paraId="53B5B646" w14:textId="77777777" w:rsidR="00EB2100" w:rsidRDefault="00A277D5">
      <w:pPr>
        <w:numPr>
          <w:ilvl w:val="1"/>
          <w:numId w:val="3"/>
        </w:numPr>
        <w:spacing w:after="32" w:line="354" w:lineRule="auto"/>
        <w:ind w:right="0" w:hanging="360"/>
      </w:pPr>
      <w:r>
        <w:t xml:space="preserve">NULL sessions can allow unauthenticated or anonymous access to certain Windows network services, depending on the system configuration. </w:t>
      </w:r>
      <w:r>
        <w:t xml:space="preserve"> </w:t>
      </w:r>
    </w:p>
    <w:p w14:paraId="7D1E8A52" w14:textId="77777777" w:rsidR="00EB2100" w:rsidRDefault="00A277D5">
      <w:pPr>
        <w:numPr>
          <w:ilvl w:val="1"/>
          <w:numId w:val="3"/>
        </w:numPr>
        <w:spacing w:after="38" w:line="353" w:lineRule="auto"/>
        <w:ind w:right="0" w:hanging="360"/>
      </w:pPr>
      <w:r>
        <w:t xml:space="preserve">In this scenario, 45% of the systems allow anonymous enumeration. This gives attackers an opportunity to collect information about users, systems, shared resources, and other network details. </w:t>
      </w:r>
      <w:r>
        <w:t xml:space="preserve"> </w:t>
      </w:r>
    </w:p>
    <w:p w14:paraId="17AD6567" w14:textId="77777777" w:rsidR="00EB2100" w:rsidRDefault="00A277D5">
      <w:pPr>
        <w:numPr>
          <w:ilvl w:val="1"/>
          <w:numId w:val="3"/>
        </w:numPr>
        <w:spacing w:after="7" w:line="352" w:lineRule="auto"/>
        <w:ind w:right="0" w:hanging="360"/>
      </w:pPr>
      <w:r>
        <w:t xml:space="preserve">Therefore, NULL-session exposure provides an important starting point for reconnaissance and further attacks. </w:t>
      </w:r>
      <w:r>
        <w:t xml:space="preserve"> </w:t>
      </w:r>
    </w:p>
    <w:p w14:paraId="7217CC66" w14:textId="77777777" w:rsidR="00EB2100" w:rsidRDefault="00A277D5">
      <w:pPr>
        <w:numPr>
          <w:ilvl w:val="0"/>
          <w:numId w:val="3"/>
        </w:numPr>
        <w:spacing w:after="0"/>
        <w:ind w:right="116" w:hanging="293"/>
      </w:pPr>
      <w:r>
        <w:rPr>
          <w:b/>
        </w:rPr>
        <w:t xml:space="preserve">Open RPC Services  </w:t>
      </w:r>
    </w:p>
    <w:p w14:paraId="160956CC" w14:textId="77777777" w:rsidR="00EB2100" w:rsidRDefault="00A277D5">
      <w:pPr>
        <w:spacing w:after="8" w:line="259" w:lineRule="auto"/>
        <w:ind w:left="127" w:right="0" w:firstLine="0"/>
        <w:jc w:val="left"/>
      </w:pPr>
      <w:r>
        <w:t xml:space="preserve"> </w:t>
      </w:r>
      <w:r>
        <w:t xml:space="preserve"> </w:t>
      </w:r>
    </w:p>
    <w:p w14:paraId="7F539FC1" w14:textId="77777777" w:rsidR="00EB2100" w:rsidRDefault="00A277D5">
      <w:pPr>
        <w:numPr>
          <w:ilvl w:val="1"/>
          <w:numId w:val="3"/>
        </w:numPr>
        <w:spacing w:after="32" w:line="354" w:lineRule="auto"/>
        <w:ind w:right="0" w:hanging="360"/>
      </w:pPr>
      <w:r>
        <w:t xml:space="preserve">Remote Procedure Call (RPC) services are used by Windows systems for communication between different applications and systems. </w:t>
      </w:r>
      <w:r>
        <w:t xml:space="preserve"> </w:t>
      </w:r>
    </w:p>
    <w:p w14:paraId="4624B28A" w14:textId="77777777" w:rsidR="00EB2100" w:rsidRDefault="00A277D5">
      <w:pPr>
        <w:numPr>
          <w:ilvl w:val="1"/>
          <w:numId w:val="3"/>
        </w:numPr>
        <w:spacing w:after="0" w:line="354" w:lineRule="auto"/>
        <w:ind w:right="0" w:hanging="360"/>
      </w:pPr>
      <w:r>
        <w:t xml:space="preserve">If RPC services are unnecessarily exposed or poorly secured, attackers may use them to gather information or exploit vulnerable services. </w:t>
      </w:r>
      <w:r>
        <w:t xml:space="preserve"> </w:t>
      </w:r>
    </w:p>
    <w:p w14:paraId="08E222B1" w14:textId="77777777" w:rsidR="00EB2100" w:rsidRDefault="00A277D5">
      <w:pPr>
        <w:spacing w:after="0" w:line="259" w:lineRule="auto"/>
        <w:ind w:left="127" w:right="0" w:firstLine="0"/>
        <w:jc w:val="left"/>
      </w:pPr>
      <w:r>
        <w:lastRenderedPageBreak/>
        <w:t xml:space="preserve"> </w:t>
      </w:r>
      <w:r>
        <w:t xml:space="preserve"> </w:t>
      </w:r>
    </w:p>
    <w:p w14:paraId="66598982" w14:textId="77777777" w:rsidR="00EB2100" w:rsidRDefault="00A277D5">
      <w:pPr>
        <w:spacing w:after="0" w:line="259" w:lineRule="auto"/>
        <w:ind w:left="127" w:right="0" w:firstLine="0"/>
        <w:jc w:val="left"/>
      </w:pPr>
      <w:r>
        <w:t xml:space="preserve"> </w:t>
      </w:r>
      <w:r>
        <w:t xml:space="preserve"> </w:t>
      </w:r>
    </w:p>
    <w:p w14:paraId="13FD3CAF" w14:textId="77777777" w:rsidR="00EB2100" w:rsidRDefault="00A277D5">
      <w:pPr>
        <w:spacing w:after="1" w:line="259" w:lineRule="auto"/>
        <w:ind w:left="127" w:right="0" w:firstLine="0"/>
        <w:jc w:val="left"/>
      </w:pPr>
      <w:r>
        <w:t xml:space="preserve"> </w:t>
      </w:r>
      <w:r>
        <w:t xml:space="preserve"> </w:t>
      </w:r>
    </w:p>
    <w:p w14:paraId="750DD419" w14:textId="77777777" w:rsidR="00EB2100" w:rsidRDefault="00A277D5">
      <w:pPr>
        <w:spacing w:after="0"/>
        <w:ind w:left="9" w:right="116"/>
      </w:pPr>
      <w:r>
        <w:t xml:space="preserve">  </w:t>
      </w:r>
      <w:r>
        <w:rPr>
          <w:b/>
        </w:rPr>
        <w:t>Vulnerability to Be Prioritized for Immediate Mitigation</w:t>
      </w:r>
      <w:r>
        <w:t xml:space="preserve"> </w:t>
      </w:r>
      <w:r>
        <w:rPr>
          <w:b/>
        </w:rPr>
        <w:t xml:space="preserve"> </w:t>
      </w:r>
    </w:p>
    <w:p w14:paraId="2E8EAAB6" w14:textId="77777777" w:rsidR="00EB2100" w:rsidRDefault="00A277D5">
      <w:pPr>
        <w:spacing w:after="8" w:line="259" w:lineRule="auto"/>
        <w:ind w:left="127" w:right="0" w:firstLine="0"/>
        <w:jc w:val="left"/>
      </w:pPr>
      <w:r>
        <w:t xml:space="preserve"> </w:t>
      </w:r>
      <w:r>
        <w:t xml:space="preserve"> </w:t>
      </w:r>
    </w:p>
    <w:p w14:paraId="3237C3B0" w14:textId="77777777" w:rsidR="00EB2100" w:rsidRDefault="00A277D5">
      <w:pPr>
        <w:numPr>
          <w:ilvl w:val="1"/>
          <w:numId w:val="3"/>
        </w:numPr>
        <w:spacing w:after="37" w:line="353" w:lineRule="auto"/>
        <w:ind w:right="0" w:hanging="360"/>
      </w:pPr>
      <w:r>
        <w:t xml:space="preserve">Among the three vulnerabilities, NULL sessions and anonymous enumeration should be prioritized for immediate mitigation. </w:t>
      </w:r>
      <w:r>
        <w:t xml:space="preserve"> </w:t>
      </w:r>
    </w:p>
    <w:p w14:paraId="205AF9ED" w14:textId="77777777" w:rsidR="00EB2100" w:rsidRDefault="00A277D5">
      <w:pPr>
        <w:numPr>
          <w:ilvl w:val="1"/>
          <w:numId w:val="3"/>
        </w:numPr>
        <w:spacing w:after="37" w:line="352" w:lineRule="auto"/>
        <w:ind w:right="0" w:hanging="360"/>
      </w:pPr>
      <w:r>
        <w:t xml:space="preserve">The main reason is that 45% of the organization's systems allow anonymous enumeration. This represents a large exposure across the network. </w:t>
      </w:r>
      <w:r>
        <w:t xml:space="preserve"> </w:t>
      </w:r>
    </w:p>
    <w:p w14:paraId="5D32BB68" w14:textId="77777777" w:rsidR="00EB2100" w:rsidRDefault="00A277D5">
      <w:pPr>
        <w:numPr>
          <w:ilvl w:val="1"/>
          <w:numId w:val="3"/>
        </w:numPr>
        <w:spacing w:after="40" w:line="353" w:lineRule="auto"/>
        <w:ind w:right="0" w:hanging="360"/>
      </w:pPr>
      <w:r>
        <w:t xml:space="preserve">Anonymous enumeration can provide attackers with useful information about users, shares, systems, and network resources. This information can then be used to support further attacks and lateral movement.  </w:t>
      </w:r>
      <w:r>
        <w:t xml:space="preserve"> </w:t>
      </w:r>
    </w:p>
    <w:p w14:paraId="7E4C7B77" w14:textId="77777777" w:rsidR="00EB2100" w:rsidRDefault="00A277D5">
      <w:pPr>
        <w:pStyle w:val="Heading1"/>
        <w:ind w:left="117"/>
      </w:pPr>
      <w:r>
        <w:t xml:space="preserve">Recommended Security Measures </w:t>
      </w:r>
      <w:r>
        <w:t xml:space="preserve"> </w:t>
      </w:r>
    </w:p>
    <w:p w14:paraId="572979A4" w14:textId="77777777" w:rsidR="00EB2100" w:rsidRDefault="00A277D5">
      <w:pPr>
        <w:spacing w:after="0" w:line="259" w:lineRule="auto"/>
        <w:ind w:left="127" w:right="0" w:firstLine="0"/>
        <w:jc w:val="left"/>
      </w:pPr>
      <w:r>
        <w:t xml:space="preserve"> </w:t>
      </w:r>
      <w:r>
        <w:t xml:space="preserve"> </w:t>
      </w:r>
    </w:p>
    <w:p w14:paraId="6D2C7AB1" w14:textId="77777777" w:rsidR="00EB2100" w:rsidRDefault="00A277D5">
      <w:pPr>
        <w:spacing w:after="1"/>
        <w:ind w:right="0"/>
      </w:pPr>
      <w:r>
        <w:t xml:space="preserve">The organization should implement the following security measures: </w:t>
      </w:r>
      <w:r>
        <w:t xml:space="preserve"> </w:t>
      </w:r>
    </w:p>
    <w:p w14:paraId="5E6BCAA4" w14:textId="77777777" w:rsidR="00EB2100" w:rsidRDefault="00A277D5">
      <w:pPr>
        <w:spacing w:after="6" w:line="259" w:lineRule="auto"/>
        <w:ind w:left="127" w:right="0" w:firstLine="0"/>
        <w:jc w:val="left"/>
      </w:pPr>
      <w:r>
        <w:t xml:space="preserve"> </w:t>
      </w:r>
      <w:r>
        <w:t xml:space="preserve"> </w:t>
      </w:r>
    </w:p>
    <w:p w14:paraId="6849D69C" w14:textId="77777777" w:rsidR="00EB2100" w:rsidRDefault="00A277D5">
      <w:pPr>
        <w:numPr>
          <w:ilvl w:val="0"/>
          <w:numId w:val="4"/>
        </w:numPr>
        <w:spacing w:after="1"/>
        <w:ind w:right="0" w:hanging="360"/>
      </w:pPr>
      <w:r>
        <w:t xml:space="preserve">Disable unnecessary NULL-session and anonymous access. </w:t>
      </w:r>
      <w:r>
        <w:t xml:space="preserve"> </w:t>
      </w:r>
    </w:p>
    <w:p w14:paraId="73BB0120" w14:textId="77777777" w:rsidR="00EB2100" w:rsidRDefault="00A277D5">
      <w:pPr>
        <w:spacing w:after="6" w:line="259" w:lineRule="auto"/>
        <w:ind w:left="127" w:right="0" w:firstLine="0"/>
        <w:jc w:val="left"/>
      </w:pPr>
      <w:r>
        <w:t xml:space="preserve"> </w:t>
      </w:r>
      <w:r>
        <w:t xml:space="preserve"> </w:t>
      </w:r>
    </w:p>
    <w:p w14:paraId="68271C63" w14:textId="77777777" w:rsidR="00EB2100" w:rsidRDefault="00A277D5">
      <w:pPr>
        <w:numPr>
          <w:ilvl w:val="0"/>
          <w:numId w:val="4"/>
        </w:numPr>
        <w:spacing w:after="1"/>
        <w:ind w:right="0" w:hanging="360"/>
      </w:pPr>
      <w:r>
        <w:t xml:space="preserve">Restrict anonymous enumeration of users, shares, and network resources. </w:t>
      </w:r>
      <w:r>
        <w:t xml:space="preserve"> </w:t>
      </w:r>
    </w:p>
    <w:p w14:paraId="3F78F43B" w14:textId="77777777" w:rsidR="00EB2100" w:rsidRDefault="00A277D5">
      <w:pPr>
        <w:spacing w:after="6" w:line="259" w:lineRule="auto"/>
        <w:ind w:left="127" w:right="0" w:firstLine="0"/>
        <w:jc w:val="left"/>
      </w:pPr>
      <w:r>
        <w:t xml:space="preserve"> </w:t>
      </w:r>
      <w:r>
        <w:t xml:space="preserve"> </w:t>
      </w:r>
    </w:p>
    <w:p w14:paraId="1E3E555A" w14:textId="77777777" w:rsidR="00EB2100" w:rsidRDefault="00A277D5">
      <w:pPr>
        <w:numPr>
          <w:ilvl w:val="0"/>
          <w:numId w:val="4"/>
        </w:numPr>
        <w:spacing w:after="1"/>
        <w:ind w:right="0" w:hanging="360"/>
      </w:pPr>
      <w:r>
        <w:t xml:space="preserve">Secure SMB services and require proper authentication. </w:t>
      </w:r>
      <w:r>
        <w:t xml:space="preserve"> </w:t>
      </w:r>
    </w:p>
    <w:p w14:paraId="585D0FF9" w14:textId="77777777" w:rsidR="00EB2100" w:rsidRDefault="00A277D5">
      <w:pPr>
        <w:spacing w:after="6" w:line="259" w:lineRule="auto"/>
        <w:ind w:left="127" w:right="0" w:firstLine="0"/>
        <w:jc w:val="left"/>
      </w:pPr>
      <w:r>
        <w:t xml:space="preserve"> </w:t>
      </w:r>
      <w:r>
        <w:t xml:space="preserve"> </w:t>
      </w:r>
    </w:p>
    <w:p w14:paraId="053A98BB" w14:textId="77777777" w:rsidR="00EB2100" w:rsidRDefault="00A277D5">
      <w:pPr>
        <w:numPr>
          <w:ilvl w:val="0"/>
          <w:numId w:val="4"/>
        </w:numPr>
        <w:spacing w:after="1"/>
        <w:ind w:right="0" w:hanging="360"/>
      </w:pPr>
      <w:r>
        <w:t xml:space="preserve">Review shared-folder permissions and follow the principle of least privilege. </w:t>
      </w:r>
      <w:r>
        <w:t xml:space="preserve"> </w:t>
      </w:r>
    </w:p>
    <w:p w14:paraId="3401E62C" w14:textId="77777777" w:rsidR="00EB2100" w:rsidRDefault="00A277D5">
      <w:pPr>
        <w:spacing w:after="5" w:line="259" w:lineRule="auto"/>
        <w:ind w:left="127" w:right="0" w:firstLine="0"/>
        <w:jc w:val="left"/>
      </w:pPr>
      <w:r>
        <w:t xml:space="preserve"> </w:t>
      </w:r>
      <w:r>
        <w:t xml:space="preserve"> </w:t>
      </w:r>
    </w:p>
    <w:p w14:paraId="47E7EE37" w14:textId="77777777" w:rsidR="00EB2100" w:rsidRDefault="00A277D5">
      <w:pPr>
        <w:numPr>
          <w:ilvl w:val="0"/>
          <w:numId w:val="4"/>
        </w:numPr>
        <w:spacing w:after="39"/>
        <w:ind w:right="0" w:hanging="360"/>
      </w:pPr>
      <w:r>
        <w:t xml:space="preserve">Disable unnecessary RPC services. </w:t>
      </w:r>
      <w:r>
        <w:t xml:space="preserve"> </w:t>
      </w:r>
    </w:p>
    <w:p w14:paraId="27AA91B8" w14:textId="77777777" w:rsidR="00EB2100" w:rsidRDefault="00A277D5">
      <w:pPr>
        <w:pStyle w:val="Heading1"/>
        <w:ind w:left="117"/>
      </w:pPr>
      <w:r>
        <w:t xml:space="preserve">Conclusion </w:t>
      </w:r>
      <w:r>
        <w:t xml:space="preserve"> </w:t>
      </w:r>
    </w:p>
    <w:p w14:paraId="55A4FC3C" w14:textId="77777777" w:rsidR="00EB2100" w:rsidRDefault="00A277D5">
      <w:pPr>
        <w:spacing w:after="0" w:line="259" w:lineRule="auto"/>
        <w:ind w:left="127" w:right="0" w:firstLine="0"/>
        <w:jc w:val="left"/>
      </w:pPr>
      <w:r>
        <w:t xml:space="preserve"> </w:t>
      </w:r>
      <w:r>
        <w:t xml:space="preserve"> </w:t>
      </w:r>
    </w:p>
    <w:p w14:paraId="356D7312" w14:textId="77777777" w:rsidR="00EB2100" w:rsidRDefault="00A277D5">
      <w:pPr>
        <w:spacing w:after="2" w:line="354" w:lineRule="auto"/>
        <w:ind w:left="127" w:right="120" w:firstLine="607"/>
      </w:pPr>
      <w:r>
        <w:t>The analysis shows that approximately 41 systems are exposed through the initial attack path created by anonymous enumeration and SMB-</w:t>
      </w:r>
      <w:r>
        <w:t xml:space="preserve">based lateral movement. Based on the given success probability, approximately 37 additional systems could be compromised during the second stage. </w:t>
      </w:r>
      <w:r>
        <w:t xml:space="preserve"> </w:t>
      </w:r>
    </w:p>
    <w:p w14:paraId="42E45B3F" w14:textId="77777777" w:rsidR="00EB2100" w:rsidRDefault="00A277D5">
      <w:pPr>
        <w:spacing w:after="0" w:line="354" w:lineRule="auto"/>
        <w:ind w:left="127" w:right="0" w:firstLine="607"/>
      </w:pPr>
      <w:r>
        <w:t xml:space="preserve">Therefore, the estimated total number of compromised systems after two stages is approximately 78 systems, which represents 52% of the 150-system network. </w:t>
      </w:r>
      <w:r>
        <w:t xml:space="preserve"> </w:t>
      </w:r>
    </w:p>
    <w:p w14:paraId="4D8D5455" w14:textId="77777777" w:rsidR="00EB2100" w:rsidRDefault="00A277D5">
      <w:pPr>
        <w:spacing w:after="1" w:line="354" w:lineRule="auto"/>
        <w:ind w:right="0"/>
      </w:pPr>
      <w:r>
        <w:t xml:space="preserve">Since 52% is below the 70% threshold, the network does not reach a large-scale compromise after the two stages considered.  </w:t>
      </w:r>
      <w:r>
        <w:t xml:space="preserve"> </w:t>
      </w:r>
    </w:p>
    <w:p w14:paraId="41E90F8E" w14:textId="77777777" w:rsidR="00EB2100" w:rsidRDefault="00A277D5">
      <w:pPr>
        <w:spacing w:after="0" w:line="355" w:lineRule="auto"/>
        <w:ind w:left="127" w:right="123" w:firstLine="607"/>
      </w:pPr>
      <w:r>
        <w:t xml:space="preserve">Among the identified vulnerabilities, NULL sessions and anonymous enumeration should be given the highest immediate priority because 45% of the systems are exposed to anonymous enumeration. Securing NULL sessions, followed by hardening RPC services and correcting shared-folder permissions, will help reduce the attack surface and limit lateral movement across the Windows domain network. </w:t>
      </w:r>
      <w:r>
        <w:t xml:space="preserve"> </w:t>
      </w:r>
    </w:p>
    <w:p w14:paraId="250689CA" w14:textId="77777777" w:rsidR="00EB2100" w:rsidRDefault="00A277D5">
      <w:pPr>
        <w:spacing w:after="0" w:line="259" w:lineRule="auto"/>
        <w:ind w:left="734" w:right="0" w:firstLine="0"/>
        <w:jc w:val="left"/>
      </w:pPr>
      <w:r>
        <w:rPr>
          <w:b/>
        </w:rPr>
        <w:lastRenderedPageBreak/>
        <w:t xml:space="preserve">  </w:t>
      </w:r>
    </w:p>
    <w:p w14:paraId="06E0BDA3" w14:textId="77777777" w:rsidR="00EB2100" w:rsidRDefault="00A277D5">
      <w:pPr>
        <w:spacing w:after="12" w:line="354" w:lineRule="auto"/>
        <w:ind w:right="116"/>
      </w:pPr>
      <w:r>
        <w:rPr>
          <w:b/>
        </w:rPr>
        <w:t xml:space="preserve">2.  </w:t>
      </w:r>
      <w:r>
        <w:rPr>
          <w:b/>
        </w:rPr>
        <w:t xml:space="preserve">An enterprise network consists of 120 systems, out of which 70 systems expose </w:t>
      </w:r>
      <w:proofErr w:type="gramStart"/>
      <w:r>
        <w:rPr>
          <w:b/>
        </w:rPr>
        <w:t>RPC  services</w:t>
      </w:r>
      <w:proofErr w:type="gramEnd"/>
      <w:r>
        <w:rPr>
          <w:b/>
        </w:rPr>
        <w:t xml:space="preserve"> to the internal network. A vulnerability scan reveals that 40% of these systems </w:t>
      </w:r>
      <w:proofErr w:type="gramStart"/>
      <w:r>
        <w:rPr>
          <w:b/>
        </w:rPr>
        <w:t>are  susceptible</w:t>
      </w:r>
      <w:proofErr w:type="gramEnd"/>
      <w:r>
        <w:rPr>
          <w:b/>
        </w:rPr>
        <w:t xml:space="preserve"> to known exploits, and the probability of successful exploitation for </w:t>
      </w:r>
      <w:proofErr w:type="gramStart"/>
      <w:r>
        <w:rPr>
          <w:b/>
        </w:rPr>
        <w:t>each  vulnerable</w:t>
      </w:r>
      <w:proofErr w:type="gramEnd"/>
      <w:r>
        <w:rPr>
          <w:b/>
        </w:rPr>
        <w:t xml:space="preserve"> system is 0.5. However, each exploitation attempt carries a detection probability </w:t>
      </w:r>
      <w:proofErr w:type="gramStart"/>
      <w:r>
        <w:rPr>
          <w:b/>
        </w:rPr>
        <w:t>of  0.25</w:t>
      </w:r>
      <w:proofErr w:type="gramEnd"/>
      <w:r>
        <w:rPr>
          <w:b/>
        </w:rPr>
        <w:t xml:space="preserve"> due to intrusion detection systems deployed within the network.   </w:t>
      </w:r>
    </w:p>
    <w:p w14:paraId="76D7D2FB" w14:textId="77777777" w:rsidR="00EB2100" w:rsidRDefault="00A277D5">
      <w:pPr>
        <w:spacing w:after="99"/>
        <w:ind w:left="147" w:right="116"/>
      </w:pPr>
      <w:r>
        <w:rPr>
          <w:b/>
        </w:rPr>
        <w:t xml:space="preserve">Question:   </w:t>
      </w:r>
    </w:p>
    <w:p w14:paraId="50C5CCEF" w14:textId="77777777" w:rsidR="00EB2100" w:rsidRDefault="00A277D5">
      <w:pPr>
        <w:spacing w:after="0" w:line="354" w:lineRule="auto"/>
        <w:ind w:right="116"/>
      </w:pPr>
      <w:r>
        <w:rPr>
          <w:b/>
        </w:rPr>
        <w:t xml:space="preserve">Determine the expected number of systems that can be successfully compromised by </w:t>
      </w:r>
      <w:proofErr w:type="gramStart"/>
      <w:r>
        <w:rPr>
          <w:b/>
        </w:rPr>
        <w:t>an  attacker</w:t>
      </w:r>
      <w:proofErr w:type="gramEnd"/>
      <w:r>
        <w:rPr>
          <w:b/>
        </w:rPr>
        <w:t xml:space="preserve">. Additionally, compute the expected number of detection alerts generated during </w:t>
      </w:r>
      <w:proofErr w:type="gramStart"/>
      <w:r>
        <w:rPr>
          <w:b/>
        </w:rPr>
        <w:t>the  exploitation</w:t>
      </w:r>
      <w:proofErr w:type="gramEnd"/>
      <w:r>
        <w:rPr>
          <w:b/>
        </w:rPr>
        <w:t xml:space="preserve"> process. Based on your results, critically evaluate whether an attacker aiming </w:t>
      </w:r>
      <w:proofErr w:type="gramStart"/>
      <w:r>
        <w:rPr>
          <w:b/>
        </w:rPr>
        <w:t>to  remain</w:t>
      </w:r>
      <w:proofErr w:type="gramEnd"/>
      <w:r>
        <w:rPr>
          <w:b/>
        </w:rPr>
        <w:t xml:space="preserve"> stealthy would proceed with exploitation or adopt alternative attack </w:t>
      </w:r>
      <w:proofErr w:type="gramStart"/>
      <w:r>
        <w:rPr>
          <w:b/>
        </w:rPr>
        <w:t>strategies,  providing</w:t>
      </w:r>
      <w:proofErr w:type="gramEnd"/>
      <w:r>
        <w:rPr>
          <w:b/>
        </w:rPr>
        <w:t xml:space="preserve"> justification for your reasoning.   </w:t>
      </w:r>
    </w:p>
    <w:p w14:paraId="4F53E070" w14:textId="77777777" w:rsidR="00EB2100" w:rsidRDefault="00A277D5">
      <w:pPr>
        <w:spacing w:after="118" w:line="259" w:lineRule="auto"/>
        <w:ind w:left="130" w:right="0" w:firstLine="0"/>
        <w:jc w:val="left"/>
      </w:pPr>
      <w:r>
        <w:t xml:space="preserve"> </w:t>
      </w:r>
      <w:r>
        <w:t xml:space="preserve"> </w:t>
      </w:r>
    </w:p>
    <w:p w14:paraId="5FD60CF1" w14:textId="77777777" w:rsidR="00EB2100" w:rsidRDefault="00A277D5">
      <w:pPr>
        <w:spacing w:after="223"/>
        <w:ind w:left="9" w:right="116"/>
      </w:pPr>
      <w:r>
        <w:rPr>
          <w:b/>
        </w:rPr>
        <w:t>Given Information</w:t>
      </w:r>
      <w:r>
        <w:rPr>
          <w:rFonts w:ascii="Arial" w:eastAsia="Arial" w:hAnsi="Arial" w:cs="Arial"/>
          <w:sz w:val="22"/>
        </w:rPr>
        <w:t xml:space="preserve"> </w:t>
      </w:r>
      <w:r>
        <w:rPr>
          <w:b/>
        </w:rPr>
        <w:t xml:space="preserve"> </w:t>
      </w:r>
    </w:p>
    <w:p w14:paraId="31BB54BD" w14:textId="77777777" w:rsidR="00EB2100" w:rsidRDefault="00A277D5">
      <w:pPr>
        <w:numPr>
          <w:ilvl w:val="0"/>
          <w:numId w:val="5"/>
        </w:numPr>
        <w:ind w:right="0" w:hanging="360"/>
      </w:pPr>
      <w:r>
        <w:t>Total number of systems = 120</w:t>
      </w:r>
      <w:r>
        <w:rPr>
          <w:rFonts w:ascii="Arial" w:eastAsia="Arial" w:hAnsi="Arial" w:cs="Arial"/>
          <w:sz w:val="22"/>
        </w:rPr>
        <w:t xml:space="preserve"> </w:t>
      </w:r>
      <w:r>
        <w:t xml:space="preserve"> </w:t>
      </w:r>
    </w:p>
    <w:p w14:paraId="7AAEB2AB" w14:textId="77777777" w:rsidR="00EB2100" w:rsidRDefault="00A277D5">
      <w:pPr>
        <w:numPr>
          <w:ilvl w:val="0"/>
          <w:numId w:val="5"/>
        </w:numPr>
        <w:ind w:right="0" w:hanging="360"/>
      </w:pPr>
      <w:r>
        <w:t>Systems exposing RPC services = 70</w:t>
      </w:r>
      <w:r>
        <w:rPr>
          <w:rFonts w:ascii="Arial" w:eastAsia="Arial" w:hAnsi="Arial" w:cs="Arial"/>
          <w:sz w:val="22"/>
        </w:rPr>
        <w:t xml:space="preserve"> </w:t>
      </w:r>
      <w:r>
        <w:t xml:space="preserve"> </w:t>
      </w:r>
    </w:p>
    <w:p w14:paraId="1B094C6D" w14:textId="77777777" w:rsidR="00EB2100" w:rsidRDefault="00A277D5">
      <w:pPr>
        <w:numPr>
          <w:ilvl w:val="0"/>
          <w:numId w:val="5"/>
        </w:numPr>
        <w:ind w:right="0" w:hanging="360"/>
      </w:pPr>
      <w:r>
        <w:t>Percentage of RPC-exposed systems susceptible to known exploits = 40%</w:t>
      </w:r>
      <w:r>
        <w:rPr>
          <w:rFonts w:ascii="Arial" w:eastAsia="Arial" w:hAnsi="Arial" w:cs="Arial"/>
          <w:sz w:val="22"/>
        </w:rPr>
        <w:t xml:space="preserve"> </w:t>
      </w:r>
      <w:r>
        <w:t xml:space="preserve"> </w:t>
      </w:r>
    </w:p>
    <w:p w14:paraId="4EC5A047" w14:textId="77777777" w:rsidR="00EB2100" w:rsidRDefault="00A277D5">
      <w:pPr>
        <w:numPr>
          <w:ilvl w:val="0"/>
          <w:numId w:val="5"/>
        </w:numPr>
        <w:spacing w:after="2" w:line="357" w:lineRule="auto"/>
        <w:ind w:right="0" w:hanging="360"/>
      </w:pPr>
      <w:r>
        <w:t>Probability of successful exploitation for each vulnerable system = 0.5</w:t>
      </w:r>
      <w:r>
        <w:rPr>
          <w:rFonts w:ascii="Arial" w:eastAsia="Arial" w:hAnsi="Arial" w:cs="Arial"/>
          <w:sz w:val="22"/>
        </w:rPr>
        <w:t xml:space="preserve"> </w:t>
      </w:r>
      <w:r>
        <w:rPr>
          <w:rFonts w:ascii="Wingdings" w:eastAsia="Wingdings" w:hAnsi="Wingdings" w:cs="Wingdings"/>
          <w:sz w:val="22"/>
        </w:rPr>
        <w:t>➢</w:t>
      </w:r>
      <w:r>
        <w:rPr>
          <w:rFonts w:ascii="Arial" w:eastAsia="Arial" w:hAnsi="Arial" w:cs="Arial"/>
          <w:sz w:val="22"/>
        </w:rPr>
        <w:t xml:space="preserve"> </w:t>
      </w:r>
      <w:r>
        <w:t>Detection probability for each exploitation attempt = 0.25</w:t>
      </w:r>
      <w:r>
        <w:rPr>
          <w:rFonts w:ascii="Arial" w:eastAsia="Arial" w:hAnsi="Arial" w:cs="Arial"/>
          <w:sz w:val="22"/>
        </w:rPr>
        <w:t xml:space="preserve">  </w:t>
      </w:r>
      <w:r>
        <w:t xml:space="preserve"> </w:t>
      </w:r>
    </w:p>
    <w:p w14:paraId="0EA2A3DB" w14:textId="77777777" w:rsidR="00EB2100" w:rsidRDefault="00A277D5">
      <w:pPr>
        <w:numPr>
          <w:ilvl w:val="0"/>
          <w:numId w:val="6"/>
        </w:numPr>
        <w:spacing w:after="223"/>
        <w:ind w:right="116" w:hanging="240"/>
      </w:pPr>
      <w:r>
        <w:rPr>
          <w:b/>
        </w:rPr>
        <w:t>Calculation of Vulnerable Systems</w:t>
      </w:r>
      <w:r>
        <w:rPr>
          <w:rFonts w:ascii="Arial" w:eastAsia="Arial" w:hAnsi="Arial" w:cs="Arial"/>
          <w:sz w:val="22"/>
        </w:rPr>
        <w:t xml:space="preserve"> </w:t>
      </w:r>
      <w:r>
        <w:rPr>
          <w:b/>
        </w:rPr>
        <w:t xml:space="preserve"> </w:t>
      </w:r>
    </w:p>
    <w:p w14:paraId="1074B6CB" w14:textId="77777777" w:rsidR="00EB2100" w:rsidRDefault="00A277D5">
      <w:pPr>
        <w:spacing w:line="354" w:lineRule="auto"/>
        <w:ind w:left="14" w:right="0" w:firstLine="720"/>
      </w:pPr>
      <w:r>
        <w:t>The first step is to determine how many of the 70 systems exposing RPC services are susceptible to the known exploits.</w:t>
      </w:r>
      <w:r>
        <w:rPr>
          <w:rFonts w:ascii="Arial" w:eastAsia="Arial" w:hAnsi="Arial" w:cs="Arial"/>
          <w:sz w:val="22"/>
        </w:rPr>
        <w:t xml:space="preserve"> </w:t>
      </w:r>
      <w:r>
        <w:t xml:space="preserve"> </w:t>
      </w:r>
    </w:p>
    <w:p w14:paraId="68953FFE" w14:textId="77777777" w:rsidR="00EB2100" w:rsidRDefault="00A277D5">
      <w:pPr>
        <w:spacing w:after="223"/>
        <w:ind w:left="2185" w:right="116"/>
      </w:pPr>
      <w:r>
        <w:rPr>
          <w:b/>
        </w:rPr>
        <w:t>70 × 40 / 100 = 28 systems</w:t>
      </w:r>
      <w:r>
        <w:rPr>
          <w:rFonts w:ascii="Arial" w:eastAsia="Arial" w:hAnsi="Arial" w:cs="Arial"/>
          <w:sz w:val="22"/>
        </w:rPr>
        <w:t xml:space="preserve"> </w:t>
      </w:r>
      <w:r>
        <w:rPr>
          <w:b/>
        </w:rPr>
        <w:t xml:space="preserve"> </w:t>
      </w:r>
    </w:p>
    <w:p w14:paraId="40C4E098" w14:textId="77777777" w:rsidR="00EB2100" w:rsidRDefault="00A277D5">
      <w:pPr>
        <w:spacing w:line="356" w:lineRule="auto"/>
        <w:ind w:left="24" w:right="0"/>
      </w:pPr>
      <w:r>
        <w:t>Therefore, 28 systems are susceptible to the known exploits. These systems form the set on which exploitation attempts are considered.</w:t>
      </w:r>
      <w:r>
        <w:t xml:space="preserve"> </w:t>
      </w:r>
    </w:p>
    <w:p w14:paraId="5BE90195" w14:textId="77777777" w:rsidR="00EB2100" w:rsidRDefault="00A277D5">
      <w:pPr>
        <w:numPr>
          <w:ilvl w:val="0"/>
          <w:numId w:val="6"/>
        </w:numPr>
        <w:spacing w:after="223"/>
        <w:ind w:right="116" w:hanging="240"/>
      </w:pPr>
      <w:r>
        <w:rPr>
          <w:b/>
        </w:rPr>
        <w:t>Expected Number of Successfully Compromised Systems</w:t>
      </w:r>
      <w:r>
        <w:rPr>
          <w:rFonts w:ascii="Arial" w:eastAsia="Arial" w:hAnsi="Arial" w:cs="Arial"/>
          <w:sz w:val="22"/>
        </w:rPr>
        <w:t xml:space="preserve"> </w:t>
      </w:r>
      <w:r>
        <w:rPr>
          <w:b/>
        </w:rPr>
        <w:t xml:space="preserve"> </w:t>
      </w:r>
    </w:p>
    <w:p w14:paraId="14EE8D38" w14:textId="77777777" w:rsidR="00EB2100" w:rsidRDefault="00A277D5">
      <w:pPr>
        <w:numPr>
          <w:ilvl w:val="1"/>
          <w:numId w:val="6"/>
        </w:numPr>
        <w:spacing w:line="355" w:lineRule="auto"/>
        <w:ind w:right="0" w:hanging="360"/>
      </w:pPr>
      <w:r>
        <w:t>The probability of successful exploitation for each vulnerable system is 0.5. Therefore, the expected number of successful compromises is calculated by multiplying the number of vulnerable systems by the success probability.</w:t>
      </w:r>
      <w:r>
        <w:rPr>
          <w:rFonts w:ascii="Arial" w:eastAsia="Arial" w:hAnsi="Arial" w:cs="Arial"/>
          <w:sz w:val="22"/>
        </w:rPr>
        <w:t xml:space="preserve"> </w:t>
      </w:r>
      <w:r>
        <w:t xml:space="preserve"> </w:t>
      </w:r>
    </w:p>
    <w:p w14:paraId="1EAC59E3" w14:textId="77777777" w:rsidR="00EB2100" w:rsidRDefault="00A277D5">
      <w:pPr>
        <w:spacing w:after="223"/>
        <w:ind w:left="2185" w:right="116"/>
      </w:pPr>
      <w:r>
        <w:rPr>
          <w:b/>
        </w:rPr>
        <w:t xml:space="preserve">28 × 0.5 = 14 systems  </w:t>
      </w:r>
    </w:p>
    <w:p w14:paraId="55012A50" w14:textId="77777777" w:rsidR="00EB2100" w:rsidRDefault="00A277D5">
      <w:pPr>
        <w:spacing w:after="246" w:line="259" w:lineRule="auto"/>
        <w:ind w:left="2175" w:right="0" w:firstLine="0"/>
        <w:jc w:val="left"/>
      </w:pPr>
      <w:r>
        <w:rPr>
          <w:rFonts w:ascii="Arial" w:eastAsia="Arial" w:hAnsi="Arial" w:cs="Arial"/>
          <w:sz w:val="22"/>
        </w:rPr>
        <w:t xml:space="preserve"> </w:t>
      </w:r>
      <w:r>
        <w:t xml:space="preserve"> </w:t>
      </w:r>
    </w:p>
    <w:p w14:paraId="28C11887" w14:textId="77777777" w:rsidR="00EB2100" w:rsidRDefault="00A277D5">
      <w:pPr>
        <w:numPr>
          <w:ilvl w:val="1"/>
          <w:numId w:val="6"/>
        </w:numPr>
        <w:ind w:right="0" w:hanging="360"/>
      </w:pPr>
      <w:r>
        <w:t>Therefore, the expected number of successfully compromised systems is 14.</w:t>
      </w:r>
      <w:r>
        <w:rPr>
          <w:rFonts w:ascii="Arial" w:eastAsia="Arial" w:hAnsi="Arial" w:cs="Arial"/>
          <w:sz w:val="22"/>
        </w:rPr>
        <w:t xml:space="preserve"> </w:t>
      </w:r>
      <w:r>
        <w:t xml:space="preserve"> </w:t>
      </w:r>
    </w:p>
    <w:p w14:paraId="12D6C83D" w14:textId="77777777" w:rsidR="00EB2100" w:rsidRDefault="00A277D5">
      <w:pPr>
        <w:numPr>
          <w:ilvl w:val="1"/>
          <w:numId w:val="6"/>
        </w:numPr>
        <w:spacing w:line="355" w:lineRule="auto"/>
        <w:ind w:right="0" w:hanging="360"/>
      </w:pPr>
      <w:r>
        <w:lastRenderedPageBreak/>
        <w:t>This is an expected value rather than a guarantee. In an actual incident, the number may be different because of system configuration, patch status, exploit availability, credentials, and defensive controls.</w:t>
      </w:r>
      <w:r>
        <w:rPr>
          <w:rFonts w:ascii="Arial" w:eastAsia="Arial" w:hAnsi="Arial" w:cs="Arial"/>
          <w:sz w:val="22"/>
        </w:rPr>
        <w:t xml:space="preserve"> </w:t>
      </w:r>
      <w:r>
        <w:t xml:space="preserve"> </w:t>
      </w:r>
    </w:p>
    <w:p w14:paraId="54CC93CA" w14:textId="77777777" w:rsidR="00EB2100" w:rsidRDefault="00A277D5">
      <w:pPr>
        <w:numPr>
          <w:ilvl w:val="0"/>
          <w:numId w:val="6"/>
        </w:numPr>
        <w:spacing w:after="223"/>
        <w:ind w:right="116" w:hanging="240"/>
      </w:pPr>
      <w:r>
        <w:rPr>
          <w:b/>
        </w:rPr>
        <w:t>Expected Number of Detection Alerts</w:t>
      </w:r>
      <w:r>
        <w:rPr>
          <w:rFonts w:ascii="Arial" w:eastAsia="Arial" w:hAnsi="Arial" w:cs="Arial"/>
          <w:sz w:val="22"/>
        </w:rPr>
        <w:t xml:space="preserve"> </w:t>
      </w:r>
      <w:r>
        <w:rPr>
          <w:b/>
        </w:rPr>
        <w:t xml:space="preserve"> </w:t>
      </w:r>
    </w:p>
    <w:p w14:paraId="474E9F19" w14:textId="77777777" w:rsidR="00EB2100" w:rsidRDefault="00A277D5">
      <w:pPr>
        <w:numPr>
          <w:ilvl w:val="1"/>
          <w:numId w:val="6"/>
        </w:numPr>
        <w:spacing w:line="355" w:lineRule="auto"/>
        <w:ind w:right="0" w:hanging="360"/>
      </w:pPr>
      <w:r>
        <w:t>Each exploitation attempt has a detection probability of 0.25. Assuming one relevant exploitation attempt for each of the 28 vulnerable systems, the expected number of detection alerts is:</w:t>
      </w:r>
      <w:r>
        <w:rPr>
          <w:rFonts w:ascii="Arial" w:eastAsia="Arial" w:hAnsi="Arial" w:cs="Arial"/>
          <w:sz w:val="22"/>
        </w:rPr>
        <w:t xml:space="preserve"> </w:t>
      </w:r>
      <w:r>
        <w:t xml:space="preserve"> </w:t>
      </w:r>
    </w:p>
    <w:p w14:paraId="2E3A5F72" w14:textId="77777777" w:rsidR="00EB2100" w:rsidRDefault="00A277D5">
      <w:pPr>
        <w:spacing w:after="223"/>
        <w:ind w:left="2905" w:right="116"/>
      </w:pPr>
      <w:r>
        <w:rPr>
          <w:b/>
        </w:rPr>
        <w:t>28 × 0.25 = 7 alerts</w:t>
      </w:r>
      <w:r>
        <w:rPr>
          <w:rFonts w:ascii="Arial" w:eastAsia="Arial" w:hAnsi="Arial" w:cs="Arial"/>
          <w:sz w:val="22"/>
        </w:rPr>
        <w:t xml:space="preserve"> </w:t>
      </w:r>
      <w:r>
        <w:rPr>
          <w:b/>
        </w:rPr>
        <w:t xml:space="preserve"> </w:t>
      </w:r>
    </w:p>
    <w:p w14:paraId="106C5855" w14:textId="77777777" w:rsidR="00EB2100" w:rsidRDefault="00A277D5">
      <w:pPr>
        <w:numPr>
          <w:ilvl w:val="1"/>
          <w:numId w:val="6"/>
        </w:numPr>
        <w:ind w:right="0" w:hanging="360"/>
      </w:pPr>
      <w:r>
        <w:t>Therefore, approximately 7 detection alerts are expected during the exploitation process.</w:t>
      </w:r>
      <w:r>
        <w:rPr>
          <w:rFonts w:ascii="Arial" w:eastAsia="Arial" w:hAnsi="Arial" w:cs="Arial"/>
          <w:sz w:val="22"/>
        </w:rPr>
        <w:t xml:space="preserve"> </w:t>
      </w:r>
      <w:r>
        <w:t xml:space="preserve"> </w:t>
      </w:r>
    </w:p>
    <w:p w14:paraId="27856609" w14:textId="77777777" w:rsidR="00EB2100" w:rsidRDefault="00A277D5">
      <w:pPr>
        <w:numPr>
          <w:ilvl w:val="1"/>
          <w:numId w:val="6"/>
        </w:numPr>
        <w:spacing w:after="0" w:line="355" w:lineRule="auto"/>
        <w:ind w:right="0" w:hanging="360"/>
      </w:pPr>
      <w:r>
        <w:t>The result shows that the intrusion detection system has a meaningful opportunity to identify the attack activity. However, detection does not automatically mean that exploitation has been stopped; the alerts must be investigated and followed by an appropriate response.</w:t>
      </w:r>
      <w:r>
        <w:rPr>
          <w:rFonts w:ascii="Arial" w:eastAsia="Arial" w:hAnsi="Arial" w:cs="Arial"/>
          <w:sz w:val="22"/>
        </w:rPr>
        <w:t xml:space="preserve">  </w:t>
      </w:r>
      <w:r>
        <w:t xml:space="preserve"> </w:t>
      </w:r>
    </w:p>
    <w:p w14:paraId="43A820BD" w14:textId="77777777" w:rsidR="00EB2100" w:rsidRDefault="00A277D5">
      <w:pPr>
        <w:numPr>
          <w:ilvl w:val="0"/>
          <w:numId w:val="6"/>
        </w:numPr>
        <w:spacing w:after="223"/>
        <w:ind w:right="116" w:hanging="240"/>
      </w:pPr>
      <w:r>
        <w:rPr>
          <w:b/>
        </w:rPr>
        <w:t>Evaluation from a Stealth Perspective</w:t>
      </w:r>
      <w:r>
        <w:rPr>
          <w:rFonts w:ascii="Arial" w:eastAsia="Arial" w:hAnsi="Arial" w:cs="Arial"/>
          <w:sz w:val="22"/>
        </w:rPr>
        <w:t xml:space="preserve"> </w:t>
      </w:r>
      <w:r>
        <w:rPr>
          <w:b/>
        </w:rPr>
        <w:t xml:space="preserve"> </w:t>
      </w:r>
    </w:p>
    <w:p w14:paraId="23FCD8B7" w14:textId="77777777" w:rsidR="00EB2100" w:rsidRDefault="00A277D5">
      <w:pPr>
        <w:spacing w:after="22" w:line="355" w:lineRule="auto"/>
        <w:ind w:left="705" w:right="0" w:hanging="360"/>
      </w:pPr>
      <w:r>
        <w:rPr>
          <w:rFonts w:ascii="Arial" w:eastAsia="Arial" w:hAnsi="Arial" w:cs="Arial"/>
          <w:sz w:val="22"/>
        </w:rPr>
        <w:t xml:space="preserve">a. </w:t>
      </w:r>
      <w:r>
        <w:t>An attacker who wants to remain stealthy must consider both the chance of successful exploitation and the chance of being detected. Direct exploitation of all vulnerable RPC systems can create repeated security events and increase the likelihood of attracting attention.</w:t>
      </w:r>
      <w:r>
        <w:rPr>
          <w:rFonts w:ascii="Arial" w:eastAsia="Arial" w:hAnsi="Arial" w:cs="Arial"/>
          <w:sz w:val="22"/>
        </w:rPr>
        <w:t xml:space="preserve"> </w:t>
      </w:r>
      <w:r>
        <w:t xml:space="preserve"> </w:t>
      </w:r>
    </w:p>
    <w:p w14:paraId="3612A718" w14:textId="77777777" w:rsidR="00EB2100" w:rsidRDefault="00A277D5">
      <w:pPr>
        <w:numPr>
          <w:ilvl w:val="2"/>
          <w:numId w:val="6"/>
        </w:numPr>
        <w:ind w:right="0" w:hanging="360"/>
      </w:pPr>
      <w:r>
        <w:t>There are 28 systems susceptible to the known exploits.</w:t>
      </w:r>
      <w:r>
        <w:rPr>
          <w:rFonts w:ascii="Arial" w:eastAsia="Arial" w:hAnsi="Arial" w:cs="Arial"/>
          <w:sz w:val="22"/>
        </w:rPr>
        <w:t xml:space="preserve"> </w:t>
      </w:r>
      <w:r>
        <w:t xml:space="preserve"> </w:t>
      </w:r>
    </w:p>
    <w:p w14:paraId="04A1098E" w14:textId="77777777" w:rsidR="00EB2100" w:rsidRDefault="00A277D5">
      <w:pPr>
        <w:numPr>
          <w:ilvl w:val="2"/>
          <w:numId w:val="6"/>
        </w:numPr>
        <w:ind w:right="0" w:hanging="360"/>
      </w:pPr>
      <w:r>
        <w:t>The expected number of successful compromises is 14 systems.</w:t>
      </w:r>
      <w:r>
        <w:rPr>
          <w:rFonts w:ascii="Arial" w:eastAsia="Arial" w:hAnsi="Arial" w:cs="Arial"/>
          <w:sz w:val="22"/>
        </w:rPr>
        <w:t xml:space="preserve"> </w:t>
      </w:r>
      <w:r>
        <w:t xml:space="preserve"> </w:t>
      </w:r>
    </w:p>
    <w:p w14:paraId="30F84B27" w14:textId="77777777" w:rsidR="00EB2100" w:rsidRDefault="00A277D5">
      <w:pPr>
        <w:numPr>
          <w:ilvl w:val="2"/>
          <w:numId w:val="6"/>
        </w:numPr>
        <w:ind w:right="0" w:hanging="360"/>
      </w:pPr>
      <w:r>
        <w:t>The expected number of detection alerts is 7.</w:t>
      </w:r>
      <w:r>
        <w:rPr>
          <w:rFonts w:ascii="Arial" w:eastAsia="Arial" w:hAnsi="Arial" w:cs="Arial"/>
          <w:sz w:val="22"/>
        </w:rPr>
        <w:t xml:space="preserve"> </w:t>
      </w:r>
      <w:r>
        <w:t xml:space="preserve"> </w:t>
      </w:r>
    </w:p>
    <w:p w14:paraId="4067E458" w14:textId="77777777" w:rsidR="00EB2100" w:rsidRDefault="00A277D5">
      <w:pPr>
        <w:numPr>
          <w:ilvl w:val="2"/>
          <w:numId w:val="6"/>
        </w:numPr>
        <w:spacing w:after="5" w:line="354" w:lineRule="auto"/>
        <w:ind w:right="0" w:hanging="360"/>
      </w:pPr>
      <w:r>
        <w:t>Repeated exploitation creates multiple opportunities for the intrusion detection system to identify suspicious activity.</w:t>
      </w:r>
      <w:r>
        <w:rPr>
          <w:rFonts w:ascii="Arial" w:eastAsia="Arial" w:hAnsi="Arial" w:cs="Arial"/>
          <w:sz w:val="22"/>
        </w:rPr>
        <w:t xml:space="preserve"> </w:t>
      </w:r>
      <w:r>
        <w:t xml:space="preserve"> </w:t>
      </w:r>
    </w:p>
    <w:p w14:paraId="6CAFE141" w14:textId="77777777" w:rsidR="00EB2100" w:rsidRDefault="00A277D5">
      <w:pPr>
        <w:numPr>
          <w:ilvl w:val="1"/>
          <w:numId w:val="7"/>
        </w:numPr>
        <w:spacing w:after="2" w:line="354" w:lineRule="auto"/>
        <w:ind w:right="0" w:hanging="360"/>
      </w:pPr>
      <w:r>
        <w:t xml:space="preserve">Every exploitation attempt has a detection probability of 0.25, a stealth-focused attacker would have a reason to avoid repeated noisy exploitation.  </w:t>
      </w:r>
      <w:r>
        <w:t xml:space="preserve"> </w:t>
      </w:r>
    </w:p>
    <w:p w14:paraId="326159EC" w14:textId="77777777" w:rsidR="00EB2100" w:rsidRDefault="00A277D5">
      <w:pPr>
        <w:numPr>
          <w:ilvl w:val="1"/>
          <w:numId w:val="7"/>
        </w:numPr>
        <w:spacing w:after="3" w:line="354" w:lineRule="auto"/>
        <w:ind w:right="0" w:hanging="360"/>
      </w:pPr>
      <w:r>
        <w:t>From a defensive viewpoint, this also means that the organization should expect attackers to look for other paths if direct RPC exploitation becomes highly visible.</w:t>
      </w:r>
      <w:r>
        <w:rPr>
          <w:rFonts w:ascii="Arial" w:eastAsia="Arial" w:hAnsi="Arial" w:cs="Arial"/>
          <w:sz w:val="22"/>
        </w:rPr>
        <w:t xml:space="preserve"> </w:t>
      </w:r>
      <w:r>
        <w:t xml:space="preserve"> </w:t>
      </w:r>
    </w:p>
    <w:p w14:paraId="5BC38E5F" w14:textId="77777777" w:rsidR="00EB2100" w:rsidRDefault="00A277D5">
      <w:pPr>
        <w:numPr>
          <w:ilvl w:val="1"/>
          <w:numId w:val="7"/>
        </w:numPr>
        <w:spacing w:after="173" w:line="397" w:lineRule="auto"/>
        <w:ind w:right="0" w:hanging="360"/>
      </w:pPr>
      <w:r>
        <w:t>Therefore, the security team should not rely only on the detection system. RPC exposure must also be reduced so that vulnerable services are not unnecessarily available to attackers.</w:t>
      </w:r>
      <w:r>
        <w:t xml:space="preserve"> </w:t>
      </w:r>
      <w:r>
        <w:rPr>
          <w:rFonts w:ascii="Arial" w:eastAsia="Arial" w:hAnsi="Arial" w:cs="Arial"/>
          <w:b/>
          <w:sz w:val="22"/>
        </w:rPr>
        <w:t xml:space="preserve">5. Impact on the Network </w:t>
      </w:r>
      <w:r>
        <w:t xml:space="preserve"> </w:t>
      </w:r>
    </w:p>
    <w:p w14:paraId="7839B1F8" w14:textId="77777777" w:rsidR="00EB2100" w:rsidRDefault="00A277D5">
      <w:pPr>
        <w:numPr>
          <w:ilvl w:val="1"/>
          <w:numId w:val="6"/>
        </w:numPr>
        <w:spacing w:after="23" w:line="354" w:lineRule="auto"/>
        <w:ind w:right="0" w:hanging="360"/>
      </w:pPr>
      <w:r>
        <w:t xml:space="preserve">The expected 14 compromised systems represent a portion of the organization's 120 systems. </w:t>
      </w:r>
      <w:r>
        <w:t xml:space="preserve"> </w:t>
      </w:r>
    </w:p>
    <w:p w14:paraId="586D60AB" w14:textId="77777777" w:rsidR="00EB2100" w:rsidRDefault="00A277D5">
      <w:pPr>
        <w:numPr>
          <w:ilvl w:val="1"/>
          <w:numId w:val="6"/>
        </w:numPr>
        <w:ind w:right="0" w:hanging="360"/>
      </w:pPr>
      <w:r>
        <w:t xml:space="preserve">Percentage of systems expected to be compromised: </w:t>
      </w:r>
      <w:r>
        <w:t xml:space="preserve"> </w:t>
      </w:r>
    </w:p>
    <w:p w14:paraId="77225769" w14:textId="77777777" w:rsidR="00EB2100" w:rsidRDefault="00A277D5">
      <w:pPr>
        <w:spacing w:after="408"/>
        <w:ind w:left="2185" w:right="0"/>
      </w:pPr>
      <w:r>
        <w:lastRenderedPageBreak/>
        <w:t xml:space="preserve">(14 / 120) × 100 = </w:t>
      </w:r>
      <w:r>
        <w:rPr>
          <w:b/>
        </w:rPr>
        <w:t>11.67%</w:t>
      </w:r>
      <w:r>
        <w:t xml:space="preserve"> </w:t>
      </w:r>
      <w:r>
        <w:t xml:space="preserve"> </w:t>
      </w:r>
    </w:p>
    <w:p w14:paraId="7B80486F" w14:textId="77777777" w:rsidR="00EB2100" w:rsidRDefault="00A277D5">
      <w:pPr>
        <w:numPr>
          <w:ilvl w:val="1"/>
          <w:numId w:val="6"/>
        </w:numPr>
        <w:spacing w:after="23" w:line="354" w:lineRule="auto"/>
        <w:ind w:right="0" w:hanging="360"/>
      </w:pPr>
      <w:r>
        <w:t xml:space="preserve">Therefore, the expected compromise is approximately 11.67% of the total network during this exploitation stage. </w:t>
      </w:r>
      <w:r>
        <w:t xml:space="preserve"> </w:t>
      </w:r>
    </w:p>
    <w:p w14:paraId="0367BCBE" w14:textId="77777777" w:rsidR="00EB2100" w:rsidRDefault="00A277D5">
      <w:pPr>
        <w:numPr>
          <w:ilvl w:val="1"/>
          <w:numId w:val="6"/>
        </w:numPr>
        <w:spacing w:after="285" w:line="355" w:lineRule="auto"/>
        <w:ind w:right="0" w:hanging="360"/>
      </w:pPr>
      <w:r>
        <w:t xml:space="preserve">Although this is below a majority of the network, it is still a serious concern because compromised systems can potentially be used as a starting point for further attacks. Therefore, early detection and containment are important to prevent the incident from becoming larger. </w:t>
      </w:r>
      <w:r>
        <w:t xml:space="preserve"> </w:t>
      </w:r>
    </w:p>
    <w:p w14:paraId="3DC08696" w14:textId="77777777" w:rsidR="00EB2100" w:rsidRDefault="00A277D5">
      <w:pPr>
        <w:spacing w:after="223"/>
        <w:ind w:left="9" w:right="116"/>
      </w:pPr>
      <w:r>
        <w:rPr>
          <w:b/>
        </w:rPr>
        <w:t>6. Security Evaluation and Mitigation</w:t>
      </w:r>
      <w:r>
        <w:rPr>
          <w:rFonts w:ascii="Arial" w:eastAsia="Arial" w:hAnsi="Arial" w:cs="Arial"/>
          <w:sz w:val="22"/>
        </w:rPr>
        <w:t xml:space="preserve"> </w:t>
      </w:r>
      <w:r>
        <w:rPr>
          <w:b/>
        </w:rPr>
        <w:t xml:space="preserve"> </w:t>
      </w:r>
    </w:p>
    <w:p w14:paraId="1DF7FFDC" w14:textId="77777777" w:rsidR="00EB2100" w:rsidRDefault="00A277D5">
      <w:pPr>
        <w:spacing w:after="121" w:line="355" w:lineRule="auto"/>
        <w:ind w:left="5" w:right="0" w:hanging="20"/>
        <w:jc w:val="left"/>
      </w:pPr>
      <w:r>
        <w:t>The calculation demonstrates that RPC exposure represents a meaningful security weakness. Although 70 systems expose RPC services, 28 of those systems are susceptible to known exploits. This provides a potential attack surface that should be reduced.</w:t>
      </w:r>
      <w:r>
        <w:rPr>
          <w:rFonts w:ascii="Arial" w:eastAsia="Arial" w:hAnsi="Arial" w:cs="Arial"/>
          <w:sz w:val="22"/>
        </w:rPr>
        <w:t xml:space="preserve"> </w:t>
      </w:r>
      <w:r>
        <w:t xml:space="preserve"> </w:t>
      </w:r>
    </w:p>
    <w:p w14:paraId="4E1F6CD1" w14:textId="77777777" w:rsidR="00EB2100" w:rsidRDefault="00A277D5">
      <w:pPr>
        <w:numPr>
          <w:ilvl w:val="0"/>
          <w:numId w:val="8"/>
        </w:numPr>
        <w:ind w:right="0" w:hanging="360"/>
      </w:pPr>
      <w:r>
        <w:t>Disable unnecessary RPC services.</w:t>
      </w:r>
      <w:r>
        <w:rPr>
          <w:rFonts w:ascii="Arial" w:eastAsia="Arial" w:hAnsi="Arial" w:cs="Arial"/>
          <w:sz w:val="22"/>
        </w:rPr>
        <w:t xml:space="preserve"> </w:t>
      </w:r>
      <w:r>
        <w:t xml:space="preserve"> </w:t>
      </w:r>
    </w:p>
    <w:p w14:paraId="269E7C39" w14:textId="77777777" w:rsidR="00EB2100" w:rsidRDefault="00A277D5">
      <w:pPr>
        <w:numPr>
          <w:ilvl w:val="0"/>
          <w:numId w:val="8"/>
        </w:numPr>
        <w:ind w:right="0" w:hanging="360"/>
      </w:pPr>
      <w:r>
        <w:t>Restrict required RPC services to trusted systems and networks.</w:t>
      </w:r>
      <w:r>
        <w:rPr>
          <w:rFonts w:ascii="Arial" w:eastAsia="Arial" w:hAnsi="Arial" w:cs="Arial"/>
          <w:sz w:val="22"/>
        </w:rPr>
        <w:t xml:space="preserve"> </w:t>
      </w:r>
      <w:r>
        <w:t xml:space="preserve"> </w:t>
      </w:r>
    </w:p>
    <w:p w14:paraId="29105892" w14:textId="77777777" w:rsidR="00EB2100" w:rsidRDefault="00A277D5">
      <w:pPr>
        <w:numPr>
          <w:ilvl w:val="0"/>
          <w:numId w:val="8"/>
        </w:numPr>
        <w:ind w:right="0" w:hanging="360"/>
      </w:pPr>
      <w:r>
        <w:t>Apply security patches to systems susceptible to known exploits.</w:t>
      </w:r>
      <w:r>
        <w:rPr>
          <w:rFonts w:ascii="Arial" w:eastAsia="Arial" w:hAnsi="Arial" w:cs="Arial"/>
          <w:sz w:val="22"/>
        </w:rPr>
        <w:t xml:space="preserve"> </w:t>
      </w:r>
      <w:r>
        <w:t xml:space="preserve"> </w:t>
      </w:r>
    </w:p>
    <w:p w14:paraId="7322A5EA" w14:textId="77777777" w:rsidR="00EB2100" w:rsidRDefault="00A277D5">
      <w:pPr>
        <w:numPr>
          <w:ilvl w:val="0"/>
          <w:numId w:val="8"/>
        </w:numPr>
        <w:ind w:right="0" w:hanging="360"/>
      </w:pPr>
      <w:r>
        <w:t>Use firewall rules and network segmentation to limit RPC communication.</w:t>
      </w:r>
      <w:r>
        <w:rPr>
          <w:rFonts w:ascii="Arial" w:eastAsia="Arial" w:hAnsi="Arial" w:cs="Arial"/>
          <w:sz w:val="22"/>
        </w:rPr>
        <w:t xml:space="preserve"> </w:t>
      </w:r>
      <w:r>
        <w:t xml:space="preserve"> </w:t>
      </w:r>
    </w:p>
    <w:p w14:paraId="1343E9C9" w14:textId="77777777" w:rsidR="00EB2100" w:rsidRDefault="00A277D5">
      <w:pPr>
        <w:numPr>
          <w:ilvl w:val="0"/>
          <w:numId w:val="8"/>
        </w:numPr>
        <w:spacing w:after="191"/>
        <w:ind w:right="0" w:hanging="360"/>
      </w:pPr>
      <w:r>
        <w:t>Correlate intrusion detection alerts with endpoint and authentication logs.</w:t>
      </w:r>
      <w:r>
        <w:rPr>
          <w:rFonts w:ascii="Arial" w:eastAsia="Arial" w:hAnsi="Arial" w:cs="Arial"/>
          <w:sz w:val="22"/>
        </w:rPr>
        <w:t xml:space="preserve"> </w:t>
      </w:r>
      <w:r>
        <w:t xml:space="preserve"> </w:t>
      </w:r>
    </w:p>
    <w:p w14:paraId="2F6C8D87" w14:textId="77777777" w:rsidR="00EB2100" w:rsidRDefault="00A277D5">
      <w:pPr>
        <w:spacing w:after="223"/>
        <w:ind w:left="9" w:right="116"/>
      </w:pPr>
      <w:r>
        <w:rPr>
          <w:b/>
        </w:rPr>
        <w:t>Conclusion</w:t>
      </w:r>
      <w:r>
        <w:rPr>
          <w:rFonts w:ascii="Arial" w:eastAsia="Arial" w:hAnsi="Arial" w:cs="Arial"/>
          <w:sz w:val="22"/>
        </w:rPr>
        <w:t xml:space="preserve"> </w:t>
      </w:r>
      <w:r>
        <w:rPr>
          <w:b/>
        </w:rPr>
        <w:t xml:space="preserve"> </w:t>
      </w:r>
    </w:p>
    <w:p w14:paraId="727E2EC9" w14:textId="77777777" w:rsidR="00EB2100" w:rsidRDefault="00A277D5">
      <w:pPr>
        <w:spacing w:line="354" w:lineRule="auto"/>
        <w:ind w:left="14" w:right="0" w:firstLine="720"/>
      </w:pPr>
      <w:r>
        <w:t>The analysis identifies 28 vulnerable systems. With a successful exploitation probability of 0.5, the expected number of successfully compromised systems is 14. With a detection probability of 0.25 per attempt, approximately 7 alerts are expected. Therefore, an attacker attempting to remain stealthy would face a meaningful detection risk from repeated direct exploitation. The organization should reduce RPC exposure, patch vulnerable systems, and maintain effective monitoring and incident response.</w:t>
      </w:r>
      <w:r>
        <w:rPr>
          <w:rFonts w:ascii="Arial" w:eastAsia="Arial" w:hAnsi="Arial" w:cs="Arial"/>
          <w:sz w:val="22"/>
        </w:rPr>
        <w:t xml:space="preserve"> </w:t>
      </w:r>
      <w:r>
        <w:t xml:space="preserve"> </w:t>
      </w:r>
    </w:p>
    <w:p w14:paraId="6DD5BE71" w14:textId="77777777" w:rsidR="00EB2100" w:rsidRDefault="00A277D5">
      <w:pPr>
        <w:spacing w:after="0" w:line="259" w:lineRule="auto"/>
        <w:ind w:left="14" w:right="0" w:firstLine="0"/>
        <w:jc w:val="left"/>
      </w:pPr>
      <w:r>
        <w:t xml:space="preserve"> </w:t>
      </w:r>
      <w:r>
        <w:t xml:space="preserve"> </w:t>
      </w:r>
    </w:p>
    <w:p w14:paraId="3BF7E4C5" w14:textId="77777777" w:rsidR="00EB2100" w:rsidRDefault="00A277D5">
      <w:pPr>
        <w:spacing w:line="259" w:lineRule="auto"/>
        <w:ind w:left="14" w:right="0" w:firstLine="0"/>
        <w:jc w:val="left"/>
      </w:pPr>
      <w:r>
        <w:t xml:space="preserve"> </w:t>
      </w:r>
      <w:r>
        <w:rPr>
          <w:b/>
        </w:rPr>
        <w:t xml:space="preserve"> </w:t>
      </w:r>
    </w:p>
    <w:p w14:paraId="30102CD0" w14:textId="77777777" w:rsidR="00EB2100" w:rsidRDefault="00A277D5">
      <w:pPr>
        <w:spacing w:after="10" w:line="356" w:lineRule="auto"/>
        <w:ind w:left="10" w:right="0"/>
        <w:jc w:val="left"/>
      </w:pPr>
      <w:r>
        <w:rPr>
          <w:b/>
        </w:rPr>
        <w:t xml:space="preserve">3. A cloud-hosted Linux server is running multiple services exposed to the internet. </w:t>
      </w:r>
      <w:proofErr w:type="gramStart"/>
      <w:r>
        <w:rPr>
          <w:b/>
        </w:rPr>
        <w:t>Security  analysis</w:t>
      </w:r>
      <w:proofErr w:type="gramEnd"/>
      <w:r>
        <w:rPr>
          <w:b/>
        </w:rPr>
        <w:t xml:space="preserve"> identifies four critical services, with independent probabilities of vulnerability </w:t>
      </w:r>
      <w:proofErr w:type="gramStart"/>
      <w:r>
        <w:rPr>
          <w:b/>
        </w:rPr>
        <w:t>being  0.3</w:t>
      </w:r>
      <w:proofErr w:type="gramEnd"/>
      <w:r>
        <w:rPr>
          <w:b/>
        </w:rPr>
        <w:t xml:space="preserve">, 0.2, 0.25, and 0.15, respectively. It is also observed that the system has weak </w:t>
      </w:r>
      <w:proofErr w:type="gramStart"/>
      <w:r>
        <w:rPr>
          <w:b/>
        </w:rPr>
        <w:t>file  permissions</w:t>
      </w:r>
      <w:proofErr w:type="gramEnd"/>
      <w:r>
        <w:rPr>
          <w:b/>
        </w:rPr>
        <w:t xml:space="preserve">, which can be exploited with a probability of 0.5 once initial access is gained.   </w:t>
      </w:r>
    </w:p>
    <w:p w14:paraId="7793F9D5" w14:textId="77777777" w:rsidR="00EB2100" w:rsidRDefault="00A277D5">
      <w:pPr>
        <w:spacing w:after="99"/>
        <w:ind w:left="9" w:right="116"/>
      </w:pPr>
      <w:r>
        <w:rPr>
          <w:b/>
        </w:rPr>
        <w:t xml:space="preserve">Question:   </w:t>
      </w:r>
    </w:p>
    <w:p w14:paraId="02E44B28" w14:textId="77777777" w:rsidR="00EB2100" w:rsidRDefault="00A277D5">
      <w:pPr>
        <w:spacing w:after="34" w:line="354" w:lineRule="auto"/>
        <w:ind w:left="9" w:right="116"/>
      </w:pPr>
      <w:r>
        <w:rPr>
          <w:b/>
        </w:rPr>
        <w:t xml:space="preserve">Evaluate the probability that at least one service is vulnerable and can be exploited by </w:t>
      </w:r>
      <w:proofErr w:type="gramStart"/>
      <w:r>
        <w:rPr>
          <w:b/>
        </w:rPr>
        <w:t>an  attacker</w:t>
      </w:r>
      <w:proofErr w:type="gramEnd"/>
      <w:r>
        <w:rPr>
          <w:b/>
        </w:rPr>
        <w:t xml:space="preserve">. Further, compute the overall probability of a full system compromise, considering </w:t>
      </w:r>
      <w:r>
        <w:rPr>
          <w:b/>
        </w:rPr>
        <w:lastRenderedPageBreak/>
        <w:t xml:space="preserve">privilege escalation through weak permissions. Based on </w:t>
      </w:r>
      <w:proofErr w:type="gramStart"/>
      <w:r>
        <w:rPr>
          <w:b/>
        </w:rPr>
        <w:t>your  findings</w:t>
      </w:r>
      <w:proofErr w:type="gramEnd"/>
      <w:r>
        <w:rPr>
          <w:b/>
        </w:rPr>
        <w:t xml:space="preserve">, </w:t>
      </w:r>
      <w:proofErr w:type="spellStart"/>
      <w:r>
        <w:rPr>
          <w:b/>
        </w:rPr>
        <w:t>analyze</w:t>
      </w:r>
      <w:proofErr w:type="spellEnd"/>
      <w:r>
        <w:rPr>
          <w:b/>
        </w:rPr>
        <w:t xml:space="preserve"> whether strengthening file permissions alone would significantly reduce </w:t>
      </w:r>
      <w:proofErr w:type="gramStart"/>
      <w:r>
        <w:rPr>
          <w:b/>
        </w:rPr>
        <w:t>the  overall</w:t>
      </w:r>
      <w:proofErr w:type="gramEnd"/>
      <w:r>
        <w:rPr>
          <w:b/>
        </w:rPr>
        <w:t xml:space="preserve"> risk, and justify your conclusion.  </w:t>
      </w:r>
    </w:p>
    <w:p w14:paraId="0B23EADE" w14:textId="77777777" w:rsidR="00EB2100" w:rsidRDefault="00A277D5">
      <w:pPr>
        <w:spacing w:after="199" w:line="259" w:lineRule="auto"/>
        <w:ind w:left="14" w:right="0" w:firstLine="0"/>
        <w:jc w:val="left"/>
      </w:pPr>
      <w:r>
        <w:rPr>
          <w:b/>
          <w:sz w:val="26"/>
        </w:rPr>
        <w:t xml:space="preserve"> </w:t>
      </w:r>
      <w:r>
        <w:t xml:space="preserve"> </w:t>
      </w:r>
    </w:p>
    <w:p w14:paraId="7BF5F601" w14:textId="77777777" w:rsidR="00EB2100" w:rsidRDefault="00A277D5">
      <w:pPr>
        <w:spacing w:after="223"/>
        <w:ind w:left="9" w:right="116"/>
      </w:pPr>
      <w:r>
        <w:rPr>
          <w:b/>
        </w:rPr>
        <w:t>Given Information</w:t>
      </w:r>
      <w:r>
        <w:rPr>
          <w:rFonts w:ascii="Arial" w:eastAsia="Arial" w:hAnsi="Arial" w:cs="Arial"/>
          <w:sz w:val="22"/>
        </w:rPr>
        <w:t xml:space="preserve"> </w:t>
      </w:r>
      <w:r>
        <w:rPr>
          <w:b/>
        </w:rPr>
        <w:t xml:space="preserve"> </w:t>
      </w:r>
    </w:p>
    <w:p w14:paraId="25EB6D68" w14:textId="77777777" w:rsidR="00EB2100" w:rsidRDefault="00A277D5">
      <w:pPr>
        <w:numPr>
          <w:ilvl w:val="0"/>
          <w:numId w:val="9"/>
        </w:numPr>
        <w:ind w:right="0" w:hanging="360"/>
      </w:pPr>
      <w:r>
        <w:t>Vulnerability probability of Service 1 = 0.30</w:t>
      </w:r>
      <w:r>
        <w:rPr>
          <w:rFonts w:ascii="Arial" w:eastAsia="Arial" w:hAnsi="Arial" w:cs="Arial"/>
          <w:sz w:val="22"/>
        </w:rPr>
        <w:t xml:space="preserve"> </w:t>
      </w:r>
      <w:r>
        <w:t xml:space="preserve"> </w:t>
      </w:r>
    </w:p>
    <w:p w14:paraId="53D0EC72" w14:textId="77777777" w:rsidR="00EB2100" w:rsidRDefault="00A277D5">
      <w:pPr>
        <w:numPr>
          <w:ilvl w:val="0"/>
          <w:numId w:val="9"/>
        </w:numPr>
        <w:ind w:right="0" w:hanging="360"/>
      </w:pPr>
      <w:r>
        <w:t>Vulnerability probability of Service 2 = 0.20</w:t>
      </w:r>
      <w:r>
        <w:rPr>
          <w:rFonts w:ascii="Arial" w:eastAsia="Arial" w:hAnsi="Arial" w:cs="Arial"/>
          <w:sz w:val="22"/>
        </w:rPr>
        <w:t xml:space="preserve"> </w:t>
      </w:r>
      <w:r>
        <w:t xml:space="preserve"> </w:t>
      </w:r>
    </w:p>
    <w:p w14:paraId="110BBE10" w14:textId="77777777" w:rsidR="00EB2100" w:rsidRDefault="00A277D5">
      <w:pPr>
        <w:numPr>
          <w:ilvl w:val="0"/>
          <w:numId w:val="9"/>
        </w:numPr>
        <w:ind w:right="0" w:hanging="360"/>
      </w:pPr>
      <w:r>
        <w:t>Vulnerability probability of Service 3 = 0.25</w:t>
      </w:r>
      <w:r>
        <w:rPr>
          <w:rFonts w:ascii="Arial" w:eastAsia="Arial" w:hAnsi="Arial" w:cs="Arial"/>
          <w:sz w:val="22"/>
        </w:rPr>
        <w:t xml:space="preserve"> </w:t>
      </w:r>
      <w:r>
        <w:t xml:space="preserve"> </w:t>
      </w:r>
    </w:p>
    <w:p w14:paraId="0A872DD4" w14:textId="77777777" w:rsidR="00EB2100" w:rsidRDefault="00A277D5">
      <w:pPr>
        <w:numPr>
          <w:ilvl w:val="0"/>
          <w:numId w:val="9"/>
        </w:numPr>
        <w:ind w:right="0" w:hanging="360"/>
      </w:pPr>
      <w:r>
        <w:t>Vulnerability probability of Service 4 = 0.15</w:t>
      </w:r>
      <w:r>
        <w:rPr>
          <w:rFonts w:ascii="Arial" w:eastAsia="Arial" w:hAnsi="Arial" w:cs="Arial"/>
          <w:sz w:val="22"/>
        </w:rPr>
        <w:t xml:space="preserve"> </w:t>
      </w:r>
      <w:r>
        <w:t xml:space="preserve"> </w:t>
      </w:r>
    </w:p>
    <w:p w14:paraId="7EF5D276" w14:textId="77777777" w:rsidR="00EB2100" w:rsidRDefault="00A277D5">
      <w:pPr>
        <w:numPr>
          <w:ilvl w:val="0"/>
          <w:numId w:val="9"/>
        </w:numPr>
        <w:ind w:right="0" w:hanging="360"/>
      </w:pPr>
      <w:r>
        <w:t>Probability of privilege escalation through weak file permissions = 0.50</w:t>
      </w:r>
      <w:r>
        <w:rPr>
          <w:rFonts w:ascii="Arial" w:eastAsia="Arial" w:hAnsi="Arial" w:cs="Arial"/>
          <w:sz w:val="22"/>
        </w:rPr>
        <w:t xml:space="preserve">  </w:t>
      </w:r>
      <w:r>
        <w:t xml:space="preserve"> </w:t>
      </w:r>
    </w:p>
    <w:p w14:paraId="3797FEC4" w14:textId="77777777" w:rsidR="00EB2100" w:rsidRDefault="00A277D5">
      <w:pPr>
        <w:numPr>
          <w:ilvl w:val="0"/>
          <w:numId w:val="10"/>
        </w:numPr>
        <w:spacing w:after="223"/>
        <w:ind w:right="116" w:hanging="240"/>
      </w:pPr>
      <w:r>
        <w:rPr>
          <w:b/>
        </w:rPr>
        <w:t>Probability that No Service Is Vulnerable</w:t>
      </w:r>
      <w:r>
        <w:rPr>
          <w:rFonts w:ascii="Arial" w:eastAsia="Arial" w:hAnsi="Arial" w:cs="Arial"/>
          <w:sz w:val="22"/>
        </w:rPr>
        <w:t xml:space="preserve"> </w:t>
      </w:r>
      <w:r>
        <w:rPr>
          <w:b/>
        </w:rPr>
        <w:t xml:space="preserve"> </w:t>
      </w:r>
    </w:p>
    <w:p w14:paraId="5D156F75" w14:textId="77777777" w:rsidR="00EB2100" w:rsidRDefault="00A277D5">
      <w:pPr>
        <w:spacing w:after="166" w:line="354" w:lineRule="auto"/>
        <w:ind w:left="24" w:right="0"/>
      </w:pPr>
      <w:r>
        <w:t>The four service vulnerabilities are independent. Therefore, the probability that none of the four services is vulnerable is calculated by multiplying their individual non-vulnerability probabilities.</w:t>
      </w:r>
      <w:r>
        <w:rPr>
          <w:rFonts w:ascii="Arial" w:eastAsia="Arial" w:hAnsi="Arial" w:cs="Arial"/>
          <w:sz w:val="22"/>
        </w:rPr>
        <w:t xml:space="preserve"> </w:t>
      </w:r>
      <w:r>
        <w:t xml:space="preserve"> </w:t>
      </w:r>
    </w:p>
    <w:p w14:paraId="1A61B592" w14:textId="77777777" w:rsidR="00EB2100" w:rsidRDefault="00A277D5">
      <w:pPr>
        <w:spacing w:after="227"/>
        <w:ind w:left="1896" w:right="0"/>
      </w:pPr>
      <w:r>
        <w:t>= (1 − 0.30) × (1 − 0.20) × (1 − 0.25) × (1 − 0.15)</w:t>
      </w:r>
      <w:r>
        <w:rPr>
          <w:rFonts w:ascii="Arial" w:eastAsia="Arial" w:hAnsi="Arial" w:cs="Arial"/>
          <w:sz w:val="22"/>
        </w:rPr>
        <w:t xml:space="preserve"> </w:t>
      </w:r>
      <w:r>
        <w:t xml:space="preserve"> </w:t>
      </w:r>
    </w:p>
    <w:p w14:paraId="317F6241" w14:textId="77777777" w:rsidR="00EB2100" w:rsidRDefault="00A277D5">
      <w:pPr>
        <w:spacing w:after="227"/>
        <w:ind w:left="1896" w:right="0"/>
      </w:pPr>
      <w:r>
        <w:t>= 0.70 × 0.80 × 0.75 × 0.85</w:t>
      </w:r>
      <w:r>
        <w:rPr>
          <w:rFonts w:ascii="Arial" w:eastAsia="Arial" w:hAnsi="Arial" w:cs="Arial"/>
          <w:sz w:val="22"/>
        </w:rPr>
        <w:t xml:space="preserve"> </w:t>
      </w:r>
      <w:r>
        <w:t xml:space="preserve"> </w:t>
      </w:r>
    </w:p>
    <w:p w14:paraId="7EE924A3" w14:textId="77777777" w:rsidR="00EB2100" w:rsidRDefault="00A277D5">
      <w:pPr>
        <w:spacing w:after="229"/>
        <w:ind w:left="1896" w:right="0"/>
      </w:pPr>
      <w:r>
        <w:t>= 0.357</w:t>
      </w:r>
      <w:r>
        <w:rPr>
          <w:rFonts w:ascii="Arial" w:eastAsia="Arial" w:hAnsi="Arial" w:cs="Arial"/>
          <w:sz w:val="22"/>
        </w:rPr>
        <w:t xml:space="preserve"> </w:t>
      </w:r>
      <w:r>
        <w:t xml:space="preserve"> </w:t>
      </w:r>
    </w:p>
    <w:p w14:paraId="512F76ED" w14:textId="77777777" w:rsidR="00EB2100" w:rsidRDefault="00A277D5">
      <w:pPr>
        <w:spacing w:after="210"/>
        <w:ind w:left="24" w:right="0"/>
      </w:pPr>
      <w:r>
        <w:t xml:space="preserve">Therefore, the probability that none of the services is vulnerable is 0.357, or 35.7%. </w:t>
      </w:r>
      <w:r>
        <w:rPr>
          <w:rFonts w:ascii="Arial" w:eastAsia="Arial" w:hAnsi="Arial" w:cs="Arial"/>
          <w:sz w:val="22"/>
        </w:rPr>
        <w:t xml:space="preserve"> </w:t>
      </w:r>
      <w:r>
        <w:t xml:space="preserve"> </w:t>
      </w:r>
    </w:p>
    <w:p w14:paraId="24F249BA" w14:textId="77777777" w:rsidR="00EB2100" w:rsidRDefault="00A277D5">
      <w:pPr>
        <w:numPr>
          <w:ilvl w:val="0"/>
          <w:numId w:val="10"/>
        </w:numPr>
        <w:spacing w:after="223"/>
        <w:ind w:right="116" w:hanging="240"/>
      </w:pPr>
      <w:r>
        <w:rPr>
          <w:b/>
        </w:rPr>
        <w:t>Probability that at Least One Service Is Vulnerable</w:t>
      </w:r>
      <w:r>
        <w:rPr>
          <w:rFonts w:ascii="Arial" w:eastAsia="Arial" w:hAnsi="Arial" w:cs="Arial"/>
          <w:sz w:val="22"/>
        </w:rPr>
        <w:t xml:space="preserve"> </w:t>
      </w:r>
      <w:r>
        <w:rPr>
          <w:b/>
        </w:rPr>
        <w:t xml:space="preserve"> </w:t>
      </w:r>
    </w:p>
    <w:p w14:paraId="7E03200F" w14:textId="77777777" w:rsidR="00EB2100" w:rsidRDefault="00A277D5">
      <w:pPr>
        <w:spacing w:after="154" w:line="354" w:lineRule="auto"/>
        <w:ind w:left="24" w:right="0"/>
      </w:pPr>
      <w:r>
        <w:t>The probability that at least one service is vulnerable is the complement of the probability that none of the services is vulnerable.</w:t>
      </w:r>
      <w:r>
        <w:rPr>
          <w:rFonts w:ascii="Arial" w:eastAsia="Arial" w:hAnsi="Arial" w:cs="Arial"/>
          <w:sz w:val="22"/>
        </w:rPr>
        <w:t xml:space="preserve"> </w:t>
      </w:r>
      <w:r>
        <w:t xml:space="preserve"> </w:t>
      </w:r>
    </w:p>
    <w:p w14:paraId="58F1E831" w14:textId="77777777" w:rsidR="00EB2100" w:rsidRDefault="00A277D5">
      <w:pPr>
        <w:spacing w:after="227"/>
        <w:ind w:left="2519" w:right="0"/>
      </w:pPr>
      <w:r>
        <w:t>1 − 0.357 = 0.643</w:t>
      </w:r>
      <w:r>
        <w:rPr>
          <w:rFonts w:ascii="Arial" w:eastAsia="Arial" w:hAnsi="Arial" w:cs="Arial"/>
          <w:sz w:val="22"/>
        </w:rPr>
        <w:t xml:space="preserve"> </w:t>
      </w:r>
      <w:r>
        <w:t xml:space="preserve"> </w:t>
      </w:r>
    </w:p>
    <w:p w14:paraId="53658CAC" w14:textId="77777777" w:rsidR="00EB2100" w:rsidRDefault="00A277D5">
      <w:pPr>
        <w:ind w:left="2519" w:right="0"/>
      </w:pPr>
      <w:r>
        <w:t>0.643 × 100 = 64.3%</w:t>
      </w:r>
      <w:r>
        <w:rPr>
          <w:rFonts w:ascii="Arial" w:eastAsia="Arial" w:hAnsi="Arial" w:cs="Arial"/>
          <w:sz w:val="22"/>
        </w:rPr>
        <w:t xml:space="preserve"> </w:t>
      </w:r>
      <w:r>
        <w:t xml:space="preserve"> </w:t>
      </w:r>
    </w:p>
    <w:p w14:paraId="79D27966" w14:textId="77777777" w:rsidR="00EB2100" w:rsidRDefault="00A277D5">
      <w:pPr>
        <w:spacing w:after="124" w:line="259" w:lineRule="auto"/>
        <w:ind w:left="734" w:right="0" w:firstLine="0"/>
        <w:jc w:val="left"/>
      </w:pPr>
      <w:r>
        <w:rPr>
          <w:rFonts w:ascii="Arial" w:eastAsia="Arial" w:hAnsi="Arial" w:cs="Arial"/>
          <w:sz w:val="22"/>
        </w:rPr>
        <w:t xml:space="preserve"> </w:t>
      </w:r>
      <w:r>
        <w:t xml:space="preserve"> </w:t>
      </w:r>
    </w:p>
    <w:p w14:paraId="1A8832DF" w14:textId="77777777" w:rsidR="00EB2100" w:rsidRDefault="00A277D5">
      <w:pPr>
        <w:numPr>
          <w:ilvl w:val="2"/>
          <w:numId w:val="11"/>
        </w:numPr>
        <w:spacing w:after="7" w:line="355" w:lineRule="auto"/>
        <w:ind w:right="0" w:hanging="360"/>
      </w:pPr>
      <w:r>
        <w:t>Therefore, there is a 64.3% probability that at least one of the four internet-facing services is vulnerable.</w:t>
      </w:r>
      <w:r>
        <w:rPr>
          <w:rFonts w:ascii="Arial" w:eastAsia="Arial" w:hAnsi="Arial" w:cs="Arial"/>
          <w:sz w:val="22"/>
        </w:rPr>
        <w:t xml:space="preserve"> </w:t>
      </w:r>
      <w:r>
        <w:t xml:space="preserve"> </w:t>
      </w:r>
    </w:p>
    <w:p w14:paraId="76144F61" w14:textId="77777777" w:rsidR="00EB2100" w:rsidRDefault="00A277D5">
      <w:pPr>
        <w:numPr>
          <w:ilvl w:val="2"/>
          <w:numId w:val="11"/>
        </w:numPr>
        <w:spacing w:after="4" w:line="355" w:lineRule="auto"/>
        <w:ind w:right="0" w:hanging="360"/>
      </w:pPr>
      <w:r>
        <w:t>This represents a significant exposure because the server is directly reachable from the internet. A single vulnerable service can provide an initial access path even when the other services are secure.</w:t>
      </w:r>
      <w:r>
        <w:rPr>
          <w:rFonts w:ascii="Arial" w:eastAsia="Arial" w:hAnsi="Arial" w:cs="Arial"/>
          <w:sz w:val="22"/>
        </w:rPr>
        <w:t xml:space="preserve"> </w:t>
      </w:r>
      <w:r>
        <w:t xml:space="preserve"> </w:t>
      </w:r>
    </w:p>
    <w:p w14:paraId="04362930" w14:textId="77777777" w:rsidR="00EB2100" w:rsidRDefault="00A277D5">
      <w:pPr>
        <w:spacing w:after="0" w:line="259" w:lineRule="auto"/>
        <w:ind w:left="734" w:right="0" w:firstLine="0"/>
        <w:jc w:val="left"/>
      </w:pPr>
      <w:r>
        <w:rPr>
          <w:rFonts w:ascii="Arial" w:eastAsia="Arial" w:hAnsi="Arial" w:cs="Arial"/>
          <w:sz w:val="22"/>
        </w:rPr>
        <w:t xml:space="preserve"> </w:t>
      </w:r>
      <w:r>
        <w:t xml:space="preserve"> </w:t>
      </w:r>
    </w:p>
    <w:p w14:paraId="2CD6CE1C" w14:textId="77777777" w:rsidR="00EB2100" w:rsidRDefault="00A277D5">
      <w:pPr>
        <w:numPr>
          <w:ilvl w:val="0"/>
          <w:numId w:val="10"/>
        </w:numPr>
        <w:spacing w:after="223"/>
        <w:ind w:right="116" w:hanging="240"/>
      </w:pPr>
      <w:r>
        <w:rPr>
          <w:b/>
        </w:rPr>
        <w:t>Overall Probability of Full System Compromise</w:t>
      </w:r>
      <w:r>
        <w:rPr>
          <w:rFonts w:ascii="Arial" w:eastAsia="Arial" w:hAnsi="Arial" w:cs="Arial"/>
          <w:sz w:val="22"/>
        </w:rPr>
        <w:t xml:space="preserve"> </w:t>
      </w:r>
      <w:r>
        <w:rPr>
          <w:b/>
        </w:rPr>
        <w:t xml:space="preserve"> </w:t>
      </w:r>
    </w:p>
    <w:p w14:paraId="47ADE070" w14:textId="77777777" w:rsidR="00EB2100" w:rsidRDefault="00A277D5">
      <w:pPr>
        <w:spacing w:line="356" w:lineRule="auto"/>
        <w:ind w:left="24" w:right="0"/>
      </w:pPr>
      <w:r>
        <w:lastRenderedPageBreak/>
        <w:t>Full compromise requires two stages: first, at least one exposed service must be vulnerable and provide initial access; second, the weak file permissions must allow successful privilege escalation.</w:t>
      </w:r>
      <w:r>
        <w:rPr>
          <w:rFonts w:ascii="Arial" w:eastAsia="Arial" w:hAnsi="Arial" w:cs="Arial"/>
          <w:sz w:val="22"/>
        </w:rPr>
        <w:t xml:space="preserve"> </w:t>
      </w:r>
      <w:r>
        <w:t xml:space="preserve"> </w:t>
      </w:r>
    </w:p>
    <w:p w14:paraId="7488017A" w14:textId="77777777" w:rsidR="00EB2100" w:rsidRDefault="00A277D5">
      <w:pPr>
        <w:spacing w:after="229"/>
        <w:ind w:left="24" w:right="0"/>
      </w:pPr>
      <w:r>
        <w:t>Probability of full compromise = 0.643 × 0.5</w:t>
      </w:r>
      <w:r>
        <w:rPr>
          <w:rFonts w:ascii="Arial" w:eastAsia="Arial" w:hAnsi="Arial" w:cs="Arial"/>
          <w:sz w:val="22"/>
        </w:rPr>
        <w:t xml:space="preserve"> </w:t>
      </w:r>
      <w:r>
        <w:t xml:space="preserve"> </w:t>
      </w:r>
    </w:p>
    <w:p w14:paraId="20AD8887" w14:textId="77777777" w:rsidR="00EB2100" w:rsidRDefault="00A277D5">
      <w:pPr>
        <w:spacing w:after="224"/>
        <w:ind w:left="2406" w:right="0"/>
      </w:pPr>
      <w:r>
        <w:t xml:space="preserve">          = 0.3215</w:t>
      </w:r>
      <w:r>
        <w:rPr>
          <w:rFonts w:ascii="Arial" w:eastAsia="Arial" w:hAnsi="Arial" w:cs="Arial"/>
          <w:sz w:val="22"/>
        </w:rPr>
        <w:t xml:space="preserve"> </w:t>
      </w:r>
      <w:r>
        <w:t xml:space="preserve"> </w:t>
      </w:r>
    </w:p>
    <w:p w14:paraId="3C5B6967" w14:textId="77777777" w:rsidR="00EB2100" w:rsidRDefault="00A277D5">
      <w:pPr>
        <w:spacing w:after="229"/>
        <w:ind w:left="2406" w:right="0"/>
      </w:pPr>
      <w:r>
        <w:t>0.3215 × 100 = 32.15%</w:t>
      </w:r>
      <w:r>
        <w:rPr>
          <w:rFonts w:ascii="Arial" w:eastAsia="Arial" w:hAnsi="Arial" w:cs="Arial"/>
          <w:sz w:val="22"/>
        </w:rPr>
        <w:t xml:space="preserve"> </w:t>
      </w:r>
      <w:r>
        <w:t xml:space="preserve"> </w:t>
      </w:r>
    </w:p>
    <w:p w14:paraId="19E75D67" w14:textId="77777777" w:rsidR="00EB2100" w:rsidRDefault="00A277D5">
      <w:pPr>
        <w:spacing w:after="229"/>
        <w:ind w:left="24" w:right="0"/>
      </w:pPr>
      <w:r>
        <w:t xml:space="preserve">Therefore, the overall probability of a full system compromise is approximately 32.15%. </w:t>
      </w:r>
      <w:r>
        <w:t xml:space="preserve"> </w:t>
      </w:r>
    </w:p>
    <w:p w14:paraId="5BF6E8BF" w14:textId="77777777" w:rsidR="00EB2100" w:rsidRDefault="00A277D5">
      <w:pPr>
        <w:numPr>
          <w:ilvl w:val="0"/>
          <w:numId w:val="10"/>
        </w:numPr>
        <w:spacing w:after="223"/>
        <w:ind w:right="116" w:hanging="240"/>
      </w:pPr>
      <w:r>
        <w:rPr>
          <w:b/>
        </w:rPr>
        <w:t>Effect of Strengthening File Permissions Alone</w:t>
      </w:r>
      <w:r>
        <w:rPr>
          <w:rFonts w:ascii="Arial" w:eastAsia="Arial" w:hAnsi="Arial" w:cs="Arial"/>
          <w:sz w:val="22"/>
        </w:rPr>
        <w:t xml:space="preserve"> </w:t>
      </w:r>
      <w:r>
        <w:rPr>
          <w:b/>
        </w:rPr>
        <w:t xml:space="preserve"> </w:t>
      </w:r>
    </w:p>
    <w:p w14:paraId="2A4BC74C" w14:textId="77777777" w:rsidR="00EB2100" w:rsidRDefault="00A277D5">
      <w:pPr>
        <w:numPr>
          <w:ilvl w:val="2"/>
          <w:numId w:val="12"/>
        </w:numPr>
        <w:spacing w:after="0" w:line="357" w:lineRule="auto"/>
        <w:ind w:right="0" w:hanging="360"/>
      </w:pPr>
      <w:r>
        <w:t>Strengthening file permissions is an important mitigation because it directly reduces the probability that an attacker with initial access can escalate privileges.</w:t>
      </w:r>
      <w:r>
        <w:rPr>
          <w:rFonts w:ascii="Arial" w:eastAsia="Arial" w:hAnsi="Arial" w:cs="Arial"/>
          <w:sz w:val="22"/>
        </w:rPr>
        <w:t xml:space="preserve"> </w:t>
      </w:r>
      <w:r>
        <w:t xml:space="preserve"> </w:t>
      </w:r>
    </w:p>
    <w:p w14:paraId="38297544" w14:textId="77777777" w:rsidR="00EB2100" w:rsidRDefault="00A277D5">
      <w:pPr>
        <w:numPr>
          <w:ilvl w:val="2"/>
          <w:numId w:val="12"/>
        </w:numPr>
        <w:spacing w:after="4" w:line="356" w:lineRule="auto"/>
        <w:ind w:right="0" w:hanging="360"/>
      </w:pPr>
      <w:r>
        <w:t>In the given model, the privilege-</w:t>
      </w:r>
      <w:r>
        <w:t>escalation probability is 0.5, so reducing this weakness lowers the probability of progressing from initial access to full compromise.</w:t>
      </w:r>
      <w:r>
        <w:rPr>
          <w:rFonts w:ascii="Arial" w:eastAsia="Arial" w:hAnsi="Arial" w:cs="Arial"/>
          <w:sz w:val="22"/>
        </w:rPr>
        <w:t xml:space="preserve"> </w:t>
      </w:r>
      <w:r>
        <w:t xml:space="preserve"> </w:t>
      </w:r>
    </w:p>
    <w:p w14:paraId="2984968F" w14:textId="77777777" w:rsidR="00EB2100" w:rsidRDefault="00A277D5">
      <w:pPr>
        <w:numPr>
          <w:ilvl w:val="3"/>
          <w:numId w:val="13"/>
        </w:numPr>
        <w:ind w:right="0" w:hanging="360"/>
      </w:pPr>
      <w:r>
        <w:t>It reduces the second stage of the attack path.</w:t>
      </w:r>
      <w:r>
        <w:rPr>
          <w:rFonts w:ascii="Arial" w:eastAsia="Arial" w:hAnsi="Arial" w:cs="Arial"/>
          <w:sz w:val="22"/>
        </w:rPr>
        <w:t xml:space="preserve"> </w:t>
      </w:r>
      <w:r>
        <w:t xml:space="preserve"> </w:t>
      </w:r>
    </w:p>
    <w:p w14:paraId="5E90B228" w14:textId="77777777" w:rsidR="00EB2100" w:rsidRDefault="00A277D5">
      <w:pPr>
        <w:numPr>
          <w:ilvl w:val="3"/>
          <w:numId w:val="13"/>
        </w:numPr>
        <w:ind w:right="0" w:hanging="360"/>
      </w:pPr>
      <w:r>
        <w:t>It limits the attacker's ability to obtain higher privileges after initial access.</w:t>
      </w:r>
      <w:r>
        <w:rPr>
          <w:rFonts w:ascii="Arial" w:eastAsia="Arial" w:hAnsi="Arial" w:cs="Arial"/>
          <w:sz w:val="22"/>
        </w:rPr>
        <w:t xml:space="preserve"> </w:t>
      </w:r>
      <w:r>
        <w:t xml:space="preserve"> </w:t>
      </w:r>
    </w:p>
    <w:p w14:paraId="700F89EF" w14:textId="77777777" w:rsidR="00EB2100" w:rsidRDefault="00A277D5">
      <w:pPr>
        <w:numPr>
          <w:ilvl w:val="3"/>
          <w:numId w:val="13"/>
        </w:numPr>
        <w:ind w:right="0" w:hanging="360"/>
      </w:pPr>
      <w:r>
        <w:t>It reduces the probability of full system compromise.</w:t>
      </w:r>
      <w:r>
        <w:rPr>
          <w:rFonts w:ascii="Arial" w:eastAsia="Arial" w:hAnsi="Arial" w:cs="Arial"/>
          <w:sz w:val="22"/>
        </w:rPr>
        <w:t xml:space="preserve"> </w:t>
      </w:r>
      <w:r>
        <w:t xml:space="preserve"> </w:t>
      </w:r>
    </w:p>
    <w:p w14:paraId="1F2B9B20" w14:textId="77777777" w:rsidR="00EB2100" w:rsidRDefault="00A277D5">
      <w:pPr>
        <w:numPr>
          <w:ilvl w:val="3"/>
          <w:numId w:val="13"/>
        </w:numPr>
        <w:spacing w:after="113" w:line="259" w:lineRule="auto"/>
        <w:ind w:right="0" w:hanging="360"/>
      </w:pPr>
      <w:r>
        <w:t>It does not remove vulnerabilities in the four internet-facing services.</w:t>
      </w:r>
      <w:r>
        <w:rPr>
          <w:rFonts w:ascii="Arial" w:eastAsia="Arial" w:hAnsi="Arial" w:cs="Arial"/>
          <w:sz w:val="22"/>
        </w:rPr>
        <w:t xml:space="preserve"> </w:t>
      </w:r>
      <w:r>
        <w:t xml:space="preserve"> </w:t>
      </w:r>
    </w:p>
    <w:p w14:paraId="66EAD37E" w14:textId="77777777" w:rsidR="00EB2100" w:rsidRDefault="00A277D5">
      <w:pPr>
        <w:numPr>
          <w:ilvl w:val="2"/>
          <w:numId w:val="14"/>
        </w:numPr>
        <w:spacing w:after="0" w:line="357" w:lineRule="auto"/>
        <w:ind w:right="0" w:hanging="360"/>
      </w:pPr>
      <w:r>
        <w:t>The important limitation is that file-</w:t>
      </w:r>
      <w:r>
        <w:t xml:space="preserve">permission hardening alone does not eliminate the initial access risk.  </w:t>
      </w:r>
      <w:r>
        <w:t xml:space="preserve"> </w:t>
      </w:r>
    </w:p>
    <w:p w14:paraId="59C083CE" w14:textId="77777777" w:rsidR="00EB2100" w:rsidRDefault="00A277D5">
      <w:pPr>
        <w:numPr>
          <w:ilvl w:val="2"/>
          <w:numId w:val="14"/>
        </w:numPr>
        <w:spacing w:line="354" w:lineRule="auto"/>
        <w:ind w:right="0" w:hanging="360"/>
      </w:pPr>
      <w:r>
        <w:t xml:space="preserve">The probability of at least one exposed service being vulnerable remains 64.3% under the assumptions in the question. Therefore, the organization must also patch and harden internet-facing services. </w:t>
      </w:r>
      <w:r>
        <w:t xml:space="preserve"> </w:t>
      </w:r>
    </w:p>
    <w:p w14:paraId="498D596A" w14:textId="77777777" w:rsidR="00EB2100" w:rsidRDefault="00A277D5">
      <w:pPr>
        <w:numPr>
          <w:ilvl w:val="0"/>
          <w:numId w:val="10"/>
        </w:numPr>
        <w:spacing w:after="382"/>
        <w:ind w:right="116" w:hanging="240"/>
      </w:pPr>
      <w:r>
        <w:rPr>
          <w:b/>
        </w:rPr>
        <w:t xml:space="preserve">Impact of Weak File Permissions  </w:t>
      </w:r>
    </w:p>
    <w:p w14:paraId="4EAC20B5" w14:textId="77777777" w:rsidR="00EB2100" w:rsidRDefault="00A277D5">
      <w:pPr>
        <w:spacing w:after="388"/>
        <w:ind w:left="24" w:right="0"/>
      </w:pPr>
      <w:r>
        <w:t xml:space="preserve">Weak file permissions increase the risk after an attacker obtains initial access. </w:t>
      </w:r>
      <w:r>
        <w:t xml:space="preserve"> </w:t>
      </w:r>
    </w:p>
    <w:p w14:paraId="3C6F9A7E" w14:textId="77777777" w:rsidR="00EB2100" w:rsidRDefault="00A277D5">
      <w:pPr>
        <w:numPr>
          <w:ilvl w:val="2"/>
          <w:numId w:val="15"/>
        </w:numPr>
        <w:ind w:right="0" w:hanging="360"/>
      </w:pPr>
      <w:r>
        <w:t>The probability of privilege escalation is 0.5</w:t>
      </w:r>
      <w:r>
        <w:rPr>
          <w:b/>
        </w:rPr>
        <w:t>.</w:t>
      </w:r>
      <w:r>
        <w:t xml:space="preserve">  </w:t>
      </w:r>
      <w:r>
        <w:t xml:space="preserve"> </w:t>
      </w:r>
    </w:p>
    <w:p w14:paraId="2086AC57" w14:textId="77777777" w:rsidR="00EB2100" w:rsidRDefault="00A277D5">
      <w:pPr>
        <w:numPr>
          <w:ilvl w:val="2"/>
          <w:numId w:val="15"/>
        </w:numPr>
        <w:spacing w:after="3" w:line="354" w:lineRule="auto"/>
        <w:ind w:right="0" w:hanging="360"/>
      </w:pPr>
      <w:r>
        <w:t xml:space="preserve">This means there is a 50% probability of successful privilege escalation once initial access is gained, according to the given scenario.  </w:t>
      </w:r>
      <w:r>
        <w:t xml:space="preserve"> </w:t>
      </w:r>
    </w:p>
    <w:p w14:paraId="698E53E7" w14:textId="77777777" w:rsidR="00EB2100" w:rsidRDefault="00A277D5">
      <w:pPr>
        <w:numPr>
          <w:ilvl w:val="2"/>
          <w:numId w:val="15"/>
        </w:numPr>
        <w:ind w:right="0" w:hanging="360"/>
      </w:pPr>
      <w:r>
        <w:t xml:space="preserve">Successful privilege escalation can allow an attacker to obtain higher privileges.  </w:t>
      </w:r>
      <w:r>
        <w:t xml:space="preserve"> </w:t>
      </w:r>
    </w:p>
    <w:p w14:paraId="1435BE01" w14:textId="77777777" w:rsidR="00EB2100" w:rsidRDefault="00A277D5">
      <w:pPr>
        <w:numPr>
          <w:ilvl w:val="2"/>
          <w:numId w:val="15"/>
        </w:numPr>
        <w:spacing w:line="356" w:lineRule="auto"/>
        <w:ind w:right="0" w:hanging="360"/>
      </w:pPr>
      <w:r>
        <w:t xml:space="preserve">Higher privileges can provide greater control over files, services, configurations, and system resources.  </w:t>
      </w:r>
      <w:r>
        <w:t xml:space="preserve"> </w:t>
      </w:r>
    </w:p>
    <w:p w14:paraId="6CC6F438" w14:textId="77777777" w:rsidR="00EB2100" w:rsidRDefault="00A277D5">
      <w:pPr>
        <w:numPr>
          <w:ilvl w:val="2"/>
          <w:numId w:val="15"/>
        </w:numPr>
        <w:spacing w:after="278" w:line="356" w:lineRule="auto"/>
        <w:ind w:right="0" w:hanging="360"/>
      </w:pPr>
      <w:r>
        <w:t xml:space="preserve">Therefore, weak file permissions can significantly increase the impact of an initial compromise.  </w:t>
      </w:r>
      <w:r>
        <w:t xml:space="preserve"> </w:t>
      </w:r>
    </w:p>
    <w:p w14:paraId="2793E99A" w14:textId="77777777" w:rsidR="00EB2100" w:rsidRDefault="00A277D5">
      <w:pPr>
        <w:spacing w:after="290" w:line="352" w:lineRule="auto"/>
        <w:ind w:left="24" w:right="0"/>
      </w:pPr>
      <w:r>
        <w:lastRenderedPageBreak/>
        <w:t>For this reason, file and directory permissions should follow the principle of least privilege</w:t>
      </w:r>
      <w:r>
        <w:rPr>
          <w:b/>
        </w:rPr>
        <w:t>,</w:t>
      </w:r>
      <w:r>
        <w:t xml:space="preserve"> where users and applications receive only the permissions necessary to perform their tasks. </w:t>
      </w:r>
      <w:r>
        <w:t xml:space="preserve"> </w:t>
      </w:r>
    </w:p>
    <w:p w14:paraId="70758A17" w14:textId="77777777" w:rsidR="00EB2100" w:rsidRDefault="00A277D5">
      <w:pPr>
        <w:numPr>
          <w:ilvl w:val="0"/>
          <w:numId w:val="10"/>
        </w:numPr>
        <w:spacing w:after="223"/>
        <w:ind w:right="116" w:hanging="240"/>
      </w:pPr>
      <w:r>
        <w:rPr>
          <w:b/>
        </w:rPr>
        <w:t>Recommended Security Measures</w:t>
      </w:r>
      <w:r>
        <w:rPr>
          <w:rFonts w:ascii="Arial" w:eastAsia="Arial" w:hAnsi="Arial" w:cs="Arial"/>
          <w:sz w:val="22"/>
        </w:rPr>
        <w:t xml:space="preserve"> </w:t>
      </w:r>
      <w:r>
        <w:rPr>
          <w:b/>
        </w:rPr>
        <w:t xml:space="preserve"> </w:t>
      </w:r>
    </w:p>
    <w:p w14:paraId="683F89B1" w14:textId="77777777" w:rsidR="00EB2100" w:rsidRDefault="00A277D5">
      <w:pPr>
        <w:numPr>
          <w:ilvl w:val="3"/>
          <w:numId w:val="16"/>
        </w:numPr>
        <w:ind w:right="0" w:hanging="360"/>
      </w:pPr>
      <w:r>
        <w:t>Patch and update all internet-facing Linux services.</w:t>
      </w:r>
      <w:r>
        <w:rPr>
          <w:rFonts w:ascii="Arial" w:eastAsia="Arial" w:hAnsi="Arial" w:cs="Arial"/>
          <w:sz w:val="22"/>
        </w:rPr>
        <w:t xml:space="preserve"> </w:t>
      </w:r>
      <w:r>
        <w:t xml:space="preserve"> </w:t>
      </w:r>
    </w:p>
    <w:p w14:paraId="68923685" w14:textId="77777777" w:rsidR="00EB2100" w:rsidRDefault="00A277D5">
      <w:pPr>
        <w:numPr>
          <w:ilvl w:val="3"/>
          <w:numId w:val="16"/>
        </w:numPr>
        <w:ind w:right="0" w:hanging="360"/>
      </w:pPr>
      <w:r>
        <w:t>Disable services that are not required for business operations.</w:t>
      </w:r>
      <w:r>
        <w:rPr>
          <w:rFonts w:ascii="Arial" w:eastAsia="Arial" w:hAnsi="Arial" w:cs="Arial"/>
          <w:sz w:val="22"/>
        </w:rPr>
        <w:t xml:space="preserve"> </w:t>
      </w:r>
      <w:r>
        <w:t xml:space="preserve"> </w:t>
      </w:r>
    </w:p>
    <w:p w14:paraId="4C4289BF" w14:textId="77777777" w:rsidR="00EB2100" w:rsidRDefault="00A277D5">
      <w:pPr>
        <w:numPr>
          <w:ilvl w:val="3"/>
          <w:numId w:val="16"/>
        </w:numPr>
        <w:ind w:right="0" w:hanging="360"/>
      </w:pPr>
      <w:r>
        <w:t>Restrict management services using firewalls and trusted source networks.</w:t>
      </w:r>
      <w:r>
        <w:rPr>
          <w:rFonts w:ascii="Arial" w:eastAsia="Arial" w:hAnsi="Arial" w:cs="Arial"/>
          <w:sz w:val="22"/>
        </w:rPr>
        <w:t xml:space="preserve"> </w:t>
      </w:r>
      <w:r>
        <w:t xml:space="preserve"> </w:t>
      </w:r>
    </w:p>
    <w:p w14:paraId="2FAB40C6" w14:textId="77777777" w:rsidR="00EB2100" w:rsidRDefault="00A277D5">
      <w:pPr>
        <w:numPr>
          <w:ilvl w:val="3"/>
          <w:numId w:val="16"/>
        </w:numPr>
        <w:ind w:right="0" w:hanging="360"/>
      </w:pPr>
      <w:r>
        <w:t>Apply least-privilege permissions to files and directories.</w:t>
      </w:r>
      <w:r>
        <w:rPr>
          <w:rFonts w:ascii="Arial" w:eastAsia="Arial" w:hAnsi="Arial" w:cs="Arial"/>
          <w:sz w:val="22"/>
        </w:rPr>
        <w:t xml:space="preserve"> </w:t>
      </w:r>
      <w:r>
        <w:t xml:space="preserve"> </w:t>
      </w:r>
    </w:p>
    <w:p w14:paraId="57E0C458" w14:textId="77777777" w:rsidR="00EB2100" w:rsidRDefault="00A277D5">
      <w:pPr>
        <w:numPr>
          <w:ilvl w:val="3"/>
          <w:numId w:val="16"/>
        </w:numPr>
        <w:ind w:right="0" w:hanging="360"/>
      </w:pPr>
      <w:r>
        <w:t>Monitor authentication and privilege-escalation events.</w:t>
      </w:r>
      <w:r>
        <w:rPr>
          <w:rFonts w:ascii="Arial" w:eastAsia="Arial" w:hAnsi="Arial" w:cs="Arial"/>
          <w:sz w:val="22"/>
        </w:rPr>
        <w:t xml:space="preserve"> </w:t>
      </w:r>
      <w:r>
        <w:t xml:space="preserve"> </w:t>
      </w:r>
    </w:p>
    <w:p w14:paraId="64D94AB2" w14:textId="77777777" w:rsidR="00EB2100" w:rsidRDefault="00A277D5">
      <w:pPr>
        <w:numPr>
          <w:ilvl w:val="3"/>
          <w:numId w:val="16"/>
        </w:numPr>
        <w:spacing w:after="172"/>
        <w:ind w:right="0" w:hanging="360"/>
      </w:pPr>
      <w:r>
        <w:t xml:space="preserve">Use network segmentation to limit the impact of a compromised server. </w:t>
      </w:r>
      <w:r>
        <w:t xml:space="preserve"> </w:t>
      </w:r>
    </w:p>
    <w:p w14:paraId="7F1369A0" w14:textId="77777777" w:rsidR="00EB2100" w:rsidRDefault="00A277D5">
      <w:pPr>
        <w:spacing w:after="209" w:line="259" w:lineRule="auto"/>
        <w:ind w:left="14" w:right="0" w:firstLine="0"/>
        <w:jc w:val="left"/>
      </w:pPr>
      <w:r>
        <w:rPr>
          <w:rFonts w:ascii="Arial" w:eastAsia="Arial" w:hAnsi="Arial" w:cs="Arial"/>
          <w:sz w:val="22"/>
        </w:rPr>
        <w:t xml:space="preserve"> </w:t>
      </w:r>
      <w:r>
        <w:t xml:space="preserve"> </w:t>
      </w:r>
    </w:p>
    <w:p w14:paraId="26C80C99" w14:textId="77777777" w:rsidR="00EB2100" w:rsidRDefault="00A277D5">
      <w:pPr>
        <w:spacing w:after="223"/>
        <w:ind w:left="9" w:right="116"/>
      </w:pPr>
      <w:r>
        <w:rPr>
          <w:b/>
        </w:rPr>
        <w:t>Conclusion</w:t>
      </w:r>
      <w:r>
        <w:rPr>
          <w:rFonts w:ascii="Arial" w:eastAsia="Arial" w:hAnsi="Arial" w:cs="Arial"/>
          <w:sz w:val="22"/>
        </w:rPr>
        <w:t xml:space="preserve"> </w:t>
      </w:r>
      <w:r>
        <w:rPr>
          <w:b/>
        </w:rPr>
        <w:t xml:space="preserve"> </w:t>
      </w:r>
    </w:p>
    <w:p w14:paraId="63980B98" w14:textId="77777777" w:rsidR="00EB2100" w:rsidRDefault="00A277D5">
      <w:pPr>
        <w:spacing w:after="0" w:line="356" w:lineRule="auto"/>
        <w:ind w:left="14" w:right="0" w:firstLine="720"/>
      </w:pPr>
      <w:r>
        <w:t xml:space="preserve">The probability that at least one of the four exposed services is vulnerable is 64.3%. When the 0.5 probability of privilege escalation through weak file permissions is included, the estimated probability of full system compromise is 32.15%. Strengthening file permissions can significantly reduce the chance of full compromise, but it cannot replace protection of internet-facing services. </w:t>
      </w:r>
      <w:r>
        <w:t xml:space="preserve"> </w:t>
      </w:r>
    </w:p>
    <w:p w14:paraId="5B01A108" w14:textId="77777777" w:rsidR="00EB2100" w:rsidRDefault="00A277D5">
      <w:pPr>
        <w:spacing w:after="259"/>
        <w:ind w:left="24" w:right="0"/>
      </w:pPr>
      <w:r>
        <w:t>Both service hardening and permission hardening are necessary.</w:t>
      </w:r>
      <w:r>
        <w:rPr>
          <w:rFonts w:ascii="Arial" w:eastAsia="Arial" w:hAnsi="Arial" w:cs="Arial"/>
          <w:sz w:val="22"/>
        </w:rPr>
        <w:t xml:space="preserve"> </w:t>
      </w:r>
      <w:r>
        <w:t xml:space="preserve"> </w:t>
      </w:r>
    </w:p>
    <w:p w14:paraId="688B8F70" w14:textId="77777777" w:rsidR="00EB2100" w:rsidRDefault="00A277D5">
      <w:pPr>
        <w:spacing w:after="4" w:line="259" w:lineRule="auto"/>
        <w:ind w:left="14" w:right="0" w:firstLine="0"/>
        <w:jc w:val="left"/>
      </w:pPr>
      <w:r>
        <w:t xml:space="preserve"> </w:t>
      </w:r>
      <w:r>
        <w:t xml:space="preserve"> </w:t>
      </w:r>
      <w:r>
        <w:tab/>
      </w:r>
      <w:r>
        <w:t xml:space="preserve"> </w:t>
      </w:r>
      <w:r>
        <w:t xml:space="preserve"> </w:t>
      </w:r>
    </w:p>
    <w:p w14:paraId="4D0AAC3B" w14:textId="77777777" w:rsidR="00EB2100" w:rsidRDefault="00A277D5">
      <w:pPr>
        <w:spacing w:line="259" w:lineRule="auto"/>
        <w:ind w:left="14" w:right="0" w:firstLine="0"/>
        <w:jc w:val="left"/>
      </w:pPr>
      <w:r>
        <w:t xml:space="preserve"> </w:t>
      </w:r>
      <w:r>
        <w:t xml:space="preserve"> </w:t>
      </w:r>
    </w:p>
    <w:p w14:paraId="2D7E2688" w14:textId="77777777" w:rsidR="00EB2100" w:rsidRDefault="00A277D5">
      <w:pPr>
        <w:spacing w:after="12" w:line="354" w:lineRule="auto"/>
        <w:ind w:left="9" w:right="116"/>
      </w:pPr>
      <w:r>
        <w:rPr>
          <w:b/>
        </w:rPr>
        <w:t xml:space="preserve">4. An organization uses Network File System (NFS) to share resources across three </w:t>
      </w:r>
      <w:proofErr w:type="gramStart"/>
      <w:r>
        <w:rPr>
          <w:b/>
        </w:rPr>
        <w:t>internal  subnets</w:t>
      </w:r>
      <w:proofErr w:type="gramEnd"/>
      <w:r>
        <w:rPr>
          <w:b/>
        </w:rPr>
        <w:t xml:space="preserve">. Due to improper configuration, unauthorized access probabilities from these </w:t>
      </w:r>
      <w:proofErr w:type="gramStart"/>
      <w:r>
        <w:rPr>
          <w:b/>
        </w:rPr>
        <w:t>subnets  are</w:t>
      </w:r>
      <w:proofErr w:type="gramEnd"/>
      <w:r>
        <w:rPr>
          <w:b/>
        </w:rPr>
        <w:t xml:space="preserve"> estimated as 0.4, 0.3, and 0.2, respectively. Once access to the NFS share is obtained, </w:t>
      </w:r>
      <w:proofErr w:type="gramStart"/>
      <w:r>
        <w:rPr>
          <w:b/>
        </w:rPr>
        <w:t>the  probability</w:t>
      </w:r>
      <w:proofErr w:type="gramEnd"/>
      <w:r>
        <w:rPr>
          <w:b/>
        </w:rPr>
        <w:t xml:space="preserve"> of privilege escalation to root access is 0.7.   </w:t>
      </w:r>
    </w:p>
    <w:p w14:paraId="5B98F3BD" w14:textId="77777777" w:rsidR="00EB2100" w:rsidRDefault="00A277D5">
      <w:pPr>
        <w:spacing w:after="99"/>
        <w:ind w:left="9" w:right="116"/>
      </w:pPr>
      <w:r>
        <w:rPr>
          <w:b/>
        </w:rPr>
        <w:t xml:space="preserve">Question:   </w:t>
      </w:r>
    </w:p>
    <w:p w14:paraId="15CB8CAE" w14:textId="77777777" w:rsidR="00EB2100" w:rsidRDefault="00A277D5">
      <w:pPr>
        <w:spacing w:after="168" w:line="354" w:lineRule="auto"/>
        <w:ind w:left="9" w:right="116"/>
      </w:pPr>
      <w:r>
        <w:rPr>
          <w:b/>
        </w:rPr>
        <w:t xml:space="preserve">Calculate the probability that at least one subnet successfully gains unauthorized access to </w:t>
      </w:r>
      <w:proofErr w:type="gramStart"/>
      <w:r>
        <w:rPr>
          <w:b/>
        </w:rPr>
        <w:t>the  NFS</w:t>
      </w:r>
      <w:proofErr w:type="gramEnd"/>
      <w:r>
        <w:rPr>
          <w:b/>
        </w:rPr>
        <w:t xml:space="preserve"> share. Subsequently, determine the overall probability of a complete </w:t>
      </w:r>
      <w:proofErr w:type="gramStart"/>
      <w:r>
        <w:rPr>
          <w:b/>
        </w:rPr>
        <w:t>system  compromise</w:t>
      </w:r>
      <w:proofErr w:type="gramEnd"/>
      <w:r>
        <w:rPr>
          <w:b/>
        </w:rPr>
        <w:t xml:space="preserve">. Based on your analysis, evaluate the effectiveness of restricting NFS access to </w:t>
      </w:r>
      <w:proofErr w:type="gramStart"/>
      <w:r>
        <w:rPr>
          <w:b/>
        </w:rPr>
        <w:t>a  single</w:t>
      </w:r>
      <w:proofErr w:type="gramEnd"/>
      <w:r>
        <w:rPr>
          <w:b/>
        </w:rPr>
        <w:t xml:space="preserve"> subnet as a mitigation strategy, and justify your recommendation.   </w:t>
      </w:r>
    </w:p>
    <w:p w14:paraId="3CE09BB8" w14:textId="77777777" w:rsidR="00EB2100" w:rsidRDefault="00A277D5">
      <w:pPr>
        <w:spacing w:after="223"/>
        <w:ind w:left="9" w:right="116"/>
      </w:pPr>
      <w:r>
        <w:rPr>
          <w:b/>
        </w:rPr>
        <w:t>Given Information</w:t>
      </w:r>
      <w:r>
        <w:rPr>
          <w:rFonts w:ascii="Arial" w:eastAsia="Arial" w:hAnsi="Arial" w:cs="Arial"/>
          <w:sz w:val="22"/>
        </w:rPr>
        <w:t xml:space="preserve"> </w:t>
      </w:r>
      <w:r>
        <w:rPr>
          <w:b/>
        </w:rPr>
        <w:t xml:space="preserve"> </w:t>
      </w:r>
    </w:p>
    <w:p w14:paraId="0FC2B7A4" w14:textId="77777777" w:rsidR="00EB2100" w:rsidRDefault="00A277D5">
      <w:pPr>
        <w:numPr>
          <w:ilvl w:val="0"/>
          <w:numId w:val="17"/>
        </w:numPr>
        <w:ind w:right="0" w:hanging="360"/>
      </w:pPr>
      <w:r>
        <w:t>Subnet 1 unauthorized-access probability = 0.4</w:t>
      </w:r>
      <w:r>
        <w:rPr>
          <w:rFonts w:ascii="Arial" w:eastAsia="Arial" w:hAnsi="Arial" w:cs="Arial"/>
          <w:sz w:val="22"/>
        </w:rPr>
        <w:t xml:space="preserve"> </w:t>
      </w:r>
      <w:r>
        <w:t xml:space="preserve"> </w:t>
      </w:r>
    </w:p>
    <w:p w14:paraId="3C0BC13B" w14:textId="77777777" w:rsidR="00EB2100" w:rsidRDefault="00A277D5">
      <w:pPr>
        <w:numPr>
          <w:ilvl w:val="0"/>
          <w:numId w:val="17"/>
        </w:numPr>
        <w:ind w:right="0" w:hanging="360"/>
      </w:pPr>
      <w:r>
        <w:t>Subnet 2 unauthorized-access probability = 0.3</w:t>
      </w:r>
      <w:r>
        <w:rPr>
          <w:rFonts w:ascii="Arial" w:eastAsia="Arial" w:hAnsi="Arial" w:cs="Arial"/>
          <w:sz w:val="22"/>
        </w:rPr>
        <w:t xml:space="preserve"> </w:t>
      </w:r>
      <w:r>
        <w:t xml:space="preserve"> </w:t>
      </w:r>
    </w:p>
    <w:p w14:paraId="2A00C62F" w14:textId="77777777" w:rsidR="00EB2100" w:rsidRDefault="00A277D5">
      <w:pPr>
        <w:numPr>
          <w:ilvl w:val="0"/>
          <w:numId w:val="17"/>
        </w:numPr>
        <w:ind w:right="0" w:hanging="360"/>
      </w:pPr>
      <w:r>
        <w:t>Subnet 3 unauthorized-</w:t>
      </w:r>
      <w:r>
        <w:t>access probability = 0.2</w:t>
      </w:r>
      <w:r>
        <w:rPr>
          <w:rFonts w:ascii="Arial" w:eastAsia="Arial" w:hAnsi="Arial" w:cs="Arial"/>
          <w:sz w:val="22"/>
        </w:rPr>
        <w:t xml:space="preserve"> </w:t>
      </w:r>
      <w:r>
        <w:t xml:space="preserve"> </w:t>
      </w:r>
    </w:p>
    <w:p w14:paraId="7ABFB311" w14:textId="77777777" w:rsidR="00EB2100" w:rsidRDefault="00A277D5">
      <w:pPr>
        <w:numPr>
          <w:ilvl w:val="0"/>
          <w:numId w:val="17"/>
        </w:numPr>
        <w:spacing w:after="267"/>
        <w:ind w:right="0" w:hanging="360"/>
      </w:pPr>
      <w:r>
        <w:t>Probability of privilege escalation to root access = 0.7</w:t>
      </w:r>
      <w:r>
        <w:rPr>
          <w:rFonts w:ascii="Arial" w:eastAsia="Arial" w:hAnsi="Arial" w:cs="Arial"/>
          <w:sz w:val="22"/>
        </w:rPr>
        <w:t xml:space="preserve"> </w:t>
      </w:r>
      <w:r>
        <w:t xml:space="preserve"> </w:t>
      </w:r>
    </w:p>
    <w:p w14:paraId="274583A5" w14:textId="77777777" w:rsidR="00EB2100" w:rsidRDefault="00A277D5">
      <w:pPr>
        <w:numPr>
          <w:ilvl w:val="0"/>
          <w:numId w:val="18"/>
        </w:numPr>
        <w:spacing w:after="223"/>
        <w:ind w:right="116" w:hanging="240"/>
      </w:pPr>
      <w:r>
        <w:rPr>
          <w:b/>
        </w:rPr>
        <w:lastRenderedPageBreak/>
        <w:t>Probability that At Least One Subnet Gains Unauthorized Access</w:t>
      </w:r>
      <w:r>
        <w:rPr>
          <w:rFonts w:ascii="Arial" w:eastAsia="Arial" w:hAnsi="Arial" w:cs="Arial"/>
          <w:sz w:val="22"/>
        </w:rPr>
        <w:t xml:space="preserve"> </w:t>
      </w:r>
      <w:r>
        <w:rPr>
          <w:b/>
        </w:rPr>
        <w:t xml:space="preserve"> </w:t>
      </w:r>
    </w:p>
    <w:p w14:paraId="30D81D25" w14:textId="77777777" w:rsidR="00EB2100" w:rsidRDefault="00A277D5">
      <w:pPr>
        <w:numPr>
          <w:ilvl w:val="1"/>
          <w:numId w:val="18"/>
        </w:numPr>
        <w:spacing w:after="155" w:line="355" w:lineRule="auto"/>
        <w:ind w:right="0" w:hanging="360"/>
      </w:pPr>
      <w:r>
        <w:t>The probability that at least one subnet gains unauthorized access is calculated using the complement rule. First, we calculate the probability that none of the three subnets gains unauthorized access.</w:t>
      </w:r>
      <w:r>
        <w:rPr>
          <w:rFonts w:ascii="Arial" w:eastAsia="Arial" w:hAnsi="Arial" w:cs="Arial"/>
          <w:sz w:val="22"/>
        </w:rPr>
        <w:t xml:space="preserve"> </w:t>
      </w:r>
      <w:r>
        <w:t xml:space="preserve"> </w:t>
      </w:r>
    </w:p>
    <w:p w14:paraId="6DE2E3DD" w14:textId="77777777" w:rsidR="00EB2100" w:rsidRDefault="00A277D5">
      <w:pPr>
        <w:spacing w:after="234" w:line="259" w:lineRule="auto"/>
        <w:ind w:left="919" w:right="1488"/>
        <w:jc w:val="center"/>
      </w:pPr>
      <w:r>
        <w:t>(1 − 0.4) × (1 − 0.3) × (1 − 0.2)</w:t>
      </w:r>
      <w:r>
        <w:rPr>
          <w:rFonts w:ascii="Arial" w:eastAsia="Arial" w:hAnsi="Arial" w:cs="Arial"/>
          <w:sz w:val="22"/>
        </w:rPr>
        <w:t xml:space="preserve"> </w:t>
      </w:r>
      <w:r>
        <w:t xml:space="preserve"> </w:t>
      </w:r>
    </w:p>
    <w:p w14:paraId="344C83CE" w14:textId="77777777" w:rsidR="00EB2100" w:rsidRDefault="00A277D5">
      <w:pPr>
        <w:spacing w:after="2" w:line="458" w:lineRule="auto"/>
        <w:ind w:left="2905" w:right="4625"/>
      </w:pPr>
      <w:r>
        <w:t>= 0.6 × 0.7 × 0.8</w:t>
      </w:r>
      <w:r>
        <w:rPr>
          <w:rFonts w:ascii="Arial" w:eastAsia="Arial" w:hAnsi="Arial" w:cs="Arial"/>
          <w:sz w:val="22"/>
        </w:rPr>
        <w:t xml:space="preserve"> </w:t>
      </w:r>
      <w:r>
        <w:t xml:space="preserve"> </w:t>
      </w:r>
    </w:p>
    <w:p w14:paraId="76694CAD" w14:textId="77777777" w:rsidR="00EB2100" w:rsidRDefault="00A277D5">
      <w:pPr>
        <w:spacing w:after="2" w:line="458" w:lineRule="auto"/>
        <w:ind w:left="2905" w:right="4625"/>
      </w:pPr>
      <w:r>
        <w:t>= 0.336</w:t>
      </w:r>
      <w:r>
        <w:rPr>
          <w:rFonts w:ascii="Arial" w:eastAsia="Arial" w:hAnsi="Arial" w:cs="Arial"/>
          <w:sz w:val="22"/>
        </w:rPr>
        <w:t xml:space="preserve"> </w:t>
      </w:r>
      <w:r>
        <w:t xml:space="preserve"> </w:t>
      </w:r>
    </w:p>
    <w:p w14:paraId="40AF76B1" w14:textId="77777777" w:rsidR="00EB2100" w:rsidRDefault="00A277D5">
      <w:pPr>
        <w:numPr>
          <w:ilvl w:val="1"/>
          <w:numId w:val="18"/>
        </w:numPr>
        <w:spacing w:after="0" w:line="357" w:lineRule="auto"/>
        <w:ind w:right="0" w:hanging="360"/>
      </w:pPr>
      <w:r>
        <w:t>Therefore, the probability that none of the three subnets gains unauthorized access is 0.336, or 33.6%.</w:t>
      </w:r>
      <w:r>
        <w:rPr>
          <w:rFonts w:ascii="Arial" w:eastAsia="Arial" w:hAnsi="Arial" w:cs="Arial"/>
          <w:sz w:val="22"/>
        </w:rPr>
        <w:t xml:space="preserve"> </w:t>
      </w:r>
      <w:r>
        <w:t xml:space="preserve"> </w:t>
      </w:r>
    </w:p>
    <w:p w14:paraId="2669493B" w14:textId="77777777" w:rsidR="00EB2100" w:rsidRDefault="00A277D5">
      <w:pPr>
        <w:numPr>
          <w:ilvl w:val="1"/>
          <w:numId w:val="18"/>
        </w:numPr>
        <w:spacing w:after="244"/>
        <w:ind w:right="0" w:hanging="360"/>
      </w:pPr>
      <w:r>
        <w:t>The probability that at least one subnet gains unauthorized access is:</w:t>
      </w:r>
      <w:r>
        <w:rPr>
          <w:rFonts w:ascii="Arial" w:eastAsia="Arial" w:hAnsi="Arial" w:cs="Arial"/>
          <w:sz w:val="22"/>
        </w:rPr>
        <w:t xml:space="preserve"> </w:t>
      </w:r>
      <w:r>
        <w:t xml:space="preserve"> </w:t>
      </w:r>
    </w:p>
    <w:p w14:paraId="302B299C" w14:textId="77777777" w:rsidR="00EB2100" w:rsidRDefault="00A277D5">
      <w:pPr>
        <w:spacing w:after="275"/>
        <w:ind w:left="744" w:right="0"/>
      </w:pPr>
      <w:r>
        <w:t xml:space="preserve"> </w:t>
      </w:r>
      <w:proofErr w:type="gramStart"/>
      <w:r>
        <w:t>P(</w:t>
      </w:r>
      <w:proofErr w:type="gramEnd"/>
      <w:r>
        <w:t xml:space="preserve">At least one unauthorized </w:t>
      </w:r>
      <w:proofErr w:type="gramStart"/>
      <w:r>
        <w:t>access)  =</w:t>
      </w:r>
      <w:proofErr w:type="gramEnd"/>
      <w:r>
        <w:t xml:space="preserve"> 1 − P(None)</w:t>
      </w:r>
      <w:r>
        <w:rPr>
          <w:rFonts w:ascii="Arial" w:eastAsia="Arial" w:hAnsi="Arial" w:cs="Arial"/>
          <w:sz w:val="22"/>
        </w:rPr>
        <w:t xml:space="preserve"> </w:t>
      </w:r>
      <w:r>
        <w:t xml:space="preserve"> </w:t>
      </w:r>
    </w:p>
    <w:p w14:paraId="02E822F6" w14:textId="77777777" w:rsidR="00EB2100" w:rsidRDefault="00A277D5">
      <w:pPr>
        <w:tabs>
          <w:tab w:val="center" w:pos="2175"/>
          <w:tab w:val="center" w:pos="4889"/>
        </w:tabs>
        <w:spacing w:after="239"/>
        <w:ind w:left="0" w:right="0" w:firstLine="0"/>
        <w:jc w:val="left"/>
      </w:pPr>
      <w:r>
        <w:rPr>
          <w:rFonts w:ascii="Calibri" w:eastAsia="Calibri" w:hAnsi="Calibri" w:cs="Calibri"/>
          <w:sz w:val="22"/>
        </w:rPr>
        <w:t xml:space="preserve"> </w:t>
      </w:r>
      <w:r>
        <w:rPr>
          <w:rFonts w:ascii="Calibri" w:eastAsia="Calibri" w:hAnsi="Calibri" w:cs="Calibri"/>
          <w:sz w:val="22"/>
        </w:rPr>
        <w:tab/>
      </w:r>
      <w:r>
        <w:t xml:space="preserve">                         </w:t>
      </w:r>
      <w:r>
        <w:t xml:space="preserve"> </w:t>
      </w:r>
      <w:r>
        <w:tab/>
      </w:r>
      <w:r>
        <w:t>= 1 − 0.336</w:t>
      </w:r>
      <w:r>
        <w:rPr>
          <w:rFonts w:ascii="Arial" w:eastAsia="Arial" w:hAnsi="Arial" w:cs="Arial"/>
          <w:sz w:val="22"/>
        </w:rPr>
        <w:t xml:space="preserve"> </w:t>
      </w:r>
      <w:r>
        <w:t xml:space="preserve"> </w:t>
      </w:r>
    </w:p>
    <w:p w14:paraId="1E91F051" w14:textId="77777777" w:rsidR="00EB2100" w:rsidRDefault="00A277D5">
      <w:pPr>
        <w:spacing w:after="234" w:line="259" w:lineRule="auto"/>
        <w:ind w:left="919" w:right="888"/>
        <w:jc w:val="center"/>
      </w:pPr>
      <w:r>
        <w:t>= 0.664</w:t>
      </w:r>
      <w:r>
        <w:rPr>
          <w:rFonts w:ascii="Arial" w:eastAsia="Arial" w:hAnsi="Arial" w:cs="Arial"/>
          <w:sz w:val="22"/>
        </w:rPr>
        <w:t xml:space="preserve"> </w:t>
      </w:r>
      <w:r>
        <w:t xml:space="preserve"> </w:t>
      </w:r>
    </w:p>
    <w:p w14:paraId="5FBD08B3" w14:textId="77777777" w:rsidR="00EB2100" w:rsidRDefault="00A277D5">
      <w:pPr>
        <w:spacing w:after="234" w:line="259" w:lineRule="auto"/>
        <w:ind w:left="919" w:right="808"/>
        <w:jc w:val="center"/>
      </w:pPr>
      <w:r>
        <w:t>= 66.4%</w:t>
      </w:r>
      <w:r>
        <w:rPr>
          <w:rFonts w:ascii="Arial" w:eastAsia="Arial" w:hAnsi="Arial" w:cs="Arial"/>
          <w:sz w:val="22"/>
        </w:rPr>
        <w:t xml:space="preserve"> </w:t>
      </w:r>
      <w:r>
        <w:t xml:space="preserve"> </w:t>
      </w:r>
    </w:p>
    <w:p w14:paraId="7203B17C" w14:textId="77777777" w:rsidR="00EB2100" w:rsidRDefault="00A277D5">
      <w:pPr>
        <w:spacing w:after="3" w:line="259" w:lineRule="auto"/>
        <w:ind w:left="0" w:right="530" w:firstLine="0"/>
        <w:jc w:val="center"/>
      </w:pPr>
      <w:r>
        <w:rPr>
          <w:rFonts w:ascii="Arial" w:eastAsia="Arial" w:hAnsi="Arial" w:cs="Arial"/>
          <w:sz w:val="22"/>
        </w:rPr>
        <w:t xml:space="preserve"> </w:t>
      </w:r>
      <w:r>
        <w:t xml:space="preserve"> </w:t>
      </w:r>
    </w:p>
    <w:p w14:paraId="12BCE8EC" w14:textId="77777777" w:rsidR="00EB2100" w:rsidRDefault="00A277D5">
      <w:pPr>
        <w:spacing w:after="285" w:line="259" w:lineRule="auto"/>
        <w:ind w:left="374" w:right="0" w:firstLine="0"/>
        <w:jc w:val="left"/>
      </w:pPr>
      <w:r>
        <w:rPr>
          <w:rFonts w:ascii="Arial" w:eastAsia="Arial" w:hAnsi="Arial" w:cs="Arial"/>
          <w:sz w:val="22"/>
        </w:rPr>
        <w:t xml:space="preserve"> </w:t>
      </w:r>
      <w:r>
        <w:t xml:space="preserve"> </w:t>
      </w:r>
    </w:p>
    <w:p w14:paraId="74405769" w14:textId="77777777" w:rsidR="00EB2100" w:rsidRDefault="00A277D5">
      <w:pPr>
        <w:numPr>
          <w:ilvl w:val="0"/>
          <w:numId w:val="18"/>
        </w:numPr>
        <w:spacing w:after="223"/>
        <w:ind w:right="116" w:hanging="240"/>
      </w:pPr>
      <w:r>
        <w:rPr>
          <w:b/>
        </w:rPr>
        <w:t>Overall Probability of Complete System Compromise</w:t>
      </w:r>
      <w:r>
        <w:rPr>
          <w:rFonts w:ascii="Arial" w:eastAsia="Arial" w:hAnsi="Arial" w:cs="Arial"/>
          <w:sz w:val="22"/>
        </w:rPr>
        <w:t xml:space="preserve"> </w:t>
      </w:r>
      <w:r>
        <w:rPr>
          <w:b/>
        </w:rPr>
        <w:t xml:space="preserve"> </w:t>
      </w:r>
    </w:p>
    <w:p w14:paraId="63664164" w14:textId="77777777" w:rsidR="00EB2100" w:rsidRDefault="00A277D5">
      <w:pPr>
        <w:spacing w:line="355" w:lineRule="auto"/>
        <w:ind w:left="24" w:right="0"/>
      </w:pPr>
      <w:r>
        <w:t>Complete system compromise requires two stages. First, at least one subnet must successfully gain unauthorized access to the NFS share. Second, after obtaining access, privilege escalation to root must be successful.</w:t>
      </w:r>
      <w:r>
        <w:rPr>
          <w:rFonts w:ascii="Arial" w:eastAsia="Arial" w:hAnsi="Arial" w:cs="Arial"/>
          <w:sz w:val="22"/>
        </w:rPr>
        <w:t xml:space="preserve"> </w:t>
      </w:r>
      <w:r>
        <w:t xml:space="preserve"> </w:t>
      </w:r>
    </w:p>
    <w:p w14:paraId="64E7890B" w14:textId="77777777" w:rsidR="00EB2100" w:rsidRDefault="00A277D5">
      <w:pPr>
        <w:spacing w:after="227"/>
        <w:ind w:left="24" w:right="0"/>
      </w:pPr>
      <w:r>
        <w:t>Probability of unauthorized access = 0.664</w:t>
      </w:r>
      <w:r>
        <w:rPr>
          <w:rFonts w:ascii="Arial" w:eastAsia="Arial" w:hAnsi="Arial" w:cs="Arial"/>
          <w:sz w:val="22"/>
        </w:rPr>
        <w:t xml:space="preserve"> </w:t>
      </w:r>
      <w:r>
        <w:t xml:space="preserve"> </w:t>
      </w:r>
    </w:p>
    <w:p w14:paraId="21816488" w14:textId="77777777" w:rsidR="00EB2100" w:rsidRDefault="00A277D5">
      <w:pPr>
        <w:spacing w:after="227"/>
        <w:ind w:left="24" w:right="0"/>
      </w:pPr>
      <w:r>
        <w:t>Probability of privilege escalation to root = 0.7</w:t>
      </w:r>
      <w:r>
        <w:rPr>
          <w:rFonts w:ascii="Arial" w:eastAsia="Arial" w:hAnsi="Arial" w:cs="Arial"/>
          <w:sz w:val="22"/>
        </w:rPr>
        <w:t xml:space="preserve"> </w:t>
      </w:r>
      <w:r>
        <w:t xml:space="preserve"> </w:t>
      </w:r>
    </w:p>
    <w:p w14:paraId="7BFA80B5" w14:textId="77777777" w:rsidR="00EB2100" w:rsidRDefault="00A277D5">
      <w:pPr>
        <w:spacing w:after="227"/>
        <w:ind w:left="24" w:right="0"/>
      </w:pPr>
      <w:proofErr w:type="gramStart"/>
      <w:r>
        <w:t>P(</w:t>
      </w:r>
      <w:proofErr w:type="gramEnd"/>
      <w:r>
        <w:t>Complete compromise) = 0.664 × 0.7</w:t>
      </w:r>
      <w:r>
        <w:rPr>
          <w:rFonts w:ascii="Arial" w:eastAsia="Arial" w:hAnsi="Arial" w:cs="Arial"/>
          <w:sz w:val="22"/>
        </w:rPr>
        <w:t xml:space="preserve"> </w:t>
      </w:r>
      <w:r>
        <w:t xml:space="preserve"> </w:t>
      </w:r>
    </w:p>
    <w:p w14:paraId="54288EA6" w14:textId="77777777" w:rsidR="00EB2100" w:rsidRDefault="00A277D5">
      <w:pPr>
        <w:spacing w:after="227"/>
        <w:ind w:left="2185" w:right="0"/>
      </w:pPr>
      <w:r>
        <w:t xml:space="preserve">      = 0.4648</w:t>
      </w:r>
      <w:r>
        <w:rPr>
          <w:rFonts w:ascii="Arial" w:eastAsia="Arial" w:hAnsi="Arial" w:cs="Arial"/>
          <w:sz w:val="22"/>
        </w:rPr>
        <w:t xml:space="preserve"> </w:t>
      </w:r>
      <w:r>
        <w:t xml:space="preserve"> </w:t>
      </w:r>
    </w:p>
    <w:p w14:paraId="32F5498D" w14:textId="77777777" w:rsidR="00EB2100" w:rsidRDefault="00A277D5">
      <w:pPr>
        <w:spacing w:after="229"/>
        <w:ind w:left="1464" w:right="0"/>
      </w:pPr>
      <w:r>
        <w:t xml:space="preserve">                  = 46.48%</w:t>
      </w:r>
      <w:r>
        <w:rPr>
          <w:rFonts w:ascii="Arial" w:eastAsia="Arial" w:hAnsi="Arial" w:cs="Arial"/>
          <w:sz w:val="22"/>
        </w:rPr>
        <w:t xml:space="preserve"> </w:t>
      </w:r>
      <w:r>
        <w:t xml:space="preserve"> </w:t>
      </w:r>
    </w:p>
    <w:p w14:paraId="0713787F" w14:textId="77777777" w:rsidR="00EB2100" w:rsidRDefault="00A277D5">
      <w:pPr>
        <w:ind w:left="24" w:right="0"/>
      </w:pPr>
      <w:r>
        <w:t>Therefore, the overall probability of complete system compromise is approximately 46.48%.</w:t>
      </w:r>
      <w:r>
        <w:rPr>
          <w:rFonts w:ascii="Arial" w:eastAsia="Arial" w:hAnsi="Arial" w:cs="Arial"/>
          <w:sz w:val="22"/>
        </w:rPr>
        <w:t xml:space="preserve"> </w:t>
      </w:r>
      <w:r>
        <w:t xml:space="preserve"> </w:t>
      </w:r>
    </w:p>
    <w:p w14:paraId="1102648D" w14:textId="77777777" w:rsidR="00EB2100" w:rsidRDefault="00A277D5">
      <w:pPr>
        <w:spacing w:after="166" w:line="354" w:lineRule="auto"/>
        <w:ind w:left="24" w:right="0"/>
      </w:pPr>
      <w:r>
        <w:t xml:space="preserve">This result shows that the NFS configuration represents a considerable security risk. The probability of unauthorized access is already 66.4%, and the additional possibility of privilege escalation increases the potential impact after access has been obtained. </w:t>
      </w:r>
      <w:r>
        <w:t xml:space="preserve"> </w:t>
      </w:r>
    </w:p>
    <w:p w14:paraId="23D8227B" w14:textId="77777777" w:rsidR="00EB2100" w:rsidRDefault="00A277D5">
      <w:pPr>
        <w:numPr>
          <w:ilvl w:val="0"/>
          <w:numId w:val="19"/>
        </w:numPr>
        <w:spacing w:after="223"/>
        <w:ind w:right="116" w:hanging="240"/>
      </w:pPr>
      <w:r>
        <w:rPr>
          <w:b/>
        </w:rPr>
        <w:lastRenderedPageBreak/>
        <w:t>Analysis of the Security Risk</w:t>
      </w:r>
      <w:r>
        <w:rPr>
          <w:rFonts w:ascii="Arial" w:eastAsia="Arial" w:hAnsi="Arial" w:cs="Arial"/>
          <w:sz w:val="22"/>
        </w:rPr>
        <w:t xml:space="preserve"> </w:t>
      </w:r>
      <w:r>
        <w:rPr>
          <w:b/>
        </w:rPr>
        <w:t xml:space="preserve"> </w:t>
      </w:r>
    </w:p>
    <w:p w14:paraId="35AF976F" w14:textId="77777777" w:rsidR="00EB2100" w:rsidRDefault="00A277D5">
      <w:pPr>
        <w:numPr>
          <w:ilvl w:val="2"/>
          <w:numId w:val="20"/>
        </w:numPr>
        <w:ind w:right="0" w:hanging="360"/>
      </w:pPr>
      <w:r>
        <w:t>The probability that none of the subnets gains unauthorized access is 33.6%.</w:t>
      </w:r>
      <w:r>
        <w:rPr>
          <w:rFonts w:ascii="Arial" w:eastAsia="Arial" w:hAnsi="Arial" w:cs="Arial"/>
          <w:sz w:val="22"/>
        </w:rPr>
        <w:t xml:space="preserve"> </w:t>
      </w:r>
      <w:r>
        <w:t xml:space="preserve"> </w:t>
      </w:r>
    </w:p>
    <w:p w14:paraId="2C51537E" w14:textId="77777777" w:rsidR="00EB2100" w:rsidRDefault="00A277D5">
      <w:pPr>
        <w:numPr>
          <w:ilvl w:val="2"/>
          <w:numId w:val="20"/>
        </w:numPr>
        <w:ind w:right="0" w:hanging="360"/>
      </w:pPr>
      <w:r>
        <w:t>The probability that at least one subnet gains unauthorized access is 66.4%.</w:t>
      </w:r>
      <w:r>
        <w:rPr>
          <w:rFonts w:ascii="Arial" w:eastAsia="Arial" w:hAnsi="Arial" w:cs="Arial"/>
          <w:sz w:val="22"/>
        </w:rPr>
        <w:t xml:space="preserve"> </w:t>
      </w:r>
      <w:r>
        <w:t xml:space="preserve"> </w:t>
      </w:r>
    </w:p>
    <w:p w14:paraId="46FCDE44" w14:textId="77777777" w:rsidR="00EB2100" w:rsidRDefault="00A277D5">
      <w:pPr>
        <w:numPr>
          <w:ilvl w:val="2"/>
          <w:numId w:val="20"/>
        </w:numPr>
        <w:ind w:right="0" w:hanging="360"/>
      </w:pPr>
      <w:r>
        <w:t>The probability of privilege escalation to root after access is obtained is 70%.</w:t>
      </w:r>
      <w:r>
        <w:rPr>
          <w:rFonts w:ascii="Arial" w:eastAsia="Arial" w:hAnsi="Arial" w:cs="Arial"/>
          <w:sz w:val="22"/>
        </w:rPr>
        <w:t xml:space="preserve"> </w:t>
      </w:r>
      <w:r>
        <w:t xml:space="preserve"> </w:t>
      </w:r>
    </w:p>
    <w:p w14:paraId="6DE7BA35" w14:textId="77777777" w:rsidR="00EB2100" w:rsidRDefault="00A277D5">
      <w:pPr>
        <w:numPr>
          <w:ilvl w:val="2"/>
          <w:numId w:val="20"/>
        </w:numPr>
        <w:ind w:right="0" w:hanging="360"/>
      </w:pPr>
      <w:r>
        <w:t>The overall probability of complete system compromise is 46.48%.</w:t>
      </w:r>
      <w:r>
        <w:rPr>
          <w:rFonts w:ascii="Arial" w:eastAsia="Arial" w:hAnsi="Arial" w:cs="Arial"/>
          <w:sz w:val="22"/>
        </w:rPr>
        <w:t xml:space="preserve"> </w:t>
      </w:r>
      <w:r>
        <w:t xml:space="preserve"> </w:t>
      </w:r>
    </w:p>
    <w:p w14:paraId="6DDF657C" w14:textId="77777777" w:rsidR="00EB2100" w:rsidRDefault="00A277D5">
      <w:pPr>
        <w:numPr>
          <w:ilvl w:val="1"/>
          <w:numId w:val="19"/>
        </w:numPr>
        <w:spacing w:after="8" w:line="356" w:lineRule="auto"/>
        <w:ind w:right="0" w:hanging="360"/>
      </w:pPr>
      <w:r>
        <w:t xml:space="preserve">The calculated values indicate that both the NFS access configuration and privilege escalation contribute to the overall security risk. </w:t>
      </w:r>
      <w:r>
        <w:rPr>
          <w:rFonts w:ascii="Arial" w:eastAsia="Arial" w:hAnsi="Arial" w:cs="Arial"/>
          <w:sz w:val="22"/>
        </w:rPr>
        <w:t xml:space="preserve"> </w:t>
      </w:r>
      <w:r>
        <w:t xml:space="preserve"> </w:t>
      </w:r>
    </w:p>
    <w:p w14:paraId="2E4524FC" w14:textId="77777777" w:rsidR="00EB2100" w:rsidRDefault="00A277D5">
      <w:pPr>
        <w:numPr>
          <w:ilvl w:val="1"/>
          <w:numId w:val="19"/>
        </w:numPr>
        <w:spacing w:after="165" w:line="355" w:lineRule="auto"/>
        <w:ind w:right="0" w:hanging="360"/>
      </w:pPr>
      <w:r>
        <w:t>Since the NFS share can be reached from three internal subnets, improper access restrictions may provide multiple opportunities for unauthorized access.</w:t>
      </w:r>
      <w:r>
        <w:rPr>
          <w:rFonts w:ascii="Arial" w:eastAsia="Arial" w:hAnsi="Arial" w:cs="Arial"/>
          <w:sz w:val="22"/>
        </w:rPr>
        <w:t xml:space="preserve"> </w:t>
      </w:r>
      <w:r>
        <w:t xml:space="preserve"> </w:t>
      </w:r>
    </w:p>
    <w:p w14:paraId="2DA8906B" w14:textId="77777777" w:rsidR="00EB2100" w:rsidRDefault="00A277D5">
      <w:pPr>
        <w:numPr>
          <w:ilvl w:val="0"/>
          <w:numId w:val="19"/>
        </w:numPr>
        <w:spacing w:after="223"/>
        <w:ind w:right="116" w:hanging="240"/>
      </w:pPr>
      <w:r>
        <w:rPr>
          <w:b/>
        </w:rPr>
        <w:t>Effectiveness of Restricting NFS Access to a Single Subnet</w:t>
      </w:r>
      <w:r>
        <w:rPr>
          <w:rFonts w:ascii="Arial" w:eastAsia="Arial" w:hAnsi="Arial" w:cs="Arial"/>
          <w:sz w:val="22"/>
        </w:rPr>
        <w:t xml:space="preserve"> </w:t>
      </w:r>
      <w:r>
        <w:rPr>
          <w:b/>
        </w:rPr>
        <w:t xml:space="preserve"> </w:t>
      </w:r>
    </w:p>
    <w:p w14:paraId="36B92D8A" w14:textId="77777777" w:rsidR="00EB2100" w:rsidRDefault="00A277D5">
      <w:pPr>
        <w:numPr>
          <w:ilvl w:val="1"/>
          <w:numId w:val="19"/>
        </w:numPr>
        <w:spacing w:after="11" w:line="354" w:lineRule="auto"/>
        <w:ind w:right="0" w:hanging="360"/>
      </w:pPr>
      <w:r>
        <w:t xml:space="preserve">Restricting NFS access to a single subnet can reduce the attack surface because the NFS share would no longer be accessible through all three subnet paths. </w:t>
      </w:r>
      <w:r>
        <w:rPr>
          <w:rFonts w:ascii="Arial" w:eastAsia="Arial" w:hAnsi="Arial" w:cs="Arial"/>
          <w:sz w:val="22"/>
        </w:rPr>
        <w:t xml:space="preserve"> </w:t>
      </w:r>
      <w:r>
        <w:t xml:space="preserve"> </w:t>
      </w:r>
    </w:p>
    <w:p w14:paraId="7914EAB6" w14:textId="77777777" w:rsidR="00EB2100" w:rsidRDefault="00A277D5">
      <w:pPr>
        <w:numPr>
          <w:ilvl w:val="1"/>
          <w:numId w:val="19"/>
        </w:numPr>
        <w:spacing w:after="11" w:line="356" w:lineRule="auto"/>
        <w:ind w:right="0" w:hanging="360"/>
      </w:pPr>
      <w:r>
        <w:t>This mitigation is particularly effective when access is limited to the subnet that genuinely requires the NFS resource.</w:t>
      </w:r>
      <w:r>
        <w:rPr>
          <w:rFonts w:ascii="Arial" w:eastAsia="Arial" w:hAnsi="Arial" w:cs="Arial"/>
          <w:sz w:val="22"/>
        </w:rPr>
        <w:t xml:space="preserve"> </w:t>
      </w:r>
      <w:r>
        <w:t xml:space="preserve"> </w:t>
      </w:r>
    </w:p>
    <w:p w14:paraId="327D3151" w14:textId="77777777" w:rsidR="00EB2100" w:rsidRDefault="00A277D5">
      <w:pPr>
        <w:numPr>
          <w:ilvl w:val="1"/>
          <w:numId w:val="19"/>
        </w:numPr>
        <w:spacing w:line="356" w:lineRule="auto"/>
        <w:ind w:right="0" w:hanging="360"/>
      </w:pPr>
      <w:r>
        <w:t>If the organization restricts NFS access to Subnet 3, which has the lowest stated unauthorized-access probability of 0.2, the estimated probability of complete compromise becomes:</w:t>
      </w:r>
      <w:r>
        <w:rPr>
          <w:rFonts w:ascii="Arial" w:eastAsia="Arial" w:hAnsi="Arial" w:cs="Arial"/>
          <w:sz w:val="22"/>
        </w:rPr>
        <w:t xml:space="preserve"> </w:t>
      </w:r>
      <w:r>
        <w:t xml:space="preserve"> </w:t>
      </w:r>
    </w:p>
    <w:p w14:paraId="07D9CB2B" w14:textId="77777777" w:rsidR="00EB2100" w:rsidRDefault="00A277D5">
      <w:pPr>
        <w:spacing w:after="229"/>
        <w:ind w:left="24" w:right="0"/>
      </w:pPr>
      <w:proofErr w:type="gramStart"/>
      <w:r>
        <w:t>P(</w:t>
      </w:r>
      <w:proofErr w:type="gramEnd"/>
      <w:r>
        <w:t>Complete compromise) = 0.2 × 0.7</w:t>
      </w:r>
      <w:r>
        <w:rPr>
          <w:rFonts w:ascii="Arial" w:eastAsia="Arial" w:hAnsi="Arial" w:cs="Arial"/>
          <w:sz w:val="22"/>
        </w:rPr>
        <w:t xml:space="preserve"> </w:t>
      </w:r>
      <w:r>
        <w:t xml:space="preserve"> </w:t>
      </w:r>
    </w:p>
    <w:p w14:paraId="4953E2D3" w14:textId="77777777" w:rsidR="00EB2100" w:rsidRDefault="00A277D5">
      <w:pPr>
        <w:spacing w:after="224"/>
        <w:ind w:left="24" w:right="0"/>
      </w:pPr>
      <w:r>
        <w:t xml:space="preserve">                                          = 0.14</w:t>
      </w:r>
      <w:r>
        <w:rPr>
          <w:rFonts w:ascii="Arial" w:eastAsia="Arial" w:hAnsi="Arial" w:cs="Arial"/>
          <w:sz w:val="22"/>
        </w:rPr>
        <w:t xml:space="preserve"> </w:t>
      </w:r>
      <w:r>
        <w:t xml:space="preserve"> </w:t>
      </w:r>
    </w:p>
    <w:p w14:paraId="323186F4" w14:textId="77777777" w:rsidR="00EB2100" w:rsidRDefault="00A277D5">
      <w:pPr>
        <w:spacing w:after="258"/>
        <w:ind w:left="24" w:right="0"/>
      </w:pPr>
      <w:r>
        <w:t xml:space="preserve">                                          = 14%</w:t>
      </w:r>
      <w:r>
        <w:rPr>
          <w:rFonts w:ascii="Arial" w:eastAsia="Arial" w:hAnsi="Arial" w:cs="Arial"/>
          <w:sz w:val="22"/>
        </w:rPr>
        <w:t xml:space="preserve"> </w:t>
      </w:r>
      <w:r>
        <w:t xml:space="preserve"> </w:t>
      </w:r>
    </w:p>
    <w:p w14:paraId="3113115D" w14:textId="77777777" w:rsidR="00EB2100" w:rsidRDefault="00A277D5">
      <w:pPr>
        <w:spacing w:after="270"/>
        <w:ind w:left="24" w:right="0"/>
      </w:pPr>
      <w:r>
        <w:t xml:space="preserve">Reduction in estimated </w:t>
      </w:r>
      <w:proofErr w:type="gramStart"/>
      <w:r>
        <w:t>risk :</w:t>
      </w:r>
      <w:proofErr w:type="gramEnd"/>
      <w:r>
        <w:rPr>
          <w:rFonts w:ascii="Arial" w:eastAsia="Arial" w:hAnsi="Arial" w:cs="Arial"/>
          <w:sz w:val="22"/>
        </w:rPr>
        <w:t xml:space="preserve"> </w:t>
      </w:r>
      <w:r>
        <w:t>46.48% − 14% = 32.48 percentage points</w:t>
      </w:r>
      <w:r>
        <w:rPr>
          <w:rFonts w:ascii="Arial" w:eastAsia="Arial" w:hAnsi="Arial" w:cs="Arial"/>
          <w:sz w:val="22"/>
        </w:rPr>
        <w:t xml:space="preserve"> </w:t>
      </w:r>
      <w:r>
        <w:t xml:space="preserve"> </w:t>
      </w:r>
    </w:p>
    <w:p w14:paraId="438DE4A4" w14:textId="77777777" w:rsidR="00EB2100" w:rsidRDefault="00A277D5">
      <w:pPr>
        <w:numPr>
          <w:ilvl w:val="0"/>
          <w:numId w:val="19"/>
        </w:numPr>
        <w:spacing w:after="223"/>
        <w:ind w:right="116" w:hanging="240"/>
      </w:pPr>
      <w:r>
        <w:rPr>
          <w:b/>
        </w:rPr>
        <w:t>Justification of the Recommendation</w:t>
      </w:r>
      <w:r>
        <w:rPr>
          <w:rFonts w:ascii="Arial" w:eastAsia="Arial" w:hAnsi="Arial" w:cs="Arial"/>
          <w:sz w:val="22"/>
        </w:rPr>
        <w:t xml:space="preserve"> </w:t>
      </w:r>
      <w:r>
        <w:rPr>
          <w:b/>
        </w:rPr>
        <w:t xml:space="preserve"> </w:t>
      </w:r>
    </w:p>
    <w:p w14:paraId="358948D6" w14:textId="77777777" w:rsidR="00EB2100" w:rsidRDefault="00A277D5">
      <w:pPr>
        <w:numPr>
          <w:ilvl w:val="1"/>
          <w:numId w:val="21"/>
        </w:numPr>
        <w:spacing w:after="4" w:line="357" w:lineRule="auto"/>
        <w:ind w:right="0" w:hanging="360"/>
      </w:pPr>
      <w:r>
        <w:t>NFS access should be provided only to systems and users that genuinely require the shared resource.</w:t>
      </w:r>
      <w:r>
        <w:rPr>
          <w:rFonts w:ascii="Arial" w:eastAsia="Arial" w:hAnsi="Arial" w:cs="Arial"/>
          <w:sz w:val="22"/>
        </w:rPr>
        <w:t xml:space="preserve"> </w:t>
      </w:r>
      <w:r>
        <w:t xml:space="preserve"> </w:t>
      </w:r>
    </w:p>
    <w:p w14:paraId="6EBC0ABD" w14:textId="77777777" w:rsidR="00EB2100" w:rsidRDefault="00A277D5">
      <w:pPr>
        <w:numPr>
          <w:ilvl w:val="1"/>
          <w:numId w:val="21"/>
        </w:numPr>
        <w:ind w:right="0" w:hanging="360"/>
      </w:pPr>
      <w:r>
        <w:t>Limiting access to one authorized subnet reduces the number of possible access paths.</w:t>
      </w:r>
      <w:r>
        <w:rPr>
          <w:rFonts w:ascii="Arial" w:eastAsia="Arial" w:hAnsi="Arial" w:cs="Arial"/>
          <w:sz w:val="22"/>
        </w:rPr>
        <w:t xml:space="preserve"> </w:t>
      </w:r>
      <w:r>
        <w:t xml:space="preserve"> </w:t>
      </w:r>
    </w:p>
    <w:p w14:paraId="3EF4DC10" w14:textId="77777777" w:rsidR="00EB2100" w:rsidRDefault="00A277D5">
      <w:pPr>
        <w:numPr>
          <w:ilvl w:val="1"/>
          <w:numId w:val="21"/>
        </w:numPr>
        <w:ind w:right="0" w:hanging="360"/>
      </w:pPr>
      <w:r>
        <w:t>Firewall rules can be used to allow NFS traffic only from approved systems.</w:t>
      </w:r>
      <w:r>
        <w:rPr>
          <w:rFonts w:ascii="Arial" w:eastAsia="Arial" w:hAnsi="Arial" w:cs="Arial"/>
          <w:sz w:val="22"/>
        </w:rPr>
        <w:t xml:space="preserve"> </w:t>
      </w:r>
      <w:r>
        <w:t xml:space="preserve"> </w:t>
      </w:r>
    </w:p>
    <w:p w14:paraId="52AB1EC3" w14:textId="77777777" w:rsidR="00EB2100" w:rsidRDefault="00A277D5">
      <w:pPr>
        <w:numPr>
          <w:ilvl w:val="1"/>
          <w:numId w:val="21"/>
        </w:numPr>
        <w:ind w:right="0" w:hanging="360"/>
      </w:pPr>
      <w:r>
        <w:t>Least-</w:t>
      </w:r>
      <w:r>
        <w:t>privilege permissions can reduce the impact of unauthorized access.</w:t>
      </w:r>
      <w:r>
        <w:rPr>
          <w:rFonts w:ascii="Arial" w:eastAsia="Arial" w:hAnsi="Arial" w:cs="Arial"/>
          <w:sz w:val="22"/>
        </w:rPr>
        <w:t xml:space="preserve"> </w:t>
      </w:r>
      <w:r>
        <w:t xml:space="preserve"> </w:t>
      </w:r>
    </w:p>
    <w:p w14:paraId="09C80D96" w14:textId="77777777" w:rsidR="00EB2100" w:rsidRDefault="00A277D5">
      <w:pPr>
        <w:numPr>
          <w:ilvl w:val="1"/>
          <w:numId w:val="21"/>
        </w:numPr>
        <w:ind w:right="0" w:hanging="360"/>
      </w:pPr>
      <w:r>
        <w:t>NFS export configurations should be reviewed regularly to remove unnecessary access.</w:t>
      </w:r>
      <w:r>
        <w:rPr>
          <w:rFonts w:ascii="Arial" w:eastAsia="Arial" w:hAnsi="Arial" w:cs="Arial"/>
          <w:sz w:val="22"/>
        </w:rPr>
        <w:t xml:space="preserve"> </w:t>
      </w:r>
      <w:r>
        <w:t xml:space="preserve"> </w:t>
      </w:r>
    </w:p>
    <w:p w14:paraId="5ABDF8CD" w14:textId="77777777" w:rsidR="00EB2100" w:rsidRDefault="00A277D5">
      <w:pPr>
        <w:spacing w:after="166" w:line="354" w:lineRule="auto"/>
        <w:ind w:left="14" w:right="0" w:firstLine="360"/>
      </w:pPr>
      <w:r>
        <w:t>Restricting NFS access should therefore be treated as an important preventive control rather than the only security measure. It should be combined with proper authentication, least privilege, firewall restrictions, monitoring, and regular configuration reviews.</w:t>
      </w:r>
      <w:r>
        <w:rPr>
          <w:rFonts w:ascii="Arial" w:eastAsia="Arial" w:hAnsi="Arial" w:cs="Arial"/>
          <w:sz w:val="22"/>
        </w:rPr>
        <w:t xml:space="preserve"> </w:t>
      </w:r>
      <w:r>
        <w:t xml:space="preserve"> </w:t>
      </w:r>
    </w:p>
    <w:p w14:paraId="44FEAAFC" w14:textId="77777777" w:rsidR="00EB2100" w:rsidRDefault="00A277D5">
      <w:pPr>
        <w:numPr>
          <w:ilvl w:val="0"/>
          <w:numId w:val="19"/>
        </w:numPr>
        <w:spacing w:after="223"/>
        <w:ind w:right="116" w:hanging="240"/>
      </w:pPr>
      <w:r>
        <w:rPr>
          <w:b/>
        </w:rPr>
        <w:lastRenderedPageBreak/>
        <w:t>Overall Evaluation</w:t>
      </w:r>
      <w:r>
        <w:rPr>
          <w:rFonts w:ascii="Arial" w:eastAsia="Arial" w:hAnsi="Arial" w:cs="Arial"/>
          <w:sz w:val="22"/>
        </w:rPr>
        <w:t xml:space="preserve"> </w:t>
      </w:r>
      <w:r>
        <w:rPr>
          <w:b/>
        </w:rPr>
        <w:t xml:space="preserve"> </w:t>
      </w:r>
    </w:p>
    <w:p w14:paraId="78F26F91" w14:textId="77777777" w:rsidR="00EB2100" w:rsidRDefault="00A277D5">
      <w:pPr>
        <w:spacing w:after="0" w:line="356" w:lineRule="auto"/>
        <w:ind w:left="14" w:right="0" w:firstLine="720"/>
      </w:pPr>
      <w:r>
        <w:t xml:space="preserve">The analysis shows that the organization faces a significant risk from the current NFS configuration. With three subnets having unauthorized-access probabilities of 0.4, 0.3, and 0.2, the probability that at least one subnet gains unauthorized access is 66.4%. When the 0.7 probability of privilege escalation is included, the overall probability of complete system compromise is </w:t>
      </w:r>
      <w:r>
        <w:t xml:space="preserve"> </w:t>
      </w:r>
    </w:p>
    <w:p w14:paraId="07AF0EB5" w14:textId="77777777" w:rsidR="00EB2100" w:rsidRDefault="00A277D5">
      <w:pPr>
        <w:spacing w:after="275"/>
        <w:ind w:left="24" w:right="0"/>
      </w:pPr>
      <w:r>
        <w:t>46.48%.</w:t>
      </w:r>
      <w:r>
        <w:rPr>
          <w:rFonts w:ascii="Arial" w:eastAsia="Arial" w:hAnsi="Arial" w:cs="Arial"/>
          <w:sz w:val="22"/>
        </w:rPr>
        <w:t xml:space="preserve"> </w:t>
      </w:r>
      <w:r>
        <w:t xml:space="preserve"> </w:t>
      </w:r>
    </w:p>
    <w:p w14:paraId="61D3E123" w14:textId="77777777" w:rsidR="00EB2100" w:rsidRDefault="00A277D5">
      <w:pPr>
        <w:spacing w:after="223"/>
        <w:ind w:left="9" w:right="116"/>
      </w:pPr>
      <w:r>
        <w:rPr>
          <w:b/>
        </w:rPr>
        <w:t>Conclusion</w:t>
      </w:r>
      <w:r>
        <w:rPr>
          <w:rFonts w:ascii="Arial" w:eastAsia="Arial" w:hAnsi="Arial" w:cs="Arial"/>
          <w:sz w:val="22"/>
        </w:rPr>
        <w:t xml:space="preserve"> </w:t>
      </w:r>
      <w:r>
        <w:rPr>
          <w:b/>
        </w:rPr>
        <w:t xml:space="preserve"> </w:t>
      </w:r>
    </w:p>
    <w:p w14:paraId="1870DC13" w14:textId="77777777" w:rsidR="00EB2100" w:rsidRDefault="00A277D5">
      <w:pPr>
        <w:spacing w:after="121" w:line="355" w:lineRule="auto"/>
        <w:ind w:left="-15" w:right="0" w:firstLine="720"/>
        <w:jc w:val="left"/>
      </w:pPr>
      <w:r>
        <w:t>The probability that at least one subnet successfully gains unauthorized access to the NFS share is 66.4%. The overall probability of complete system compromise, after considering the 0.7 probability of privilege escalation to root, is 46.48%.</w:t>
      </w:r>
      <w:r>
        <w:rPr>
          <w:rFonts w:ascii="Arial" w:eastAsia="Arial" w:hAnsi="Arial" w:cs="Arial"/>
          <w:sz w:val="22"/>
        </w:rPr>
        <w:t xml:space="preserve"> </w:t>
      </w:r>
      <w:r>
        <w:t xml:space="preserve"> </w:t>
      </w:r>
    </w:p>
    <w:p w14:paraId="3CB78F02" w14:textId="77777777" w:rsidR="00EB2100" w:rsidRDefault="00A277D5">
      <w:pPr>
        <w:spacing w:line="356" w:lineRule="auto"/>
        <w:ind w:left="14" w:right="0" w:firstLine="720"/>
      </w:pPr>
      <w:r>
        <w:t xml:space="preserve">Restricting NFS access to a single appropriately selected subnet can reduce the estimated complete-compromise probability to 14% when the subnet with probability 0.2 is selected. Therefore, restricting NFS access is an effective mitigation strategy because </w:t>
      </w:r>
      <w:r>
        <w:t>it reduces the number of possible access paths. The organization should combine this measure with least-privilege permissions, strong access control, firewall restrictions, monitoring, and regular NFS configuration reviews.</w:t>
      </w:r>
      <w:r>
        <w:rPr>
          <w:rFonts w:ascii="Arial" w:eastAsia="Arial" w:hAnsi="Arial" w:cs="Arial"/>
          <w:sz w:val="22"/>
        </w:rPr>
        <w:t xml:space="preserve"> </w:t>
      </w:r>
      <w:r>
        <w:t xml:space="preserve"> </w:t>
      </w:r>
    </w:p>
    <w:p w14:paraId="68F60BDA" w14:textId="77777777" w:rsidR="00EB2100" w:rsidRDefault="00A277D5">
      <w:pPr>
        <w:spacing w:after="108"/>
        <w:ind w:left="9" w:right="116"/>
      </w:pPr>
      <w:r>
        <w:rPr>
          <w:b/>
        </w:rPr>
        <w:t xml:space="preserve"> An e-commerce platform maintains a database containing 50,000 user records, of </w:t>
      </w:r>
      <w:proofErr w:type="gramStart"/>
      <w:r>
        <w:rPr>
          <w:b/>
        </w:rPr>
        <w:t>which  30</w:t>
      </w:r>
      <w:proofErr w:type="gramEnd"/>
      <w:r>
        <w:rPr>
          <w:b/>
        </w:rPr>
        <w:t xml:space="preserve">% are classified as sensitive. A successful SQL injection attack allows data extraction at </w:t>
      </w:r>
      <w:proofErr w:type="gramStart"/>
      <w:r>
        <w:rPr>
          <w:b/>
        </w:rPr>
        <w:t>a  rate</w:t>
      </w:r>
      <w:proofErr w:type="gramEnd"/>
      <w:r>
        <w:rPr>
          <w:b/>
        </w:rPr>
        <w:t xml:space="preserve"> of 500 records per second. However, the application firewall detects </w:t>
      </w:r>
      <w:r>
        <w:rPr>
          <w:b/>
        </w:rPr>
        <w:t xml:space="preserve">and blocks the </w:t>
      </w:r>
      <w:proofErr w:type="gramStart"/>
      <w:r>
        <w:rPr>
          <w:b/>
        </w:rPr>
        <w:t>attack  after</w:t>
      </w:r>
      <w:proofErr w:type="gramEnd"/>
      <w:r>
        <w:rPr>
          <w:b/>
        </w:rPr>
        <w:t xml:space="preserve"> 40 seconds.  Question:   </w:t>
      </w:r>
    </w:p>
    <w:p w14:paraId="42319904" w14:textId="77777777" w:rsidR="00EB2100" w:rsidRDefault="00A277D5">
      <w:pPr>
        <w:spacing w:after="223" w:line="354" w:lineRule="auto"/>
        <w:ind w:left="9" w:right="116"/>
      </w:pPr>
      <w:r>
        <w:rPr>
          <w:b/>
        </w:rPr>
        <w:t xml:space="preserve">5.Compute the total number of records that can be extracted before the attack is blocked.  Determine the percentage of total data compromised, and estimate the number of </w:t>
      </w:r>
      <w:proofErr w:type="gramStart"/>
      <w:r>
        <w:rPr>
          <w:b/>
        </w:rPr>
        <w:t>sensitive  records</w:t>
      </w:r>
      <w:proofErr w:type="gramEnd"/>
      <w:r>
        <w:rPr>
          <w:b/>
        </w:rPr>
        <w:t xml:space="preserve"> exposed. Based on your analysis, evaluate the severity of the breach and </w:t>
      </w:r>
      <w:proofErr w:type="gramStart"/>
      <w:r>
        <w:rPr>
          <w:b/>
        </w:rPr>
        <w:t>justify  whether</w:t>
      </w:r>
      <w:proofErr w:type="gramEnd"/>
      <w:r>
        <w:rPr>
          <w:b/>
        </w:rPr>
        <w:t xml:space="preserve"> the existing detection mechanism is sufficient to protect critical data.   </w:t>
      </w:r>
    </w:p>
    <w:p w14:paraId="03C7FABC" w14:textId="77777777" w:rsidR="00EB2100" w:rsidRDefault="00A277D5">
      <w:pPr>
        <w:pStyle w:val="Heading2"/>
        <w:ind w:left="-5"/>
      </w:pPr>
      <w:r>
        <w:t>Given Information</w:t>
      </w:r>
      <w:r>
        <w:rPr>
          <w:rFonts w:ascii="Arial" w:eastAsia="Arial" w:hAnsi="Arial" w:cs="Arial"/>
          <w:b w:val="0"/>
          <w:sz w:val="22"/>
        </w:rPr>
        <w:t xml:space="preserve"> </w:t>
      </w:r>
      <w:r>
        <w:rPr>
          <w:sz w:val="24"/>
        </w:rPr>
        <w:t xml:space="preserve"> </w:t>
      </w:r>
    </w:p>
    <w:p w14:paraId="29EAAE54" w14:textId="77777777" w:rsidR="00EB2100" w:rsidRDefault="00A277D5">
      <w:pPr>
        <w:numPr>
          <w:ilvl w:val="0"/>
          <w:numId w:val="22"/>
        </w:numPr>
        <w:ind w:right="0" w:hanging="360"/>
      </w:pPr>
      <w:r>
        <w:t>Total number of user records = 50,000</w:t>
      </w:r>
      <w:r>
        <w:rPr>
          <w:rFonts w:ascii="Arial" w:eastAsia="Arial" w:hAnsi="Arial" w:cs="Arial"/>
          <w:sz w:val="22"/>
        </w:rPr>
        <w:t xml:space="preserve"> </w:t>
      </w:r>
      <w:r>
        <w:t xml:space="preserve"> </w:t>
      </w:r>
    </w:p>
    <w:p w14:paraId="2B2E908D" w14:textId="77777777" w:rsidR="00EB2100" w:rsidRDefault="00A277D5">
      <w:pPr>
        <w:numPr>
          <w:ilvl w:val="0"/>
          <w:numId w:val="22"/>
        </w:numPr>
        <w:ind w:right="0" w:hanging="360"/>
      </w:pPr>
      <w:r>
        <w:t>Percentage of records classified as sensitive = 30%</w:t>
      </w:r>
      <w:r>
        <w:rPr>
          <w:rFonts w:ascii="Arial" w:eastAsia="Arial" w:hAnsi="Arial" w:cs="Arial"/>
          <w:sz w:val="22"/>
        </w:rPr>
        <w:t xml:space="preserve"> </w:t>
      </w:r>
      <w:r>
        <w:t xml:space="preserve"> </w:t>
      </w:r>
    </w:p>
    <w:p w14:paraId="346C485E" w14:textId="77777777" w:rsidR="00EB2100" w:rsidRDefault="00A277D5">
      <w:pPr>
        <w:numPr>
          <w:ilvl w:val="0"/>
          <w:numId w:val="22"/>
        </w:numPr>
        <w:spacing w:after="5" w:line="357" w:lineRule="auto"/>
        <w:ind w:right="0" w:hanging="360"/>
      </w:pPr>
      <w:r>
        <w:t>Data extraction rate during SQL injection = 500 records per second</w:t>
      </w:r>
      <w:r>
        <w:rPr>
          <w:rFonts w:ascii="Arial" w:eastAsia="Arial" w:hAnsi="Arial" w:cs="Arial"/>
          <w:sz w:val="22"/>
        </w:rPr>
        <w:t xml:space="preserve"> </w:t>
      </w:r>
      <w:r>
        <w:rPr>
          <w:rFonts w:ascii="Wingdings" w:eastAsia="Wingdings" w:hAnsi="Wingdings" w:cs="Wingdings"/>
          <w:sz w:val="22"/>
        </w:rPr>
        <w:t>➢</w:t>
      </w:r>
      <w:r>
        <w:rPr>
          <w:rFonts w:ascii="Arial" w:eastAsia="Arial" w:hAnsi="Arial" w:cs="Arial"/>
          <w:sz w:val="22"/>
        </w:rPr>
        <w:t xml:space="preserve"> </w:t>
      </w:r>
      <w:r>
        <w:t>Application firewall blocks the attack after 40 seconds</w:t>
      </w:r>
      <w:r>
        <w:rPr>
          <w:rFonts w:ascii="Arial" w:eastAsia="Arial" w:hAnsi="Arial" w:cs="Arial"/>
          <w:sz w:val="22"/>
        </w:rPr>
        <w:t xml:space="preserve"> </w:t>
      </w:r>
      <w:r>
        <w:t xml:space="preserve"> </w:t>
      </w:r>
    </w:p>
    <w:p w14:paraId="3920FB24" w14:textId="77777777" w:rsidR="00EB2100" w:rsidRDefault="00A277D5">
      <w:pPr>
        <w:spacing w:after="0" w:line="259" w:lineRule="auto"/>
        <w:ind w:left="1454" w:right="0" w:firstLine="0"/>
        <w:jc w:val="left"/>
      </w:pPr>
      <w:r>
        <w:rPr>
          <w:rFonts w:ascii="Arial" w:eastAsia="Arial" w:hAnsi="Arial" w:cs="Arial"/>
          <w:sz w:val="22"/>
        </w:rPr>
        <w:t xml:space="preserve"> </w:t>
      </w:r>
      <w:r>
        <w:t xml:space="preserve"> </w:t>
      </w:r>
    </w:p>
    <w:p w14:paraId="414F685F" w14:textId="77777777" w:rsidR="00EB2100" w:rsidRDefault="00A277D5">
      <w:pPr>
        <w:numPr>
          <w:ilvl w:val="0"/>
          <w:numId w:val="23"/>
        </w:numPr>
        <w:spacing w:after="223"/>
        <w:ind w:right="116" w:hanging="240"/>
      </w:pPr>
      <w:r>
        <w:rPr>
          <w:b/>
        </w:rPr>
        <w:t>Total Number of Records Extracted</w:t>
      </w:r>
      <w:r>
        <w:rPr>
          <w:rFonts w:ascii="Arial" w:eastAsia="Arial" w:hAnsi="Arial" w:cs="Arial"/>
          <w:sz w:val="20"/>
        </w:rPr>
        <w:t xml:space="preserve"> </w:t>
      </w:r>
      <w:r>
        <w:rPr>
          <w:b/>
        </w:rPr>
        <w:t xml:space="preserve"> </w:t>
      </w:r>
    </w:p>
    <w:p w14:paraId="1E63EB9E" w14:textId="77777777" w:rsidR="00EB2100" w:rsidRDefault="00A277D5">
      <w:pPr>
        <w:spacing w:line="356" w:lineRule="auto"/>
        <w:ind w:left="24" w:right="0"/>
      </w:pPr>
      <w:r>
        <w:t>The SQL injection attack extracts data at a rate of 500 records per second. The application firewall blocks the attack after 40 seconds.</w:t>
      </w:r>
      <w:r>
        <w:rPr>
          <w:rFonts w:ascii="Arial" w:eastAsia="Arial" w:hAnsi="Arial" w:cs="Arial"/>
          <w:sz w:val="22"/>
        </w:rPr>
        <w:t xml:space="preserve"> </w:t>
      </w:r>
      <w:r>
        <w:t xml:space="preserve"> </w:t>
      </w:r>
    </w:p>
    <w:p w14:paraId="7A52BD79" w14:textId="77777777" w:rsidR="00EB2100" w:rsidRDefault="00A277D5">
      <w:pPr>
        <w:spacing w:after="229"/>
        <w:ind w:left="24" w:right="0"/>
      </w:pPr>
      <w:r>
        <w:lastRenderedPageBreak/>
        <w:t>Total records extracted = Extraction rate × Attack duration</w:t>
      </w:r>
      <w:r>
        <w:rPr>
          <w:rFonts w:ascii="Arial" w:eastAsia="Arial" w:hAnsi="Arial" w:cs="Arial"/>
          <w:sz w:val="22"/>
        </w:rPr>
        <w:t xml:space="preserve"> </w:t>
      </w:r>
      <w:r>
        <w:t xml:space="preserve"> </w:t>
      </w:r>
    </w:p>
    <w:p w14:paraId="533BCA2F" w14:textId="77777777" w:rsidR="00EB2100" w:rsidRDefault="00A277D5">
      <w:pPr>
        <w:spacing w:after="227"/>
        <w:ind w:left="2185" w:right="0"/>
      </w:pPr>
      <w:r>
        <w:t xml:space="preserve">  = 500 × 40</w:t>
      </w:r>
      <w:r>
        <w:rPr>
          <w:rFonts w:ascii="Arial" w:eastAsia="Arial" w:hAnsi="Arial" w:cs="Arial"/>
          <w:sz w:val="22"/>
        </w:rPr>
        <w:t xml:space="preserve"> </w:t>
      </w:r>
      <w:r>
        <w:t xml:space="preserve"> </w:t>
      </w:r>
    </w:p>
    <w:p w14:paraId="37C85766" w14:textId="77777777" w:rsidR="00EB2100" w:rsidRDefault="00A277D5">
      <w:pPr>
        <w:spacing w:after="227"/>
        <w:ind w:left="1464" w:right="0"/>
      </w:pPr>
      <w:r>
        <w:t xml:space="preserve">              = 20,000 records</w:t>
      </w:r>
      <w:r>
        <w:rPr>
          <w:rFonts w:ascii="Arial" w:eastAsia="Arial" w:hAnsi="Arial" w:cs="Arial"/>
          <w:sz w:val="22"/>
        </w:rPr>
        <w:t xml:space="preserve"> </w:t>
      </w:r>
      <w:r>
        <w:t xml:space="preserve"> </w:t>
      </w:r>
    </w:p>
    <w:p w14:paraId="1BCDB43B" w14:textId="77777777" w:rsidR="00EB2100" w:rsidRDefault="00A277D5">
      <w:pPr>
        <w:spacing w:after="168" w:line="354" w:lineRule="auto"/>
        <w:ind w:left="24" w:right="0"/>
      </w:pPr>
      <w:r>
        <w:t>Therefore, the attacker can extract a total of 20,000 records before the application firewall blocks the attack.</w:t>
      </w:r>
      <w:r>
        <w:rPr>
          <w:rFonts w:ascii="Arial" w:eastAsia="Arial" w:hAnsi="Arial" w:cs="Arial"/>
          <w:sz w:val="22"/>
        </w:rPr>
        <w:t xml:space="preserve"> </w:t>
      </w:r>
      <w:r>
        <w:t xml:space="preserve"> </w:t>
      </w:r>
    </w:p>
    <w:p w14:paraId="3D87FC8C" w14:textId="77777777" w:rsidR="00EB2100" w:rsidRDefault="00A277D5">
      <w:pPr>
        <w:numPr>
          <w:ilvl w:val="0"/>
          <w:numId w:val="23"/>
        </w:numPr>
        <w:spacing w:after="223"/>
        <w:ind w:right="116" w:hanging="240"/>
      </w:pPr>
      <w:r>
        <w:rPr>
          <w:b/>
        </w:rPr>
        <w:t>Percentage of Total Data Compromised</w:t>
      </w:r>
      <w:r>
        <w:rPr>
          <w:rFonts w:ascii="Arial" w:eastAsia="Arial" w:hAnsi="Arial" w:cs="Arial"/>
          <w:sz w:val="20"/>
        </w:rPr>
        <w:t xml:space="preserve"> </w:t>
      </w:r>
      <w:r>
        <w:rPr>
          <w:b/>
        </w:rPr>
        <w:t xml:space="preserve"> </w:t>
      </w:r>
    </w:p>
    <w:p w14:paraId="24F05AC8" w14:textId="77777777" w:rsidR="00EB2100" w:rsidRDefault="00A277D5">
      <w:pPr>
        <w:spacing w:line="357" w:lineRule="auto"/>
        <w:ind w:left="24" w:right="0"/>
      </w:pPr>
      <w:r>
        <w:t>The database contains 50,000 records, while 20,000 records can be extracted before the attack is blocked.</w:t>
      </w:r>
      <w:r>
        <w:rPr>
          <w:rFonts w:ascii="Arial" w:eastAsia="Arial" w:hAnsi="Arial" w:cs="Arial"/>
          <w:sz w:val="22"/>
        </w:rPr>
        <w:t xml:space="preserve"> </w:t>
      </w:r>
      <w:r>
        <w:t xml:space="preserve"> </w:t>
      </w:r>
    </w:p>
    <w:p w14:paraId="33D76EEB" w14:textId="77777777" w:rsidR="00EB2100" w:rsidRDefault="00A277D5">
      <w:pPr>
        <w:spacing w:after="227"/>
        <w:ind w:left="24" w:right="0"/>
      </w:pPr>
      <w:r>
        <w:t>Percentage of data compromised = (Records extracted / Total records) × 100</w:t>
      </w:r>
      <w:r>
        <w:rPr>
          <w:rFonts w:ascii="Arial" w:eastAsia="Arial" w:hAnsi="Arial" w:cs="Arial"/>
          <w:sz w:val="22"/>
        </w:rPr>
        <w:t xml:space="preserve"> </w:t>
      </w:r>
      <w:r>
        <w:t xml:space="preserve"> </w:t>
      </w:r>
    </w:p>
    <w:p w14:paraId="6AC6F30D" w14:textId="77777777" w:rsidR="00EB2100" w:rsidRDefault="00A277D5">
      <w:pPr>
        <w:spacing w:after="234" w:line="259" w:lineRule="auto"/>
        <w:ind w:left="919" w:right="1726"/>
        <w:jc w:val="center"/>
      </w:pPr>
      <w:r>
        <w:t xml:space="preserve">     = (20,000 / 50,000) × 100</w:t>
      </w:r>
      <w:r>
        <w:rPr>
          <w:rFonts w:ascii="Arial" w:eastAsia="Arial" w:hAnsi="Arial" w:cs="Arial"/>
          <w:sz w:val="22"/>
        </w:rPr>
        <w:t xml:space="preserve"> </w:t>
      </w:r>
      <w:r>
        <w:t xml:space="preserve"> </w:t>
      </w:r>
    </w:p>
    <w:p w14:paraId="6D673713" w14:textId="77777777" w:rsidR="00EB2100" w:rsidRDefault="00A277D5">
      <w:pPr>
        <w:spacing w:after="224"/>
        <w:ind w:left="2905" w:right="0"/>
      </w:pPr>
      <w:r>
        <w:t xml:space="preserve">     = 40%</w:t>
      </w:r>
      <w:r>
        <w:rPr>
          <w:rFonts w:ascii="Arial" w:eastAsia="Arial" w:hAnsi="Arial" w:cs="Arial"/>
          <w:sz w:val="22"/>
        </w:rPr>
        <w:t xml:space="preserve"> </w:t>
      </w:r>
      <w:r>
        <w:t xml:space="preserve"> </w:t>
      </w:r>
    </w:p>
    <w:p w14:paraId="2BB8CFC3" w14:textId="77777777" w:rsidR="00EB2100" w:rsidRDefault="00A277D5">
      <w:pPr>
        <w:spacing w:after="0" w:line="259" w:lineRule="auto"/>
        <w:ind w:left="14" w:right="0" w:firstLine="0"/>
        <w:jc w:val="left"/>
      </w:pPr>
      <w:r>
        <w:t xml:space="preserve"> </w:t>
      </w:r>
      <w:r>
        <w:t xml:space="preserve"> </w:t>
      </w:r>
    </w:p>
    <w:p w14:paraId="6C07290E" w14:textId="77777777" w:rsidR="00EB2100" w:rsidRDefault="00A277D5">
      <w:pPr>
        <w:spacing w:after="167" w:line="355" w:lineRule="auto"/>
        <w:ind w:left="24" w:right="0"/>
      </w:pPr>
      <w:r>
        <w:t>Therefore, approximately 40% of the total user records can be compromised before the firewall blocks the attack. This is a substantial proportion of the database, showing that a high extraction rate can allow significant data loss within a short period.</w:t>
      </w:r>
      <w:r>
        <w:rPr>
          <w:rFonts w:ascii="Arial" w:eastAsia="Arial" w:hAnsi="Arial" w:cs="Arial"/>
          <w:sz w:val="22"/>
        </w:rPr>
        <w:t xml:space="preserve"> </w:t>
      </w:r>
      <w:r>
        <w:t xml:space="preserve"> </w:t>
      </w:r>
    </w:p>
    <w:p w14:paraId="69BEE748" w14:textId="77777777" w:rsidR="00EB2100" w:rsidRDefault="00A277D5">
      <w:pPr>
        <w:numPr>
          <w:ilvl w:val="0"/>
          <w:numId w:val="23"/>
        </w:numPr>
        <w:spacing w:after="223"/>
        <w:ind w:right="116" w:hanging="240"/>
      </w:pPr>
      <w:r>
        <w:rPr>
          <w:b/>
        </w:rPr>
        <w:t>Number of Sensitive Records Exposed</w:t>
      </w:r>
      <w:r>
        <w:rPr>
          <w:rFonts w:ascii="Arial" w:eastAsia="Arial" w:hAnsi="Arial" w:cs="Arial"/>
          <w:sz w:val="20"/>
        </w:rPr>
        <w:t xml:space="preserve"> </w:t>
      </w:r>
      <w:r>
        <w:rPr>
          <w:b/>
        </w:rPr>
        <w:t xml:space="preserve"> </w:t>
      </w:r>
    </w:p>
    <w:p w14:paraId="5BBBB642" w14:textId="77777777" w:rsidR="00EB2100" w:rsidRDefault="00A277D5">
      <w:pPr>
        <w:numPr>
          <w:ilvl w:val="1"/>
          <w:numId w:val="23"/>
        </w:numPr>
        <w:spacing w:after="227"/>
        <w:ind w:right="0" w:hanging="360"/>
      </w:pPr>
      <w:r>
        <w:t>Sensitive records represent 30% of the total database.</w:t>
      </w:r>
      <w:r>
        <w:rPr>
          <w:rFonts w:ascii="Arial" w:eastAsia="Arial" w:hAnsi="Arial" w:cs="Arial"/>
          <w:sz w:val="22"/>
        </w:rPr>
        <w:t xml:space="preserve"> </w:t>
      </w:r>
      <w:r>
        <w:t xml:space="preserve"> </w:t>
      </w:r>
    </w:p>
    <w:p w14:paraId="4B4BDA8B" w14:textId="77777777" w:rsidR="00EB2100" w:rsidRDefault="00A277D5">
      <w:pPr>
        <w:spacing w:after="227"/>
        <w:ind w:left="24" w:right="0"/>
      </w:pPr>
      <w:r>
        <w:t>Total sensitive records = 50,000 × 30 / 100</w:t>
      </w:r>
      <w:r>
        <w:rPr>
          <w:rFonts w:ascii="Arial" w:eastAsia="Arial" w:hAnsi="Arial" w:cs="Arial"/>
          <w:sz w:val="22"/>
        </w:rPr>
        <w:t xml:space="preserve"> </w:t>
      </w:r>
      <w:r>
        <w:t xml:space="preserve"> </w:t>
      </w:r>
    </w:p>
    <w:p w14:paraId="380BD4CC" w14:textId="77777777" w:rsidR="00EB2100" w:rsidRDefault="00A277D5">
      <w:pPr>
        <w:spacing w:after="230"/>
        <w:ind w:left="1464" w:right="0"/>
      </w:pPr>
      <w:r>
        <w:t xml:space="preserve">             = 15,000 sensitive records</w:t>
      </w:r>
      <w:r>
        <w:rPr>
          <w:rFonts w:ascii="Arial" w:eastAsia="Arial" w:hAnsi="Arial" w:cs="Arial"/>
          <w:sz w:val="22"/>
        </w:rPr>
        <w:t xml:space="preserve"> </w:t>
      </w:r>
      <w:r>
        <w:t xml:space="preserve"> </w:t>
      </w:r>
    </w:p>
    <w:p w14:paraId="38EF68D5" w14:textId="77777777" w:rsidR="00EB2100" w:rsidRDefault="00A277D5">
      <w:pPr>
        <w:numPr>
          <w:ilvl w:val="1"/>
          <w:numId w:val="23"/>
        </w:numPr>
        <w:spacing w:line="357" w:lineRule="auto"/>
        <w:ind w:right="0" w:hanging="360"/>
      </w:pPr>
      <w:r>
        <w:t>Assuming the extracted records have the same 30% proportion of sensitive data as the overall database:</w:t>
      </w:r>
      <w:r>
        <w:rPr>
          <w:rFonts w:ascii="Arial" w:eastAsia="Arial" w:hAnsi="Arial" w:cs="Arial"/>
          <w:sz w:val="22"/>
        </w:rPr>
        <w:t xml:space="preserve"> </w:t>
      </w:r>
      <w:r>
        <w:t xml:space="preserve"> </w:t>
      </w:r>
    </w:p>
    <w:p w14:paraId="53957B3C" w14:textId="77777777" w:rsidR="00EB2100" w:rsidRDefault="00A277D5">
      <w:pPr>
        <w:spacing w:after="258"/>
        <w:ind w:left="24" w:right="0"/>
      </w:pPr>
      <w:r>
        <w:t>Sensitive records exposed = 20,000 × 30 / 100</w:t>
      </w:r>
      <w:r>
        <w:rPr>
          <w:rFonts w:ascii="Arial" w:eastAsia="Arial" w:hAnsi="Arial" w:cs="Arial"/>
          <w:sz w:val="22"/>
        </w:rPr>
        <w:t xml:space="preserve"> </w:t>
      </w:r>
      <w:r>
        <w:t xml:space="preserve"> </w:t>
      </w:r>
    </w:p>
    <w:p w14:paraId="28A58E0E" w14:textId="77777777" w:rsidR="00EB2100" w:rsidRDefault="00A277D5">
      <w:pPr>
        <w:tabs>
          <w:tab w:val="center" w:pos="734"/>
          <w:tab w:val="center" w:pos="1454"/>
          <w:tab w:val="center" w:pos="3555"/>
        </w:tabs>
        <w:spacing w:after="244"/>
        <w:ind w:left="0" w:right="0" w:firstLine="0"/>
        <w:jc w:val="left"/>
      </w:pPr>
      <w:r>
        <w:t xml:space="preserve">  </w:t>
      </w:r>
      <w:r>
        <w:t xml:space="preserve"> </w:t>
      </w:r>
      <w:r>
        <w:tab/>
      </w:r>
      <w:r>
        <w:t xml:space="preserve"> </w:t>
      </w:r>
      <w:r>
        <w:t xml:space="preserve"> </w:t>
      </w:r>
      <w:r>
        <w:tab/>
      </w:r>
      <w:r>
        <w:t xml:space="preserve"> </w:t>
      </w:r>
      <w:r>
        <w:t xml:space="preserve"> </w:t>
      </w:r>
      <w:r>
        <w:tab/>
      </w:r>
      <w:r>
        <w:t xml:space="preserve">      = 6,000 sensitive records</w:t>
      </w:r>
      <w:r>
        <w:rPr>
          <w:rFonts w:ascii="Arial" w:eastAsia="Arial" w:hAnsi="Arial" w:cs="Arial"/>
          <w:sz w:val="22"/>
        </w:rPr>
        <w:t xml:space="preserve"> </w:t>
      </w:r>
      <w:r>
        <w:t xml:space="preserve"> </w:t>
      </w:r>
    </w:p>
    <w:p w14:paraId="72478015" w14:textId="77777777" w:rsidR="00EB2100" w:rsidRDefault="00A277D5">
      <w:pPr>
        <w:numPr>
          <w:ilvl w:val="1"/>
          <w:numId w:val="23"/>
        </w:numPr>
        <w:spacing w:line="354" w:lineRule="auto"/>
        <w:ind w:right="0" w:hanging="360"/>
      </w:pPr>
      <w:r>
        <w:t>Therefore, approximately 6,000 sensitive records may be exposed. This is an estimate because the actual records selected by an attack may not have exactly the same proportion of sensitive data as the complete database.</w:t>
      </w:r>
      <w:r>
        <w:rPr>
          <w:rFonts w:ascii="Arial" w:eastAsia="Arial" w:hAnsi="Arial" w:cs="Arial"/>
          <w:sz w:val="22"/>
        </w:rPr>
        <w:t xml:space="preserve"> </w:t>
      </w:r>
      <w:r>
        <w:t xml:space="preserve"> </w:t>
      </w:r>
    </w:p>
    <w:p w14:paraId="3C098D08" w14:textId="77777777" w:rsidR="00EB2100" w:rsidRDefault="00A277D5">
      <w:pPr>
        <w:pStyle w:val="Heading2"/>
        <w:ind w:left="-5"/>
      </w:pPr>
      <w:r>
        <w:t>4. Analysis of the Breach Severity</w:t>
      </w:r>
      <w:r>
        <w:rPr>
          <w:rFonts w:ascii="Arial" w:eastAsia="Arial" w:hAnsi="Arial" w:cs="Arial"/>
          <w:b w:val="0"/>
          <w:sz w:val="22"/>
        </w:rPr>
        <w:t xml:space="preserve"> </w:t>
      </w:r>
      <w:r>
        <w:rPr>
          <w:sz w:val="24"/>
        </w:rPr>
        <w:t xml:space="preserve"> </w:t>
      </w:r>
    </w:p>
    <w:p w14:paraId="557438DB" w14:textId="77777777" w:rsidR="00EB2100" w:rsidRDefault="00A277D5">
      <w:pPr>
        <w:numPr>
          <w:ilvl w:val="0"/>
          <w:numId w:val="24"/>
        </w:numPr>
        <w:ind w:right="0" w:hanging="360"/>
      </w:pPr>
      <w:r>
        <w:t>The attacker can extract 20,000 records in only 40 seconds.</w:t>
      </w:r>
      <w:r>
        <w:rPr>
          <w:rFonts w:ascii="Arial" w:eastAsia="Arial" w:hAnsi="Arial" w:cs="Arial"/>
          <w:sz w:val="22"/>
        </w:rPr>
        <w:t xml:space="preserve"> </w:t>
      </w:r>
      <w:r>
        <w:t xml:space="preserve"> </w:t>
      </w:r>
    </w:p>
    <w:p w14:paraId="66B6184D" w14:textId="77777777" w:rsidR="00EB2100" w:rsidRDefault="00A277D5">
      <w:pPr>
        <w:numPr>
          <w:ilvl w:val="0"/>
          <w:numId w:val="24"/>
        </w:numPr>
        <w:ind w:right="0" w:hanging="360"/>
      </w:pPr>
      <w:r>
        <w:t>The extracted records represent 40% of the complete database.</w:t>
      </w:r>
      <w:r>
        <w:rPr>
          <w:rFonts w:ascii="Arial" w:eastAsia="Arial" w:hAnsi="Arial" w:cs="Arial"/>
          <w:sz w:val="22"/>
        </w:rPr>
        <w:t xml:space="preserve"> </w:t>
      </w:r>
      <w:r>
        <w:t xml:space="preserve"> </w:t>
      </w:r>
    </w:p>
    <w:p w14:paraId="72CF2DA4" w14:textId="77777777" w:rsidR="00EB2100" w:rsidRDefault="00A277D5">
      <w:pPr>
        <w:numPr>
          <w:ilvl w:val="0"/>
          <w:numId w:val="24"/>
        </w:numPr>
        <w:ind w:right="0" w:hanging="360"/>
      </w:pPr>
      <w:r>
        <w:lastRenderedPageBreak/>
        <w:t>Approximately 6,000 of the extracted records may be sensitive.</w:t>
      </w:r>
      <w:r>
        <w:rPr>
          <w:rFonts w:ascii="Arial" w:eastAsia="Arial" w:hAnsi="Arial" w:cs="Arial"/>
          <w:sz w:val="22"/>
        </w:rPr>
        <w:t xml:space="preserve"> </w:t>
      </w:r>
      <w:r>
        <w:t xml:space="preserve"> </w:t>
      </w:r>
    </w:p>
    <w:p w14:paraId="1116ED75" w14:textId="77777777" w:rsidR="00EB2100" w:rsidRDefault="00A277D5">
      <w:pPr>
        <w:numPr>
          <w:ilvl w:val="0"/>
          <w:numId w:val="24"/>
        </w:numPr>
        <w:ind w:right="0" w:hanging="360"/>
      </w:pPr>
      <w:r>
        <w:t>A large amount of information can therefore be exposed before the firewall responds.</w:t>
      </w:r>
      <w:r>
        <w:rPr>
          <w:rFonts w:ascii="Arial" w:eastAsia="Arial" w:hAnsi="Arial" w:cs="Arial"/>
          <w:sz w:val="22"/>
        </w:rPr>
        <w:t xml:space="preserve"> </w:t>
      </w:r>
      <w:r>
        <w:t xml:space="preserve"> </w:t>
      </w:r>
    </w:p>
    <w:p w14:paraId="37A0652A" w14:textId="77777777" w:rsidR="00EB2100" w:rsidRDefault="00A277D5">
      <w:pPr>
        <w:numPr>
          <w:ilvl w:val="0"/>
          <w:numId w:val="24"/>
        </w:numPr>
        <w:spacing w:after="199" w:line="359" w:lineRule="auto"/>
        <w:ind w:right="0" w:hanging="360"/>
      </w:pPr>
      <w:r>
        <w:t>The incident demonstrates that detection based only on response time may not prevent significant data loss.</w:t>
      </w:r>
      <w:r>
        <w:rPr>
          <w:rFonts w:ascii="Arial" w:eastAsia="Arial" w:hAnsi="Arial" w:cs="Arial"/>
          <w:sz w:val="22"/>
        </w:rPr>
        <w:t xml:space="preserve"> </w:t>
      </w:r>
      <w:r>
        <w:t xml:space="preserve"> </w:t>
      </w:r>
    </w:p>
    <w:p w14:paraId="1F55D6EC" w14:textId="77777777" w:rsidR="00EB2100" w:rsidRDefault="00A277D5">
      <w:pPr>
        <w:pStyle w:val="Heading2"/>
        <w:ind w:left="-5"/>
      </w:pPr>
      <w:r>
        <w:t>5. Evaluation of the Existing Detection Mechanism</w:t>
      </w:r>
      <w:r>
        <w:rPr>
          <w:rFonts w:ascii="Arial" w:eastAsia="Arial" w:hAnsi="Arial" w:cs="Arial"/>
          <w:b w:val="0"/>
          <w:sz w:val="22"/>
        </w:rPr>
        <w:t xml:space="preserve"> </w:t>
      </w:r>
      <w:r>
        <w:rPr>
          <w:sz w:val="24"/>
        </w:rPr>
        <w:t xml:space="preserve"> </w:t>
      </w:r>
    </w:p>
    <w:p w14:paraId="3B22ED55" w14:textId="77777777" w:rsidR="00EB2100" w:rsidRDefault="00A277D5">
      <w:pPr>
        <w:spacing w:line="356" w:lineRule="auto"/>
        <w:ind w:left="24" w:right="0"/>
      </w:pPr>
      <w:r>
        <w:t>The application firewall provides an important security layer because it detects and blocks the SQL injection attack after 40 seconds. However, the calculations show that the current response time is not sufficient by itself to protect critical data.</w:t>
      </w:r>
      <w:r>
        <w:rPr>
          <w:rFonts w:ascii="Arial" w:eastAsia="Arial" w:hAnsi="Arial" w:cs="Arial"/>
          <w:sz w:val="22"/>
        </w:rPr>
        <w:t xml:space="preserve"> </w:t>
      </w:r>
      <w:r>
        <w:t xml:space="preserve"> </w:t>
      </w:r>
    </w:p>
    <w:p w14:paraId="45F7A84D" w14:textId="77777777" w:rsidR="00EB2100" w:rsidRDefault="00A277D5">
      <w:pPr>
        <w:numPr>
          <w:ilvl w:val="0"/>
          <w:numId w:val="25"/>
        </w:numPr>
        <w:ind w:right="0" w:hanging="360"/>
      </w:pPr>
      <w:r>
        <w:t>The firewall stops the attack, but 20,000 records are already extracted.</w:t>
      </w:r>
      <w:r>
        <w:rPr>
          <w:rFonts w:ascii="Arial" w:eastAsia="Arial" w:hAnsi="Arial" w:cs="Arial"/>
          <w:sz w:val="22"/>
        </w:rPr>
        <w:t xml:space="preserve"> </w:t>
      </w:r>
      <w:r>
        <w:t xml:space="preserve"> </w:t>
      </w:r>
    </w:p>
    <w:p w14:paraId="49006452" w14:textId="77777777" w:rsidR="00EB2100" w:rsidRDefault="00A277D5">
      <w:pPr>
        <w:numPr>
          <w:ilvl w:val="0"/>
          <w:numId w:val="25"/>
        </w:numPr>
        <w:ind w:right="0" w:hanging="360"/>
      </w:pPr>
      <w:r>
        <w:t>40% of the entire database can be compromised during the 40-second window.</w:t>
      </w:r>
      <w:r>
        <w:rPr>
          <w:rFonts w:ascii="Arial" w:eastAsia="Arial" w:hAnsi="Arial" w:cs="Arial"/>
          <w:sz w:val="22"/>
        </w:rPr>
        <w:t xml:space="preserve"> </w:t>
      </w:r>
      <w:r>
        <w:t xml:space="preserve"> </w:t>
      </w:r>
    </w:p>
    <w:p w14:paraId="2F15692B" w14:textId="77777777" w:rsidR="00EB2100" w:rsidRDefault="00A277D5">
      <w:pPr>
        <w:numPr>
          <w:ilvl w:val="0"/>
          <w:numId w:val="25"/>
        </w:numPr>
        <w:ind w:right="0" w:hanging="360"/>
      </w:pPr>
      <w:r>
        <w:t>Approximately 6,000 sensitive records may be exposed during this period.</w:t>
      </w:r>
      <w:r>
        <w:rPr>
          <w:rFonts w:ascii="Arial" w:eastAsia="Arial" w:hAnsi="Arial" w:cs="Arial"/>
          <w:sz w:val="22"/>
        </w:rPr>
        <w:t xml:space="preserve"> </w:t>
      </w:r>
      <w:r>
        <w:t xml:space="preserve"> </w:t>
      </w:r>
    </w:p>
    <w:p w14:paraId="6370661E" w14:textId="77777777" w:rsidR="00EB2100" w:rsidRDefault="00A277D5">
      <w:pPr>
        <w:numPr>
          <w:ilvl w:val="0"/>
          <w:numId w:val="25"/>
        </w:numPr>
        <w:ind w:right="0" w:hanging="360"/>
      </w:pPr>
      <w:r>
        <w:t>Therefore, blocking the attack after detection does not prevent significant data loss.</w:t>
      </w:r>
      <w:r>
        <w:rPr>
          <w:rFonts w:ascii="Arial" w:eastAsia="Arial" w:hAnsi="Arial" w:cs="Arial"/>
          <w:sz w:val="22"/>
        </w:rPr>
        <w:t xml:space="preserve"> </w:t>
      </w:r>
      <w:r>
        <w:t xml:space="preserve"> </w:t>
      </w:r>
    </w:p>
    <w:p w14:paraId="6A0A8262" w14:textId="77777777" w:rsidR="00EB2100" w:rsidRDefault="00A277D5">
      <w:pPr>
        <w:pStyle w:val="Heading2"/>
        <w:ind w:left="-5"/>
      </w:pPr>
      <w:r>
        <w:t>6. Recommended Security Measures</w:t>
      </w:r>
      <w:r>
        <w:rPr>
          <w:rFonts w:ascii="Arial" w:eastAsia="Arial" w:hAnsi="Arial" w:cs="Arial"/>
          <w:b w:val="0"/>
          <w:sz w:val="22"/>
        </w:rPr>
        <w:t xml:space="preserve"> </w:t>
      </w:r>
      <w:r>
        <w:rPr>
          <w:sz w:val="24"/>
        </w:rPr>
        <w:t xml:space="preserve"> </w:t>
      </w:r>
    </w:p>
    <w:p w14:paraId="3038E29D" w14:textId="77777777" w:rsidR="00EB2100" w:rsidRDefault="00A277D5">
      <w:pPr>
        <w:numPr>
          <w:ilvl w:val="0"/>
          <w:numId w:val="26"/>
        </w:numPr>
        <w:ind w:right="0" w:hanging="360"/>
      </w:pPr>
      <w:r>
        <w:t>Use parameterized queries or prepared statements to prevent SQL injection.</w:t>
      </w:r>
      <w:r>
        <w:rPr>
          <w:rFonts w:ascii="Arial" w:eastAsia="Arial" w:hAnsi="Arial" w:cs="Arial"/>
          <w:sz w:val="22"/>
        </w:rPr>
        <w:t xml:space="preserve"> </w:t>
      </w:r>
      <w:r>
        <w:t xml:space="preserve"> </w:t>
      </w:r>
    </w:p>
    <w:p w14:paraId="115A61ED" w14:textId="77777777" w:rsidR="00EB2100" w:rsidRDefault="00A277D5">
      <w:pPr>
        <w:numPr>
          <w:ilvl w:val="0"/>
          <w:numId w:val="26"/>
        </w:numPr>
        <w:ind w:right="0" w:hanging="360"/>
      </w:pPr>
      <w:r>
        <w:t>Validate and sanitize user input before it reaches database queries.</w:t>
      </w:r>
      <w:r>
        <w:rPr>
          <w:rFonts w:ascii="Arial" w:eastAsia="Arial" w:hAnsi="Arial" w:cs="Arial"/>
          <w:sz w:val="22"/>
        </w:rPr>
        <w:t xml:space="preserve"> </w:t>
      </w:r>
      <w:r>
        <w:t xml:space="preserve"> </w:t>
      </w:r>
    </w:p>
    <w:p w14:paraId="536B801D" w14:textId="77777777" w:rsidR="00EB2100" w:rsidRDefault="00A277D5">
      <w:pPr>
        <w:numPr>
          <w:ilvl w:val="0"/>
          <w:numId w:val="26"/>
        </w:numPr>
        <w:ind w:right="0" w:hanging="360"/>
      </w:pPr>
      <w:r>
        <w:t>Apply least-privilege permissions to database accounts.</w:t>
      </w:r>
      <w:r>
        <w:rPr>
          <w:rFonts w:ascii="Arial" w:eastAsia="Arial" w:hAnsi="Arial" w:cs="Arial"/>
          <w:sz w:val="22"/>
        </w:rPr>
        <w:t xml:space="preserve"> </w:t>
      </w:r>
      <w:r>
        <w:t xml:space="preserve"> </w:t>
      </w:r>
    </w:p>
    <w:p w14:paraId="5E1EA928" w14:textId="77777777" w:rsidR="00EB2100" w:rsidRDefault="00A277D5">
      <w:pPr>
        <w:numPr>
          <w:ilvl w:val="0"/>
          <w:numId w:val="26"/>
        </w:numPr>
        <w:ind w:right="0" w:hanging="360"/>
      </w:pPr>
      <w:r>
        <w:t>Configure the application firewall to detect and block suspicious activity quickly.</w:t>
      </w:r>
      <w:r>
        <w:rPr>
          <w:rFonts w:ascii="Arial" w:eastAsia="Arial" w:hAnsi="Arial" w:cs="Arial"/>
          <w:sz w:val="22"/>
        </w:rPr>
        <w:t xml:space="preserve"> </w:t>
      </w:r>
      <w:r>
        <w:t xml:space="preserve"> </w:t>
      </w:r>
    </w:p>
    <w:p w14:paraId="594C4E74" w14:textId="77777777" w:rsidR="00EB2100" w:rsidRDefault="00A277D5">
      <w:pPr>
        <w:numPr>
          <w:ilvl w:val="0"/>
          <w:numId w:val="26"/>
        </w:numPr>
        <w:ind w:right="0" w:hanging="360"/>
      </w:pPr>
      <w:r>
        <w:t>Implement database activity monitoring for unusual data extraction.</w:t>
      </w:r>
      <w:r>
        <w:rPr>
          <w:rFonts w:ascii="Arial" w:eastAsia="Arial" w:hAnsi="Arial" w:cs="Arial"/>
          <w:sz w:val="22"/>
        </w:rPr>
        <w:t xml:space="preserve"> </w:t>
      </w:r>
      <w:r>
        <w:t xml:space="preserve"> </w:t>
      </w:r>
    </w:p>
    <w:p w14:paraId="5F6A99B2" w14:textId="77777777" w:rsidR="00EB2100" w:rsidRDefault="00A277D5">
      <w:pPr>
        <w:numPr>
          <w:ilvl w:val="0"/>
          <w:numId w:val="26"/>
        </w:numPr>
        <w:ind w:right="0" w:hanging="360"/>
      </w:pPr>
      <w:r>
        <w:t>Use rate limiting to reduce excessive data retrieval.</w:t>
      </w:r>
      <w:r>
        <w:rPr>
          <w:rFonts w:ascii="Arial" w:eastAsia="Arial" w:hAnsi="Arial" w:cs="Arial"/>
          <w:sz w:val="22"/>
        </w:rPr>
        <w:t xml:space="preserve"> </w:t>
      </w:r>
      <w:r>
        <w:t xml:space="preserve"> </w:t>
      </w:r>
    </w:p>
    <w:p w14:paraId="17972E8A" w14:textId="77777777" w:rsidR="00EB2100" w:rsidRDefault="00A277D5">
      <w:pPr>
        <w:numPr>
          <w:ilvl w:val="0"/>
          <w:numId w:val="26"/>
        </w:numPr>
        <w:ind w:right="0" w:hanging="360"/>
      </w:pPr>
      <w:r>
        <w:t>Encrypt sensitive data during storage and transmission.</w:t>
      </w:r>
      <w:r>
        <w:rPr>
          <w:rFonts w:ascii="Arial" w:eastAsia="Arial" w:hAnsi="Arial" w:cs="Arial"/>
          <w:sz w:val="22"/>
        </w:rPr>
        <w:t xml:space="preserve"> </w:t>
      </w:r>
      <w:r>
        <w:t xml:space="preserve"> </w:t>
      </w:r>
    </w:p>
    <w:p w14:paraId="1DE114B0" w14:textId="77777777" w:rsidR="00EB2100" w:rsidRDefault="00A277D5">
      <w:pPr>
        <w:numPr>
          <w:ilvl w:val="0"/>
          <w:numId w:val="26"/>
        </w:numPr>
        <w:ind w:right="0" w:hanging="360"/>
      </w:pPr>
      <w:r>
        <w:t>Maintain detailed security logs and review them regularly.</w:t>
      </w:r>
      <w:r>
        <w:rPr>
          <w:rFonts w:ascii="Arial" w:eastAsia="Arial" w:hAnsi="Arial" w:cs="Arial"/>
          <w:sz w:val="22"/>
        </w:rPr>
        <w:t xml:space="preserve"> </w:t>
      </w:r>
      <w:r>
        <w:t xml:space="preserve"> </w:t>
      </w:r>
    </w:p>
    <w:p w14:paraId="5EE37263" w14:textId="77777777" w:rsidR="00EB2100" w:rsidRDefault="00A277D5">
      <w:pPr>
        <w:numPr>
          <w:ilvl w:val="0"/>
          <w:numId w:val="26"/>
        </w:numPr>
        <w:ind w:right="0" w:hanging="360"/>
      </w:pPr>
      <w:r>
        <w:t>Conduct regular vulnerability assessments and security testing.</w:t>
      </w:r>
      <w:r>
        <w:rPr>
          <w:rFonts w:ascii="Arial" w:eastAsia="Arial" w:hAnsi="Arial" w:cs="Arial"/>
          <w:sz w:val="22"/>
        </w:rPr>
        <w:t xml:space="preserve"> </w:t>
      </w:r>
      <w:r>
        <w:t xml:space="preserve"> </w:t>
      </w:r>
    </w:p>
    <w:p w14:paraId="56A8209F" w14:textId="77777777" w:rsidR="00EB2100" w:rsidRDefault="00A277D5">
      <w:pPr>
        <w:numPr>
          <w:ilvl w:val="0"/>
          <w:numId w:val="26"/>
        </w:numPr>
        <w:spacing w:after="312"/>
        <w:ind w:right="0" w:hanging="360"/>
      </w:pPr>
      <w:r>
        <w:t>Keep the application, database, and security systems updated.</w:t>
      </w:r>
      <w:r>
        <w:rPr>
          <w:rFonts w:ascii="Arial" w:eastAsia="Arial" w:hAnsi="Arial" w:cs="Arial"/>
          <w:sz w:val="22"/>
        </w:rPr>
        <w:t xml:space="preserve"> </w:t>
      </w:r>
      <w:r>
        <w:t xml:space="preserve"> </w:t>
      </w:r>
    </w:p>
    <w:p w14:paraId="0AF859BE" w14:textId="77777777" w:rsidR="00EB2100" w:rsidRDefault="00A277D5">
      <w:pPr>
        <w:pStyle w:val="Heading2"/>
        <w:ind w:left="-5"/>
      </w:pPr>
      <w:r>
        <w:t>7. Overall Security Assessment</w:t>
      </w:r>
      <w:r>
        <w:rPr>
          <w:rFonts w:ascii="Arial" w:eastAsia="Arial" w:hAnsi="Arial" w:cs="Arial"/>
          <w:b w:val="0"/>
          <w:sz w:val="22"/>
        </w:rPr>
        <w:t xml:space="preserve"> </w:t>
      </w:r>
      <w:r>
        <w:rPr>
          <w:sz w:val="24"/>
        </w:rPr>
        <w:t xml:space="preserve"> </w:t>
      </w:r>
    </w:p>
    <w:p w14:paraId="749789AA" w14:textId="77777777" w:rsidR="00EB2100" w:rsidRDefault="00A277D5">
      <w:pPr>
        <w:spacing w:line="355" w:lineRule="auto"/>
        <w:ind w:left="14" w:right="0" w:firstLine="720"/>
      </w:pPr>
      <w:r>
        <w:t>The existing firewall is useful as a detection and containment mechanism, but it should not be treated as the only protection for the database. The calculation shows that an attacker can extract 20,000 records before the attack is blocked. Since this represents 40% of all records and may include approximately 6,000 sensitive records, the potential impact is high.</w:t>
      </w:r>
      <w:r>
        <w:rPr>
          <w:rFonts w:ascii="Arial" w:eastAsia="Arial" w:hAnsi="Arial" w:cs="Arial"/>
          <w:sz w:val="22"/>
        </w:rPr>
        <w:t xml:space="preserve"> </w:t>
      </w:r>
      <w:r>
        <w:t xml:space="preserve"> </w:t>
      </w:r>
    </w:p>
    <w:p w14:paraId="74892F13" w14:textId="77777777" w:rsidR="00EB2100" w:rsidRDefault="00A277D5">
      <w:pPr>
        <w:spacing w:after="209" w:line="355" w:lineRule="auto"/>
        <w:ind w:left="14" w:right="0" w:firstLine="720"/>
      </w:pPr>
      <w:r>
        <w:t>A stronger security architecture should prevent SQL injection at the application layer and limit the privileges available to the database account. The firewall should act as an additional defensive layer rather than the primary mechanism for protecting critical data.</w:t>
      </w:r>
      <w:r>
        <w:rPr>
          <w:rFonts w:ascii="Arial" w:eastAsia="Arial" w:hAnsi="Arial" w:cs="Arial"/>
          <w:sz w:val="22"/>
        </w:rPr>
        <w:t xml:space="preserve"> </w:t>
      </w:r>
      <w:r>
        <w:t xml:space="preserve"> </w:t>
      </w:r>
    </w:p>
    <w:p w14:paraId="4DDFD088" w14:textId="77777777" w:rsidR="00EB2100" w:rsidRDefault="00A277D5">
      <w:pPr>
        <w:pStyle w:val="Heading2"/>
        <w:ind w:left="-5"/>
      </w:pPr>
      <w:r>
        <w:lastRenderedPageBreak/>
        <w:t>Conclusion</w:t>
      </w:r>
      <w:r>
        <w:rPr>
          <w:rFonts w:ascii="Arial" w:eastAsia="Arial" w:hAnsi="Arial" w:cs="Arial"/>
          <w:b w:val="0"/>
          <w:sz w:val="22"/>
        </w:rPr>
        <w:t xml:space="preserve"> </w:t>
      </w:r>
      <w:r>
        <w:rPr>
          <w:sz w:val="24"/>
        </w:rPr>
        <w:t xml:space="preserve"> </w:t>
      </w:r>
    </w:p>
    <w:p w14:paraId="1E4FC926" w14:textId="77777777" w:rsidR="00EB2100" w:rsidRDefault="00A277D5">
      <w:pPr>
        <w:spacing w:line="354" w:lineRule="auto"/>
        <w:ind w:left="14" w:right="0" w:firstLine="720"/>
      </w:pPr>
      <w:r>
        <w:t>The SQL injection attack can extract 20,000 records before the application firewall blocks it. This represents 40% of the total 50,000 user records. Since 30% of the database is sensitive, approximately 6,000 sensitive records may be exposed.</w:t>
      </w:r>
      <w:r>
        <w:rPr>
          <w:rFonts w:ascii="Arial" w:eastAsia="Arial" w:hAnsi="Arial" w:cs="Arial"/>
          <w:sz w:val="22"/>
        </w:rPr>
        <w:t xml:space="preserve"> </w:t>
      </w:r>
      <w:r>
        <w:t xml:space="preserve"> </w:t>
      </w:r>
    </w:p>
    <w:p w14:paraId="75E4852D" w14:textId="77777777" w:rsidR="00EB2100" w:rsidRDefault="00A277D5">
      <w:pPr>
        <w:spacing w:line="354" w:lineRule="auto"/>
        <w:ind w:left="14" w:right="0" w:firstLine="720"/>
      </w:pPr>
      <w:r>
        <w:t>Therefore, the breach should be classified as serious because a large portion of the database, including a significant number of sensitive records, can be accessed within only 40 seconds. The existing detection mechanism is helpful because it eventually blocks the attack, but it is not sufficient by itself to protect critical data. The organization should combine firewall protection with parameterized queries, input validation, least-</w:t>
      </w:r>
      <w:r>
        <w:t>privilege database access, monitoring, rate limiting, encryption, and regular security testing.</w:t>
      </w:r>
      <w:r>
        <w:rPr>
          <w:rFonts w:ascii="Arial" w:eastAsia="Arial" w:hAnsi="Arial" w:cs="Arial"/>
          <w:sz w:val="22"/>
        </w:rPr>
        <w:t xml:space="preserve"> </w:t>
      </w:r>
      <w:r>
        <w:t xml:space="preserve"> </w:t>
      </w:r>
    </w:p>
    <w:p w14:paraId="5AD60F66" w14:textId="77777777" w:rsidR="00EB2100" w:rsidRDefault="00A277D5">
      <w:pPr>
        <w:spacing w:after="0" w:line="259" w:lineRule="auto"/>
        <w:ind w:left="14" w:right="0" w:firstLine="0"/>
        <w:jc w:val="left"/>
      </w:pPr>
      <w:r>
        <w:rPr>
          <w:b/>
        </w:rPr>
        <w:t xml:space="preserve"> </w:t>
      </w:r>
      <w:r>
        <w:t xml:space="preserve"> </w:t>
      </w:r>
    </w:p>
    <w:p w14:paraId="6119A63A" w14:textId="77777777" w:rsidR="00EB2100" w:rsidRDefault="00A277D5">
      <w:pPr>
        <w:spacing w:after="0" w:line="259" w:lineRule="auto"/>
        <w:ind w:right="0" w:firstLine="0"/>
        <w:jc w:val="left"/>
      </w:pPr>
      <w:r>
        <w:rPr>
          <w:b/>
        </w:rPr>
        <w:t xml:space="preserve"> </w:t>
      </w:r>
      <w:r>
        <w:t xml:space="preserve"> </w:t>
      </w:r>
    </w:p>
    <w:p w14:paraId="300AE7AC" w14:textId="77777777" w:rsidR="00EB2100" w:rsidRDefault="00A277D5">
      <w:pPr>
        <w:spacing w:after="0" w:line="259" w:lineRule="auto"/>
        <w:ind w:left="185" w:right="0" w:firstLine="0"/>
        <w:jc w:val="center"/>
      </w:pPr>
      <w:r>
        <w:rPr>
          <w:b/>
        </w:rPr>
        <w:t xml:space="preserve"> </w:t>
      </w:r>
      <w:r>
        <w:t xml:space="preserve"> </w:t>
      </w:r>
    </w:p>
    <w:p w14:paraId="2D667AD7" w14:textId="77777777" w:rsidR="00EB2100" w:rsidRDefault="00A277D5">
      <w:pPr>
        <w:spacing w:after="0" w:line="259" w:lineRule="auto"/>
        <w:ind w:left="125" w:right="0" w:firstLine="0"/>
        <w:jc w:val="center"/>
      </w:pPr>
      <w:r>
        <w:rPr>
          <w:b/>
        </w:rPr>
        <w:t xml:space="preserve"> </w:t>
      </w:r>
    </w:p>
    <w:p w14:paraId="4F835D46" w14:textId="77777777" w:rsidR="00EB2100" w:rsidRDefault="00A277D5">
      <w:pPr>
        <w:spacing w:after="0" w:line="259" w:lineRule="auto"/>
        <w:ind w:left="125" w:right="0" w:firstLine="0"/>
        <w:jc w:val="center"/>
      </w:pPr>
      <w:r>
        <w:rPr>
          <w:b/>
        </w:rPr>
        <w:t xml:space="preserve"> </w:t>
      </w:r>
    </w:p>
    <w:p w14:paraId="7D9E3818" w14:textId="77777777" w:rsidR="00EB2100" w:rsidRDefault="00A277D5">
      <w:pPr>
        <w:spacing w:after="0" w:line="259" w:lineRule="auto"/>
        <w:ind w:left="125" w:right="0" w:firstLine="0"/>
        <w:jc w:val="center"/>
      </w:pPr>
      <w:r>
        <w:rPr>
          <w:b/>
        </w:rPr>
        <w:t xml:space="preserve"> </w:t>
      </w:r>
    </w:p>
    <w:p w14:paraId="39DADF9D" w14:textId="77777777" w:rsidR="00EB2100" w:rsidRDefault="00A277D5">
      <w:pPr>
        <w:spacing w:after="0" w:line="259" w:lineRule="auto"/>
        <w:ind w:left="125" w:right="0" w:firstLine="0"/>
        <w:jc w:val="center"/>
      </w:pPr>
      <w:r>
        <w:rPr>
          <w:b/>
        </w:rPr>
        <w:t xml:space="preserve"> </w:t>
      </w:r>
    </w:p>
    <w:p w14:paraId="1CC15D48" w14:textId="77777777" w:rsidR="00EB2100" w:rsidRDefault="00A277D5">
      <w:pPr>
        <w:spacing w:after="0" w:line="259" w:lineRule="auto"/>
        <w:ind w:left="125" w:right="0" w:firstLine="0"/>
        <w:jc w:val="center"/>
      </w:pPr>
      <w:r>
        <w:rPr>
          <w:b/>
        </w:rPr>
        <w:t xml:space="preserve"> </w:t>
      </w:r>
    </w:p>
    <w:p w14:paraId="4124656E" w14:textId="77777777" w:rsidR="00EB2100" w:rsidRDefault="00A277D5">
      <w:pPr>
        <w:spacing w:after="0" w:line="259" w:lineRule="auto"/>
        <w:ind w:left="125" w:right="0" w:firstLine="0"/>
        <w:jc w:val="center"/>
      </w:pPr>
      <w:r>
        <w:rPr>
          <w:b/>
        </w:rPr>
        <w:t xml:space="preserve"> </w:t>
      </w:r>
    </w:p>
    <w:p w14:paraId="2C53F15F" w14:textId="77777777" w:rsidR="00EB2100" w:rsidRDefault="00A277D5">
      <w:pPr>
        <w:spacing w:after="0" w:line="259" w:lineRule="auto"/>
        <w:ind w:left="125" w:right="0" w:firstLine="0"/>
        <w:jc w:val="center"/>
      </w:pPr>
      <w:r>
        <w:rPr>
          <w:b/>
        </w:rPr>
        <w:t xml:space="preserve"> </w:t>
      </w:r>
    </w:p>
    <w:p w14:paraId="2B5F9D22" w14:textId="77777777" w:rsidR="00EB2100" w:rsidRDefault="00A277D5">
      <w:pPr>
        <w:spacing w:after="0" w:line="259" w:lineRule="auto"/>
        <w:ind w:left="125" w:right="0" w:firstLine="0"/>
        <w:jc w:val="center"/>
      </w:pPr>
      <w:r>
        <w:rPr>
          <w:b/>
        </w:rPr>
        <w:t xml:space="preserve"> </w:t>
      </w:r>
    </w:p>
    <w:p w14:paraId="0E1BF01B" w14:textId="77777777" w:rsidR="00EB2100" w:rsidRDefault="00A277D5">
      <w:pPr>
        <w:spacing w:after="0" w:line="259" w:lineRule="auto"/>
        <w:ind w:left="125" w:right="0" w:firstLine="0"/>
        <w:jc w:val="center"/>
      </w:pPr>
      <w:r>
        <w:rPr>
          <w:b/>
        </w:rPr>
        <w:t xml:space="preserve"> </w:t>
      </w:r>
    </w:p>
    <w:p w14:paraId="60D6EB9C" w14:textId="77777777" w:rsidR="00EB2100" w:rsidRDefault="00A277D5">
      <w:pPr>
        <w:spacing w:after="0" w:line="259" w:lineRule="auto"/>
        <w:ind w:left="125" w:right="0" w:firstLine="0"/>
        <w:jc w:val="center"/>
      </w:pPr>
      <w:r>
        <w:rPr>
          <w:b/>
        </w:rPr>
        <w:t xml:space="preserve"> </w:t>
      </w:r>
    </w:p>
    <w:p w14:paraId="3019BB88" w14:textId="77777777" w:rsidR="00EB2100" w:rsidRDefault="00A277D5">
      <w:pPr>
        <w:spacing w:after="0" w:line="259" w:lineRule="auto"/>
        <w:ind w:left="125" w:right="0" w:firstLine="0"/>
        <w:jc w:val="center"/>
      </w:pPr>
      <w:r>
        <w:rPr>
          <w:b/>
        </w:rPr>
        <w:t xml:space="preserve"> </w:t>
      </w:r>
    </w:p>
    <w:p w14:paraId="663C0D8C" w14:textId="77777777" w:rsidR="00EB2100" w:rsidRDefault="00A277D5">
      <w:pPr>
        <w:spacing w:after="0" w:line="259" w:lineRule="auto"/>
        <w:ind w:left="125" w:right="0" w:firstLine="0"/>
        <w:jc w:val="center"/>
      </w:pPr>
      <w:r>
        <w:rPr>
          <w:b/>
        </w:rPr>
        <w:t xml:space="preserve"> </w:t>
      </w:r>
    </w:p>
    <w:p w14:paraId="28E09618" w14:textId="77777777" w:rsidR="00EB2100" w:rsidRDefault="00A277D5">
      <w:pPr>
        <w:spacing w:after="0" w:line="259" w:lineRule="auto"/>
        <w:ind w:left="125" w:right="0" w:firstLine="0"/>
        <w:jc w:val="center"/>
      </w:pPr>
      <w:r>
        <w:rPr>
          <w:b/>
        </w:rPr>
        <w:t xml:space="preserve"> </w:t>
      </w:r>
    </w:p>
    <w:p w14:paraId="4AEACF37" w14:textId="77777777" w:rsidR="00EB2100" w:rsidRDefault="00A277D5">
      <w:pPr>
        <w:spacing w:after="0" w:line="259" w:lineRule="auto"/>
        <w:ind w:left="125" w:right="0" w:firstLine="0"/>
        <w:jc w:val="center"/>
      </w:pPr>
      <w:r>
        <w:rPr>
          <w:b/>
        </w:rPr>
        <w:t xml:space="preserve"> </w:t>
      </w:r>
    </w:p>
    <w:p w14:paraId="2D1C492C" w14:textId="77777777" w:rsidR="00EB2100" w:rsidRDefault="00A277D5">
      <w:pPr>
        <w:spacing w:after="0" w:line="259" w:lineRule="auto"/>
        <w:ind w:left="125" w:right="0" w:firstLine="0"/>
        <w:jc w:val="center"/>
      </w:pPr>
      <w:r>
        <w:rPr>
          <w:b/>
        </w:rPr>
        <w:t xml:space="preserve"> </w:t>
      </w:r>
    </w:p>
    <w:p w14:paraId="312FEECF" w14:textId="77777777" w:rsidR="00EB2100" w:rsidRDefault="00A277D5">
      <w:pPr>
        <w:spacing w:after="0" w:line="259" w:lineRule="auto"/>
        <w:ind w:left="125" w:right="0" w:firstLine="0"/>
        <w:jc w:val="center"/>
      </w:pPr>
      <w:r>
        <w:rPr>
          <w:b/>
        </w:rPr>
        <w:t xml:space="preserve"> </w:t>
      </w:r>
    </w:p>
    <w:p w14:paraId="16E93C2A" w14:textId="77777777" w:rsidR="00EB2100" w:rsidRDefault="00A277D5">
      <w:pPr>
        <w:spacing w:after="0" w:line="259" w:lineRule="auto"/>
        <w:ind w:left="125" w:right="0" w:firstLine="0"/>
        <w:jc w:val="center"/>
      </w:pPr>
      <w:r>
        <w:rPr>
          <w:b/>
        </w:rPr>
        <w:t xml:space="preserve"> </w:t>
      </w:r>
    </w:p>
    <w:p w14:paraId="0CB5DD3F" w14:textId="77777777" w:rsidR="00EB2100" w:rsidRDefault="00A277D5">
      <w:pPr>
        <w:spacing w:after="0" w:line="259" w:lineRule="auto"/>
        <w:ind w:left="125" w:right="0" w:firstLine="0"/>
        <w:jc w:val="center"/>
      </w:pPr>
      <w:r>
        <w:rPr>
          <w:b/>
        </w:rPr>
        <w:t xml:space="preserve"> </w:t>
      </w:r>
    </w:p>
    <w:p w14:paraId="37F56007" w14:textId="77777777" w:rsidR="00EB2100" w:rsidRDefault="00A277D5">
      <w:pPr>
        <w:spacing w:after="0" w:line="259" w:lineRule="auto"/>
        <w:ind w:left="125" w:right="0" w:firstLine="0"/>
        <w:jc w:val="center"/>
      </w:pPr>
      <w:r>
        <w:rPr>
          <w:b/>
        </w:rPr>
        <w:t xml:space="preserve"> </w:t>
      </w:r>
    </w:p>
    <w:p w14:paraId="5B71B17A" w14:textId="77777777" w:rsidR="00EB2100" w:rsidRDefault="00A277D5">
      <w:pPr>
        <w:spacing w:after="0" w:line="259" w:lineRule="auto"/>
        <w:ind w:left="125" w:right="0" w:firstLine="0"/>
        <w:jc w:val="center"/>
      </w:pPr>
      <w:r>
        <w:rPr>
          <w:b/>
        </w:rPr>
        <w:t xml:space="preserve"> </w:t>
      </w:r>
    </w:p>
    <w:p w14:paraId="33B2735B" w14:textId="77777777" w:rsidR="00EB2100" w:rsidRDefault="00A277D5">
      <w:pPr>
        <w:spacing w:after="0" w:line="259" w:lineRule="auto"/>
        <w:ind w:left="125" w:right="0" w:firstLine="0"/>
        <w:jc w:val="center"/>
      </w:pPr>
      <w:r>
        <w:rPr>
          <w:b/>
        </w:rPr>
        <w:t xml:space="preserve"> </w:t>
      </w:r>
    </w:p>
    <w:p w14:paraId="60004253" w14:textId="77777777" w:rsidR="00EB2100" w:rsidRDefault="00A277D5">
      <w:pPr>
        <w:spacing w:after="0" w:line="259" w:lineRule="auto"/>
        <w:ind w:left="125" w:right="0" w:firstLine="0"/>
        <w:jc w:val="center"/>
      </w:pPr>
      <w:r>
        <w:rPr>
          <w:b/>
        </w:rPr>
        <w:t xml:space="preserve"> </w:t>
      </w:r>
    </w:p>
    <w:p w14:paraId="04FD42F2" w14:textId="77777777" w:rsidR="00EB2100" w:rsidRDefault="00A277D5">
      <w:pPr>
        <w:spacing w:after="0" w:line="259" w:lineRule="auto"/>
        <w:ind w:left="125" w:right="0" w:firstLine="0"/>
        <w:jc w:val="center"/>
      </w:pPr>
      <w:r>
        <w:rPr>
          <w:b/>
        </w:rPr>
        <w:t xml:space="preserve"> </w:t>
      </w:r>
    </w:p>
    <w:p w14:paraId="02FDFAC3" w14:textId="77777777" w:rsidR="00EB2100" w:rsidRDefault="00A277D5">
      <w:pPr>
        <w:spacing w:after="0" w:line="259" w:lineRule="auto"/>
        <w:ind w:left="4724" w:right="4539" w:firstLine="0"/>
        <w:jc w:val="left"/>
      </w:pPr>
      <w:r>
        <w:rPr>
          <w:b/>
        </w:rPr>
        <w:t xml:space="preserve">  </w:t>
      </w:r>
      <w:r>
        <w:t xml:space="preserve"> </w:t>
      </w:r>
    </w:p>
    <w:p w14:paraId="6489AAD5" w14:textId="77777777" w:rsidR="00EB2100" w:rsidRDefault="00A277D5">
      <w:pPr>
        <w:spacing w:after="0" w:line="259" w:lineRule="auto"/>
        <w:ind w:left="0" w:right="2938" w:firstLine="0"/>
        <w:jc w:val="right"/>
      </w:pPr>
      <w:r>
        <w:rPr>
          <w:b/>
        </w:rPr>
        <w:t xml:space="preserve">RUBRICS FOR CALCULATION </w:t>
      </w:r>
      <w:r>
        <w:t xml:space="preserve"> </w:t>
      </w:r>
    </w:p>
    <w:p w14:paraId="106B9CBA" w14:textId="77777777" w:rsidR="00EB2100" w:rsidRDefault="00A277D5">
      <w:pPr>
        <w:spacing w:after="0" w:line="259" w:lineRule="auto"/>
        <w:ind w:left="185" w:right="0" w:firstLine="0"/>
        <w:jc w:val="center"/>
      </w:pPr>
      <w:r>
        <w:rPr>
          <w:b/>
        </w:rPr>
        <w:t xml:space="preserve"> </w:t>
      </w:r>
      <w:r>
        <w:t xml:space="preserve"> </w:t>
      </w:r>
    </w:p>
    <w:tbl>
      <w:tblPr>
        <w:tblStyle w:val="TableGrid"/>
        <w:tblW w:w="9076" w:type="dxa"/>
        <w:tblInd w:w="34" w:type="dxa"/>
        <w:tblCellMar>
          <w:top w:w="152" w:type="dxa"/>
          <w:left w:w="0" w:type="dxa"/>
          <w:bottom w:w="95" w:type="dxa"/>
          <w:right w:w="0" w:type="dxa"/>
        </w:tblCellMar>
        <w:tblLook w:val="04A0" w:firstRow="1" w:lastRow="0" w:firstColumn="1" w:lastColumn="0" w:noHBand="0" w:noVBand="1"/>
      </w:tblPr>
      <w:tblGrid>
        <w:gridCol w:w="1451"/>
        <w:gridCol w:w="1073"/>
        <w:gridCol w:w="1393"/>
        <w:gridCol w:w="1467"/>
        <w:gridCol w:w="1679"/>
        <w:gridCol w:w="1346"/>
        <w:gridCol w:w="667"/>
      </w:tblGrid>
      <w:tr w:rsidR="00EB2100" w14:paraId="1DFC8150" w14:textId="77777777">
        <w:trPr>
          <w:trHeight w:val="814"/>
        </w:trPr>
        <w:tc>
          <w:tcPr>
            <w:tcW w:w="1498" w:type="dxa"/>
            <w:tcBorders>
              <w:top w:val="single" w:sz="8" w:space="0" w:color="000000"/>
              <w:left w:val="single" w:sz="8" w:space="0" w:color="000000"/>
              <w:bottom w:val="single" w:sz="8" w:space="0" w:color="000000"/>
              <w:right w:val="single" w:sz="8" w:space="0" w:color="000000"/>
            </w:tcBorders>
          </w:tcPr>
          <w:p w14:paraId="0B6852E8" w14:textId="77777777" w:rsidR="00EB2100" w:rsidRDefault="00A277D5">
            <w:pPr>
              <w:spacing w:after="0" w:line="259" w:lineRule="auto"/>
              <w:ind w:left="425" w:right="0" w:firstLine="0"/>
              <w:jc w:val="left"/>
            </w:pPr>
            <w:r>
              <w:rPr>
                <w:b/>
                <w:sz w:val="19"/>
              </w:rPr>
              <w:t xml:space="preserve">Criteria  </w:t>
            </w:r>
            <w:r>
              <w:t xml:space="preserve"> </w:t>
            </w:r>
          </w:p>
        </w:tc>
        <w:tc>
          <w:tcPr>
            <w:tcW w:w="1119" w:type="dxa"/>
            <w:tcBorders>
              <w:top w:val="single" w:sz="8" w:space="0" w:color="000000"/>
              <w:left w:val="single" w:sz="8" w:space="0" w:color="000000"/>
              <w:bottom w:val="single" w:sz="8" w:space="0" w:color="000000"/>
              <w:right w:val="single" w:sz="8" w:space="0" w:color="000000"/>
            </w:tcBorders>
          </w:tcPr>
          <w:p w14:paraId="3C413EC3" w14:textId="77777777" w:rsidR="00EB2100" w:rsidRDefault="00A277D5">
            <w:pPr>
              <w:spacing w:after="0" w:line="259" w:lineRule="auto"/>
              <w:ind w:left="125" w:right="0" w:firstLine="0"/>
              <w:jc w:val="left"/>
            </w:pPr>
            <w:r>
              <w:rPr>
                <w:b/>
                <w:sz w:val="19"/>
              </w:rPr>
              <w:t xml:space="preserve">Weightage  </w:t>
            </w:r>
            <w:r>
              <w:t xml:space="preserve"> </w:t>
            </w:r>
          </w:p>
        </w:tc>
        <w:tc>
          <w:tcPr>
            <w:tcW w:w="1469" w:type="dxa"/>
            <w:tcBorders>
              <w:top w:val="single" w:sz="8" w:space="0" w:color="000000"/>
              <w:left w:val="single" w:sz="8" w:space="0" w:color="000000"/>
              <w:bottom w:val="single" w:sz="8" w:space="0" w:color="000000"/>
              <w:right w:val="single" w:sz="8" w:space="0" w:color="000000"/>
            </w:tcBorders>
            <w:vAlign w:val="bottom"/>
          </w:tcPr>
          <w:p w14:paraId="2E118653" w14:textId="77777777" w:rsidR="00EB2100" w:rsidRDefault="00A277D5">
            <w:pPr>
              <w:spacing w:after="0" w:line="259" w:lineRule="auto"/>
              <w:ind w:left="372" w:right="0" w:firstLine="0"/>
              <w:jc w:val="left"/>
            </w:pPr>
            <w:r>
              <w:rPr>
                <w:b/>
                <w:sz w:val="19"/>
              </w:rPr>
              <w:t xml:space="preserve">Level 4 –  </w:t>
            </w:r>
            <w:r>
              <w:t xml:space="preserve"> </w:t>
            </w:r>
          </w:p>
          <w:p w14:paraId="715ADC91" w14:textId="77777777" w:rsidR="00EB2100" w:rsidRDefault="00A277D5">
            <w:pPr>
              <w:spacing w:after="0" w:line="259" w:lineRule="auto"/>
              <w:ind w:left="1" w:right="0" w:firstLine="0"/>
              <w:jc w:val="center"/>
            </w:pPr>
            <w:r>
              <w:rPr>
                <w:b/>
                <w:sz w:val="19"/>
              </w:rPr>
              <w:t xml:space="preserve">Exemplary </w:t>
            </w:r>
            <w:r>
              <w:t xml:space="preserve"> </w:t>
            </w:r>
          </w:p>
        </w:tc>
        <w:tc>
          <w:tcPr>
            <w:tcW w:w="1474" w:type="dxa"/>
            <w:tcBorders>
              <w:top w:val="single" w:sz="8" w:space="0" w:color="000000"/>
              <w:left w:val="single" w:sz="8" w:space="0" w:color="000000"/>
              <w:bottom w:val="single" w:sz="8" w:space="0" w:color="000000"/>
              <w:right w:val="single" w:sz="8" w:space="0" w:color="000000"/>
            </w:tcBorders>
            <w:vAlign w:val="bottom"/>
          </w:tcPr>
          <w:p w14:paraId="45CC8C47" w14:textId="77777777" w:rsidR="00EB2100" w:rsidRDefault="00A277D5">
            <w:pPr>
              <w:spacing w:after="36" w:line="259" w:lineRule="auto"/>
              <w:ind w:left="406" w:right="0" w:firstLine="0"/>
              <w:jc w:val="left"/>
            </w:pPr>
            <w:r>
              <w:rPr>
                <w:b/>
                <w:sz w:val="19"/>
              </w:rPr>
              <w:t xml:space="preserve">Level 3 –  </w:t>
            </w:r>
          </w:p>
          <w:p w14:paraId="532E6552" w14:textId="77777777" w:rsidR="00EB2100" w:rsidRDefault="00A277D5">
            <w:pPr>
              <w:spacing w:after="0" w:line="259" w:lineRule="auto"/>
              <w:ind w:left="372" w:right="0" w:firstLine="0"/>
              <w:jc w:val="left"/>
            </w:pPr>
            <w:r>
              <w:rPr>
                <w:b/>
                <w:sz w:val="19"/>
              </w:rPr>
              <w:t xml:space="preserve">Proficient </w:t>
            </w:r>
            <w:r>
              <w:t xml:space="preserve"> </w:t>
            </w:r>
          </w:p>
        </w:tc>
        <w:tc>
          <w:tcPr>
            <w:tcW w:w="1407" w:type="dxa"/>
            <w:tcBorders>
              <w:top w:val="single" w:sz="8" w:space="0" w:color="000000"/>
              <w:left w:val="single" w:sz="8" w:space="0" w:color="000000"/>
              <w:bottom w:val="single" w:sz="8" w:space="0" w:color="000000"/>
              <w:right w:val="single" w:sz="8" w:space="0" w:color="000000"/>
            </w:tcBorders>
            <w:vAlign w:val="bottom"/>
          </w:tcPr>
          <w:p w14:paraId="35F1D959" w14:textId="77777777" w:rsidR="00EB2100" w:rsidRDefault="00A277D5">
            <w:pPr>
              <w:spacing w:after="0" w:line="259" w:lineRule="auto"/>
              <w:ind w:left="338" w:right="0" w:firstLine="0"/>
              <w:jc w:val="left"/>
            </w:pPr>
            <w:r>
              <w:rPr>
                <w:b/>
                <w:sz w:val="19"/>
              </w:rPr>
              <w:t xml:space="preserve">Level 2 –  </w:t>
            </w:r>
            <w:r>
              <w:t xml:space="preserve"> </w:t>
            </w:r>
          </w:p>
          <w:p w14:paraId="1A2C0E04" w14:textId="77777777" w:rsidR="00EB2100" w:rsidRDefault="00A277D5">
            <w:pPr>
              <w:spacing w:after="0" w:line="259" w:lineRule="auto"/>
              <w:ind w:left="0" w:right="5" w:firstLine="0"/>
              <w:jc w:val="center"/>
            </w:pPr>
            <w:r>
              <w:rPr>
                <w:b/>
                <w:sz w:val="19"/>
              </w:rPr>
              <w:t xml:space="preserve">Developing </w:t>
            </w:r>
            <w:r>
              <w:t xml:space="preserve"> </w:t>
            </w:r>
          </w:p>
        </w:tc>
        <w:tc>
          <w:tcPr>
            <w:tcW w:w="1404" w:type="dxa"/>
            <w:tcBorders>
              <w:top w:val="single" w:sz="8" w:space="0" w:color="000000"/>
              <w:left w:val="single" w:sz="8" w:space="0" w:color="000000"/>
              <w:bottom w:val="single" w:sz="8" w:space="0" w:color="000000"/>
              <w:right w:val="single" w:sz="8" w:space="0" w:color="000000"/>
            </w:tcBorders>
            <w:vAlign w:val="bottom"/>
          </w:tcPr>
          <w:p w14:paraId="27226B66" w14:textId="77777777" w:rsidR="00EB2100" w:rsidRDefault="00A277D5">
            <w:pPr>
              <w:spacing w:after="36" w:line="259" w:lineRule="auto"/>
              <w:ind w:left="370" w:right="0" w:firstLine="0"/>
              <w:jc w:val="left"/>
            </w:pPr>
            <w:r>
              <w:rPr>
                <w:b/>
                <w:sz w:val="19"/>
              </w:rPr>
              <w:t xml:space="preserve">Level 1 –  </w:t>
            </w:r>
          </w:p>
          <w:p w14:paraId="6E7EE784" w14:textId="77777777" w:rsidR="00EB2100" w:rsidRDefault="00A277D5">
            <w:pPr>
              <w:spacing w:after="0" w:line="259" w:lineRule="auto"/>
              <w:ind w:left="322" w:right="0" w:firstLine="0"/>
              <w:jc w:val="left"/>
            </w:pPr>
            <w:r>
              <w:rPr>
                <w:b/>
                <w:sz w:val="19"/>
              </w:rPr>
              <w:t xml:space="preserve">Beginning </w:t>
            </w:r>
            <w:r>
              <w:t xml:space="preserve"> </w:t>
            </w:r>
          </w:p>
        </w:tc>
        <w:tc>
          <w:tcPr>
            <w:tcW w:w="706" w:type="dxa"/>
            <w:tcBorders>
              <w:top w:val="single" w:sz="8" w:space="0" w:color="000000"/>
              <w:left w:val="single" w:sz="8" w:space="0" w:color="000000"/>
              <w:bottom w:val="single" w:sz="8" w:space="0" w:color="000000"/>
              <w:right w:val="single" w:sz="8" w:space="0" w:color="000000"/>
            </w:tcBorders>
          </w:tcPr>
          <w:p w14:paraId="1584AD64" w14:textId="77777777" w:rsidR="00EB2100" w:rsidRDefault="00A277D5">
            <w:pPr>
              <w:spacing w:after="0" w:line="259" w:lineRule="auto"/>
              <w:ind w:left="120" w:right="0" w:firstLine="0"/>
              <w:jc w:val="left"/>
            </w:pPr>
            <w:r>
              <w:rPr>
                <w:b/>
                <w:sz w:val="19"/>
              </w:rPr>
              <w:t xml:space="preserve">Mark </w:t>
            </w:r>
            <w:r>
              <w:t xml:space="preserve"> </w:t>
            </w:r>
          </w:p>
        </w:tc>
      </w:tr>
      <w:tr w:rsidR="00EB2100" w14:paraId="55F7ED05" w14:textId="77777777">
        <w:trPr>
          <w:trHeight w:val="1637"/>
        </w:trPr>
        <w:tc>
          <w:tcPr>
            <w:tcW w:w="1498" w:type="dxa"/>
            <w:tcBorders>
              <w:top w:val="single" w:sz="8" w:space="0" w:color="000000"/>
              <w:left w:val="single" w:sz="8" w:space="0" w:color="000000"/>
              <w:bottom w:val="single" w:sz="8" w:space="0" w:color="000000"/>
              <w:right w:val="single" w:sz="8" w:space="0" w:color="000000"/>
            </w:tcBorders>
          </w:tcPr>
          <w:p w14:paraId="7AF9A570" w14:textId="77777777" w:rsidR="00EB2100" w:rsidRDefault="00A277D5">
            <w:pPr>
              <w:spacing w:after="0" w:line="259" w:lineRule="auto"/>
              <w:ind w:left="60" w:right="0" w:firstLine="0"/>
              <w:jc w:val="center"/>
            </w:pPr>
            <w:proofErr w:type="spellStart"/>
            <w:r>
              <w:rPr>
                <w:sz w:val="19"/>
              </w:rPr>
              <w:lastRenderedPageBreak/>
              <w:t>Understandin</w:t>
            </w:r>
            <w:proofErr w:type="spellEnd"/>
            <w:r>
              <w:t xml:space="preserve"> </w:t>
            </w:r>
          </w:p>
          <w:p w14:paraId="564CAF8C" w14:textId="77777777" w:rsidR="00EB2100" w:rsidRDefault="00A277D5">
            <w:pPr>
              <w:spacing w:after="0" w:line="259" w:lineRule="auto"/>
              <w:ind w:left="0" w:right="207" w:firstLine="0"/>
              <w:jc w:val="right"/>
            </w:pPr>
            <w:proofErr w:type="gramStart"/>
            <w:r>
              <w:rPr>
                <w:sz w:val="19"/>
              </w:rPr>
              <w:t>g  of</w:t>
            </w:r>
            <w:proofErr w:type="gramEnd"/>
            <w:r>
              <w:rPr>
                <w:sz w:val="19"/>
              </w:rPr>
              <w:t xml:space="preserve"> Industry   </w:t>
            </w:r>
            <w:r>
              <w:t xml:space="preserve"> </w:t>
            </w:r>
          </w:p>
          <w:p w14:paraId="56F7836C" w14:textId="77777777" w:rsidR="00EB2100" w:rsidRDefault="00A277D5">
            <w:pPr>
              <w:spacing w:after="0" w:line="259" w:lineRule="auto"/>
              <w:ind w:left="6" w:right="0" w:firstLine="0"/>
              <w:jc w:val="center"/>
            </w:pPr>
            <w:r>
              <w:rPr>
                <w:sz w:val="19"/>
              </w:rPr>
              <w:t xml:space="preserve">Problem </w:t>
            </w:r>
            <w:r>
              <w:t xml:space="preserve"> </w:t>
            </w:r>
          </w:p>
        </w:tc>
        <w:tc>
          <w:tcPr>
            <w:tcW w:w="1119" w:type="dxa"/>
            <w:tcBorders>
              <w:top w:val="single" w:sz="8" w:space="0" w:color="000000"/>
              <w:left w:val="single" w:sz="8" w:space="0" w:color="000000"/>
              <w:bottom w:val="single" w:sz="8" w:space="0" w:color="000000"/>
              <w:right w:val="single" w:sz="8" w:space="0" w:color="000000"/>
            </w:tcBorders>
          </w:tcPr>
          <w:p w14:paraId="70799FD9" w14:textId="77777777" w:rsidR="00EB2100" w:rsidRDefault="00A277D5">
            <w:pPr>
              <w:spacing w:after="0" w:line="259" w:lineRule="auto"/>
              <w:ind w:left="0" w:right="2" w:firstLine="0"/>
              <w:jc w:val="center"/>
            </w:pPr>
            <w:r>
              <w:rPr>
                <w:sz w:val="19"/>
              </w:rPr>
              <w:t xml:space="preserve">20%  </w:t>
            </w:r>
            <w:r>
              <w:t xml:space="preserve"> </w:t>
            </w:r>
          </w:p>
        </w:tc>
        <w:tc>
          <w:tcPr>
            <w:tcW w:w="1469" w:type="dxa"/>
            <w:tcBorders>
              <w:top w:val="single" w:sz="8" w:space="0" w:color="000000"/>
              <w:left w:val="single" w:sz="8" w:space="0" w:color="000000"/>
              <w:bottom w:val="single" w:sz="8" w:space="0" w:color="000000"/>
              <w:right w:val="single" w:sz="8" w:space="0" w:color="000000"/>
            </w:tcBorders>
            <w:vAlign w:val="bottom"/>
          </w:tcPr>
          <w:p w14:paraId="04F62AF7" w14:textId="77777777" w:rsidR="00EB2100" w:rsidRDefault="00A277D5">
            <w:pPr>
              <w:spacing w:after="0" w:line="259" w:lineRule="auto"/>
              <w:ind w:left="73" w:right="0" w:firstLine="0"/>
              <w:jc w:val="center"/>
            </w:pPr>
            <w:proofErr w:type="spellStart"/>
            <w:r>
              <w:rPr>
                <w:sz w:val="19"/>
              </w:rPr>
              <w:t>Comprehensi</w:t>
            </w:r>
            <w:proofErr w:type="spellEnd"/>
            <w:r>
              <w:t xml:space="preserve"> </w:t>
            </w:r>
          </w:p>
          <w:p w14:paraId="72DB0531" w14:textId="77777777" w:rsidR="00EB2100" w:rsidRDefault="00A277D5">
            <w:pPr>
              <w:spacing w:after="0" w:line="259" w:lineRule="auto"/>
              <w:ind w:left="70" w:right="0" w:firstLine="0"/>
              <w:jc w:val="center"/>
            </w:pPr>
            <w:proofErr w:type="spellStart"/>
            <w:r>
              <w:rPr>
                <w:sz w:val="19"/>
              </w:rPr>
              <w:t>ve</w:t>
            </w:r>
            <w:proofErr w:type="spellEnd"/>
            <w:r>
              <w:rPr>
                <w:sz w:val="19"/>
              </w:rPr>
              <w:t xml:space="preserve">  </w:t>
            </w:r>
            <w:r>
              <w:t xml:space="preserve"> </w:t>
            </w:r>
          </w:p>
          <w:p w14:paraId="5763233C" w14:textId="77777777" w:rsidR="00EB2100" w:rsidRDefault="00A277D5">
            <w:pPr>
              <w:spacing w:after="19" w:line="216" w:lineRule="auto"/>
              <w:ind w:left="175" w:right="0" w:firstLine="0"/>
              <w:jc w:val="center"/>
            </w:pPr>
            <w:proofErr w:type="gramStart"/>
            <w:r>
              <w:rPr>
                <w:sz w:val="19"/>
              </w:rPr>
              <w:t>understanding  of</w:t>
            </w:r>
            <w:proofErr w:type="gramEnd"/>
            <w:r>
              <w:rPr>
                <w:sz w:val="19"/>
              </w:rPr>
              <w:t xml:space="preserve"> real-world   </w:t>
            </w:r>
            <w:r>
              <w:t xml:space="preserve"> </w:t>
            </w:r>
          </w:p>
          <w:p w14:paraId="114B8725" w14:textId="77777777" w:rsidR="00EB2100" w:rsidRDefault="00A277D5">
            <w:pPr>
              <w:spacing w:after="0" w:line="259" w:lineRule="auto"/>
              <w:ind w:left="0" w:right="259" w:firstLine="0"/>
              <w:jc w:val="right"/>
            </w:pPr>
            <w:r>
              <w:rPr>
                <w:sz w:val="19"/>
              </w:rPr>
              <w:t xml:space="preserve">problem and   </w:t>
            </w:r>
            <w:r>
              <w:t xml:space="preserve"> </w:t>
            </w:r>
          </w:p>
          <w:p w14:paraId="198C61D2" w14:textId="77777777" w:rsidR="00EB2100" w:rsidRDefault="00A277D5">
            <w:pPr>
              <w:spacing w:after="0" w:line="259" w:lineRule="auto"/>
              <w:ind w:left="0" w:right="2" w:firstLine="0"/>
              <w:jc w:val="center"/>
            </w:pPr>
            <w:r>
              <w:rPr>
                <w:sz w:val="19"/>
              </w:rPr>
              <w:t xml:space="preserve">constraints </w:t>
            </w:r>
            <w:r>
              <w:t xml:space="preserve"> </w:t>
            </w:r>
          </w:p>
        </w:tc>
        <w:tc>
          <w:tcPr>
            <w:tcW w:w="1474" w:type="dxa"/>
            <w:tcBorders>
              <w:top w:val="single" w:sz="8" w:space="0" w:color="000000"/>
              <w:left w:val="single" w:sz="8" w:space="0" w:color="000000"/>
              <w:bottom w:val="single" w:sz="8" w:space="0" w:color="000000"/>
              <w:right w:val="single" w:sz="8" w:space="0" w:color="000000"/>
            </w:tcBorders>
            <w:vAlign w:val="bottom"/>
          </w:tcPr>
          <w:p w14:paraId="399184CA" w14:textId="77777777" w:rsidR="00EB2100" w:rsidRDefault="00A277D5">
            <w:pPr>
              <w:spacing w:after="0" w:line="259" w:lineRule="auto"/>
              <w:ind w:left="276" w:right="169" w:firstLine="250"/>
            </w:pPr>
            <w:r>
              <w:rPr>
                <w:sz w:val="19"/>
              </w:rPr>
              <w:t xml:space="preserve">Good   </w:t>
            </w:r>
            <w:proofErr w:type="spellStart"/>
            <w:r>
              <w:rPr>
                <w:sz w:val="19"/>
              </w:rPr>
              <w:t>understandin</w:t>
            </w:r>
            <w:proofErr w:type="spellEnd"/>
            <w:r>
              <w:rPr>
                <w:sz w:val="19"/>
              </w:rPr>
              <w:t xml:space="preserve"> </w:t>
            </w:r>
            <w:proofErr w:type="gramStart"/>
            <w:r>
              <w:rPr>
                <w:sz w:val="19"/>
              </w:rPr>
              <w:t>g  with</w:t>
            </w:r>
            <w:proofErr w:type="gramEnd"/>
            <w:r>
              <w:rPr>
                <w:sz w:val="19"/>
              </w:rPr>
              <w:t xml:space="preserve"> minor   gaps in   requirements </w:t>
            </w:r>
            <w:r>
              <w:t xml:space="preserve"> </w:t>
            </w:r>
          </w:p>
        </w:tc>
        <w:tc>
          <w:tcPr>
            <w:tcW w:w="1407" w:type="dxa"/>
            <w:tcBorders>
              <w:top w:val="single" w:sz="8" w:space="0" w:color="000000"/>
              <w:left w:val="single" w:sz="8" w:space="0" w:color="000000"/>
              <w:bottom w:val="single" w:sz="8" w:space="0" w:color="000000"/>
              <w:right w:val="single" w:sz="8" w:space="0" w:color="000000"/>
            </w:tcBorders>
          </w:tcPr>
          <w:p w14:paraId="1EA00882" w14:textId="77777777" w:rsidR="00EB2100" w:rsidRDefault="00A277D5">
            <w:pPr>
              <w:spacing w:after="40" w:line="221" w:lineRule="auto"/>
              <w:ind w:left="240" w:right="0" w:firstLine="252"/>
              <w:jc w:val="left"/>
            </w:pPr>
            <w:r>
              <w:rPr>
                <w:sz w:val="19"/>
              </w:rPr>
              <w:t xml:space="preserve">Basic   </w:t>
            </w:r>
            <w:proofErr w:type="spellStart"/>
            <w:r>
              <w:rPr>
                <w:sz w:val="19"/>
              </w:rPr>
              <w:t>understandin</w:t>
            </w:r>
            <w:proofErr w:type="spellEnd"/>
            <w:r>
              <w:rPr>
                <w:sz w:val="19"/>
              </w:rPr>
              <w:t xml:space="preserve"> </w:t>
            </w:r>
            <w:proofErr w:type="gramStart"/>
            <w:r>
              <w:rPr>
                <w:sz w:val="19"/>
              </w:rPr>
              <w:t>g;  some</w:t>
            </w:r>
            <w:proofErr w:type="gramEnd"/>
            <w:r>
              <w:rPr>
                <w:sz w:val="19"/>
              </w:rPr>
              <w:t xml:space="preserve">   </w:t>
            </w:r>
            <w:r>
              <w:t xml:space="preserve"> </w:t>
            </w:r>
          </w:p>
          <w:p w14:paraId="7C7335DE" w14:textId="77777777" w:rsidR="00EB2100" w:rsidRDefault="00A277D5">
            <w:pPr>
              <w:spacing w:after="0" w:line="259" w:lineRule="auto"/>
              <w:ind w:left="-26" w:right="133" w:firstLine="0"/>
              <w:jc w:val="center"/>
            </w:pPr>
            <w:r>
              <w:t xml:space="preserve"> </w:t>
            </w:r>
            <w:r>
              <w:tab/>
            </w:r>
            <w:proofErr w:type="spellStart"/>
            <w:r>
              <w:rPr>
                <w:sz w:val="19"/>
              </w:rPr>
              <w:t>requiremen</w:t>
            </w:r>
            <w:proofErr w:type="spellEnd"/>
            <w:r>
              <w:rPr>
                <w:sz w:val="19"/>
              </w:rPr>
              <w:t xml:space="preserve"> </w:t>
            </w:r>
            <w:proofErr w:type="spellStart"/>
            <w:proofErr w:type="gramStart"/>
            <w:r>
              <w:rPr>
                <w:sz w:val="19"/>
              </w:rPr>
              <w:t>ts</w:t>
            </w:r>
            <w:proofErr w:type="spellEnd"/>
            <w:r>
              <w:rPr>
                <w:sz w:val="19"/>
              </w:rPr>
              <w:t xml:space="preserve">  unclear</w:t>
            </w:r>
            <w:proofErr w:type="gramEnd"/>
            <w:r>
              <w:rPr>
                <w:sz w:val="19"/>
              </w:rPr>
              <w:t xml:space="preserve"> </w:t>
            </w:r>
            <w:r>
              <w:t xml:space="preserve"> </w:t>
            </w:r>
          </w:p>
        </w:tc>
        <w:tc>
          <w:tcPr>
            <w:tcW w:w="1404" w:type="dxa"/>
            <w:tcBorders>
              <w:top w:val="single" w:sz="8" w:space="0" w:color="000000"/>
              <w:left w:val="single" w:sz="8" w:space="0" w:color="000000"/>
              <w:bottom w:val="single" w:sz="8" w:space="0" w:color="000000"/>
              <w:right w:val="single" w:sz="8" w:space="0" w:color="000000"/>
            </w:tcBorders>
            <w:vAlign w:val="bottom"/>
          </w:tcPr>
          <w:p w14:paraId="6AE69343" w14:textId="77777777" w:rsidR="00EB2100" w:rsidRDefault="00A277D5">
            <w:pPr>
              <w:spacing w:after="4" w:line="216" w:lineRule="auto"/>
              <w:ind w:left="240" w:right="0" w:firstLine="283"/>
              <w:jc w:val="left"/>
            </w:pPr>
            <w:r>
              <w:rPr>
                <w:sz w:val="19"/>
              </w:rPr>
              <w:t xml:space="preserve">Poor   </w:t>
            </w:r>
            <w:proofErr w:type="spellStart"/>
            <w:r>
              <w:rPr>
                <w:sz w:val="19"/>
              </w:rPr>
              <w:t>understandin</w:t>
            </w:r>
            <w:proofErr w:type="spellEnd"/>
            <w:r>
              <w:t xml:space="preserve"> </w:t>
            </w:r>
          </w:p>
          <w:p w14:paraId="2AAC56DF" w14:textId="77777777" w:rsidR="00EB2100" w:rsidRDefault="00A277D5">
            <w:pPr>
              <w:spacing w:after="0" w:line="259" w:lineRule="auto"/>
              <w:ind w:left="55" w:right="0" w:firstLine="0"/>
              <w:jc w:val="center"/>
            </w:pPr>
            <w:r>
              <w:rPr>
                <w:sz w:val="19"/>
              </w:rPr>
              <w:t xml:space="preserve">g;  </w:t>
            </w:r>
            <w:r>
              <w:t xml:space="preserve"> </w:t>
            </w:r>
          </w:p>
          <w:p w14:paraId="308D6149" w14:textId="77777777" w:rsidR="00EB2100" w:rsidRDefault="00A277D5">
            <w:pPr>
              <w:spacing w:after="0" w:line="259" w:lineRule="auto"/>
              <w:ind w:left="418" w:right="0" w:hanging="178"/>
              <w:jc w:val="left"/>
            </w:pPr>
            <w:proofErr w:type="gramStart"/>
            <w:r>
              <w:rPr>
                <w:sz w:val="19"/>
              </w:rPr>
              <w:t>misinterprets  problem</w:t>
            </w:r>
            <w:proofErr w:type="gramEnd"/>
            <w:r>
              <w:rPr>
                <w:sz w:val="19"/>
              </w:rPr>
              <w:t xml:space="preserve">   </w:t>
            </w:r>
            <w:r>
              <w:t xml:space="preserve"> </w:t>
            </w:r>
            <w:r>
              <w:rPr>
                <w:sz w:val="19"/>
              </w:rPr>
              <w:t xml:space="preserve">context </w:t>
            </w:r>
            <w:r>
              <w:t xml:space="preserve"> </w:t>
            </w:r>
          </w:p>
        </w:tc>
        <w:tc>
          <w:tcPr>
            <w:tcW w:w="706" w:type="dxa"/>
            <w:tcBorders>
              <w:top w:val="single" w:sz="8" w:space="0" w:color="000000"/>
              <w:left w:val="single" w:sz="8" w:space="0" w:color="000000"/>
              <w:bottom w:val="single" w:sz="8" w:space="0" w:color="000000"/>
              <w:right w:val="single" w:sz="8" w:space="0" w:color="000000"/>
            </w:tcBorders>
          </w:tcPr>
          <w:p w14:paraId="3AD9F0CE" w14:textId="77777777" w:rsidR="00EB2100" w:rsidRDefault="00A277D5">
            <w:pPr>
              <w:spacing w:after="0" w:line="259" w:lineRule="auto"/>
              <w:ind w:left="101" w:right="0" w:firstLine="0"/>
              <w:jc w:val="left"/>
            </w:pPr>
            <w:r>
              <w:rPr>
                <w:sz w:val="19"/>
              </w:rPr>
              <w:t xml:space="preserve"> </w:t>
            </w:r>
            <w:r>
              <w:t xml:space="preserve"> </w:t>
            </w:r>
          </w:p>
        </w:tc>
      </w:tr>
      <w:tr w:rsidR="00EB2100" w14:paraId="49424F31" w14:textId="77777777">
        <w:trPr>
          <w:trHeight w:val="2074"/>
        </w:trPr>
        <w:tc>
          <w:tcPr>
            <w:tcW w:w="1498" w:type="dxa"/>
            <w:tcBorders>
              <w:top w:val="single" w:sz="8" w:space="0" w:color="000000"/>
              <w:left w:val="single" w:sz="8" w:space="0" w:color="000000"/>
              <w:bottom w:val="single" w:sz="8" w:space="0" w:color="000000"/>
              <w:right w:val="single" w:sz="8" w:space="0" w:color="000000"/>
            </w:tcBorders>
          </w:tcPr>
          <w:p w14:paraId="234CBF05" w14:textId="77777777" w:rsidR="00EB2100" w:rsidRDefault="00A277D5">
            <w:pPr>
              <w:spacing w:after="0" w:line="259" w:lineRule="auto"/>
              <w:ind w:left="326" w:right="0" w:firstLine="0"/>
              <w:jc w:val="left"/>
            </w:pPr>
            <w:r>
              <w:rPr>
                <w:sz w:val="19"/>
              </w:rPr>
              <w:t xml:space="preserve">Application </w:t>
            </w:r>
            <w:r>
              <w:t xml:space="preserve"> </w:t>
            </w:r>
          </w:p>
          <w:p w14:paraId="5248F35D" w14:textId="77777777" w:rsidR="00EB2100" w:rsidRDefault="00A277D5">
            <w:pPr>
              <w:spacing w:after="0" w:line="259" w:lineRule="auto"/>
              <w:ind w:left="58" w:right="0" w:firstLine="0"/>
              <w:jc w:val="center"/>
            </w:pPr>
            <w:r>
              <w:rPr>
                <w:sz w:val="19"/>
              </w:rPr>
              <w:t xml:space="preserve">of  </w:t>
            </w:r>
            <w:r>
              <w:t xml:space="preserve"> </w:t>
            </w:r>
          </w:p>
          <w:p w14:paraId="53AD1ABD" w14:textId="77777777" w:rsidR="00EB2100" w:rsidRDefault="00A277D5">
            <w:pPr>
              <w:spacing w:after="0" w:line="259" w:lineRule="auto"/>
              <w:ind w:left="396" w:right="0" w:hanging="82"/>
              <w:jc w:val="left"/>
            </w:pPr>
            <w:r>
              <w:rPr>
                <w:sz w:val="19"/>
              </w:rPr>
              <w:t xml:space="preserve">Engineering   Concepts </w:t>
            </w:r>
            <w:r>
              <w:t xml:space="preserve"> </w:t>
            </w:r>
          </w:p>
        </w:tc>
        <w:tc>
          <w:tcPr>
            <w:tcW w:w="1119" w:type="dxa"/>
            <w:tcBorders>
              <w:top w:val="single" w:sz="8" w:space="0" w:color="000000"/>
              <w:left w:val="single" w:sz="8" w:space="0" w:color="000000"/>
              <w:bottom w:val="single" w:sz="8" w:space="0" w:color="000000"/>
              <w:right w:val="single" w:sz="8" w:space="0" w:color="000000"/>
            </w:tcBorders>
          </w:tcPr>
          <w:p w14:paraId="32E7AA57" w14:textId="77777777" w:rsidR="00EB2100" w:rsidRDefault="00A277D5">
            <w:pPr>
              <w:spacing w:after="0" w:line="259" w:lineRule="auto"/>
              <w:ind w:left="0" w:right="2" w:firstLine="0"/>
              <w:jc w:val="center"/>
            </w:pPr>
            <w:r>
              <w:rPr>
                <w:sz w:val="19"/>
              </w:rPr>
              <w:t xml:space="preserve">25%  </w:t>
            </w:r>
            <w:r>
              <w:t xml:space="preserve"> </w:t>
            </w:r>
          </w:p>
        </w:tc>
        <w:tc>
          <w:tcPr>
            <w:tcW w:w="1469" w:type="dxa"/>
            <w:tcBorders>
              <w:top w:val="single" w:sz="8" w:space="0" w:color="000000"/>
              <w:left w:val="single" w:sz="8" w:space="0" w:color="000000"/>
              <w:bottom w:val="single" w:sz="8" w:space="0" w:color="000000"/>
              <w:right w:val="single" w:sz="8" w:space="0" w:color="000000"/>
            </w:tcBorders>
            <w:vAlign w:val="bottom"/>
          </w:tcPr>
          <w:p w14:paraId="7C7E91BC" w14:textId="77777777" w:rsidR="00EB2100" w:rsidRDefault="00A277D5">
            <w:pPr>
              <w:spacing w:after="5" w:line="218" w:lineRule="auto"/>
              <w:ind w:left="410" w:right="17" w:firstLine="29"/>
              <w:jc w:val="left"/>
            </w:pPr>
            <w:r>
              <w:rPr>
                <w:sz w:val="19"/>
              </w:rPr>
              <w:t xml:space="preserve">Applies   advanced and  </w:t>
            </w:r>
            <w:r>
              <w:t xml:space="preserve"> </w:t>
            </w:r>
          </w:p>
          <w:p w14:paraId="1EA9DA1A" w14:textId="77777777" w:rsidR="00EB2100" w:rsidRDefault="00A277D5">
            <w:pPr>
              <w:spacing w:after="0" w:line="259" w:lineRule="auto"/>
              <w:ind w:left="466" w:right="0" w:firstLine="0"/>
              <w:jc w:val="left"/>
            </w:pPr>
            <w:r>
              <w:rPr>
                <w:sz w:val="19"/>
              </w:rPr>
              <w:t xml:space="preserve">relevant   </w:t>
            </w:r>
            <w:r>
              <w:t xml:space="preserve"> </w:t>
            </w:r>
          </w:p>
          <w:p w14:paraId="7520D436" w14:textId="77777777" w:rsidR="00EB2100" w:rsidRDefault="00A277D5">
            <w:pPr>
              <w:spacing w:after="0" w:line="259" w:lineRule="auto"/>
              <w:ind w:left="401" w:right="0" w:firstLine="0"/>
              <w:jc w:val="left"/>
            </w:pPr>
            <w:r>
              <w:rPr>
                <w:sz w:val="19"/>
              </w:rPr>
              <w:t xml:space="preserve">concepts   </w:t>
            </w:r>
            <w:r>
              <w:t xml:space="preserve"> </w:t>
            </w:r>
          </w:p>
          <w:p w14:paraId="077A0160" w14:textId="77777777" w:rsidR="00EB2100" w:rsidRDefault="00A277D5">
            <w:pPr>
              <w:spacing w:after="0" w:line="259" w:lineRule="auto"/>
              <w:ind w:left="132" w:right="0" w:hanging="15"/>
              <w:jc w:val="center"/>
            </w:pPr>
            <w:r>
              <w:rPr>
                <w:sz w:val="19"/>
              </w:rPr>
              <w:t xml:space="preserve">effectively to   solve the   problem </w:t>
            </w:r>
            <w:r>
              <w:t xml:space="preserve"> </w:t>
            </w:r>
          </w:p>
        </w:tc>
        <w:tc>
          <w:tcPr>
            <w:tcW w:w="1474" w:type="dxa"/>
            <w:tcBorders>
              <w:top w:val="single" w:sz="8" w:space="0" w:color="000000"/>
              <w:left w:val="single" w:sz="8" w:space="0" w:color="000000"/>
              <w:bottom w:val="single" w:sz="8" w:space="0" w:color="000000"/>
              <w:right w:val="single" w:sz="8" w:space="0" w:color="000000"/>
            </w:tcBorders>
          </w:tcPr>
          <w:p w14:paraId="6E9366C3" w14:textId="77777777" w:rsidR="00EB2100" w:rsidRDefault="00A277D5">
            <w:pPr>
              <w:spacing w:after="0" w:line="259" w:lineRule="auto"/>
              <w:ind w:left="305" w:right="59" w:firstLine="137"/>
              <w:jc w:val="left"/>
            </w:pPr>
            <w:r>
              <w:rPr>
                <w:sz w:val="19"/>
              </w:rPr>
              <w:t xml:space="preserve">Applies   appropriate   </w:t>
            </w:r>
            <w:proofErr w:type="gramStart"/>
            <w:r>
              <w:rPr>
                <w:sz w:val="19"/>
              </w:rPr>
              <w:t xml:space="preserve">concepts </w:t>
            </w:r>
            <w:r>
              <w:t xml:space="preserve"> </w:t>
            </w:r>
            <w:r>
              <w:rPr>
                <w:sz w:val="19"/>
              </w:rPr>
              <w:t>with</w:t>
            </w:r>
            <w:proofErr w:type="gramEnd"/>
            <w:r>
              <w:rPr>
                <w:sz w:val="19"/>
              </w:rPr>
              <w:t xml:space="preserve">  minor errors </w:t>
            </w:r>
            <w:r>
              <w:t xml:space="preserve"> </w:t>
            </w:r>
          </w:p>
        </w:tc>
        <w:tc>
          <w:tcPr>
            <w:tcW w:w="1407" w:type="dxa"/>
            <w:tcBorders>
              <w:top w:val="single" w:sz="8" w:space="0" w:color="000000"/>
              <w:left w:val="single" w:sz="8" w:space="0" w:color="000000"/>
              <w:bottom w:val="single" w:sz="8" w:space="0" w:color="000000"/>
              <w:right w:val="single" w:sz="8" w:space="0" w:color="000000"/>
            </w:tcBorders>
          </w:tcPr>
          <w:p w14:paraId="27DA2B19" w14:textId="77777777" w:rsidR="00EB2100" w:rsidRDefault="00A277D5">
            <w:pPr>
              <w:spacing w:after="0" w:line="259" w:lineRule="auto"/>
              <w:ind w:left="276" w:right="0" w:firstLine="127"/>
              <w:jc w:val="left"/>
            </w:pPr>
            <w:r>
              <w:rPr>
                <w:sz w:val="19"/>
              </w:rPr>
              <w:t xml:space="preserve">Limited   application </w:t>
            </w:r>
            <w:proofErr w:type="gramStart"/>
            <w:r>
              <w:rPr>
                <w:sz w:val="19"/>
              </w:rPr>
              <w:t>of  concepts</w:t>
            </w:r>
            <w:proofErr w:type="gramEnd"/>
            <w:r>
              <w:rPr>
                <w:sz w:val="19"/>
              </w:rPr>
              <w:t xml:space="preserve"> </w:t>
            </w:r>
            <w:r>
              <w:t xml:space="preserve"> </w:t>
            </w:r>
          </w:p>
        </w:tc>
        <w:tc>
          <w:tcPr>
            <w:tcW w:w="1404" w:type="dxa"/>
            <w:tcBorders>
              <w:top w:val="single" w:sz="8" w:space="0" w:color="000000"/>
              <w:left w:val="single" w:sz="8" w:space="0" w:color="000000"/>
              <w:bottom w:val="single" w:sz="8" w:space="0" w:color="000000"/>
              <w:right w:val="single" w:sz="8" w:space="0" w:color="000000"/>
            </w:tcBorders>
          </w:tcPr>
          <w:p w14:paraId="77B4130E" w14:textId="77777777" w:rsidR="00EB2100" w:rsidRDefault="00A277D5">
            <w:pPr>
              <w:spacing w:after="0" w:line="216" w:lineRule="auto"/>
              <w:ind w:left="214" w:right="62" w:firstLine="0"/>
              <w:jc w:val="center"/>
            </w:pPr>
            <w:r>
              <w:rPr>
                <w:sz w:val="19"/>
              </w:rPr>
              <w:t xml:space="preserve">Incorrect or no  </w:t>
            </w:r>
            <w:r>
              <w:t xml:space="preserve"> </w:t>
            </w:r>
          </w:p>
          <w:p w14:paraId="524BEA09" w14:textId="77777777" w:rsidR="00EB2100" w:rsidRDefault="00A277D5">
            <w:pPr>
              <w:spacing w:after="0" w:line="259" w:lineRule="auto"/>
              <w:ind w:left="0" w:right="0" w:firstLine="0"/>
              <w:jc w:val="center"/>
            </w:pPr>
            <w:r>
              <w:rPr>
                <w:sz w:val="19"/>
              </w:rPr>
              <w:t xml:space="preserve">application </w:t>
            </w:r>
            <w:proofErr w:type="gramStart"/>
            <w:r>
              <w:rPr>
                <w:sz w:val="19"/>
              </w:rPr>
              <w:t>of  concepts</w:t>
            </w:r>
            <w:proofErr w:type="gramEnd"/>
            <w:r>
              <w:rPr>
                <w:sz w:val="19"/>
              </w:rPr>
              <w:t xml:space="preserve"> </w:t>
            </w:r>
            <w:r>
              <w:t xml:space="preserve"> </w:t>
            </w:r>
          </w:p>
        </w:tc>
        <w:tc>
          <w:tcPr>
            <w:tcW w:w="706" w:type="dxa"/>
            <w:tcBorders>
              <w:top w:val="single" w:sz="8" w:space="0" w:color="000000"/>
              <w:left w:val="single" w:sz="8" w:space="0" w:color="000000"/>
              <w:bottom w:val="single" w:sz="8" w:space="0" w:color="000000"/>
              <w:right w:val="single" w:sz="8" w:space="0" w:color="000000"/>
            </w:tcBorders>
          </w:tcPr>
          <w:p w14:paraId="455E2F1D" w14:textId="77777777" w:rsidR="00EB2100" w:rsidRDefault="00A277D5">
            <w:pPr>
              <w:spacing w:after="0" w:line="259" w:lineRule="auto"/>
              <w:ind w:left="101" w:right="0" w:firstLine="0"/>
              <w:jc w:val="left"/>
            </w:pPr>
            <w:r>
              <w:rPr>
                <w:sz w:val="19"/>
              </w:rPr>
              <w:t xml:space="preserve"> </w:t>
            </w:r>
            <w:r>
              <w:t xml:space="preserve"> </w:t>
            </w:r>
          </w:p>
        </w:tc>
      </w:tr>
      <w:tr w:rsidR="00EB2100" w14:paraId="7F08E6D2" w14:textId="77777777">
        <w:trPr>
          <w:trHeight w:val="2076"/>
        </w:trPr>
        <w:tc>
          <w:tcPr>
            <w:tcW w:w="1498" w:type="dxa"/>
            <w:tcBorders>
              <w:top w:val="single" w:sz="8" w:space="0" w:color="000000"/>
              <w:left w:val="single" w:sz="8" w:space="0" w:color="000000"/>
              <w:bottom w:val="single" w:sz="8" w:space="0" w:color="000000"/>
              <w:right w:val="single" w:sz="8" w:space="0" w:color="000000"/>
            </w:tcBorders>
          </w:tcPr>
          <w:p w14:paraId="0FE4D49C" w14:textId="77777777" w:rsidR="00EB2100" w:rsidRDefault="00A277D5">
            <w:pPr>
              <w:spacing w:after="0" w:line="259" w:lineRule="auto"/>
              <w:ind w:left="220" w:right="0" w:firstLine="0"/>
              <w:jc w:val="center"/>
            </w:pPr>
            <w:r>
              <w:rPr>
                <w:sz w:val="19"/>
              </w:rPr>
              <w:t xml:space="preserve">Solution   Design </w:t>
            </w:r>
            <w:r>
              <w:t xml:space="preserve"> </w:t>
            </w:r>
          </w:p>
        </w:tc>
        <w:tc>
          <w:tcPr>
            <w:tcW w:w="1119" w:type="dxa"/>
            <w:tcBorders>
              <w:top w:val="single" w:sz="8" w:space="0" w:color="000000"/>
              <w:left w:val="single" w:sz="8" w:space="0" w:color="000000"/>
              <w:bottom w:val="single" w:sz="8" w:space="0" w:color="000000"/>
              <w:right w:val="single" w:sz="8" w:space="0" w:color="000000"/>
            </w:tcBorders>
          </w:tcPr>
          <w:p w14:paraId="58BD14ED" w14:textId="77777777" w:rsidR="00EB2100" w:rsidRDefault="00A277D5">
            <w:pPr>
              <w:spacing w:after="0" w:line="259" w:lineRule="auto"/>
              <w:ind w:left="0" w:right="2" w:firstLine="0"/>
              <w:jc w:val="center"/>
            </w:pPr>
            <w:r>
              <w:rPr>
                <w:sz w:val="19"/>
              </w:rPr>
              <w:t xml:space="preserve">25%  </w:t>
            </w:r>
            <w:r>
              <w:t xml:space="preserve"> </w:t>
            </w:r>
          </w:p>
        </w:tc>
        <w:tc>
          <w:tcPr>
            <w:tcW w:w="1469" w:type="dxa"/>
            <w:tcBorders>
              <w:top w:val="single" w:sz="8" w:space="0" w:color="000000"/>
              <w:left w:val="single" w:sz="8" w:space="0" w:color="000000"/>
              <w:bottom w:val="single" w:sz="8" w:space="0" w:color="000000"/>
              <w:right w:val="single" w:sz="8" w:space="0" w:color="000000"/>
            </w:tcBorders>
            <w:vAlign w:val="bottom"/>
          </w:tcPr>
          <w:p w14:paraId="68D8A109" w14:textId="77777777" w:rsidR="00EB2100" w:rsidRDefault="00A277D5">
            <w:pPr>
              <w:spacing w:after="5" w:line="218" w:lineRule="auto"/>
              <w:ind w:left="413" w:right="34" w:hanging="106"/>
              <w:jc w:val="left"/>
            </w:pPr>
            <w:proofErr w:type="gramStart"/>
            <w:r>
              <w:rPr>
                <w:sz w:val="19"/>
              </w:rPr>
              <w:t xml:space="preserve">Innovative,   </w:t>
            </w:r>
            <w:proofErr w:type="gramEnd"/>
            <w:r>
              <w:rPr>
                <w:sz w:val="19"/>
              </w:rPr>
              <w:t xml:space="preserve">practical, and  </w:t>
            </w:r>
            <w:r>
              <w:t xml:space="preserve"> </w:t>
            </w:r>
          </w:p>
          <w:p w14:paraId="59A6C769" w14:textId="77777777" w:rsidR="00EB2100" w:rsidRDefault="00A277D5">
            <w:pPr>
              <w:spacing w:after="0" w:line="259" w:lineRule="auto"/>
              <w:ind w:left="466" w:right="0" w:firstLine="0"/>
              <w:jc w:val="left"/>
            </w:pPr>
            <w:r>
              <w:rPr>
                <w:sz w:val="19"/>
              </w:rPr>
              <w:t xml:space="preserve">feasible   </w:t>
            </w:r>
            <w:r>
              <w:t xml:space="preserve"> </w:t>
            </w:r>
          </w:p>
          <w:p w14:paraId="6E3CEB9F" w14:textId="77777777" w:rsidR="00EB2100" w:rsidRDefault="00A277D5">
            <w:pPr>
              <w:spacing w:after="0" w:line="259" w:lineRule="auto"/>
              <w:ind w:left="430" w:right="0" w:firstLine="0"/>
              <w:jc w:val="left"/>
            </w:pPr>
            <w:r>
              <w:rPr>
                <w:sz w:val="19"/>
              </w:rPr>
              <w:t xml:space="preserve">solution   </w:t>
            </w:r>
            <w:r>
              <w:t xml:space="preserve"> </w:t>
            </w:r>
          </w:p>
          <w:p w14:paraId="322822DB" w14:textId="77777777" w:rsidR="00EB2100" w:rsidRDefault="00A277D5">
            <w:pPr>
              <w:spacing w:after="0" w:line="259" w:lineRule="auto"/>
              <w:ind w:left="111" w:right="0" w:hanging="9"/>
              <w:jc w:val="center"/>
            </w:pPr>
            <w:r>
              <w:rPr>
                <w:sz w:val="19"/>
              </w:rPr>
              <w:t xml:space="preserve">aligned with   industry   standards </w:t>
            </w:r>
            <w:r>
              <w:t xml:space="preserve"> </w:t>
            </w:r>
          </w:p>
        </w:tc>
        <w:tc>
          <w:tcPr>
            <w:tcW w:w="1474" w:type="dxa"/>
            <w:tcBorders>
              <w:top w:val="single" w:sz="8" w:space="0" w:color="000000"/>
              <w:left w:val="single" w:sz="8" w:space="0" w:color="000000"/>
              <w:bottom w:val="single" w:sz="8" w:space="0" w:color="000000"/>
              <w:right w:val="single" w:sz="8" w:space="0" w:color="000000"/>
            </w:tcBorders>
          </w:tcPr>
          <w:p w14:paraId="48CDFB35" w14:textId="77777777" w:rsidR="00EB2100" w:rsidRDefault="00A277D5">
            <w:pPr>
              <w:spacing w:after="11" w:line="216" w:lineRule="auto"/>
              <w:ind w:left="24" w:right="0" w:firstLine="0"/>
              <w:jc w:val="center"/>
            </w:pPr>
            <w:r>
              <w:rPr>
                <w:sz w:val="19"/>
              </w:rPr>
              <w:t xml:space="preserve">Logical and   feasible   </w:t>
            </w:r>
            <w:r>
              <w:t xml:space="preserve"> </w:t>
            </w:r>
          </w:p>
          <w:p w14:paraId="212AFD51" w14:textId="77777777" w:rsidR="00EB2100" w:rsidRDefault="00A277D5">
            <w:pPr>
              <w:spacing w:after="0" w:line="259" w:lineRule="auto"/>
              <w:ind w:left="0" w:right="235" w:firstLine="0"/>
              <w:jc w:val="right"/>
            </w:pPr>
            <w:r>
              <w:rPr>
                <w:sz w:val="19"/>
              </w:rPr>
              <w:t xml:space="preserve">solution with   </w:t>
            </w:r>
            <w:r>
              <w:t xml:space="preserve"> </w:t>
            </w:r>
          </w:p>
          <w:p w14:paraId="0944D6D5" w14:textId="77777777" w:rsidR="00EB2100" w:rsidRDefault="00A277D5">
            <w:pPr>
              <w:spacing w:after="0" w:line="259" w:lineRule="auto"/>
              <w:ind w:left="1" w:right="0" w:firstLine="0"/>
              <w:jc w:val="center"/>
            </w:pPr>
            <w:r>
              <w:rPr>
                <w:sz w:val="19"/>
              </w:rPr>
              <w:t xml:space="preserve">minor gaps </w:t>
            </w:r>
            <w:r>
              <w:t xml:space="preserve"> </w:t>
            </w:r>
          </w:p>
        </w:tc>
        <w:tc>
          <w:tcPr>
            <w:tcW w:w="1407" w:type="dxa"/>
            <w:tcBorders>
              <w:top w:val="single" w:sz="8" w:space="0" w:color="000000"/>
              <w:left w:val="single" w:sz="8" w:space="0" w:color="000000"/>
              <w:bottom w:val="single" w:sz="8" w:space="0" w:color="000000"/>
              <w:right w:val="single" w:sz="8" w:space="0" w:color="000000"/>
            </w:tcBorders>
          </w:tcPr>
          <w:p w14:paraId="30F26B04" w14:textId="77777777" w:rsidR="00EB2100" w:rsidRDefault="00A277D5">
            <w:pPr>
              <w:spacing w:after="28" w:line="216" w:lineRule="auto"/>
              <w:ind w:left="269" w:right="0" w:hanging="55"/>
              <w:jc w:val="left"/>
            </w:pPr>
            <w:r>
              <w:rPr>
                <w:sz w:val="19"/>
              </w:rPr>
              <w:t xml:space="preserve">Basic </w:t>
            </w:r>
            <w:proofErr w:type="gramStart"/>
            <w:r>
              <w:rPr>
                <w:sz w:val="19"/>
              </w:rPr>
              <w:t>solution  with</w:t>
            </w:r>
            <w:proofErr w:type="gramEnd"/>
            <w:r>
              <w:rPr>
                <w:sz w:val="19"/>
              </w:rPr>
              <w:t xml:space="preserve"> limited   </w:t>
            </w:r>
            <w:r>
              <w:t xml:space="preserve"> </w:t>
            </w:r>
          </w:p>
          <w:p w14:paraId="5F0056C9" w14:textId="77777777" w:rsidR="00EB2100" w:rsidRDefault="00A277D5">
            <w:pPr>
              <w:spacing w:after="0" w:line="259" w:lineRule="auto"/>
              <w:ind w:left="0" w:right="0" w:firstLine="0"/>
              <w:jc w:val="center"/>
            </w:pPr>
            <w:r>
              <w:rPr>
                <w:sz w:val="19"/>
              </w:rPr>
              <w:t xml:space="preserve">feasibility </w:t>
            </w:r>
            <w:r>
              <w:t xml:space="preserve"> </w:t>
            </w:r>
          </w:p>
        </w:tc>
        <w:tc>
          <w:tcPr>
            <w:tcW w:w="1404" w:type="dxa"/>
            <w:tcBorders>
              <w:top w:val="single" w:sz="8" w:space="0" w:color="000000"/>
              <w:left w:val="single" w:sz="8" w:space="0" w:color="000000"/>
              <w:bottom w:val="single" w:sz="8" w:space="0" w:color="000000"/>
              <w:right w:val="single" w:sz="8" w:space="0" w:color="000000"/>
            </w:tcBorders>
          </w:tcPr>
          <w:p w14:paraId="2B0E5129" w14:textId="77777777" w:rsidR="00EB2100" w:rsidRDefault="00A277D5">
            <w:pPr>
              <w:tabs>
                <w:tab w:val="right" w:pos="1404"/>
              </w:tabs>
              <w:spacing w:after="0" w:line="259" w:lineRule="auto"/>
              <w:ind w:left="-19" w:right="0" w:firstLine="0"/>
              <w:jc w:val="left"/>
            </w:pPr>
            <w:r>
              <w:t xml:space="preserve"> </w:t>
            </w:r>
            <w:r>
              <w:tab/>
            </w:r>
            <w:r>
              <w:rPr>
                <w:sz w:val="19"/>
              </w:rPr>
              <w:t xml:space="preserve">Unclear or   </w:t>
            </w:r>
          </w:p>
          <w:p w14:paraId="5F4C5A33" w14:textId="77777777" w:rsidR="00EB2100" w:rsidRDefault="00A277D5">
            <w:pPr>
              <w:spacing w:after="0" w:line="259" w:lineRule="auto"/>
              <w:ind w:left="0" w:right="242" w:firstLine="0"/>
              <w:jc w:val="right"/>
            </w:pPr>
            <w:r>
              <w:rPr>
                <w:sz w:val="19"/>
              </w:rPr>
              <w:t xml:space="preserve">impractical   </w:t>
            </w:r>
            <w:r>
              <w:t xml:space="preserve"> </w:t>
            </w:r>
          </w:p>
          <w:p w14:paraId="0F2D3B3C" w14:textId="77777777" w:rsidR="00EB2100" w:rsidRDefault="00A277D5">
            <w:pPr>
              <w:spacing w:after="0" w:line="259" w:lineRule="auto"/>
              <w:ind w:left="0" w:right="4" w:firstLine="0"/>
              <w:jc w:val="center"/>
            </w:pPr>
            <w:r>
              <w:rPr>
                <w:sz w:val="19"/>
              </w:rPr>
              <w:t xml:space="preserve">solution </w:t>
            </w:r>
            <w:r>
              <w:t xml:space="preserve"> </w:t>
            </w:r>
          </w:p>
        </w:tc>
        <w:tc>
          <w:tcPr>
            <w:tcW w:w="706" w:type="dxa"/>
            <w:tcBorders>
              <w:top w:val="single" w:sz="8" w:space="0" w:color="000000"/>
              <w:left w:val="single" w:sz="8" w:space="0" w:color="000000"/>
              <w:bottom w:val="single" w:sz="8" w:space="0" w:color="000000"/>
              <w:right w:val="single" w:sz="8" w:space="0" w:color="000000"/>
            </w:tcBorders>
          </w:tcPr>
          <w:p w14:paraId="55462511" w14:textId="77777777" w:rsidR="00EB2100" w:rsidRDefault="00A277D5">
            <w:pPr>
              <w:spacing w:after="0" w:line="259" w:lineRule="auto"/>
              <w:ind w:left="101" w:right="0" w:firstLine="0"/>
              <w:jc w:val="left"/>
            </w:pPr>
            <w:r>
              <w:rPr>
                <w:sz w:val="19"/>
              </w:rPr>
              <w:t xml:space="preserve"> </w:t>
            </w:r>
            <w:r>
              <w:t xml:space="preserve"> </w:t>
            </w:r>
          </w:p>
        </w:tc>
      </w:tr>
      <w:tr w:rsidR="00EB2100" w14:paraId="3D898559" w14:textId="77777777">
        <w:trPr>
          <w:trHeight w:val="1630"/>
        </w:trPr>
        <w:tc>
          <w:tcPr>
            <w:tcW w:w="1498" w:type="dxa"/>
            <w:tcBorders>
              <w:top w:val="single" w:sz="8" w:space="0" w:color="000000"/>
              <w:left w:val="single" w:sz="8" w:space="0" w:color="000000"/>
              <w:bottom w:val="single" w:sz="8" w:space="0" w:color="000000"/>
              <w:right w:val="single" w:sz="8" w:space="0" w:color="000000"/>
            </w:tcBorders>
          </w:tcPr>
          <w:p w14:paraId="138C0AD7" w14:textId="77777777" w:rsidR="00EB2100" w:rsidRDefault="00A277D5">
            <w:pPr>
              <w:spacing w:after="0" w:line="259" w:lineRule="auto"/>
              <w:ind w:left="266" w:right="0" w:firstLine="0"/>
              <w:jc w:val="left"/>
            </w:pPr>
            <w:r>
              <w:rPr>
                <w:sz w:val="19"/>
              </w:rPr>
              <w:t xml:space="preserve">Use of Tools  </w:t>
            </w:r>
            <w:r>
              <w:t xml:space="preserve"> </w:t>
            </w:r>
          </w:p>
        </w:tc>
        <w:tc>
          <w:tcPr>
            <w:tcW w:w="1119" w:type="dxa"/>
            <w:tcBorders>
              <w:top w:val="single" w:sz="8" w:space="0" w:color="000000"/>
              <w:left w:val="single" w:sz="8" w:space="0" w:color="000000"/>
              <w:bottom w:val="single" w:sz="8" w:space="0" w:color="000000"/>
              <w:right w:val="single" w:sz="8" w:space="0" w:color="000000"/>
            </w:tcBorders>
          </w:tcPr>
          <w:p w14:paraId="7E889A04" w14:textId="77777777" w:rsidR="00EB2100" w:rsidRDefault="00A277D5">
            <w:pPr>
              <w:spacing w:after="0" w:line="259" w:lineRule="auto"/>
              <w:ind w:left="0" w:right="2" w:firstLine="0"/>
              <w:jc w:val="center"/>
            </w:pPr>
            <w:r>
              <w:rPr>
                <w:sz w:val="19"/>
              </w:rPr>
              <w:t xml:space="preserve">15%  </w:t>
            </w:r>
            <w:r>
              <w:t xml:space="preserve"> </w:t>
            </w:r>
          </w:p>
        </w:tc>
        <w:tc>
          <w:tcPr>
            <w:tcW w:w="1469" w:type="dxa"/>
            <w:tcBorders>
              <w:top w:val="single" w:sz="8" w:space="0" w:color="000000"/>
              <w:left w:val="single" w:sz="8" w:space="0" w:color="000000"/>
              <w:bottom w:val="single" w:sz="8" w:space="0" w:color="000000"/>
              <w:right w:val="single" w:sz="8" w:space="0" w:color="000000"/>
            </w:tcBorders>
            <w:vAlign w:val="bottom"/>
          </w:tcPr>
          <w:p w14:paraId="59898955" w14:textId="77777777" w:rsidR="00EB2100" w:rsidRDefault="00A277D5">
            <w:pPr>
              <w:spacing w:after="0" w:line="227" w:lineRule="auto"/>
              <w:ind w:left="221" w:right="0" w:firstLine="0"/>
              <w:jc w:val="center"/>
            </w:pPr>
            <w:r>
              <w:rPr>
                <w:sz w:val="19"/>
              </w:rPr>
              <w:t xml:space="preserve">Effective use   of modern   tools,   </w:t>
            </w:r>
            <w:r>
              <w:t xml:space="preserve"> </w:t>
            </w:r>
          </w:p>
          <w:p w14:paraId="0C6661B7" w14:textId="77777777" w:rsidR="00EB2100" w:rsidRDefault="00A277D5">
            <w:pPr>
              <w:spacing w:after="0" w:line="259" w:lineRule="auto"/>
              <w:ind w:left="66" w:right="0" w:firstLine="0"/>
              <w:jc w:val="center"/>
            </w:pPr>
            <w:proofErr w:type="spellStart"/>
            <w:r>
              <w:rPr>
                <w:sz w:val="19"/>
              </w:rPr>
              <w:t>technologie</w:t>
            </w:r>
            <w:proofErr w:type="spellEnd"/>
            <w:r>
              <w:t xml:space="preserve"> </w:t>
            </w:r>
          </w:p>
          <w:p w14:paraId="4EBF692B" w14:textId="77777777" w:rsidR="00EB2100" w:rsidRDefault="00A277D5">
            <w:pPr>
              <w:spacing w:after="0" w:line="259" w:lineRule="auto"/>
              <w:ind w:left="218" w:right="64" w:firstLine="0"/>
              <w:jc w:val="center"/>
            </w:pPr>
            <w:proofErr w:type="gramStart"/>
            <w:r>
              <w:rPr>
                <w:sz w:val="19"/>
              </w:rPr>
              <w:t>s,  and</w:t>
            </w:r>
            <w:proofErr w:type="gramEnd"/>
            <w:r>
              <w:rPr>
                <w:sz w:val="19"/>
              </w:rPr>
              <w:t xml:space="preserve"> real data </w:t>
            </w:r>
            <w:r>
              <w:t xml:space="preserve"> </w:t>
            </w:r>
          </w:p>
        </w:tc>
        <w:tc>
          <w:tcPr>
            <w:tcW w:w="1474" w:type="dxa"/>
            <w:tcBorders>
              <w:top w:val="single" w:sz="8" w:space="0" w:color="000000"/>
              <w:left w:val="single" w:sz="8" w:space="0" w:color="000000"/>
              <w:bottom w:val="single" w:sz="8" w:space="0" w:color="000000"/>
              <w:right w:val="single" w:sz="8" w:space="0" w:color="000000"/>
            </w:tcBorders>
          </w:tcPr>
          <w:p w14:paraId="20327F99" w14:textId="77777777" w:rsidR="00EB2100" w:rsidRDefault="00A277D5">
            <w:pPr>
              <w:spacing w:after="0" w:line="217" w:lineRule="auto"/>
              <w:ind w:left="209" w:right="0" w:firstLine="0"/>
              <w:jc w:val="center"/>
            </w:pPr>
            <w:r>
              <w:rPr>
                <w:sz w:val="19"/>
              </w:rPr>
              <w:t xml:space="preserve">Appropriate   use of tools   </w:t>
            </w:r>
            <w:r>
              <w:t xml:space="preserve"> </w:t>
            </w:r>
          </w:p>
          <w:p w14:paraId="4C55D66A" w14:textId="77777777" w:rsidR="00EB2100" w:rsidRDefault="00A277D5">
            <w:pPr>
              <w:spacing w:after="0" w:line="259" w:lineRule="auto"/>
              <w:ind w:left="0" w:right="0" w:firstLine="0"/>
              <w:jc w:val="center"/>
            </w:pPr>
            <w:r>
              <w:rPr>
                <w:sz w:val="19"/>
              </w:rPr>
              <w:t xml:space="preserve">with correct   implementation </w:t>
            </w:r>
            <w:r>
              <w:t xml:space="preserve"> </w:t>
            </w:r>
          </w:p>
        </w:tc>
        <w:tc>
          <w:tcPr>
            <w:tcW w:w="1407" w:type="dxa"/>
            <w:tcBorders>
              <w:top w:val="single" w:sz="8" w:space="0" w:color="000000"/>
              <w:left w:val="single" w:sz="8" w:space="0" w:color="000000"/>
              <w:bottom w:val="single" w:sz="8" w:space="0" w:color="000000"/>
              <w:right w:val="single" w:sz="8" w:space="0" w:color="000000"/>
            </w:tcBorders>
          </w:tcPr>
          <w:p w14:paraId="140F8570" w14:textId="77777777" w:rsidR="00EB2100" w:rsidRDefault="00A277D5">
            <w:pPr>
              <w:spacing w:after="0" w:line="259" w:lineRule="auto"/>
              <w:ind w:left="166" w:right="0" w:firstLine="3"/>
              <w:jc w:val="center"/>
            </w:pPr>
            <w:r>
              <w:rPr>
                <w:sz w:val="19"/>
              </w:rPr>
              <w:t xml:space="preserve">Limited or   inconsistent   use of tools </w:t>
            </w:r>
            <w:r>
              <w:t xml:space="preserve"> </w:t>
            </w:r>
          </w:p>
        </w:tc>
        <w:tc>
          <w:tcPr>
            <w:tcW w:w="1404" w:type="dxa"/>
            <w:tcBorders>
              <w:top w:val="single" w:sz="8" w:space="0" w:color="000000"/>
              <w:left w:val="single" w:sz="8" w:space="0" w:color="000000"/>
              <w:bottom w:val="single" w:sz="8" w:space="0" w:color="000000"/>
              <w:right w:val="single" w:sz="8" w:space="0" w:color="000000"/>
            </w:tcBorders>
          </w:tcPr>
          <w:p w14:paraId="327EE6DD" w14:textId="77777777" w:rsidR="00EB2100" w:rsidRDefault="00A277D5">
            <w:pPr>
              <w:spacing w:after="0" w:line="259" w:lineRule="auto"/>
              <w:ind w:left="296" w:right="185" w:hanging="22"/>
            </w:pPr>
            <w:r>
              <w:rPr>
                <w:sz w:val="19"/>
              </w:rPr>
              <w:t xml:space="preserve">Minimal or   </w:t>
            </w:r>
            <w:proofErr w:type="gramStart"/>
            <w:r>
              <w:rPr>
                <w:sz w:val="19"/>
              </w:rPr>
              <w:t xml:space="preserve">incorrect </w:t>
            </w:r>
            <w:r>
              <w:t xml:space="preserve"> </w:t>
            </w:r>
            <w:r>
              <w:rPr>
                <w:sz w:val="19"/>
              </w:rPr>
              <w:t>use</w:t>
            </w:r>
            <w:proofErr w:type="gramEnd"/>
            <w:r>
              <w:rPr>
                <w:sz w:val="19"/>
              </w:rPr>
              <w:t xml:space="preserve">  of tools </w:t>
            </w:r>
            <w:r>
              <w:t xml:space="preserve"> </w:t>
            </w:r>
          </w:p>
        </w:tc>
        <w:tc>
          <w:tcPr>
            <w:tcW w:w="706" w:type="dxa"/>
            <w:tcBorders>
              <w:top w:val="single" w:sz="8" w:space="0" w:color="000000"/>
              <w:left w:val="single" w:sz="8" w:space="0" w:color="000000"/>
              <w:bottom w:val="single" w:sz="8" w:space="0" w:color="000000"/>
              <w:right w:val="single" w:sz="8" w:space="0" w:color="000000"/>
            </w:tcBorders>
          </w:tcPr>
          <w:p w14:paraId="496B8992" w14:textId="77777777" w:rsidR="00EB2100" w:rsidRDefault="00A277D5">
            <w:pPr>
              <w:spacing w:after="0" w:line="259" w:lineRule="auto"/>
              <w:ind w:left="101" w:right="0" w:firstLine="0"/>
              <w:jc w:val="left"/>
            </w:pPr>
            <w:r>
              <w:rPr>
                <w:sz w:val="19"/>
              </w:rPr>
              <w:t xml:space="preserve"> </w:t>
            </w:r>
            <w:r>
              <w:t xml:space="preserve"> </w:t>
            </w:r>
          </w:p>
        </w:tc>
      </w:tr>
      <w:tr w:rsidR="00EB2100" w14:paraId="1A8E3303" w14:textId="77777777">
        <w:trPr>
          <w:trHeight w:val="1735"/>
        </w:trPr>
        <w:tc>
          <w:tcPr>
            <w:tcW w:w="1498" w:type="dxa"/>
            <w:tcBorders>
              <w:top w:val="single" w:sz="8" w:space="0" w:color="000000"/>
              <w:left w:val="single" w:sz="8" w:space="0" w:color="000000"/>
              <w:bottom w:val="single" w:sz="8" w:space="0" w:color="000000"/>
              <w:right w:val="single" w:sz="8" w:space="0" w:color="000000"/>
            </w:tcBorders>
          </w:tcPr>
          <w:p w14:paraId="5FCD82F8" w14:textId="77777777" w:rsidR="00EB2100" w:rsidRDefault="00A277D5">
            <w:pPr>
              <w:spacing w:after="0" w:line="259" w:lineRule="auto"/>
              <w:ind w:left="415" w:right="0" w:firstLine="0"/>
              <w:jc w:val="left"/>
            </w:pPr>
            <w:r>
              <w:rPr>
                <w:sz w:val="19"/>
              </w:rPr>
              <w:t xml:space="preserve">Analysis  </w:t>
            </w:r>
            <w:r>
              <w:t xml:space="preserve"> </w:t>
            </w:r>
          </w:p>
        </w:tc>
        <w:tc>
          <w:tcPr>
            <w:tcW w:w="1119" w:type="dxa"/>
            <w:tcBorders>
              <w:top w:val="single" w:sz="8" w:space="0" w:color="000000"/>
              <w:left w:val="single" w:sz="8" w:space="0" w:color="000000"/>
              <w:bottom w:val="single" w:sz="8" w:space="0" w:color="000000"/>
              <w:right w:val="single" w:sz="8" w:space="0" w:color="000000"/>
            </w:tcBorders>
          </w:tcPr>
          <w:p w14:paraId="6A26438D" w14:textId="77777777" w:rsidR="00EB2100" w:rsidRDefault="00A277D5">
            <w:pPr>
              <w:spacing w:after="0" w:line="259" w:lineRule="auto"/>
              <w:ind w:left="0" w:right="2" w:firstLine="0"/>
              <w:jc w:val="center"/>
            </w:pPr>
            <w:r>
              <w:rPr>
                <w:sz w:val="19"/>
              </w:rPr>
              <w:t xml:space="preserve">10%  </w:t>
            </w:r>
            <w:r>
              <w:t xml:space="preserve"> </w:t>
            </w:r>
          </w:p>
        </w:tc>
        <w:tc>
          <w:tcPr>
            <w:tcW w:w="1469" w:type="dxa"/>
            <w:tcBorders>
              <w:top w:val="single" w:sz="8" w:space="0" w:color="000000"/>
              <w:left w:val="single" w:sz="8" w:space="0" w:color="000000"/>
              <w:bottom w:val="single" w:sz="8" w:space="0" w:color="000000"/>
              <w:right w:val="single" w:sz="8" w:space="0" w:color="000000"/>
            </w:tcBorders>
            <w:vAlign w:val="bottom"/>
          </w:tcPr>
          <w:p w14:paraId="58FA61CC" w14:textId="77777777" w:rsidR="00EB2100" w:rsidRDefault="00A277D5">
            <w:pPr>
              <w:spacing w:after="0" w:line="226" w:lineRule="auto"/>
              <w:ind w:left="87" w:right="0" w:firstLine="0"/>
              <w:jc w:val="center"/>
            </w:pPr>
            <w:r>
              <w:rPr>
                <w:sz w:val="19"/>
              </w:rPr>
              <w:t xml:space="preserve">Thorough   analysis with   validated   </w:t>
            </w:r>
            <w:r>
              <w:t xml:space="preserve"> </w:t>
            </w:r>
          </w:p>
          <w:p w14:paraId="1886A654" w14:textId="77777777" w:rsidR="00EB2100" w:rsidRDefault="00A277D5">
            <w:pPr>
              <w:spacing w:after="0" w:line="259" w:lineRule="auto"/>
              <w:ind w:left="326" w:right="0" w:firstLine="0"/>
              <w:jc w:val="left"/>
            </w:pPr>
            <w:r>
              <w:rPr>
                <w:sz w:val="19"/>
              </w:rPr>
              <w:t xml:space="preserve">results and   </w:t>
            </w:r>
            <w:r>
              <w:t xml:space="preserve"> </w:t>
            </w:r>
          </w:p>
          <w:p w14:paraId="00A7A87B" w14:textId="77777777" w:rsidR="00EB2100" w:rsidRDefault="00A277D5">
            <w:pPr>
              <w:spacing w:after="0" w:line="259" w:lineRule="auto"/>
              <w:ind w:left="0" w:right="255" w:firstLine="0"/>
              <w:jc w:val="right"/>
            </w:pPr>
            <w:r>
              <w:rPr>
                <w:sz w:val="19"/>
              </w:rPr>
              <w:t xml:space="preserve">performance   </w:t>
            </w:r>
            <w:r>
              <w:t xml:space="preserve"> </w:t>
            </w:r>
          </w:p>
          <w:p w14:paraId="3AF7207F" w14:textId="77777777" w:rsidR="00EB2100" w:rsidRDefault="00A277D5">
            <w:pPr>
              <w:spacing w:after="0" w:line="259" w:lineRule="auto"/>
              <w:ind w:left="1" w:right="0" w:firstLine="0"/>
              <w:jc w:val="center"/>
            </w:pPr>
            <w:r>
              <w:rPr>
                <w:sz w:val="19"/>
              </w:rPr>
              <w:t xml:space="preserve">evaluation </w:t>
            </w:r>
            <w:r>
              <w:t xml:space="preserve"> </w:t>
            </w:r>
          </w:p>
        </w:tc>
        <w:tc>
          <w:tcPr>
            <w:tcW w:w="1474" w:type="dxa"/>
            <w:tcBorders>
              <w:top w:val="single" w:sz="8" w:space="0" w:color="000000"/>
              <w:left w:val="single" w:sz="8" w:space="0" w:color="000000"/>
              <w:bottom w:val="single" w:sz="8" w:space="0" w:color="000000"/>
              <w:right w:val="single" w:sz="8" w:space="0" w:color="000000"/>
            </w:tcBorders>
          </w:tcPr>
          <w:p w14:paraId="35A66940" w14:textId="77777777" w:rsidR="00EB2100" w:rsidRDefault="00A277D5">
            <w:pPr>
              <w:spacing w:after="0" w:line="259" w:lineRule="auto"/>
              <w:ind w:left="68" w:right="0" w:firstLine="0"/>
              <w:jc w:val="center"/>
            </w:pPr>
            <w:r>
              <w:rPr>
                <w:sz w:val="19"/>
              </w:rPr>
              <w:t xml:space="preserve">Good </w:t>
            </w:r>
            <w:r>
              <w:t xml:space="preserve"> </w:t>
            </w:r>
          </w:p>
          <w:p w14:paraId="4C209BA2" w14:textId="77777777" w:rsidR="00EB2100" w:rsidRDefault="00A277D5">
            <w:pPr>
              <w:spacing w:after="0" w:line="216" w:lineRule="auto"/>
              <w:ind w:left="343" w:right="85" w:firstLine="0"/>
              <w:jc w:val="center"/>
            </w:pPr>
            <w:proofErr w:type="gramStart"/>
            <w:r>
              <w:rPr>
                <w:sz w:val="19"/>
              </w:rPr>
              <w:t>analysis  with</w:t>
            </w:r>
            <w:proofErr w:type="gramEnd"/>
            <w:r>
              <w:rPr>
                <w:sz w:val="19"/>
              </w:rPr>
              <w:t xml:space="preserve">   </w:t>
            </w:r>
            <w:r>
              <w:t xml:space="preserve"> </w:t>
            </w:r>
          </w:p>
          <w:p w14:paraId="19FF7876" w14:textId="77777777" w:rsidR="00EB2100" w:rsidRDefault="00A277D5">
            <w:pPr>
              <w:spacing w:after="0" w:line="259" w:lineRule="auto"/>
              <w:ind w:left="0" w:right="0" w:firstLine="0"/>
              <w:jc w:val="center"/>
            </w:pPr>
            <w:r>
              <w:rPr>
                <w:sz w:val="19"/>
              </w:rPr>
              <w:t xml:space="preserve">reasonable   validation </w:t>
            </w:r>
            <w:r>
              <w:t xml:space="preserve"> </w:t>
            </w:r>
          </w:p>
        </w:tc>
        <w:tc>
          <w:tcPr>
            <w:tcW w:w="1407" w:type="dxa"/>
            <w:tcBorders>
              <w:top w:val="single" w:sz="8" w:space="0" w:color="000000"/>
              <w:left w:val="single" w:sz="8" w:space="0" w:color="000000"/>
              <w:bottom w:val="single" w:sz="8" w:space="0" w:color="000000"/>
              <w:right w:val="single" w:sz="8" w:space="0" w:color="000000"/>
            </w:tcBorders>
          </w:tcPr>
          <w:p w14:paraId="78BCFBD7" w14:textId="77777777" w:rsidR="00EB2100" w:rsidRDefault="00A277D5">
            <w:pPr>
              <w:spacing w:after="11" w:line="216" w:lineRule="auto"/>
              <w:ind w:left="236" w:right="89" w:firstLine="0"/>
              <w:jc w:val="center"/>
            </w:pPr>
            <w:r>
              <w:rPr>
                <w:sz w:val="19"/>
              </w:rPr>
              <w:t xml:space="preserve">Basic analysis  </w:t>
            </w:r>
            <w:r>
              <w:t xml:space="preserve"> </w:t>
            </w:r>
          </w:p>
          <w:p w14:paraId="0516510F" w14:textId="77777777" w:rsidR="00EB2100" w:rsidRDefault="00A277D5">
            <w:pPr>
              <w:spacing w:after="0" w:line="259" w:lineRule="auto"/>
              <w:ind w:left="0" w:right="216" w:firstLine="0"/>
              <w:jc w:val="right"/>
            </w:pPr>
            <w:r>
              <w:rPr>
                <w:sz w:val="19"/>
              </w:rPr>
              <w:t xml:space="preserve">with limited   </w:t>
            </w:r>
            <w:r>
              <w:t xml:space="preserve"> </w:t>
            </w:r>
          </w:p>
          <w:p w14:paraId="443059EE" w14:textId="77777777" w:rsidR="00EB2100" w:rsidRDefault="00A277D5">
            <w:pPr>
              <w:spacing w:after="0" w:line="259" w:lineRule="auto"/>
              <w:ind w:left="2" w:right="0" w:firstLine="0"/>
              <w:jc w:val="center"/>
            </w:pPr>
            <w:r>
              <w:rPr>
                <w:sz w:val="19"/>
              </w:rPr>
              <w:t xml:space="preserve">validation </w:t>
            </w:r>
            <w:r>
              <w:t xml:space="preserve"> </w:t>
            </w:r>
          </w:p>
        </w:tc>
        <w:tc>
          <w:tcPr>
            <w:tcW w:w="1404" w:type="dxa"/>
            <w:tcBorders>
              <w:top w:val="single" w:sz="8" w:space="0" w:color="000000"/>
              <w:left w:val="single" w:sz="8" w:space="0" w:color="000000"/>
              <w:bottom w:val="single" w:sz="8" w:space="0" w:color="000000"/>
              <w:right w:val="single" w:sz="8" w:space="0" w:color="000000"/>
            </w:tcBorders>
          </w:tcPr>
          <w:p w14:paraId="0DF6E31E" w14:textId="77777777" w:rsidR="00EB2100" w:rsidRDefault="00A277D5">
            <w:pPr>
              <w:spacing w:after="0" w:line="259" w:lineRule="auto"/>
              <w:ind w:left="27" w:right="0" w:firstLine="0"/>
              <w:jc w:val="center"/>
            </w:pPr>
            <w:r>
              <w:rPr>
                <w:sz w:val="19"/>
              </w:rPr>
              <w:t xml:space="preserve">Poor or no   analysis </w:t>
            </w:r>
            <w:r>
              <w:t xml:space="preserve"> </w:t>
            </w:r>
          </w:p>
        </w:tc>
        <w:tc>
          <w:tcPr>
            <w:tcW w:w="706" w:type="dxa"/>
            <w:tcBorders>
              <w:top w:val="single" w:sz="8" w:space="0" w:color="000000"/>
              <w:left w:val="single" w:sz="8" w:space="0" w:color="000000"/>
              <w:bottom w:val="single" w:sz="8" w:space="0" w:color="000000"/>
              <w:right w:val="single" w:sz="8" w:space="0" w:color="000000"/>
            </w:tcBorders>
          </w:tcPr>
          <w:p w14:paraId="5373BFB4" w14:textId="77777777" w:rsidR="00EB2100" w:rsidRDefault="00A277D5">
            <w:pPr>
              <w:spacing w:after="0" w:line="259" w:lineRule="auto"/>
              <w:ind w:left="101" w:right="0" w:firstLine="0"/>
              <w:jc w:val="left"/>
            </w:pPr>
            <w:r>
              <w:rPr>
                <w:sz w:val="19"/>
              </w:rPr>
              <w:t xml:space="preserve"> </w:t>
            </w:r>
            <w:r>
              <w:t xml:space="preserve"> </w:t>
            </w:r>
          </w:p>
        </w:tc>
      </w:tr>
      <w:tr w:rsidR="00EB2100" w14:paraId="339F7F0B" w14:textId="77777777">
        <w:trPr>
          <w:trHeight w:val="1733"/>
        </w:trPr>
        <w:tc>
          <w:tcPr>
            <w:tcW w:w="1498" w:type="dxa"/>
            <w:tcBorders>
              <w:top w:val="single" w:sz="8" w:space="0" w:color="000000"/>
              <w:left w:val="single" w:sz="8" w:space="0" w:color="000000"/>
              <w:bottom w:val="single" w:sz="8" w:space="0" w:color="000000"/>
              <w:right w:val="single" w:sz="8" w:space="0" w:color="000000"/>
            </w:tcBorders>
          </w:tcPr>
          <w:p w14:paraId="5C47ACAA" w14:textId="77777777" w:rsidR="00EB2100" w:rsidRDefault="00A277D5">
            <w:pPr>
              <w:spacing w:after="0" w:line="259" w:lineRule="auto"/>
              <w:ind w:left="144" w:right="0" w:firstLine="0"/>
              <w:jc w:val="left"/>
            </w:pPr>
            <w:r>
              <w:rPr>
                <w:sz w:val="19"/>
              </w:rPr>
              <w:t xml:space="preserve">Professionalism  </w:t>
            </w:r>
            <w:r>
              <w:t xml:space="preserve"> </w:t>
            </w:r>
          </w:p>
        </w:tc>
        <w:tc>
          <w:tcPr>
            <w:tcW w:w="1119" w:type="dxa"/>
            <w:tcBorders>
              <w:top w:val="single" w:sz="8" w:space="0" w:color="000000"/>
              <w:left w:val="single" w:sz="8" w:space="0" w:color="000000"/>
              <w:bottom w:val="single" w:sz="8" w:space="0" w:color="000000"/>
              <w:right w:val="single" w:sz="8" w:space="0" w:color="000000"/>
            </w:tcBorders>
          </w:tcPr>
          <w:p w14:paraId="44B7E6E6" w14:textId="77777777" w:rsidR="00EB2100" w:rsidRDefault="00A277D5">
            <w:pPr>
              <w:spacing w:after="0" w:line="259" w:lineRule="auto"/>
              <w:ind w:left="0" w:right="1" w:firstLine="0"/>
              <w:jc w:val="center"/>
            </w:pPr>
            <w:r>
              <w:rPr>
                <w:sz w:val="19"/>
              </w:rPr>
              <w:t xml:space="preserve">5%  </w:t>
            </w:r>
            <w:r>
              <w:t xml:space="preserve"> </w:t>
            </w:r>
          </w:p>
        </w:tc>
        <w:tc>
          <w:tcPr>
            <w:tcW w:w="1469" w:type="dxa"/>
            <w:tcBorders>
              <w:top w:val="single" w:sz="8" w:space="0" w:color="000000"/>
              <w:left w:val="single" w:sz="8" w:space="0" w:color="000000"/>
              <w:bottom w:val="single" w:sz="8" w:space="0" w:color="000000"/>
              <w:right w:val="single" w:sz="8" w:space="0" w:color="000000"/>
            </w:tcBorders>
            <w:vAlign w:val="bottom"/>
          </w:tcPr>
          <w:p w14:paraId="5E21EA08" w14:textId="77777777" w:rsidR="00EB2100" w:rsidRDefault="00A277D5">
            <w:pPr>
              <w:spacing w:after="0" w:line="227" w:lineRule="auto"/>
              <w:ind w:left="115" w:right="0" w:firstLine="0"/>
              <w:jc w:val="center"/>
            </w:pPr>
            <w:r>
              <w:rPr>
                <w:sz w:val="19"/>
              </w:rPr>
              <w:t xml:space="preserve">Highly   </w:t>
            </w:r>
            <w:proofErr w:type="gramStart"/>
            <w:r>
              <w:rPr>
                <w:sz w:val="19"/>
              </w:rPr>
              <w:t xml:space="preserve">professional,   </w:t>
            </w:r>
            <w:proofErr w:type="gramEnd"/>
            <w:r>
              <w:rPr>
                <w:sz w:val="19"/>
              </w:rPr>
              <w:t xml:space="preserve">well  </w:t>
            </w:r>
            <w:r>
              <w:t xml:space="preserve"> </w:t>
            </w:r>
          </w:p>
          <w:p w14:paraId="561C24FF" w14:textId="77777777" w:rsidR="00EB2100" w:rsidRDefault="00A277D5">
            <w:pPr>
              <w:spacing w:after="0" w:line="259" w:lineRule="auto"/>
              <w:ind w:left="146" w:right="0" w:firstLine="0"/>
              <w:jc w:val="center"/>
            </w:pPr>
            <w:proofErr w:type="gramStart"/>
            <w:r>
              <w:rPr>
                <w:sz w:val="19"/>
              </w:rPr>
              <w:t xml:space="preserve">documented,   </w:t>
            </w:r>
            <w:proofErr w:type="gramEnd"/>
            <w:r>
              <w:rPr>
                <w:sz w:val="19"/>
              </w:rPr>
              <w:t xml:space="preserve">and clearly   presented work </w:t>
            </w:r>
            <w:r>
              <w:t xml:space="preserve"> </w:t>
            </w:r>
          </w:p>
        </w:tc>
        <w:tc>
          <w:tcPr>
            <w:tcW w:w="1474" w:type="dxa"/>
            <w:tcBorders>
              <w:top w:val="single" w:sz="8" w:space="0" w:color="000000"/>
              <w:left w:val="single" w:sz="8" w:space="0" w:color="000000"/>
              <w:bottom w:val="single" w:sz="8" w:space="0" w:color="000000"/>
              <w:right w:val="single" w:sz="8" w:space="0" w:color="000000"/>
            </w:tcBorders>
          </w:tcPr>
          <w:p w14:paraId="10C440A7" w14:textId="77777777" w:rsidR="00EB2100" w:rsidRDefault="00A277D5">
            <w:pPr>
              <w:spacing w:after="0" w:line="259" w:lineRule="auto"/>
              <w:ind w:left="274" w:right="22" w:firstLine="252"/>
              <w:jc w:val="left"/>
            </w:pPr>
            <w:r>
              <w:rPr>
                <w:sz w:val="19"/>
              </w:rPr>
              <w:t xml:space="preserve">Good   </w:t>
            </w:r>
            <w:proofErr w:type="spellStart"/>
            <w:r>
              <w:rPr>
                <w:sz w:val="19"/>
              </w:rPr>
              <w:t>documentati</w:t>
            </w:r>
            <w:proofErr w:type="spellEnd"/>
            <w:r>
              <w:rPr>
                <w:sz w:val="19"/>
              </w:rPr>
              <w:t xml:space="preserve"> </w:t>
            </w:r>
            <w:proofErr w:type="gramStart"/>
            <w:r>
              <w:rPr>
                <w:sz w:val="19"/>
              </w:rPr>
              <w:t>on  and</w:t>
            </w:r>
            <w:proofErr w:type="gramEnd"/>
            <w:r>
              <w:rPr>
                <w:sz w:val="19"/>
              </w:rPr>
              <w:t xml:space="preserve">   presentation </w:t>
            </w:r>
            <w:r>
              <w:t xml:space="preserve"> </w:t>
            </w:r>
          </w:p>
        </w:tc>
        <w:tc>
          <w:tcPr>
            <w:tcW w:w="1407" w:type="dxa"/>
            <w:tcBorders>
              <w:top w:val="single" w:sz="8" w:space="0" w:color="000000"/>
              <w:left w:val="single" w:sz="8" w:space="0" w:color="000000"/>
              <w:bottom w:val="single" w:sz="8" w:space="0" w:color="000000"/>
              <w:right w:val="single" w:sz="8" w:space="0" w:color="000000"/>
            </w:tcBorders>
          </w:tcPr>
          <w:p w14:paraId="53F0FD5D" w14:textId="77777777" w:rsidR="00EB2100" w:rsidRDefault="00A277D5">
            <w:pPr>
              <w:spacing w:after="0" w:line="259" w:lineRule="auto"/>
              <w:ind w:left="266" w:right="11" w:firstLine="226"/>
              <w:jc w:val="left"/>
            </w:pPr>
            <w:r>
              <w:rPr>
                <w:sz w:val="19"/>
              </w:rPr>
              <w:t xml:space="preserve">Basic   </w:t>
            </w:r>
            <w:proofErr w:type="spellStart"/>
            <w:r>
              <w:rPr>
                <w:sz w:val="19"/>
              </w:rPr>
              <w:t>documentati</w:t>
            </w:r>
            <w:proofErr w:type="spellEnd"/>
            <w:r>
              <w:rPr>
                <w:sz w:val="19"/>
              </w:rPr>
              <w:t xml:space="preserve"> </w:t>
            </w:r>
            <w:proofErr w:type="gramStart"/>
            <w:r>
              <w:rPr>
                <w:sz w:val="19"/>
              </w:rPr>
              <w:t>on  with</w:t>
            </w:r>
            <w:proofErr w:type="gramEnd"/>
            <w:r>
              <w:rPr>
                <w:sz w:val="19"/>
              </w:rPr>
              <w:t xml:space="preserve"> </w:t>
            </w:r>
            <w:r>
              <w:t xml:space="preserve"> </w:t>
            </w:r>
            <w:r>
              <w:rPr>
                <w:sz w:val="19"/>
              </w:rPr>
              <w:t xml:space="preserve">some   gaps </w:t>
            </w:r>
            <w:r>
              <w:t xml:space="preserve"> </w:t>
            </w:r>
          </w:p>
        </w:tc>
        <w:tc>
          <w:tcPr>
            <w:tcW w:w="1404" w:type="dxa"/>
            <w:tcBorders>
              <w:top w:val="single" w:sz="8" w:space="0" w:color="000000"/>
              <w:left w:val="single" w:sz="8" w:space="0" w:color="000000"/>
              <w:bottom w:val="single" w:sz="8" w:space="0" w:color="000000"/>
              <w:right w:val="single" w:sz="8" w:space="0" w:color="000000"/>
            </w:tcBorders>
          </w:tcPr>
          <w:p w14:paraId="5F34C98D" w14:textId="77777777" w:rsidR="00EB2100" w:rsidRDefault="00A277D5">
            <w:pPr>
              <w:spacing w:after="0" w:line="259" w:lineRule="auto"/>
              <w:ind w:left="238" w:right="0" w:firstLine="286"/>
              <w:jc w:val="left"/>
            </w:pPr>
            <w:r>
              <w:rPr>
                <w:sz w:val="19"/>
              </w:rPr>
              <w:t xml:space="preserve">Poor   </w:t>
            </w:r>
            <w:proofErr w:type="spellStart"/>
            <w:r>
              <w:rPr>
                <w:sz w:val="19"/>
              </w:rPr>
              <w:t>documentati</w:t>
            </w:r>
            <w:proofErr w:type="spellEnd"/>
            <w:r>
              <w:rPr>
                <w:sz w:val="19"/>
              </w:rPr>
              <w:t xml:space="preserve"> </w:t>
            </w:r>
            <w:proofErr w:type="gramStart"/>
            <w:r>
              <w:rPr>
                <w:sz w:val="19"/>
              </w:rPr>
              <w:t>on  and</w:t>
            </w:r>
            <w:proofErr w:type="gramEnd"/>
            <w:r>
              <w:rPr>
                <w:sz w:val="19"/>
              </w:rPr>
              <w:t xml:space="preserve">   presentation </w:t>
            </w:r>
            <w:r>
              <w:t xml:space="preserve"> </w:t>
            </w:r>
          </w:p>
        </w:tc>
        <w:tc>
          <w:tcPr>
            <w:tcW w:w="706" w:type="dxa"/>
            <w:tcBorders>
              <w:top w:val="single" w:sz="8" w:space="0" w:color="000000"/>
              <w:left w:val="single" w:sz="8" w:space="0" w:color="000000"/>
              <w:bottom w:val="single" w:sz="8" w:space="0" w:color="000000"/>
              <w:right w:val="single" w:sz="8" w:space="0" w:color="000000"/>
            </w:tcBorders>
          </w:tcPr>
          <w:p w14:paraId="07250E3A" w14:textId="77777777" w:rsidR="00EB2100" w:rsidRDefault="00A277D5">
            <w:pPr>
              <w:spacing w:after="0" w:line="259" w:lineRule="auto"/>
              <w:ind w:left="101" w:right="0" w:firstLine="0"/>
              <w:jc w:val="left"/>
            </w:pPr>
            <w:r>
              <w:rPr>
                <w:sz w:val="19"/>
              </w:rPr>
              <w:t xml:space="preserve"> </w:t>
            </w:r>
            <w:r>
              <w:t xml:space="preserve"> </w:t>
            </w:r>
          </w:p>
        </w:tc>
      </w:tr>
    </w:tbl>
    <w:p w14:paraId="08D996C6" w14:textId="77777777" w:rsidR="00EB2100" w:rsidRDefault="00A277D5">
      <w:pPr>
        <w:spacing w:after="0" w:line="259" w:lineRule="auto"/>
        <w:ind w:left="14" w:right="0" w:firstLine="0"/>
        <w:jc w:val="left"/>
      </w:pPr>
      <w:r>
        <w:rPr>
          <w:rFonts w:ascii="Arial" w:eastAsia="Arial" w:hAnsi="Arial" w:cs="Arial"/>
          <w:sz w:val="22"/>
        </w:rPr>
        <w:t xml:space="preserve"> </w:t>
      </w:r>
      <w:r>
        <w:t xml:space="preserve"> </w:t>
      </w:r>
    </w:p>
    <w:sectPr w:rsidR="00EB2100">
      <w:pgSz w:w="11899" w:h="16819"/>
      <w:pgMar w:top="318" w:right="1083" w:bottom="2135" w:left="14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273"/>
    <w:multiLevelType w:val="hybridMultilevel"/>
    <w:tmpl w:val="093493A2"/>
    <w:lvl w:ilvl="0" w:tplc="32DEFCAC">
      <w:start w:val="1"/>
      <w:numFmt w:val="bullet"/>
      <w:lvlText w:val="➢"/>
      <w:lvlJc w:val="left"/>
      <w:pPr>
        <w:ind w:left="7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E70AF7F0">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347E3C40">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D73A76BC">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9EF80A22">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32EFF2E">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1A3A96DC">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DFF0B576">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DFBE24FE">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D303A8"/>
    <w:multiLevelType w:val="hybridMultilevel"/>
    <w:tmpl w:val="FEE428B8"/>
    <w:lvl w:ilvl="0" w:tplc="A07A0842">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342BAF4">
      <w:start w:val="1"/>
      <w:numFmt w:val="bullet"/>
      <w:lvlText w:val="➢"/>
      <w:lvlJc w:val="left"/>
      <w:pPr>
        <w:ind w:left="7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A34E9440">
      <w:start w:val="1"/>
      <w:numFmt w:val="bullet"/>
      <w:lvlText w:val="➢"/>
      <w:lvlJc w:val="left"/>
      <w:pPr>
        <w:ind w:left="15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E02DA34">
      <w:start w:val="1"/>
      <w:numFmt w:val="bullet"/>
      <w:lvlText w:val="•"/>
      <w:lvlJc w:val="left"/>
      <w:pPr>
        <w:ind w:left="22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BCC5D2E">
      <w:start w:val="1"/>
      <w:numFmt w:val="bullet"/>
      <w:lvlText w:val="o"/>
      <w:lvlJc w:val="left"/>
      <w:pPr>
        <w:ind w:left="30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B8E2EA4">
      <w:start w:val="1"/>
      <w:numFmt w:val="bullet"/>
      <w:lvlText w:val="▪"/>
      <w:lvlJc w:val="left"/>
      <w:pPr>
        <w:ind w:left="37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0F276C8">
      <w:start w:val="1"/>
      <w:numFmt w:val="bullet"/>
      <w:lvlText w:val="•"/>
      <w:lvlJc w:val="left"/>
      <w:pPr>
        <w:ind w:left="44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89EACF8">
      <w:start w:val="1"/>
      <w:numFmt w:val="bullet"/>
      <w:lvlText w:val="o"/>
      <w:lvlJc w:val="left"/>
      <w:pPr>
        <w:ind w:left="51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EACA0E6">
      <w:start w:val="1"/>
      <w:numFmt w:val="bullet"/>
      <w:lvlText w:val="▪"/>
      <w:lvlJc w:val="left"/>
      <w:pPr>
        <w:ind w:left="58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3F0D17"/>
    <w:multiLevelType w:val="hybridMultilevel"/>
    <w:tmpl w:val="B0B0D23C"/>
    <w:lvl w:ilvl="0" w:tplc="028E841E">
      <w:start w:val="1"/>
      <w:numFmt w:val="bullet"/>
      <w:lvlText w:val="➢"/>
      <w:lvlJc w:val="left"/>
      <w:pPr>
        <w:ind w:left="8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EC429A8">
      <w:start w:val="1"/>
      <w:numFmt w:val="bullet"/>
      <w:lvlText w:val="o"/>
      <w:lvlJc w:val="left"/>
      <w:pPr>
        <w:ind w:left="15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EA660CA">
      <w:start w:val="1"/>
      <w:numFmt w:val="bullet"/>
      <w:lvlText w:val="▪"/>
      <w:lvlJc w:val="left"/>
      <w:pPr>
        <w:ind w:left="22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65807F8">
      <w:start w:val="1"/>
      <w:numFmt w:val="bullet"/>
      <w:lvlText w:val="•"/>
      <w:lvlJc w:val="left"/>
      <w:pPr>
        <w:ind w:left="29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0AA8DC2">
      <w:start w:val="1"/>
      <w:numFmt w:val="bullet"/>
      <w:lvlText w:val="o"/>
      <w:lvlJc w:val="left"/>
      <w:pPr>
        <w:ind w:left="37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F0400F0">
      <w:start w:val="1"/>
      <w:numFmt w:val="bullet"/>
      <w:lvlText w:val="▪"/>
      <w:lvlJc w:val="left"/>
      <w:pPr>
        <w:ind w:left="44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37042F6">
      <w:start w:val="1"/>
      <w:numFmt w:val="bullet"/>
      <w:lvlText w:val="•"/>
      <w:lvlJc w:val="left"/>
      <w:pPr>
        <w:ind w:left="51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DCE7C6C">
      <w:start w:val="1"/>
      <w:numFmt w:val="bullet"/>
      <w:lvlText w:val="o"/>
      <w:lvlJc w:val="left"/>
      <w:pPr>
        <w:ind w:left="58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A968830">
      <w:start w:val="1"/>
      <w:numFmt w:val="bullet"/>
      <w:lvlText w:val="▪"/>
      <w:lvlJc w:val="left"/>
      <w:pPr>
        <w:ind w:left="65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2CD07E2"/>
    <w:multiLevelType w:val="hybridMultilevel"/>
    <w:tmpl w:val="31247B6E"/>
    <w:lvl w:ilvl="0" w:tplc="C30A0420">
      <w:start w:val="1"/>
      <w:numFmt w:val="bullet"/>
      <w:lvlText w:val="➢"/>
      <w:lvlJc w:val="left"/>
      <w:pPr>
        <w:ind w:left="145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B68814FC">
      <w:start w:val="1"/>
      <w:numFmt w:val="bullet"/>
      <w:lvlText w:val="o"/>
      <w:lvlJc w:val="left"/>
      <w:pPr>
        <w:ind w:left="217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7408BA4E">
      <w:start w:val="1"/>
      <w:numFmt w:val="bullet"/>
      <w:lvlText w:val="▪"/>
      <w:lvlJc w:val="left"/>
      <w:pPr>
        <w:ind w:left="289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A1CC084">
      <w:start w:val="1"/>
      <w:numFmt w:val="bullet"/>
      <w:lvlText w:val="•"/>
      <w:lvlJc w:val="left"/>
      <w:pPr>
        <w:ind w:left="361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0C846914">
      <w:start w:val="1"/>
      <w:numFmt w:val="bullet"/>
      <w:lvlText w:val="o"/>
      <w:lvlJc w:val="left"/>
      <w:pPr>
        <w:ind w:left="433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AF0CF4E2">
      <w:start w:val="1"/>
      <w:numFmt w:val="bullet"/>
      <w:lvlText w:val="▪"/>
      <w:lvlJc w:val="left"/>
      <w:pPr>
        <w:ind w:left="505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10A86828">
      <w:start w:val="1"/>
      <w:numFmt w:val="bullet"/>
      <w:lvlText w:val="•"/>
      <w:lvlJc w:val="left"/>
      <w:pPr>
        <w:ind w:left="577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58CAD044">
      <w:start w:val="1"/>
      <w:numFmt w:val="bullet"/>
      <w:lvlText w:val="o"/>
      <w:lvlJc w:val="left"/>
      <w:pPr>
        <w:ind w:left="649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B4AB6A8">
      <w:start w:val="1"/>
      <w:numFmt w:val="bullet"/>
      <w:lvlText w:val="▪"/>
      <w:lvlJc w:val="left"/>
      <w:pPr>
        <w:ind w:left="721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A04389B"/>
    <w:multiLevelType w:val="hybridMultilevel"/>
    <w:tmpl w:val="B6022116"/>
    <w:lvl w:ilvl="0" w:tplc="C9AEB950">
      <w:start w:val="1"/>
      <w:numFmt w:val="bullet"/>
      <w:lvlText w:val="➢"/>
      <w:lvlJc w:val="left"/>
      <w:pPr>
        <w:ind w:left="15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1EA7764">
      <w:start w:val="1"/>
      <w:numFmt w:val="bullet"/>
      <w:lvlText w:val="o"/>
      <w:lvlJc w:val="left"/>
      <w:pPr>
        <w:ind w:left="22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C300F2C">
      <w:start w:val="1"/>
      <w:numFmt w:val="bullet"/>
      <w:lvlText w:val="▪"/>
      <w:lvlJc w:val="left"/>
      <w:pPr>
        <w:ind w:left="30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AB88C52">
      <w:start w:val="1"/>
      <w:numFmt w:val="bullet"/>
      <w:lvlText w:val="•"/>
      <w:lvlJc w:val="left"/>
      <w:pPr>
        <w:ind w:left="37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A44B54E">
      <w:start w:val="1"/>
      <w:numFmt w:val="bullet"/>
      <w:lvlText w:val="o"/>
      <w:lvlJc w:val="left"/>
      <w:pPr>
        <w:ind w:left="44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58E300A">
      <w:start w:val="1"/>
      <w:numFmt w:val="bullet"/>
      <w:lvlText w:val="▪"/>
      <w:lvlJc w:val="left"/>
      <w:pPr>
        <w:ind w:left="51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E2C6774">
      <w:start w:val="1"/>
      <w:numFmt w:val="bullet"/>
      <w:lvlText w:val="•"/>
      <w:lvlJc w:val="left"/>
      <w:pPr>
        <w:ind w:left="58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1046298">
      <w:start w:val="1"/>
      <w:numFmt w:val="bullet"/>
      <w:lvlText w:val="o"/>
      <w:lvlJc w:val="left"/>
      <w:pPr>
        <w:ind w:left="66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2044490">
      <w:start w:val="1"/>
      <w:numFmt w:val="bullet"/>
      <w:lvlText w:val="▪"/>
      <w:lvlJc w:val="left"/>
      <w:pPr>
        <w:ind w:left="73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F0E0FD8"/>
    <w:multiLevelType w:val="hybridMultilevel"/>
    <w:tmpl w:val="E718402A"/>
    <w:lvl w:ilvl="0" w:tplc="10003FF0">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244D828">
      <w:start w:val="1"/>
      <w:numFmt w:val="bullet"/>
      <w:lvlText w:val="o"/>
      <w:lvlJc w:val="left"/>
      <w:pPr>
        <w:ind w:left="5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8586E96">
      <w:start w:val="1"/>
      <w:numFmt w:val="bullet"/>
      <w:lvlRestart w:val="0"/>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3A4989A">
      <w:start w:val="1"/>
      <w:numFmt w:val="bullet"/>
      <w:lvlText w:val="•"/>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E8CF7F4">
      <w:start w:val="1"/>
      <w:numFmt w:val="bullet"/>
      <w:lvlText w:val="o"/>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EE82A5B8">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A30CAFA">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0E8E6D4">
      <w:start w:val="1"/>
      <w:numFmt w:val="bullet"/>
      <w:lvlText w:val="o"/>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7D26728">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0384702"/>
    <w:multiLevelType w:val="hybridMultilevel"/>
    <w:tmpl w:val="A10CD262"/>
    <w:lvl w:ilvl="0" w:tplc="A614D890">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AEFC6E4A">
      <w:start w:val="1"/>
      <w:numFmt w:val="bullet"/>
      <w:lvlText w:val="o"/>
      <w:lvlJc w:val="left"/>
      <w:pPr>
        <w:ind w:left="5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8020F17E">
      <w:start w:val="1"/>
      <w:numFmt w:val="bullet"/>
      <w:lvlRestart w:val="0"/>
      <w:lvlText w:val="➢"/>
      <w:lvlJc w:val="left"/>
      <w:pPr>
        <w:ind w:left="7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0B3C43DE">
      <w:start w:val="1"/>
      <w:numFmt w:val="bullet"/>
      <w:lvlText w:val="•"/>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1430E590">
      <w:start w:val="1"/>
      <w:numFmt w:val="bullet"/>
      <w:lvlText w:val="o"/>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73BA37E4">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0ECCEFA">
      <w:start w:val="1"/>
      <w:numFmt w:val="bullet"/>
      <w:lvlText w:val="•"/>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1BA025C">
      <w:start w:val="1"/>
      <w:numFmt w:val="bullet"/>
      <w:lvlText w:val="o"/>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BCE063CC">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9B95E2D"/>
    <w:multiLevelType w:val="hybridMultilevel"/>
    <w:tmpl w:val="52E444F6"/>
    <w:lvl w:ilvl="0" w:tplc="17266D68">
      <w:start w:val="1"/>
      <w:numFmt w:val="bullet"/>
      <w:lvlText w:val="➢"/>
      <w:lvlJc w:val="left"/>
      <w:pPr>
        <w:ind w:left="145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9356B276">
      <w:start w:val="1"/>
      <w:numFmt w:val="bullet"/>
      <w:lvlText w:val="o"/>
      <w:lvlJc w:val="left"/>
      <w:pPr>
        <w:ind w:left="217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CF94EF0A">
      <w:start w:val="1"/>
      <w:numFmt w:val="bullet"/>
      <w:lvlText w:val="▪"/>
      <w:lvlJc w:val="left"/>
      <w:pPr>
        <w:ind w:left="289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D926BA6">
      <w:start w:val="1"/>
      <w:numFmt w:val="bullet"/>
      <w:lvlText w:val="•"/>
      <w:lvlJc w:val="left"/>
      <w:pPr>
        <w:ind w:left="361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205E23E0">
      <w:start w:val="1"/>
      <w:numFmt w:val="bullet"/>
      <w:lvlText w:val="o"/>
      <w:lvlJc w:val="left"/>
      <w:pPr>
        <w:ind w:left="433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3E0CCD6">
      <w:start w:val="1"/>
      <w:numFmt w:val="bullet"/>
      <w:lvlText w:val="▪"/>
      <w:lvlJc w:val="left"/>
      <w:pPr>
        <w:ind w:left="505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CE1ED9AE">
      <w:start w:val="1"/>
      <w:numFmt w:val="bullet"/>
      <w:lvlText w:val="•"/>
      <w:lvlJc w:val="left"/>
      <w:pPr>
        <w:ind w:left="577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9B3E3D38">
      <w:start w:val="1"/>
      <w:numFmt w:val="bullet"/>
      <w:lvlText w:val="o"/>
      <w:lvlJc w:val="left"/>
      <w:pPr>
        <w:ind w:left="649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10ACE872">
      <w:start w:val="1"/>
      <w:numFmt w:val="bullet"/>
      <w:lvlText w:val="▪"/>
      <w:lvlJc w:val="left"/>
      <w:pPr>
        <w:ind w:left="721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C59151C"/>
    <w:multiLevelType w:val="hybridMultilevel"/>
    <w:tmpl w:val="2F78614C"/>
    <w:lvl w:ilvl="0" w:tplc="F8A0CD04">
      <w:start w:val="1"/>
      <w:numFmt w:val="upperLetter"/>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2CE80A">
      <w:start w:val="1"/>
      <w:numFmt w:val="bullet"/>
      <w:lvlText w:val="•"/>
      <w:lvlJc w:val="left"/>
      <w:pPr>
        <w:ind w:left="8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A6E31AE">
      <w:start w:val="1"/>
      <w:numFmt w:val="bullet"/>
      <w:lvlText w:val="▪"/>
      <w:lvlJc w:val="left"/>
      <w:pPr>
        <w:ind w:left="15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442E09E">
      <w:start w:val="1"/>
      <w:numFmt w:val="bullet"/>
      <w:lvlText w:val="•"/>
      <w:lvlJc w:val="left"/>
      <w:pPr>
        <w:ind w:left="22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4093A8">
      <w:start w:val="1"/>
      <w:numFmt w:val="bullet"/>
      <w:lvlText w:val="o"/>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D78AC22">
      <w:start w:val="1"/>
      <w:numFmt w:val="bullet"/>
      <w:lvlText w:val="▪"/>
      <w:lvlJc w:val="left"/>
      <w:pPr>
        <w:ind w:left="3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A020BB2">
      <w:start w:val="1"/>
      <w:numFmt w:val="bullet"/>
      <w:lvlText w:val="•"/>
      <w:lvlJc w:val="left"/>
      <w:pPr>
        <w:ind w:left="4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469092">
      <w:start w:val="1"/>
      <w:numFmt w:val="bullet"/>
      <w:lvlText w:val="o"/>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5462E86">
      <w:start w:val="1"/>
      <w:numFmt w:val="bullet"/>
      <w:lvlText w:val="▪"/>
      <w:lvlJc w:val="left"/>
      <w:pPr>
        <w:ind w:left="58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EF11712"/>
    <w:multiLevelType w:val="hybridMultilevel"/>
    <w:tmpl w:val="88D84D0E"/>
    <w:lvl w:ilvl="0" w:tplc="7EB43D0C">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8D47484">
      <w:start w:val="2"/>
      <w:numFmt w:val="lowerLetter"/>
      <w:lvlText w:val="%2."/>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65A1B6A">
      <w:start w:val="1"/>
      <w:numFmt w:val="lowerRoman"/>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4DA152C">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11A3E70">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FCE36BC">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5D2C62A">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D2A713A">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D74411C">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F4410E3"/>
    <w:multiLevelType w:val="hybridMultilevel"/>
    <w:tmpl w:val="09380E9E"/>
    <w:lvl w:ilvl="0" w:tplc="2D6E588A">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D26219A">
      <w:start w:val="1"/>
      <w:numFmt w:val="bullet"/>
      <w:lvlText w:val="➢"/>
      <w:lvlJc w:val="left"/>
      <w:pPr>
        <w:ind w:left="7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4CCA264">
      <w:start w:val="1"/>
      <w:numFmt w:val="bullet"/>
      <w:lvlText w:val="▪"/>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798C658C">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04EE93E0">
      <w:start w:val="1"/>
      <w:numFmt w:val="bullet"/>
      <w:lvlText w:val="o"/>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5F14EC68">
      <w:start w:val="1"/>
      <w:numFmt w:val="bullet"/>
      <w:lvlText w:val="▪"/>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16F88790">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B646B3A">
      <w:start w:val="1"/>
      <w:numFmt w:val="bullet"/>
      <w:lvlText w:val="o"/>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EF4A6E94">
      <w:start w:val="1"/>
      <w:numFmt w:val="bullet"/>
      <w:lvlText w:val="▪"/>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3AC7F12"/>
    <w:multiLevelType w:val="hybridMultilevel"/>
    <w:tmpl w:val="2E8C023A"/>
    <w:lvl w:ilvl="0" w:tplc="E1D4FFD0">
      <w:start w:val="1"/>
      <w:numFmt w:val="bullet"/>
      <w:lvlText w:val="➢"/>
      <w:lvlJc w:val="left"/>
      <w:pPr>
        <w:ind w:left="15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DCEB694">
      <w:start w:val="1"/>
      <w:numFmt w:val="bullet"/>
      <w:lvlText w:val="o"/>
      <w:lvlJc w:val="left"/>
      <w:pPr>
        <w:ind w:left="22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785F3E">
      <w:start w:val="1"/>
      <w:numFmt w:val="bullet"/>
      <w:lvlText w:val="▪"/>
      <w:lvlJc w:val="left"/>
      <w:pPr>
        <w:ind w:left="30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6EC07C0">
      <w:start w:val="1"/>
      <w:numFmt w:val="bullet"/>
      <w:lvlText w:val="•"/>
      <w:lvlJc w:val="left"/>
      <w:pPr>
        <w:ind w:left="37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3E05B6E">
      <w:start w:val="1"/>
      <w:numFmt w:val="bullet"/>
      <w:lvlText w:val="o"/>
      <w:lvlJc w:val="left"/>
      <w:pPr>
        <w:ind w:left="44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D3E27BE">
      <w:start w:val="1"/>
      <w:numFmt w:val="bullet"/>
      <w:lvlText w:val="▪"/>
      <w:lvlJc w:val="left"/>
      <w:pPr>
        <w:ind w:left="51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6A8D7BE">
      <w:start w:val="1"/>
      <w:numFmt w:val="bullet"/>
      <w:lvlText w:val="•"/>
      <w:lvlJc w:val="left"/>
      <w:pPr>
        <w:ind w:left="58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1C6F10A">
      <w:start w:val="1"/>
      <w:numFmt w:val="bullet"/>
      <w:lvlText w:val="o"/>
      <w:lvlJc w:val="left"/>
      <w:pPr>
        <w:ind w:left="66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4382F88">
      <w:start w:val="1"/>
      <w:numFmt w:val="bullet"/>
      <w:lvlText w:val="▪"/>
      <w:lvlJc w:val="left"/>
      <w:pPr>
        <w:ind w:left="73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674370D"/>
    <w:multiLevelType w:val="hybridMultilevel"/>
    <w:tmpl w:val="4E22BD7C"/>
    <w:lvl w:ilvl="0" w:tplc="BD7CE724">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14B601EC">
      <w:start w:val="1"/>
      <w:numFmt w:val="bullet"/>
      <w:lvlText w:val="➢"/>
      <w:lvlJc w:val="left"/>
      <w:pPr>
        <w:ind w:left="7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1D10716C">
      <w:start w:val="1"/>
      <w:numFmt w:val="bullet"/>
      <w:lvlText w:val="▪"/>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A4C00AB6">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530C536E">
      <w:start w:val="1"/>
      <w:numFmt w:val="bullet"/>
      <w:lvlText w:val="o"/>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11B6B600">
      <w:start w:val="1"/>
      <w:numFmt w:val="bullet"/>
      <w:lvlText w:val="▪"/>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B08FF36">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6321750">
      <w:start w:val="1"/>
      <w:numFmt w:val="bullet"/>
      <w:lvlText w:val="o"/>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AD7E2858">
      <w:start w:val="1"/>
      <w:numFmt w:val="bullet"/>
      <w:lvlText w:val="▪"/>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9A81B53"/>
    <w:multiLevelType w:val="hybridMultilevel"/>
    <w:tmpl w:val="C9A2FD0A"/>
    <w:lvl w:ilvl="0" w:tplc="16C4CB6A">
      <w:start w:val="3"/>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0826F2A">
      <w:start w:val="1"/>
      <w:numFmt w:val="lowerLetter"/>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5830A6">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96815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78168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34BFC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F8AD3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FC5A7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D0FDB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C986647"/>
    <w:multiLevelType w:val="hybridMultilevel"/>
    <w:tmpl w:val="ED98953C"/>
    <w:lvl w:ilvl="0" w:tplc="C39A86FC">
      <w:start w:val="1"/>
      <w:numFmt w:val="decimal"/>
      <w:lvlText w:val="%1."/>
      <w:lvlJc w:val="left"/>
      <w:pPr>
        <w:ind w:left="8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1E8D4A">
      <w:start w:val="1"/>
      <w:numFmt w:val="lowerLetter"/>
      <w:lvlText w:val="%2"/>
      <w:lvlJc w:val="left"/>
      <w:pPr>
        <w:ind w:left="15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48D0CC">
      <w:start w:val="1"/>
      <w:numFmt w:val="lowerRoman"/>
      <w:lvlText w:val="%3"/>
      <w:lvlJc w:val="left"/>
      <w:pPr>
        <w:ind w:left="22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261388">
      <w:start w:val="1"/>
      <w:numFmt w:val="decimal"/>
      <w:lvlText w:val="%4"/>
      <w:lvlJc w:val="left"/>
      <w:pPr>
        <w:ind w:left="30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BC3EC2">
      <w:start w:val="1"/>
      <w:numFmt w:val="lowerLetter"/>
      <w:lvlText w:val="%5"/>
      <w:lvlJc w:val="left"/>
      <w:pPr>
        <w:ind w:left="3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6C55EE">
      <w:start w:val="1"/>
      <w:numFmt w:val="lowerRoman"/>
      <w:lvlText w:val="%6"/>
      <w:lvlJc w:val="left"/>
      <w:pPr>
        <w:ind w:left="44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78531A">
      <w:start w:val="1"/>
      <w:numFmt w:val="decimal"/>
      <w:lvlText w:val="%7"/>
      <w:lvlJc w:val="left"/>
      <w:pPr>
        <w:ind w:left="5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4F2C2">
      <w:start w:val="1"/>
      <w:numFmt w:val="lowerLetter"/>
      <w:lvlText w:val="%8"/>
      <w:lvlJc w:val="left"/>
      <w:pPr>
        <w:ind w:left="58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2CEE9C">
      <w:start w:val="1"/>
      <w:numFmt w:val="lowerRoman"/>
      <w:lvlText w:val="%9"/>
      <w:lvlJc w:val="left"/>
      <w:pPr>
        <w:ind w:left="6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96859C5"/>
    <w:multiLevelType w:val="hybridMultilevel"/>
    <w:tmpl w:val="69AC5A18"/>
    <w:lvl w:ilvl="0" w:tplc="D3EEFA2C">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192133A">
      <w:start w:val="1"/>
      <w:numFmt w:val="lowerLetter"/>
      <w:lvlText w:val="%2"/>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D027EFE">
      <w:start w:val="3"/>
      <w:numFmt w:val="lowerLetter"/>
      <w:lvlRestart w:val="0"/>
      <w:lvlText w:val="%3."/>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97C91D8">
      <w:start w:val="1"/>
      <w:numFmt w:val="decimal"/>
      <w:lvlText w:val="%4"/>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2C53CA">
      <w:start w:val="1"/>
      <w:numFmt w:val="lowerLetter"/>
      <w:lvlText w:val="%5"/>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BF8A0AC">
      <w:start w:val="1"/>
      <w:numFmt w:val="lowerRoman"/>
      <w:lvlText w:val="%6"/>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93235B0">
      <w:start w:val="1"/>
      <w:numFmt w:val="decimal"/>
      <w:lvlText w:val="%7"/>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7AC45E4">
      <w:start w:val="1"/>
      <w:numFmt w:val="lowerLetter"/>
      <w:lvlText w:val="%8"/>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62A5090">
      <w:start w:val="1"/>
      <w:numFmt w:val="lowerRoman"/>
      <w:lvlText w:val="%9"/>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5C3551C"/>
    <w:multiLevelType w:val="hybridMultilevel"/>
    <w:tmpl w:val="CBBC6C30"/>
    <w:lvl w:ilvl="0" w:tplc="FA006EE0">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E0D045F6">
      <w:start w:val="1"/>
      <w:numFmt w:val="bullet"/>
      <w:lvlText w:val="o"/>
      <w:lvlJc w:val="left"/>
      <w:pPr>
        <w:ind w:left="72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7C00EF8">
      <w:start w:val="1"/>
      <w:numFmt w:val="bullet"/>
      <w:lvlText w:val="▪"/>
      <w:lvlJc w:val="left"/>
      <w:pPr>
        <w:ind w:left="109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948C396A">
      <w:start w:val="1"/>
      <w:numFmt w:val="bullet"/>
      <w:lvlRestart w:val="0"/>
      <w:lvlText w:val="➢"/>
      <w:lvlJc w:val="left"/>
      <w:pPr>
        <w:ind w:left="145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E702CD5E">
      <w:start w:val="1"/>
      <w:numFmt w:val="bullet"/>
      <w:lvlText w:val="o"/>
      <w:lvlJc w:val="left"/>
      <w:pPr>
        <w:ind w:left="217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4BB82F96">
      <w:start w:val="1"/>
      <w:numFmt w:val="bullet"/>
      <w:lvlText w:val="▪"/>
      <w:lvlJc w:val="left"/>
      <w:pPr>
        <w:ind w:left="289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07D86C74">
      <w:start w:val="1"/>
      <w:numFmt w:val="bullet"/>
      <w:lvlText w:val="•"/>
      <w:lvlJc w:val="left"/>
      <w:pPr>
        <w:ind w:left="361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3AE6188A">
      <w:start w:val="1"/>
      <w:numFmt w:val="bullet"/>
      <w:lvlText w:val="o"/>
      <w:lvlJc w:val="left"/>
      <w:pPr>
        <w:ind w:left="433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C5445142">
      <w:start w:val="1"/>
      <w:numFmt w:val="bullet"/>
      <w:lvlText w:val="▪"/>
      <w:lvlJc w:val="left"/>
      <w:pPr>
        <w:ind w:left="505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B785839"/>
    <w:multiLevelType w:val="hybridMultilevel"/>
    <w:tmpl w:val="AED4AA6E"/>
    <w:lvl w:ilvl="0" w:tplc="EC587A6C">
      <w:start w:val="1"/>
      <w:numFmt w:val="bullet"/>
      <w:lvlText w:val="➢"/>
      <w:lvlJc w:val="left"/>
      <w:pPr>
        <w:ind w:left="7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1D186E4C">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CAA4765E">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8A240EEC">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B5EA5E92">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9F424B94">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76468D6">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CB64232">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CFF0E346">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BB16CA1"/>
    <w:multiLevelType w:val="hybridMultilevel"/>
    <w:tmpl w:val="69EE2D1C"/>
    <w:lvl w:ilvl="0" w:tplc="ED2EB160">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B348436">
      <w:start w:val="1"/>
      <w:numFmt w:val="lowerLetter"/>
      <w:lvlText w:val="%2"/>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046B408">
      <w:start w:val="1"/>
      <w:numFmt w:val="lowerLetter"/>
      <w:lvlRestart w:val="0"/>
      <w:lvlText w:val="%3."/>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76EBC96">
      <w:start w:val="1"/>
      <w:numFmt w:val="decimal"/>
      <w:lvlText w:val="%4"/>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65AEB62">
      <w:start w:val="1"/>
      <w:numFmt w:val="lowerLetter"/>
      <w:lvlText w:val="%5"/>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3043D66">
      <w:start w:val="1"/>
      <w:numFmt w:val="lowerRoman"/>
      <w:lvlText w:val="%6"/>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E2E6446">
      <w:start w:val="1"/>
      <w:numFmt w:val="decimal"/>
      <w:lvlText w:val="%7"/>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20AC8C2">
      <w:start w:val="1"/>
      <w:numFmt w:val="lowerLetter"/>
      <w:lvlText w:val="%8"/>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29A4FD8">
      <w:start w:val="1"/>
      <w:numFmt w:val="lowerRoman"/>
      <w:lvlText w:val="%9"/>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644C101E"/>
    <w:multiLevelType w:val="hybridMultilevel"/>
    <w:tmpl w:val="18D2B16C"/>
    <w:lvl w:ilvl="0" w:tplc="F12E1A20">
      <w:start w:val="1"/>
      <w:numFmt w:val="bullet"/>
      <w:lvlText w:val="➢"/>
      <w:lvlJc w:val="left"/>
      <w:pPr>
        <w:ind w:left="8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AD8F750">
      <w:start w:val="1"/>
      <w:numFmt w:val="bullet"/>
      <w:lvlText w:val="o"/>
      <w:lvlJc w:val="left"/>
      <w:pPr>
        <w:ind w:left="15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C446418">
      <w:start w:val="1"/>
      <w:numFmt w:val="bullet"/>
      <w:lvlText w:val="▪"/>
      <w:lvlJc w:val="left"/>
      <w:pPr>
        <w:ind w:left="22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79466FC">
      <w:start w:val="1"/>
      <w:numFmt w:val="bullet"/>
      <w:lvlText w:val="•"/>
      <w:lvlJc w:val="left"/>
      <w:pPr>
        <w:ind w:left="29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7AC7986">
      <w:start w:val="1"/>
      <w:numFmt w:val="bullet"/>
      <w:lvlText w:val="o"/>
      <w:lvlJc w:val="left"/>
      <w:pPr>
        <w:ind w:left="37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930E804">
      <w:start w:val="1"/>
      <w:numFmt w:val="bullet"/>
      <w:lvlText w:val="▪"/>
      <w:lvlJc w:val="left"/>
      <w:pPr>
        <w:ind w:left="44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026B9B6">
      <w:start w:val="1"/>
      <w:numFmt w:val="bullet"/>
      <w:lvlText w:val="•"/>
      <w:lvlJc w:val="left"/>
      <w:pPr>
        <w:ind w:left="51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C9866CA">
      <w:start w:val="1"/>
      <w:numFmt w:val="bullet"/>
      <w:lvlText w:val="o"/>
      <w:lvlJc w:val="left"/>
      <w:pPr>
        <w:ind w:left="58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EB012F4">
      <w:start w:val="1"/>
      <w:numFmt w:val="bullet"/>
      <w:lvlText w:val="▪"/>
      <w:lvlJc w:val="left"/>
      <w:pPr>
        <w:ind w:left="65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DCB490B"/>
    <w:multiLevelType w:val="hybridMultilevel"/>
    <w:tmpl w:val="F23686D6"/>
    <w:lvl w:ilvl="0" w:tplc="5D46B69C">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1CAC438A">
      <w:start w:val="1"/>
      <w:numFmt w:val="bullet"/>
      <w:lvlText w:val="o"/>
      <w:lvlJc w:val="left"/>
      <w:pPr>
        <w:ind w:left="72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9ABA39FC">
      <w:start w:val="1"/>
      <w:numFmt w:val="bullet"/>
      <w:lvlText w:val="▪"/>
      <w:lvlJc w:val="left"/>
      <w:pPr>
        <w:ind w:left="109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DFC2CFC4">
      <w:start w:val="1"/>
      <w:numFmt w:val="bullet"/>
      <w:lvlRestart w:val="0"/>
      <w:lvlText w:val="➢"/>
      <w:lvlJc w:val="left"/>
      <w:pPr>
        <w:ind w:left="145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510E0E56">
      <w:start w:val="1"/>
      <w:numFmt w:val="bullet"/>
      <w:lvlText w:val="o"/>
      <w:lvlJc w:val="left"/>
      <w:pPr>
        <w:ind w:left="217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5150F712">
      <w:start w:val="1"/>
      <w:numFmt w:val="bullet"/>
      <w:lvlText w:val="▪"/>
      <w:lvlJc w:val="left"/>
      <w:pPr>
        <w:ind w:left="289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05DAC9D0">
      <w:start w:val="1"/>
      <w:numFmt w:val="bullet"/>
      <w:lvlText w:val="•"/>
      <w:lvlJc w:val="left"/>
      <w:pPr>
        <w:ind w:left="361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E12CE050">
      <w:start w:val="1"/>
      <w:numFmt w:val="bullet"/>
      <w:lvlText w:val="o"/>
      <w:lvlJc w:val="left"/>
      <w:pPr>
        <w:ind w:left="433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0C36ED5E">
      <w:start w:val="1"/>
      <w:numFmt w:val="bullet"/>
      <w:lvlText w:val="▪"/>
      <w:lvlJc w:val="left"/>
      <w:pPr>
        <w:ind w:left="505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719E10EA"/>
    <w:multiLevelType w:val="hybridMultilevel"/>
    <w:tmpl w:val="1F34599E"/>
    <w:lvl w:ilvl="0" w:tplc="5CB26B0A">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9B47B02">
      <w:start w:val="1"/>
      <w:numFmt w:val="lowerLetter"/>
      <w:lvlText w:val="%2."/>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D8881E6">
      <w:start w:val="1"/>
      <w:numFmt w:val="lowerRoman"/>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BDCAB6E">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4FEDF4A">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3B84EAE">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2E2ECB2">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DC44BC2">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2847622">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72672290"/>
    <w:multiLevelType w:val="hybridMultilevel"/>
    <w:tmpl w:val="52C82CBA"/>
    <w:lvl w:ilvl="0" w:tplc="4BD6A258">
      <w:start w:val="1"/>
      <w:numFmt w:val="bullet"/>
      <w:lvlText w:val="➢"/>
      <w:lvlJc w:val="left"/>
      <w:pPr>
        <w:ind w:left="145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B0005D0E">
      <w:start w:val="1"/>
      <w:numFmt w:val="bullet"/>
      <w:lvlText w:val="o"/>
      <w:lvlJc w:val="left"/>
      <w:pPr>
        <w:ind w:left="217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7B48DDDE">
      <w:start w:val="1"/>
      <w:numFmt w:val="bullet"/>
      <w:lvlText w:val="▪"/>
      <w:lvlJc w:val="left"/>
      <w:pPr>
        <w:ind w:left="289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1384F0F8">
      <w:start w:val="1"/>
      <w:numFmt w:val="bullet"/>
      <w:lvlText w:val="•"/>
      <w:lvlJc w:val="left"/>
      <w:pPr>
        <w:ind w:left="361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114C054A">
      <w:start w:val="1"/>
      <w:numFmt w:val="bullet"/>
      <w:lvlText w:val="o"/>
      <w:lvlJc w:val="left"/>
      <w:pPr>
        <w:ind w:left="433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6B46C486">
      <w:start w:val="1"/>
      <w:numFmt w:val="bullet"/>
      <w:lvlText w:val="▪"/>
      <w:lvlJc w:val="left"/>
      <w:pPr>
        <w:ind w:left="505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F56E466">
      <w:start w:val="1"/>
      <w:numFmt w:val="bullet"/>
      <w:lvlText w:val="•"/>
      <w:lvlJc w:val="left"/>
      <w:pPr>
        <w:ind w:left="577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BC76978E">
      <w:start w:val="1"/>
      <w:numFmt w:val="bullet"/>
      <w:lvlText w:val="o"/>
      <w:lvlJc w:val="left"/>
      <w:pPr>
        <w:ind w:left="649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C15C8CCE">
      <w:start w:val="1"/>
      <w:numFmt w:val="bullet"/>
      <w:lvlText w:val="▪"/>
      <w:lvlJc w:val="left"/>
      <w:pPr>
        <w:ind w:left="721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73901D66"/>
    <w:multiLevelType w:val="hybridMultilevel"/>
    <w:tmpl w:val="2E62DA16"/>
    <w:lvl w:ilvl="0" w:tplc="40F09368">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D58456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2C8966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F7673C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434FF8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E0EEDE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29EE27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952524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2DC3E4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60021AA"/>
    <w:multiLevelType w:val="hybridMultilevel"/>
    <w:tmpl w:val="5EB60106"/>
    <w:lvl w:ilvl="0" w:tplc="7D3CF89E">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90C6A44E">
      <w:start w:val="1"/>
      <w:numFmt w:val="bullet"/>
      <w:lvlText w:val="o"/>
      <w:lvlJc w:val="left"/>
      <w:pPr>
        <w:ind w:left="90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B9B28F28">
      <w:start w:val="1"/>
      <w:numFmt w:val="bullet"/>
      <w:lvlRestart w:val="0"/>
      <w:lvlText w:val="➢"/>
      <w:lvlJc w:val="left"/>
      <w:pPr>
        <w:ind w:left="145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5AE0CA00">
      <w:start w:val="1"/>
      <w:numFmt w:val="bullet"/>
      <w:lvlText w:val="•"/>
      <w:lvlJc w:val="left"/>
      <w:pPr>
        <w:ind w:left="217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DB1425FA">
      <w:start w:val="1"/>
      <w:numFmt w:val="bullet"/>
      <w:lvlText w:val="o"/>
      <w:lvlJc w:val="left"/>
      <w:pPr>
        <w:ind w:left="289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71182160">
      <w:start w:val="1"/>
      <w:numFmt w:val="bullet"/>
      <w:lvlText w:val="▪"/>
      <w:lvlJc w:val="left"/>
      <w:pPr>
        <w:ind w:left="361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0FA040A">
      <w:start w:val="1"/>
      <w:numFmt w:val="bullet"/>
      <w:lvlText w:val="•"/>
      <w:lvlJc w:val="left"/>
      <w:pPr>
        <w:ind w:left="433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3D2C14E2">
      <w:start w:val="1"/>
      <w:numFmt w:val="bullet"/>
      <w:lvlText w:val="o"/>
      <w:lvlJc w:val="left"/>
      <w:pPr>
        <w:ind w:left="505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78200628">
      <w:start w:val="1"/>
      <w:numFmt w:val="bullet"/>
      <w:lvlText w:val="▪"/>
      <w:lvlJc w:val="left"/>
      <w:pPr>
        <w:ind w:left="577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D8C4101"/>
    <w:multiLevelType w:val="hybridMultilevel"/>
    <w:tmpl w:val="2BFAA3E4"/>
    <w:lvl w:ilvl="0" w:tplc="DCDC6532">
      <w:start w:val="1"/>
      <w:numFmt w:val="bullet"/>
      <w:lvlText w:val="➢"/>
      <w:lvlJc w:val="left"/>
      <w:pPr>
        <w:ind w:left="7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C27A6110">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1EA27164">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796A375A">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C79C6170">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7958B080">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6FC9E02">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C84EDE8">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621C6A88">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num w:numId="1" w16cid:durableId="253437216">
    <w:abstractNumId w:val="2"/>
  </w:num>
  <w:num w:numId="2" w16cid:durableId="1833252412">
    <w:abstractNumId w:val="19"/>
  </w:num>
  <w:num w:numId="3" w16cid:durableId="1313870500">
    <w:abstractNumId w:val="8"/>
  </w:num>
  <w:num w:numId="4" w16cid:durableId="391733035">
    <w:abstractNumId w:val="14"/>
  </w:num>
  <w:num w:numId="5" w16cid:durableId="170224057">
    <w:abstractNumId w:val="22"/>
  </w:num>
  <w:num w:numId="6" w16cid:durableId="1159030415">
    <w:abstractNumId w:val="1"/>
  </w:num>
  <w:num w:numId="7" w16cid:durableId="1693800995">
    <w:abstractNumId w:val="9"/>
  </w:num>
  <w:num w:numId="8" w16cid:durableId="452405940">
    <w:abstractNumId w:val="7"/>
  </w:num>
  <w:num w:numId="9" w16cid:durableId="773132611">
    <w:abstractNumId w:val="11"/>
  </w:num>
  <w:num w:numId="10" w16cid:durableId="242614336">
    <w:abstractNumId w:val="23"/>
  </w:num>
  <w:num w:numId="11" w16cid:durableId="127355318">
    <w:abstractNumId w:val="6"/>
  </w:num>
  <w:num w:numId="12" w16cid:durableId="64378201">
    <w:abstractNumId w:val="18"/>
  </w:num>
  <w:num w:numId="13" w16cid:durableId="1072656822">
    <w:abstractNumId w:val="20"/>
  </w:num>
  <w:num w:numId="14" w16cid:durableId="775903274">
    <w:abstractNumId w:val="15"/>
  </w:num>
  <w:num w:numId="15" w16cid:durableId="1304118608">
    <w:abstractNumId w:val="5"/>
  </w:num>
  <w:num w:numId="16" w16cid:durableId="156193163">
    <w:abstractNumId w:val="16"/>
  </w:num>
  <w:num w:numId="17" w16cid:durableId="87622800">
    <w:abstractNumId w:val="4"/>
  </w:num>
  <w:num w:numId="18" w16cid:durableId="1025712129">
    <w:abstractNumId w:val="21"/>
  </w:num>
  <w:num w:numId="19" w16cid:durableId="163208761">
    <w:abstractNumId w:val="13"/>
  </w:num>
  <w:num w:numId="20" w16cid:durableId="1744448394">
    <w:abstractNumId w:val="24"/>
  </w:num>
  <w:num w:numId="21" w16cid:durableId="299305196">
    <w:abstractNumId w:val="12"/>
  </w:num>
  <w:num w:numId="22" w16cid:durableId="456723504">
    <w:abstractNumId w:val="3"/>
  </w:num>
  <w:num w:numId="23" w16cid:durableId="905649178">
    <w:abstractNumId w:val="10"/>
  </w:num>
  <w:num w:numId="24" w16cid:durableId="920260920">
    <w:abstractNumId w:val="25"/>
  </w:num>
  <w:num w:numId="25" w16cid:durableId="1427074309">
    <w:abstractNumId w:val="17"/>
  </w:num>
  <w:num w:numId="26" w16cid:durableId="486284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100"/>
    <w:rsid w:val="00386740"/>
    <w:rsid w:val="006D0397"/>
    <w:rsid w:val="0070162B"/>
    <w:rsid w:val="00A277D5"/>
    <w:rsid w:val="00EB2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76D3A"/>
  <w15:docId w15:val="{1EC0CF20-ED9A-49F2-8700-127F482AA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0" w:line="265" w:lineRule="auto"/>
      <w:ind w:left="137" w:right="129"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32"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99" w:line="259" w:lineRule="auto"/>
      <w:ind w:left="10" w:hanging="10"/>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4706</Words>
  <Characters>26829</Characters>
  <Application>Microsoft Office Word</Application>
  <DocSecurity>0</DocSecurity>
  <Lines>223</Lines>
  <Paragraphs>62</Paragraphs>
  <ScaleCrop>false</ScaleCrop>
  <Company/>
  <LinksUpToDate>false</LinksUpToDate>
  <CharactersWithSpaces>31473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renuka pothamsetti</cp:lastModifiedBy>
  <cp:revision>2</cp:revision>
  <dcterms:created xsi:type="dcterms:W3CDTF">2026-08-28T17:05:00Z</dcterms:created>
  <dcterms:modified xsi:type="dcterms:W3CDTF">2026-08-28T17:05:00Z</dcterms:modified>
</cp:coreProperties>
</file>