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E1D68" w14:textId="77777777" w:rsidR="0038218F" w:rsidRDefault="00826045">
      <w:pPr>
        <w:spacing w:after="262" w:line="259" w:lineRule="auto"/>
        <w:ind w:left="947" w:firstLine="0"/>
        <w:jc w:val="center"/>
      </w:pPr>
      <w:r>
        <w:rPr>
          <w:b/>
        </w:rPr>
        <w:t xml:space="preserve"> </w:t>
      </w:r>
      <w:r>
        <w:t xml:space="preserve">  </w:t>
      </w:r>
      <w:r>
        <w:t xml:space="preserve"> </w:t>
      </w:r>
    </w:p>
    <w:p w14:paraId="0EAADD33" w14:textId="77777777" w:rsidR="0038218F" w:rsidRDefault="00826045">
      <w:pPr>
        <w:spacing w:after="206" w:line="259" w:lineRule="auto"/>
        <w:ind w:left="363"/>
        <w:jc w:val="center"/>
      </w:pPr>
      <w:r>
        <w:rPr>
          <w:b/>
          <w:sz w:val="28"/>
        </w:rPr>
        <w:t>SIMATS ENGINEERING</w:t>
      </w:r>
      <w:r>
        <w:rPr>
          <w:sz w:val="28"/>
        </w:rPr>
        <w:t xml:space="preserve"> </w:t>
      </w:r>
      <w:r>
        <w:t xml:space="preserve">  </w:t>
      </w:r>
      <w:r>
        <w:t xml:space="preserve"> </w:t>
      </w:r>
    </w:p>
    <w:p w14:paraId="4BF4ACC4" w14:textId="77777777" w:rsidR="0038218F" w:rsidRDefault="00826045">
      <w:pPr>
        <w:spacing w:after="206" w:line="259" w:lineRule="auto"/>
        <w:ind w:left="363" w:right="10"/>
        <w:jc w:val="center"/>
      </w:pPr>
      <w:r>
        <w:rPr>
          <w:b/>
          <w:sz w:val="28"/>
        </w:rPr>
        <w:t xml:space="preserve">ASSESSMENT TOOL 2 – APPLICATION-BASED QUESTIONS (High) </w:t>
      </w:r>
      <w:r>
        <w:t xml:space="preserve">  </w:t>
      </w:r>
      <w:r>
        <w:t xml:space="preserve"> </w:t>
      </w:r>
    </w:p>
    <w:p w14:paraId="0494C0BC" w14:textId="77777777" w:rsidR="0038218F" w:rsidRDefault="00826045">
      <w:pPr>
        <w:spacing w:after="0" w:line="259" w:lineRule="auto"/>
        <w:ind w:left="986" w:firstLine="0"/>
        <w:jc w:val="center"/>
      </w:pPr>
      <w:r>
        <w:rPr>
          <w:b/>
          <w:sz w:val="28"/>
        </w:rPr>
        <w:t xml:space="preserve"> </w:t>
      </w:r>
      <w:r>
        <w:t xml:space="preserve">  </w:t>
      </w:r>
      <w:r>
        <w:t xml:space="preserve"> </w:t>
      </w:r>
    </w:p>
    <w:tbl>
      <w:tblPr>
        <w:tblStyle w:val="TableGrid"/>
        <w:tblW w:w="9163" w:type="dxa"/>
        <w:tblInd w:w="371" w:type="dxa"/>
        <w:tblCellMar>
          <w:top w:w="55" w:type="dxa"/>
          <w:left w:w="118" w:type="dxa"/>
          <w:bottom w:w="0" w:type="dxa"/>
          <w:right w:w="115" w:type="dxa"/>
        </w:tblCellMar>
        <w:tblLook w:val="04A0" w:firstRow="1" w:lastRow="0" w:firstColumn="1" w:lastColumn="0" w:noHBand="0" w:noVBand="1"/>
      </w:tblPr>
      <w:tblGrid>
        <w:gridCol w:w="3053"/>
        <w:gridCol w:w="3060"/>
        <w:gridCol w:w="3050"/>
      </w:tblGrid>
      <w:tr w:rsidR="0038218F" w14:paraId="6B76C73D" w14:textId="77777777">
        <w:trPr>
          <w:trHeight w:val="897"/>
        </w:trPr>
        <w:tc>
          <w:tcPr>
            <w:tcW w:w="3053" w:type="dxa"/>
            <w:tcBorders>
              <w:top w:val="single" w:sz="2" w:space="0" w:color="AAAAAA"/>
              <w:left w:val="single" w:sz="2" w:space="0" w:color="AAAAAA"/>
              <w:bottom w:val="single" w:sz="2" w:space="0" w:color="AAAAAA"/>
              <w:right w:val="single" w:sz="2" w:space="0" w:color="AAAAAA"/>
            </w:tcBorders>
            <w:shd w:val="clear" w:color="auto" w:fill="EAF0FB"/>
          </w:tcPr>
          <w:p w14:paraId="59B2A47E" w14:textId="77777777" w:rsidR="0038218F" w:rsidRDefault="00826045">
            <w:pPr>
              <w:spacing w:after="0" w:line="259" w:lineRule="auto"/>
              <w:ind w:left="4" w:firstLine="0"/>
              <w:jc w:val="left"/>
            </w:pPr>
            <w:r>
              <w:rPr>
                <w:b/>
                <w:sz w:val="22"/>
              </w:rPr>
              <w:t>Course: Ethical Hacking</w:t>
            </w:r>
            <w:r>
              <w:rPr>
                <w:sz w:val="28"/>
              </w:rPr>
              <w:t xml:space="preserve"> </w:t>
            </w:r>
            <w:r>
              <w:t xml:space="preserve">  </w:t>
            </w:r>
            <w:r>
              <w:t xml:space="preserve"> </w:t>
            </w:r>
          </w:p>
        </w:tc>
        <w:tc>
          <w:tcPr>
            <w:tcW w:w="3060" w:type="dxa"/>
            <w:tcBorders>
              <w:top w:val="single" w:sz="2" w:space="0" w:color="AAAAAA"/>
              <w:left w:val="single" w:sz="2" w:space="0" w:color="AAAAAA"/>
              <w:bottom w:val="single" w:sz="2" w:space="0" w:color="AAAAAA"/>
              <w:right w:val="single" w:sz="2" w:space="0" w:color="AAAAAA"/>
            </w:tcBorders>
            <w:shd w:val="clear" w:color="auto" w:fill="EAF0FB"/>
          </w:tcPr>
          <w:p w14:paraId="355D5874" w14:textId="77777777" w:rsidR="0038218F" w:rsidRDefault="00826045">
            <w:pPr>
              <w:spacing w:after="0" w:line="259" w:lineRule="auto"/>
              <w:ind w:left="5" w:firstLine="0"/>
              <w:jc w:val="left"/>
            </w:pPr>
            <w:r>
              <w:rPr>
                <w:b/>
                <w:sz w:val="22"/>
              </w:rPr>
              <w:t>Code: ITA1408</w:t>
            </w:r>
            <w:r>
              <w:rPr>
                <w:sz w:val="28"/>
              </w:rPr>
              <w:t xml:space="preserve"> </w:t>
            </w:r>
            <w:r>
              <w:t xml:space="preserve">  </w:t>
            </w:r>
            <w:r>
              <w:t xml:space="preserve"> </w:t>
            </w:r>
          </w:p>
        </w:tc>
        <w:tc>
          <w:tcPr>
            <w:tcW w:w="3050" w:type="dxa"/>
            <w:tcBorders>
              <w:top w:val="single" w:sz="2" w:space="0" w:color="AAAAAA"/>
              <w:left w:val="single" w:sz="2" w:space="0" w:color="AAAAAA"/>
              <w:bottom w:val="nil"/>
              <w:right w:val="single" w:sz="2" w:space="0" w:color="AAAAAA"/>
            </w:tcBorders>
            <w:shd w:val="clear" w:color="auto" w:fill="EAF0FB"/>
          </w:tcPr>
          <w:p w14:paraId="59173C72" w14:textId="77777777" w:rsidR="0038218F" w:rsidRDefault="00826045">
            <w:pPr>
              <w:spacing w:after="0" w:line="259" w:lineRule="auto"/>
              <w:ind w:left="0" w:firstLine="0"/>
              <w:jc w:val="left"/>
            </w:pPr>
            <w:r>
              <w:rPr>
                <w:b/>
                <w:sz w:val="22"/>
              </w:rPr>
              <w:t xml:space="preserve">CO: </w:t>
            </w:r>
            <w:r>
              <w:rPr>
                <w:sz w:val="22"/>
              </w:rPr>
              <w:t>CO5</w:t>
            </w:r>
            <w:r>
              <w:rPr>
                <w:sz w:val="28"/>
              </w:rPr>
              <w:t xml:space="preserve"> </w:t>
            </w:r>
            <w:r>
              <w:t xml:space="preserve">  </w:t>
            </w:r>
            <w:r>
              <w:t xml:space="preserve"> </w:t>
            </w:r>
          </w:p>
        </w:tc>
      </w:tr>
      <w:tr w:rsidR="0038218F" w14:paraId="434DC496" w14:textId="77777777">
        <w:trPr>
          <w:trHeight w:val="82"/>
        </w:trPr>
        <w:tc>
          <w:tcPr>
            <w:tcW w:w="3053" w:type="dxa"/>
            <w:vMerge w:val="restart"/>
            <w:tcBorders>
              <w:top w:val="single" w:sz="2" w:space="0" w:color="AAAAAA"/>
              <w:left w:val="single" w:sz="2" w:space="0" w:color="AAAAAA"/>
              <w:bottom w:val="single" w:sz="2" w:space="0" w:color="AAAAAA"/>
              <w:right w:val="single" w:sz="2" w:space="0" w:color="AAAAAA"/>
            </w:tcBorders>
            <w:shd w:val="clear" w:color="auto" w:fill="EAF0FB"/>
          </w:tcPr>
          <w:p w14:paraId="46C66998" w14:textId="77777777" w:rsidR="0038218F" w:rsidRDefault="00826045">
            <w:pPr>
              <w:spacing w:after="0" w:line="259" w:lineRule="auto"/>
              <w:ind w:left="4" w:firstLine="0"/>
              <w:jc w:val="left"/>
            </w:pPr>
            <w:r>
              <w:rPr>
                <w:b/>
                <w:sz w:val="22"/>
              </w:rPr>
              <w:t xml:space="preserve">Duration: </w:t>
            </w:r>
            <w:r>
              <w:rPr>
                <w:sz w:val="28"/>
              </w:rPr>
              <w:t xml:space="preserve"> </w:t>
            </w:r>
            <w:r>
              <w:t xml:space="preserve">  </w:t>
            </w:r>
            <w:r>
              <w:t xml:space="preserve"> </w:t>
            </w:r>
          </w:p>
        </w:tc>
        <w:tc>
          <w:tcPr>
            <w:tcW w:w="3060" w:type="dxa"/>
            <w:vMerge w:val="restart"/>
            <w:tcBorders>
              <w:top w:val="single" w:sz="2" w:space="0" w:color="AAAAAA"/>
              <w:left w:val="single" w:sz="2" w:space="0" w:color="AAAAAA"/>
              <w:bottom w:val="single" w:sz="2" w:space="0" w:color="AAAAAA"/>
              <w:right w:val="single" w:sz="2" w:space="0" w:color="AAAAAA"/>
            </w:tcBorders>
            <w:shd w:val="clear" w:color="auto" w:fill="EAF0FB"/>
          </w:tcPr>
          <w:p w14:paraId="44CDBE91" w14:textId="77777777" w:rsidR="0038218F" w:rsidRDefault="00826045">
            <w:pPr>
              <w:spacing w:after="0" w:line="259" w:lineRule="auto"/>
              <w:ind w:left="5" w:firstLine="0"/>
              <w:jc w:val="left"/>
            </w:pPr>
            <w:proofErr w:type="gramStart"/>
            <w:r>
              <w:rPr>
                <w:b/>
                <w:sz w:val="22"/>
              </w:rPr>
              <w:t>Total  Marks</w:t>
            </w:r>
            <w:proofErr w:type="gramEnd"/>
            <w:r>
              <w:rPr>
                <w:b/>
                <w:sz w:val="22"/>
              </w:rPr>
              <w:t>: 100</w:t>
            </w:r>
            <w:r>
              <w:rPr>
                <w:sz w:val="28"/>
              </w:rPr>
              <w:t xml:space="preserve"> </w:t>
            </w:r>
            <w:r>
              <w:t xml:space="preserve">  </w:t>
            </w:r>
            <w:r>
              <w:t xml:space="preserve"> </w:t>
            </w:r>
          </w:p>
        </w:tc>
        <w:tc>
          <w:tcPr>
            <w:tcW w:w="3050" w:type="dxa"/>
            <w:tcBorders>
              <w:top w:val="nil"/>
              <w:left w:val="single" w:sz="2" w:space="0" w:color="AAAAAA"/>
              <w:bottom w:val="nil"/>
              <w:right w:val="single" w:sz="2" w:space="0" w:color="AAAAAA"/>
            </w:tcBorders>
            <w:shd w:val="clear" w:color="auto" w:fill="EAF0FB"/>
          </w:tcPr>
          <w:p w14:paraId="24148C0E" w14:textId="77777777" w:rsidR="0038218F" w:rsidRDefault="0038218F">
            <w:pPr>
              <w:spacing w:after="160" w:line="259" w:lineRule="auto"/>
              <w:ind w:left="0" w:firstLine="0"/>
              <w:jc w:val="left"/>
            </w:pPr>
          </w:p>
        </w:tc>
      </w:tr>
      <w:tr w:rsidR="0038218F" w14:paraId="1B508154" w14:textId="77777777">
        <w:trPr>
          <w:trHeight w:val="1240"/>
        </w:trPr>
        <w:tc>
          <w:tcPr>
            <w:tcW w:w="0" w:type="auto"/>
            <w:vMerge/>
            <w:tcBorders>
              <w:top w:val="nil"/>
              <w:left w:val="single" w:sz="2" w:space="0" w:color="AAAAAA"/>
              <w:bottom w:val="single" w:sz="2" w:space="0" w:color="AAAAAA"/>
              <w:right w:val="single" w:sz="2" w:space="0" w:color="AAAAAA"/>
            </w:tcBorders>
          </w:tcPr>
          <w:p w14:paraId="197B7D9F" w14:textId="77777777" w:rsidR="0038218F" w:rsidRDefault="0038218F">
            <w:pPr>
              <w:spacing w:after="160" w:line="259" w:lineRule="auto"/>
              <w:ind w:left="0" w:firstLine="0"/>
              <w:jc w:val="left"/>
            </w:pPr>
          </w:p>
        </w:tc>
        <w:tc>
          <w:tcPr>
            <w:tcW w:w="0" w:type="auto"/>
            <w:vMerge/>
            <w:tcBorders>
              <w:top w:val="nil"/>
              <w:left w:val="single" w:sz="2" w:space="0" w:color="AAAAAA"/>
              <w:bottom w:val="single" w:sz="2" w:space="0" w:color="AAAAAA"/>
              <w:right w:val="single" w:sz="2" w:space="0" w:color="AAAAAA"/>
            </w:tcBorders>
          </w:tcPr>
          <w:p w14:paraId="318EE90C" w14:textId="77777777" w:rsidR="0038218F" w:rsidRDefault="0038218F">
            <w:pPr>
              <w:spacing w:after="160" w:line="259" w:lineRule="auto"/>
              <w:ind w:left="0" w:firstLine="0"/>
              <w:jc w:val="left"/>
            </w:pPr>
          </w:p>
        </w:tc>
        <w:tc>
          <w:tcPr>
            <w:tcW w:w="3050" w:type="dxa"/>
            <w:tcBorders>
              <w:top w:val="nil"/>
              <w:left w:val="single" w:sz="2" w:space="0" w:color="AAAAAA"/>
              <w:bottom w:val="single" w:sz="2" w:space="0" w:color="AAAAAA"/>
              <w:right w:val="single" w:sz="2" w:space="0" w:color="AAAAAA"/>
            </w:tcBorders>
            <w:shd w:val="clear" w:color="auto" w:fill="EAF0FB"/>
          </w:tcPr>
          <w:p w14:paraId="528F323F" w14:textId="75EE4126" w:rsidR="0038218F" w:rsidRDefault="00826045">
            <w:pPr>
              <w:spacing w:after="333" w:line="259" w:lineRule="auto"/>
              <w:ind w:left="0" w:firstLine="0"/>
              <w:jc w:val="left"/>
            </w:pPr>
            <w:r>
              <w:rPr>
                <w:b/>
                <w:sz w:val="22"/>
              </w:rPr>
              <w:t xml:space="preserve">Reg </w:t>
            </w:r>
            <w:proofErr w:type="gramStart"/>
            <w:r>
              <w:rPr>
                <w:b/>
                <w:sz w:val="22"/>
              </w:rPr>
              <w:t>No  :</w:t>
            </w:r>
            <w:proofErr w:type="gramEnd"/>
            <w:r>
              <w:rPr>
                <w:b/>
                <w:sz w:val="22"/>
              </w:rPr>
              <w:t xml:space="preserve"> 192</w:t>
            </w:r>
            <w:r w:rsidR="00716BD5">
              <w:rPr>
                <w:b/>
                <w:sz w:val="22"/>
              </w:rPr>
              <w:t>311062</w:t>
            </w:r>
            <w:r>
              <w:t xml:space="preserve">  </w:t>
            </w:r>
            <w:r>
              <w:t xml:space="preserve"> </w:t>
            </w:r>
          </w:p>
          <w:p w14:paraId="5A878043" w14:textId="17CE27D9" w:rsidR="0038218F" w:rsidRDefault="00826045">
            <w:pPr>
              <w:spacing w:after="0" w:line="259" w:lineRule="auto"/>
              <w:ind w:left="0" w:firstLine="0"/>
              <w:jc w:val="left"/>
            </w:pPr>
            <w:proofErr w:type="gramStart"/>
            <w:r>
              <w:rPr>
                <w:b/>
                <w:sz w:val="22"/>
              </w:rPr>
              <w:t>Name :</w:t>
            </w:r>
            <w:proofErr w:type="gramEnd"/>
            <w:r>
              <w:rPr>
                <w:b/>
                <w:sz w:val="22"/>
              </w:rPr>
              <w:t xml:space="preserve"> </w:t>
            </w:r>
            <w:r w:rsidR="00716BD5">
              <w:rPr>
                <w:b/>
                <w:sz w:val="22"/>
              </w:rPr>
              <w:t>P. Reddy Renuka</w:t>
            </w:r>
            <w:r>
              <w:t xml:space="preserve"> </w:t>
            </w:r>
          </w:p>
        </w:tc>
      </w:tr>
    </w:tbl>
    <w:p w14:paraId="7A7E3812" w14:textId="77777777" w:rsidR="0038218F" w:rsidRDefault="00826045">
      <w:pPr>
        <w:spacing w:after="331" w:line="259" w:lineRule="auto"/>
        <w:ind w:left="360" w:firstLine="0"/>
        <w:jc w:val="left"/>
      </w:pPr>
      <w:r>
        <w:rPr>
          <w:b/>
          <w:sz w:val="28"/>
        </w:rPr>
        <w:t xml:space="preserve"> </w:t>
      </w:r>
      <w:r>
        <w:t xml:space="preserve">  </w:t>
      </w:r>
      <w:r>
        <w:t xml:space="preserve"> </w:t>
      </w:r>
    </w:p>
    <w:p w14:paraId="573A1275" w14:textId="77777777" w:rsidR="0038218F" w:rsidRDefault="00826045">
      <w:pPr>
        <w:spacing w:after="278" w:line="259" w:lineRule="auto"/>
        <w:ind w:left="312"/>
        <w:jc w:val="left"/>
      </w:pPr>
      <w:r>
        <w:rPr>
          <w:b/>
          <w:sz w:val="28"/>
        </w:rPr>
        <w:t xml:space="preserve">COURSE OUTCOME COVERED </w:t>
      </w:r>
      <w:r>
        <w:t xml:space="preserve">  </w:t>
      </w:r>
      <w:r>
        <w:t xml:space="preserve"> </w:t>
      </w:r>
    </w:p>
    <w:p w14:paraId="69E2FF86" w14:textId="77777777" w:rsidR="0038218F" w:rsidRDefault="00826045">
      <w:pPr>
        <w:spacing w:after="0" w:line="349" w:lineRule="auto"/>
        <w:ind w:left="360" w:right="41" w:firstLine="0"/>
      </w:pPr>
      <w:r>
        <w:rPr>
          <w:b/>
          <w:i/>
          <w:sz w:val="28"/>
        </w:rPr>
        <w:t xml:space="preserve">CO5: </w:t>
      </w:r>
      <w:proofErr w:type="spellStart"/>
      <w:r>
        <w:rPr>
          <w:i/>
          <w:sz w:val="28"/>
        </w:rPr>
        <w:t>Analyze</w:t>
      </w:r>
      <w:proofErr w:type="spellEnd"/>
      <w:r>
        <w:rPr>
          <w:i/>
          <w:sz w:val="28"/>
        </w:rPr>
        <w:t xml:space="preserve"> vulnerabilities in Windows and Linux systems and evaluate security weaknesses in messaging, web, and mobile applications using appropriate exploitation techniques and hacking tools.</w:t>
      </w:r>
      <w:r>
        <w:rPr>
          <w:b/>
          <w:sz w:val="28"/>
        </w:rPr>
        <w:t xml:space="preserve"> </w:t>
      </w:r>
      <w:r>
        <w:rPr>
          <w:i/>
          <w:sz w:val="28"/>
        </w:rPr>
        <w:t>(BT5)</w:t>
      </w:r>
      <w:r>
        <w:t xml:space="preserve">  </w:t>
      </w:r>
      <w:r>
        <w:t xml:space="preserve"> </w:t>
      </w:r>
    </w:p>
    <w:p w14:paraId="44719C89" w14:textId="77777777" w:rsidR="0038218F" w:rsidRDefault="00826045">
      <w:pPr>
        <w:spacing w:after="412" w:line="259" w:lineRule="auto"/>
        <w:ind w:left="360" w:firstLine="0"/>
        <w:jc w:val="left"/>
      </w:pPr>
      <w:r>
        <w:rPr>
          <w:i/>
          <w:sz w:val="28"/>
        </w:rPr>
        <w:t xml:space="preserve"> </w:t>
      </w:r>
      <w:r>
        <w:t xml:space="preserve">  </w:t>
      </w:r>
      <w:r>
        <w:t xml:space="preserve"> </w:t>
      </w:r>
    </w:p>
    <w:p w14:paraId="558EF9FA" w14:textId="77777777" w:rsidR="0038218F" w:rsidRDefault="00826045">
      <w:pPr>
        <w:spacing w:after="0" w:line="259" w:lineRule="auto"/>
        <w:ind w:left="312"/>
        <w:jc w:val="left"/>
      </w:pPr>
      <w:r>
        <w:rPr>
          <w:b/>
          <w:sz w:val="28"/>
        </w:rPr>
        <w:t>Code of Conduct:</w:t>
      </w:r>
      <w:r>
        <w:rPr>
          <w:sz w:val="36"/>
        </w:rPr>
        <w:t xml:space="preserve"> </w:t>
      </w:r>
      <w:r>
        <w:t xml:space="preserve">  </w:t>
      </w:r>
      <w:r>
        <w:t xml:space="preserve"> </w:t>
      </w:r>
    </w:p>
    <w:p w14:paraId="6918CD3A" w14:textId="0BF897CA" w:rsidR="0038218F" w:rsidRDefault="00826045">
      <w:pPr>
        <w:spacing w:after="0" w:line="283" w:lineRule="auto"/>
        <w:ind w:left="360" w:firstLine="0"/>
        <w:jc w:val="left"/>
      </w:pPr>
      <w:r>
        <w:rPr>
          <w:i/>
          <w:sz w:val="28"/>
        </w:rPr>
        <w:t xml:space="preserve">I </w:t>
      </w:r>
      <w:r w:rsidR="00716BD5">
        <w:rPr>
          <w:i/>
          <w:sz w:val="28"/>
        </w:rPr>
        <w:t xml:space="preserve">P. Reddy Renuka (192311062) </w:t>
      </w:r>
      <w:r>
        <w:rPr>
          <w:b/>
          <w:i/>
          <w:sz w:val="28"/>
        </w:rPr>
        <w:t xml:space="preserve">certify </w:t>
      </w:r>
      <w:r>
        <w:rPr>
          <w:i/>
          <w:sz w:val="28"/>
        </w:rPr>
        <w:t>that this submission is my original work and that I have adhered to the guidelines specified for this assessment. I understand that any violation of academic integrity rules will result in disciplinary action.</w:t>
      </w:r>
      <w:r>
        <w:rPr>
          <w:sz w:val="36"/>
        </w:rPr>
        <w:t xml:space="preserve"> </w:t>
      </w:r>
      <w:r>
        <w:t xml:space="preserve">  </w:t>
      </w:r>
      <w:r>
        <w:t xml:space="preserve"> </w:t>
      </w:r>
    </w:p>
    <w:p w14:paraId="77860900" w14:textId="01AE7BDB" w:rsidR="0038218F" w:rsidRDefault="00826045">
      <w:pPr>
        <w:spacing w:after="149" w:line="259" w:lineRule="auto"/>
        <w:ind w:left="0" w:right="18" w:firstLine="0"/>
        <w:jc w:val="right"/>
      </w:pPr>
      <w:r>
        <w:rPr>
          <w:b/>
          <w:i/>
          <w:sz w:val="28"/>
        </w:rPr>
        <w:t xml:space="preserve">Signature of the student: </w:t>
      </w:r>
      <w:proofErr w:type="spellStart"/>
      <w:proofErr w:type="gramStart"/>
      <w:r w:rsidR="00716BD5">
        <w:rPr>
          <w:b/>
          <w:i/>
          <w:sz w:val="28"/>
          <w:u w:val="single" w:color="000000"/>
        </w:rPr>
        <w:t>P.Reddy</w:t>
      </w:r>
      <w:proofErr w:type="spellEnd"/>
      <w:proofErr w:type="gramEnd"/>
      <w:r w:rsidR="00716BD5">
        <w:rPr>
          <w:b/>
          <w:i/>
          <w:sz w:val="28"/>
          <w:u w:val="single" w:color="000000"/>
        </w:rPr>
        <w:t xml:space="preserve"> </w:t>
      </w:r>
      <w:proofErr w:type="gramStart"/>
      <w:r w:rsidR="00716BD5">
        <w:rPr>
          <w:b/>
          <w:i/>
          <w:sz w:val="28"/>
          <w:u w:val="single" w:color="000000"/>
        </w:rPr>
        <w:t>Renuka(</w:t>
      </w:r>
      <w:proofErr w:type="gramEnd"/>
      <w:r w:rsidR="00716BD5">
        <w:rPr>
          <w:b/>
          <w:i/>
          <w:sz w:val="28"/>
          <w:u w:val="single" w:color="000000"/>
        </w:rPr>
        <w:t>192311062)</w:t>
      </w:r>
      <w:r>
        <w:rPr>
          <w:b/>
          <w:i/>
          <w:sz w:val="28"/>
        </w:rPr>
        <w:t xml:space="preserve"> </w:t>
      </w:r>
      <w:r>
        <w:t xml:space="preserve">  </w:t>
      </w:r>
      <w:r>
        <w:t xml:space="preserve"> </w:t>
      </w:r>
    </w:p>
    <w:p w14:paraId="6C144A85" w14:textId="77777777" w:rsidR="0038218F" w:rsidRDefault="00826045">
      <w:pPr>
        <w:spacing w:after="208" w:line="259" w:lineRule="auto"/>
        <w:ind w:left="360" w:firstLine="0"/>
        <w:jc w:val="left"/>
      </w:pPr>
      <w:r>
        <w:rPr>
          <w:rFonts w:ascii="Arial" w:eastAsia="Arial" w:hAnsi="Arial" w:cs="Arial"/>
          <w:i/>
        </w:rPr>
        <w:t xml:space="preserve"> </w:t>
      </w:r>
      <w:r>
        <w:t xml:space="preserve">  </w:t>
      </w:r>
      <w:r>
        <w:t xml:space="preserve"> </w:t>
      </w:r>
    </w:p>
    <w:p w14:paraId="617BC487" w14:textId="77777777" w:rsidR="0038218F" w:rsidRDefault="00826045">
      <w:pPr>
        <w:spacing w:after="0" w:line="259" w:lineRule="auto"/>
        <w:ind w:left="360" w:firstLine="0"/>
        <w:jc w:val="left"/>
      </w:pPr>
      <w:r>
        <w:rPr>
          <w:rFonts w:ascii="Arial" w:eastAsia="Arial" w:hAnsi="Arial" w:cs="Arial"/>
          <w:i/>
        </w:rPr>
        <w:t xml:space="preserve">   </w:t>
      </w:r>
      <w:r>
        <w:rPr>
          <w:i/>
        </w:rPr>
        <w:t xml:space="preserve">  </w:t>
      </w:r>
      <w:r>
        <w:t xml:space="preserve"> </w:t>
      </w:r>
      <w:r>
        <w:t xml:space="preserve"> </w:t>
      </w:r>
    </w:p>
    <w:p w14:paraId="642F64C1" w14:textId="77777777" w:rsidR="0038218F" w:rsidRDefault="00826045">
      <w:pPr>
        <w:spacing w:after="0" w:line="259" w:lineRule="auto"/>
        <w:ind w:left="360" w:firstLine="0"/>
        <w:jc w:val="left"/>
      </w:pPr>
      <w:r>
        <w:rPr>
          <w:i/>
        </w:rPr>
        <w:t xml:space="preserve"> </w:t>
      </w:r>
      <w:r>
        <w:t xml:space="preserve"> </w:t>
      </w:r>
      <w:r>
        <w:t xml:space="preserve"> </w:t>
      </w:r>
    </w:p>
    <w:p w14:paraId="093927AB" w14:textId="77777777" w:rsidR="0038218F" w:rsidRDefault="00826045">
      <w:pPr>
        <w:spacing w:after="0" w:line="259" w:lineRule="auto"/>
        <w:ind w:left="360" w:firstLine="0"/>
        <w:jc w:val="left"/>
      </w:pPr>
      <w:r>
        <w:rPr>
          <w:i/>
        </w:rPr>
        <w:t xml:space="preserve"> </w:t>
      </w:r>
      <w:r>
        <w:t xml:space="preserve"> </w:t>
      </w:r>
      <w:r>
        <w:t xml:space="preserve"> </w:t>
      </w:r>
    </w:p>
    <w:p w14:paraId="70B37FA5" w14:textId="77777777" w:rsidR="0038218F" w:rsidRDefault="00826045">
      <w:pPr>
        <w:spacing w:after="0" w:line="259" w:lineRule="auto"/>
        <w:ind w:left="360" w:firstLine="0"/>
        <w:jc w:val="left"/>
      </w:pPr>
      <w:r>
        <w:rPr>
          <w:i/>
        </w:rPr>
        <w:t xml:space="preserve"> </w:t>
      </w:r>
      <w:r>
        <w:t xml:space="preserve"> </w:t>
      </w:r>
      <w:r>
        <w:t xml:space="preserve"> </w:t>
      </w:r>
    </w:p>
    <w:p w14:paraId="3134C372" w14:textId="77777777" w:rsidR="0038218F" w:rsidRDefault="00826045">
      <w:pPr>
        <w:spacing w:after="0" w:line="259" w:lineRule="auto"/>
        <w:ind w:left="360" w:firstLine="0"/>
        <w:jc w:val="left"/>
      </w:pPr>
      <w:r>
        <w:rPr>
          <w:i/>
        </w:rPr>
        <w:t xml:space="preserve"> </w:t>
      </w:r>
      <w:r>
        <w:t xml:space="preserve"> </w:t>
      </w:r>
      <w:r>
        <w:t xml:space="preserve"> </w:t>
      </w:r>
    </w:p>
    <w:p w14:paraId="503AB279" w14:textId="77777777" w:rsidR="0038218F" w:rsidRDefault="00826045">
      <w:pPr>
        <w:spacing w:after="0" w:line="259" w:lineRule="auto"/>
        <w:ind w:left="360" w:firstLine="0"/>
        <w:jc w:val="left"/>
      </w:pPr>
      <w:r>
        <w:rPr>
          <w:i/>
        </w:rPr>
        <w:t xml:space="preserve"> </w:t>
      </w:r>
      <w:r>
        <w:t xml:space="preserve"> </w:t>
      </w:r>
      <w:r>
        <w:t xml:space="preserve"> </w:t>
      </w:r>
    </w:p>
    <w:p w14:paraId="76DD9F6D" w14:textId="77777777" w:rsidR="0038218F" w:rsidRDefault="00826045">
      <w:pPr>
        <w:spacing w:after="0" w:line="259" w:lineRule="auto"/>
        <w:ind w:left="360" w:firstLine="0"/>
        <w:jc w:val="left"/>
      </w:pPr>
      <w:r>
        <w:rPr>
          <w:i/>
        </w:rPr>
        <w:t xml:space="preserve"> </w:t>
      </w:r>
      <w:r>
        <w:t xml:space="preserve"> </w:t>
      </w:r>
      <w:r>
        <w:t xml:space="preserve"> </w:t>
      </w:r>
    </w:p>
    <w:p w14:paraId="2F39FFC6" w14:textId="77777777" w:rsidR="0038218F" w:rsidRDefault="00826045">
      <w:pPr>
        <w:spacing w:after="0" w:line="259" w:lineRule="auto"/>
        <w:ind w:left="360" w:firstLine="0"/>
        <w:jc w:val="left"/>
      </w:pPr>
      <w:r>
        <w:rPr>
          <w:i/>
        </w:rPr>
        <w:t xml:space="preserve"> </w:t>
      </w:r>
      <w:r>
        <w:t xml:space="preserve"> </w:t>
      </w:r>
      <w:r>
        <w:t xml:space="preserve"> </w:t>
      </w:r>
    </w:p>
    <w:p w14:paraId="5F162D6A" w14:textId="77777777" w:rsidR="0038218F" w:rsidRDefault="00826045">
      <w:pPr>
        <w:spacing w:after="0" w:line="259" w:lineRule="auto"/>
        <w:ind w:left="360" w:firstLine="0"/>
        <w:jc w:val="left"/>
      </w:pPr>
      <w:r>
        <w:rPr>
          <w:i/>
        </w:rPr>
        <w:t xml:space="preserve"> </w:t>
      </w:r>
      <w:r>
        <w:t xml:space="preserve"> </w:t>
      </w:r>
      <w:r>
        <w:t xml:space="preserve"> </w:t>
      </w:r>
    </w:p>
    <w:p w14:paraId="70D91738" w14:textId="77777777" w:rsidR="0038218F" w:rsidRDefault="00826045">
      <w:pPr>
        <w:spacing w:after="0" w:line="259" w:lineRule="auto"/>
        <w:ind w:left="360" w:firstLine="0"/>
        <w:jc w:val="left"/>
      </w:pPr>
      <w:r>
        <w:rPr>
          <w:i/>
        </w:rPr>
        <w:t xml:space="preserve"> </w:t>
      </w:r>
      <w:r>
        <w:t xml:space="preserve"> </w:t>
      </w:r>
      <w:r>
        <w:t xml:space="preserve"> </w:t>
      </w:r>
    </w:p>
    <w:p w14:paraId="535CA5C5" w14:textId="77777777" w:rsidR="0038218F" w:rsidRDefault="00826045">
      <w:pPr>
        <w:spacing w:after="0" w:line="259" w:lineRule="auto"/>
        <w:ind w:left="360" w:firstLine="0"/>
        <w:jc w:val="left"/>
      </w:pPr>
      <w:r>
        <w:rPr>
          <w:i/>
        </w:rPr>
        <w:t xml:space="preserve"> </w:t>
      </w:r>
      <w:r>
        <w:t xml:space="preserve"> </w:t>
      </w:r>
      <w:r>
        <w:t xml:space="preserve"> </w:t>
      </w:r>
    </w:p>
    <w:p w14:paraId="24505C19" w14:textId="77777777" w:rsidR="0038218F" w:rsidRDefault="00826045">
      <w:pPr>
        <w:spacing w:after="0" w:line="259" w:lineRule="auto"/>
        <w:ind w:left="360" w:firstLine="0"/>
        <w:jc w:val="left"/>
      </w:pPr>
      <w:r>
        <w:rPr>
          <w:i/>
        </w:rPr>
        <w:t xml:space="preserve"> </w:t>
      </w:r>
      <w:r>
        <w:t xml:space="preserve"> </w:t>
      </w:r>
      <w:r>
        <w:t xml:space="preserve"> </w:t>
      </w:r>
    </w:p>
    <w:p w14:paraId="39E9E347" w14:textId="77777777" w:rsidR="0038218F" w:rsidRDefault="00826045">
      <w:pPr>
        <w:spacing w:after="0" w:line="259" w:lineRule="auto"/>
        <w:ind w:left="360" w:firstLine="0"/>
        <w:jc w:val="left"/>
      </w:pPr>
      <w:r>
        <w:rPr>
          <w:i/>
        </w:rPr>
        <w:t xml:space="preserve"> </w:t>
      </w:r>
      <w:r>
        <w:t xml:space="preserve"> </w:t>
      </w:r>
      <w:r>
        <w:t xml:space="preserve"> </w:t>
      </w:r>
    </w:p>
    <w:p w14:paraId="5CC0FD79" w14:textId="77777777" w:rsidR="0038218F" w:rsidRDefault="00826045">
      <w:pPr>
        <w:spacing w:after="0" w:line="259" w:lineRule="auto"/>
        <w:ind w:left="360" w:firstLine="0"/>
        <w:jc w:val="left"/>
      </w:pPr>
      <w:r>
        <w:rPr>
          <w:i/>
        </w:rPr>
        <w:t xml:space="preserve"> </w:t>
      </w:r>
      <w:r>
        <w:t xml:space="preserve"> </w:t>
      </w:r>
      <w:r>
        <w:t xml:space="preserve"> </w:t>
      </w:r>
    </w:p>
    <w:p w14:paraId="72C8ED43" w14:textId="77777777" w:rsidR="0038218F" w:rsidRDefault="00826045">
      <w:pPr>
        <w:spacing w:after="0" w:line="259" w:lineRule="auto"/>
        <w:ind w:left="360" w:firstLine="0"/>
        <w:jc w:val="left"/>
      </w:pPr>
      <w:r>
        <w:rPr>
          <w:i/>
        </w:rPr>
        <w:t xml:space="preserve"> </w:t>
      </w:r>
      <w:r>
        <w:t xml:space="preserve"> </w:t>
      </w:r>
      <w:r>
        <w:t xml:space="preserve"> </w:t>
      </w:r>
    </w:p>
    <w:p w14:paraId="2143092B" w14:textId="77777777" w:rsidR="0038218F" w:rsidRDefault="00826045">
      <w:pPr>
        <w:spacing w:after="0" w:line="259" w:lineRule="auto"/>
        <w:ind w:left="360" w:firstLine="0"/>
        <w:jc w:val="left"/>
      </w:pPr>
      <w:r>
        <w:rPr>
          <w:i/>
        </w:rPr>
        <w:t xml:space="preserve"> </w:t>
      </w:r>
      <w:r>
        <w:t xml:space="preserve"> </w:t>
      </w:r>
      <w:r>
        <w:t xml:space="preserve"> </w:t>
      </w:r>
    </w:p>
    <w:p w14:paraId="23C38AC5" w14:textId="77777777" w:rsidR="0038218F" w:rsidRDefault="00826045">
      <w:pPr>
        <w:spacing w:after="0" w:line="259" w:lineRule="auto"/>
        <w:ind w:left="360" w:firstLine="0"/>
        <w:jc w:val="left"/>
      </w:pPr>
      <w:r>
        <w:rPr>
          <w:i/>
        </w:rPr>
        <w:lastRenderedPageBreak/>
        <w:t xml:space="preserve"> </w:t>
      </w:r>
      <w:r>
        <w:t xml:space="preserve"> </w:t>
      </w:r>
      <w:r>
        <w:t xml:space="preserve"> </w:t>
      </w:r>
    </w:p>
    <w:p w14:paraId="1FAF5A5F" w14:textId="77777777" w:rsidR="0038218F" w:rsidRDefault="00826045">
      <w:pPr>
        <w:spacing w:after="0" w:line="259" w:lineRule="auto"/>
        <w:ind w:left="360" w:firstLine="0"/>
        <w:jc w:val="left"/>
      </w:pPr>
      <w:r>
        <w:rPr>
          <w:i/>
        </w:rPr>
        <w:t xml:space="preserve"> </w:t>
      </w:r>
      <w:r>
        <w:t xml:space="preserve"> </w:t>
      </w:r>
      <w:r>
        <w:t xml:space="preserve"> </w:t>
      </w:r>
    </w:p>
    <w:p w14:paraId="252AA7D5" w14:textId="77777777" w:rsidR="0038218F" w:rsidRDefault="00826045">
      <w:pPr>
        <w:spacing w:after="0" w:line="259" w:lineRule="auto"/>
        <w:ind w:left="360" w:firstLine="0"/>
        <w:jc w:val="left"/>
      </w:pPr>
      <w:r>
        <w:rPr>
          <w:i/>
        </w:rPr>
        <w:t xml:space="preserve"> </w:t>
      </w:r>
      <w:r>
        <w:t xml:space="preserve"> </w:t>
      </w:r>
      <w:r>
        <w:t xml:space="preserve"> </w:t>
      </w:r>
    </w:p>
    <w:p w14:paraId="70756E7E" w14:textId="77777777" w:rsidR="0038218F" w:rsidRDefault="00826045">
      <w:pPr>
        <w:spacing w:after="53" w:line="259" w:lineRule="auto"/>
        <w:ind w:left="360" w:firstLine="0"/>
        <w:jc w:val="left"/>
      </w:pPr>
      <w:r>
        <w:t xml:space="preserve">  </w:t>
      </w:r>
      <w:r>
        <w:t xml:space="preserve"> </w:t>
      </w:r>
    </w:p>
    <w:p w14:paraId="641CC8FD" w14:textId="77777777" w:rsidR="0038218F" w:rsidRDefault="00826045">
      <w:pPr>
        <w:spacing w:after="0" w:line="259" w:lineRule="auto"/>
        <w:ind w:left="360" w:firstLine="0"/>
        <w:jc w:val="left"/>
      </w:pPr>
      <w:r>
        <w:t xml:space="preserve">   </w:t>
      </w:r>
      <w:r>
        <w:t xml:space="preserve"> </w:t>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p>
    <w:p w14:paraId="3F577D6F" w14:textId="77777777" w:rsidR="0038218F" w:rsidRDefault="00826045">
      <w:pPr>
        <w:spacing w:after="47" w:line="259" w:lineRule="auto"/>
        <w:ind w:left="360" w:firstLine="0"/>
        <w:jc w:val="left"/>
      </w:pPr>
      <w:r>
        <w:rPr>
          <w:i/>
          <w:sz w:val="20"/>
        </w:rPr>
        <w:t xml:space="preserve">Instructions: Answer all questions. Each question carries 20 marks. </w:t>
      </w:r>
      <w:r>
        <w:t xml:space="preserve">  </w:t>
      </w:r>
      <w:r>
        <w:t xml:space="preserve"> </w:t>
      </w:r>
    </w:p>
    <w:p w14:paraId="1A73D7E7" w14:textId="77777777" w:rsidR="0038218F" w:rsidRDefault="00826045">
      <w:pPr>
        <w:spacing w:after="170" w:line="259" w:lineRule="auto"/>
        <w:ind w:left="355"/>
      </w:pPr>
      <w:r>
        <w:t>___________________________________________________________________</w:t>
      </w:r>
      <w:r>
        <w:rPr>
          <w:i/>
          <w:sz w:val="20"/>
        </w:rPr>
        <w:t xml:space="preserve"> </w:t>
      </w:r>
      <w:r>
        <w:t xml:space="preserve">  </w:t>
      </w:r>
      <w:r>
        <w:t xml:space="preserve"> </w:t>
      </w:r>
    </w:p>
    <w:p w14:paraId="692E84D1" w14:textId="77777777" w:rsidR="0038218F" w:rsidRDefault="00826045">
      <w:pPr>
        <w:spacing w:after="202" w:line="353" w:lineRule="auto"/>
        <w:ind w:right="210" w:hanging="370"/>
      </w:pPr>
      <w:r>
        <w:rPr>
          <w:b/>
        </w:rPr>
        <w:t>1. A mid-</w:t>
      </w:r>
      <w:r>
        <w:rPr>
          <w:b/>
        </w:rPr>
        <w:t xml:space="preserve">sized financial organization operates several legacy Windows servers where multiple RPC services remain exposed due to delayed patching cycles caused by operational constraints. Recently, abnormal traffic patterns and unauthorized connection attempts have been observed within the internal network. As a security analyst, evaluate how attackers could exploit these RPC vulnerabilities to gain unauthorized access and escalate privileges. Assess the level of risk associated with delaying patches in such </w:t>
      </w:r>
      <w:r>
        <w:rPr>
          <w:b/>
        </w:rPr>
        <w:t xml:space="preserve">environments and justify whether immediate patch deployment or controlled maintenance scheduling is more appropriate. Recommend suitable mitigation strategies to reduce exposure without affecting business continuity.  </w:t>
      </w:r>
      <w:r>
        <w:t xml:space="preserve"> </w:t>
      </w:r>
      <w:r>
        <w:t xml:space="preserve"> </w:t>
      </w:r>
    </w:p>
    <w:p w14:paraId="38AA4634" w14:textId="77777777" w:rsidR="0038218F" w:rsidRDefault="00826045">
      <w:pPr>
        <w:pStyle w:val="Heading1"/>
        <w:spacing w:after="333"/>
        <w:ind w:left="346" w:right="210"/>
      </w:pPr>
      <w:r>
        <w:t>Introduction</w:t>
      </w:r>
      <w:r>
        <w:rPr>
          <w:b w:val="0"/>
        </w:rPr>
        <w:t xml:space="preserve"> </w:t>
      </w:r>
      <w:r>
        <w:t xml:space="preserve">  </w:t>
      </w:r>
      <w:r>
        <w:t xml:space="preserve"> </w:t>
      </w:r>
    </w:p>
    <w:p w14:paraId="77541187" w14:textId="77777777" w:rsidR="0038218F" w:rsidRDefault="00826045">
      <w:pPr>
        <w:spacing w:after="107"/>
        <w:ind w:left="345" w:firstLine="720"/>
      </w:pPr>
      <w:r>
        <w:t xml:space="preserve">The organization operates legacy Windows servers on which multiple Remote Procedure Call (RPC) services remain exposed because patching has been delayed due to operational constraints. The observation of abnormal traffic patterns and unauthorized connection attempts indicates that these exposed services may be attracting suspicious activity. From a security perspective, the combination of unpatched systems, exposed RPC services, and unusual internal traffic creates a significant attack surface.   </w:t>
      </w:r>
      <w:r>
        <w:t xml:space="preserve"> </w:t>
      </w:r>
    </w:p>
    <w:p w14:paraId="6F3163AC" w14:textId="77777777" w:rsidR="0038218F" w:rsidRDefault="00826045">
      <w:pPr>
        <w:spacing w:after="214"/>
        <w:ind w:hanging="370"/>
      </w:pPr>
      <w:r>
        <w:t xml:space="preserve">Attackers who identify vulnerable RPC services may attempt to exploit weaknesses in </w:t>
      </w:r>
      <w:proofErr w:type="gramStart"/>
      <w:r>
        <w:t>the  exposed</w:t>
      </w:r>
      <w:proofErr w:type="gramEnd"/>
      <w:r>
        <w:t xml:space="preserve"> services to obtain unauthorized access. If an initial compromise is successful, the attacker may then attempt privilege escalation and move to other systems. Therefore, the organization needs to balance immediate risk reduction with the requirement to maintain business continuity.   </w:t>
      </w:r>
      <w:r>
        <w:t xml:space="preserve"> </w:t>
      </w:r>
    </w:p>
    <w:p w14:paraId="54C9B299" w14:textId="77777777" w:rsidR="0038218F" w:rsidRDefault="00826045">
      <w:pPr>
        <w:pStyle w:val="Heading1"/>
        <w:spacing w:after="330"/>
        <w:ind w:left="346" w:right="210"/>
      </w:pPr>
      <w:r>
        <w:t>How Attackers Could Exploit Exposed RPC Vulnerabilities</w:t>
      </w:r>
      <w:r>
        <w:rPr>
          <w:b w:val="0"/>
        </w:rPr>
        <w:t xml:space="preserve"> </w:t>
      </w:r>
      <w:r>
        <w:t xml:space="preserve">  </w:t>
      </w:r>
      <w:r>
        <w:t xml:space="preserve"> </w:t>
      </w:r>
    </w:p>
    <w:p w14:paraId="58D56DD3" w14:textId="77777777" w:rsidR="0038218F" w:rsidRDefault="00826045">
      <w:pPr>
        <w:spacing w:after="217"/>
        <w:ind w:left="355"/>
      </w:pPr>
      <w:r>
        <w:t xml:space="preserve">RPC allows processes and applications to communicate across systems. When RPC services are exposed and affected by known security weaknesses, attackers may attempt to identify the services and determine whether they can be abused. A typical attack progression can be understood as follows:   </w:t>
      </w:r>
      <w:r>
        <w:t xml:space="preserve"> </w:t>
      </w:r>
    </w:p>
    <w:p w14:paraId="0EE3141E" w14:textId="77777777" w:rsidR="0038218F" w:rsidRDefault="00826045">
      <w:pPr>
        <w:numPr>
          <w:ilvl w:val="0"/>
          <w:numId w:val="1"/>
        </w:numPr>
        <w:spacing w:after="100"/>
        <w:ind w:hanging="360"/>
      </w:pPr>
      <w:r>
        <w:rPr>
          <w:b/>
        </w:rPr>
        <w:t>Service discovery:</w:t>
      </w:r>
      <w:r>
        <w:t xml:space="preserve"> Attackers may identify systems exposing RPC services and collect information about the available services.   </w:t>
      </w:r>
      <w:r>
        <w:t xml:space="preserve"> </w:t>
      </w:r>
    </w:p>
    <w:p w14:paraId="38877BEB" w14:textId="77777777" w:rsidR="0038218F" w:rsidRDefault="00826045">
      <w:pPr>
        <w:numPr>
          <w:ilvl w:val="0"/>
          <w:numId w:val="1"/>
        </w:numPr>
        <w:spacing w:after="90"/>
        <w:ind w:hanging="360"/>
      </w:pPr>
      <w:r>
        <w:rPr>
          <w:b/>
        </w:rPr>
        <w:t>Vulnerability identification:</w:t>
      </w:r>
      <w:r>
        <w:t xml:space="preserve"> </w:t>
      </w:r>
      <w:r>
        <w:t xml:space="preserve">They may determine whether the exposed services are affected by known vulnerabilities, especially where security patches have not been applied.   </w:t>
      </w:r>
      <w:r>
        <w:t xml:space="preserve"> </w:t>
      </w:r>
    </w:p>
    <w:p w14:paraId="40A9C8FA" w14:textId="77777777" w:rsidR="0038218F" w:rsidRDefault="00826045">
      <w:pPr>
        <w:numPr>
          <w:ilvl w:val="0"/>
          <w:numId w:val="1"/>
        </w:numPr>
        <w:spacing w:after="95"/>
        <w:ind w:hanging="360"/>
      </w:pPr>
      <w:r>
        <w:rPr>
          <w:b/>
        </w:rPr>
        <w:t>Initial exploitation:</w:t>
      </w:r>
      <w:r>
        <w:t xml:space="preserve"> A vulnerable RPC service may provide an entry point that allows unauthorized interaction with the affected Windows server.   </w:t>
      </w:r>
      <w:r>
        <w:t xml:space="preserve"> </w:t>
      </w:r>
    </w:p>
    <w:p w14:paraId="4C8FFA28" w14:textId="77777777" w:rsidR="0038218F" w:rsidRDefault="00826045">
      <w:pPr>
        <w:numPr>
          <w:ilvl w:val="0"/>
          <w:numId w:val="1"/>
        </w:numPr>
        <w:spacing w:after="92"/>
        <w:ind w:hanging="360"/>
      </w:pPr>
      <w:r>
        <w:rPr>
          <w:b/>
        </w:rPr>
        <w:lastRenderedPageBreak/>
        <w:t>Unauthorized access:</w:t>
      </w:r>
      <w:r>
        <w:t xml:space="preserve"> If exploitation succeeds, the attacker may obtain access to the system or execute actions with the privileges available to the compromised service.   </w:t>
      </w:r>
      <w:r>
        <w:t xml:space="preserve"> </w:t>
      </w:r>
    </w:p>
    <w:p w14:paraId="4A7CBA7B" w14:textId="77777777" w:rsidR="0038218F" w:rsidRDefault="00826045">
      <w:pPr>
        <w:numPr>
          <w:ilvl w:val="0"/>
          <w:numId w:val="1"/>
        </w:numPr>
        <w:spacing w:after="23"/>
        <w:ind w:hanging="360"/>
      </w:pPr>
      <w:r>
        <w:rPr>
          <w:b/>
        </w:rPr>
        <w:t>Privilege escalation:</w:t>
      </w:r>
      <w:r>
        <w:t xml:space="preserve"> </w:t>
      </w:r>
      <w:r>
        <w:t xml:space="preserve">The attacker may then attempt to exploit additional weaknesses to move from limited access to higher privileges, potentially including administrative privileges.   </w:t>
      </w:r>
      <w:r>
        <w:t xml:space="preserve"> </w:t>
      </w:r>
    </w:p>
    <w:p w14:paraId="2E0AD461" w14:textId="77777777" w:rsidR="0038218F" w:rsidRDefault="00826045">
      <w:pPr>
        <w:spacing w:after="0" w:line="259" w:lineRule="auto"/>
        <w:ind w:left="360" w:firstLine="0"/>
        <w:jc w:val="left"/>
      </w:pPr>
      <w:r>
        <w:t xml:space="preserve">   </w:t>
      </w:r>
      <w:r>
        <w:t xml:space="preserve"> </w:t>
      </w:r>
    </w:p>
    <w:p w14:paraId="708262F4" w14:textId="77777777" w:rsidR="0038218F" w:rsidRDefault="00826045">
      <w:pPr>
        <w:spacing w:after="0" w:line="259" w:lineRule="auto"/>
        <w:ind w:left="360" w:firstLine="0"/>
        <w:jc w:val="left"/>
      </w:pPr>
      <w:r>
        <w:rPr>
          <w:b/>
        </w:rPr>
        <w:t xml:space="preserve"> </w:t>
      </w:r>
      <w:r>
        <w:t xml:space="preserve">  </w:t>
      </w:r>
      <w:r>
        <w:t xml:space="preserve"> </w:t>
      </w:r>
    </w:p>
    <w:p w14:paraId="551B230D" w14:textId="77777777" w:rsidR="0038218F" w:rsidRDefault="00826045">
      <w:pPr>
        <w:spacing w:after="424" w:line="259" w:lineRule="auto"/>
        <w:ind w:left="360" w:firstLine="0"/>
        <w:jc w:val="left"/>
      </w:pPr>
      <w:r>
        <w:rPr>
          <w:b/>
        </w:rPr>
        <w:t xml:space="preserve"> </w:t>
      </w:r>
      <w:r>
        <w:t xml:space="preserve">  </w:t>
      </w:r>
      <w:r>
        <w:t xml:space="preserve"> </w:t>
      </w:r>
    </w:p>
    <w:p w14:paraId="0D1C7FAB" w14:textId="77777777" w:rsidR="0038218F" w:rsidRDefault="00826045">
      <w:pPr>
        <w:pStyle w:val="Heading1"/>
        <w:spacing w:after="328"/>
        <w:ind w:left="346" w:right="210"/>
      </w:pPr>
      <w:r>
        <w:t>Role of Delayed Patching in Increasing Risk</w:t>
      </w:r>
      <w:r>
        <w:rPr>
          <w:b w:val="0"/>
        </w:rPr>
        <w:t xml:space="preserve"> </w:t>
      </w:r>
      <w:r>
        <w:t xml:space="preserve">  </w:t>
      </w:r>
      <w:r>
        <w:t xml:space="preserve"> </w:t>
      </w:r>
    </w:p>
    <w:p w14:paraId="195A83B6" w14:textId="77777777" w:rsidR="0038218F" w:rsidRDefault="00826045">
      <w:pPr>
        <w:spacing w:after="206"/>
        <w:ind w:left="355"/>
      </w:pPr>
      <w:r>
        <w:t xml:space="preserve">Delayed patching increases the period during which known vulnerabilities remain available for exploitation. In a legacy environment, this problem can be more serious because older operating systems and applications may have dependencies that make immediate changes difficult.   </w:t>
      </w:r>
      <w:r>
        <w:t xml:space="preserve"> </w:t>
      </w:r>
    </w:p>
    <w:p w14:paraId="407BA69F" w14:textId="77777777" w:rsidR="0038218F" w:rsidRDefault="00826045">
      <w:pPr>
        <w:numPr>
          <w:ilvl w:val="0"/>
          <w:numId w:val="2"/>
        </w:numPr>
        <w:spacing w:after="325" w:line="259" w:lineRule="auto"/>
        <w:ind w:hanging="360"/>
      </w:pPr>
      <w:r>
        <w:t xml:space="preserve">Known vulnerabilities remain uncorrected for a longer period.   </w:t>
      </w:r>
      <w:r>
        <w:t xml:space="preserve"> </w:t>
      </w:r>
    </w:p>
    <w:p w14:paraId="62B402DE" w14:textId="77777777" w:rsidR="0038218F" w:rsidRDefault="00826045">
      <w:pPr>
        <w:numPr>
          <w:ilvl w:val="0"/>
          <w:numId w:val="2"/>
        </w:numPr>
        <w:spacing w:after="327" w:line="259" w:lineRule="auto"/>
        <w:ind w:hanging="360"/>
      </w:pPr>
      <w:r>
        <w:t xml:space="preserve">Attackers have more time to discover and target vulnerable systems.   </w:t>
      </w:r>
      <w:r>
        <w:t xml:space="preserve"> </w:t>
      </w:r>
    </w:p>
    <w:p w14:paraId="2EDEE813" w14:textId="77777777" w:rsidR="0038218F" w:rsidRDefault="00826045">
      <w:pPr>
        <w:numPr>
          <w:ilvl w:val="0"/>
          <w:numId w:val="2"/>
        </w:numPr>
        <w:spacing w:after="330" w:line="259" w:lineRule="auto"/>
        <w:ind w:hanging="360"/>
      </w:pPr>
      <w:r>
        <w:t xml:space="preserve">A successful compromise may provide a foothold for further attacks.   </w:t>
      </w:r>
      <w:r>
        <w:t xml:space="preserve"> </w:t>
      </w:r>
    </w:p>
    <w:p w14:paraId="3879EA2F" w14:textId="77777777" w:rsidR="0038218F" w:rsidRDefault="00826045">
      <w:pPr>
        <w:numPr>
          <w:ilvl w:val="0"/>
          <w:numId w:val="2"/>
        </w:numPr>
        <w:spacing w:after="328" w:line="259" w:lineRule="auto"/>
        <w:ind w:hanging="360"/>
      </w:pPr>
      <w:r>
        <w:t xml:space="preserve">Multiple unpatched servers can increase the number of possible entry points.   </w:t>
      </w:r>
      <w:r>
        <w:t xml:space="preserve"> </w:t>
      </w:r>
    </w:p>
    <w:p w14:paraId="3819D947" w14:textId="77777777" w:rsidR="0038218F" w:rsidRDefault="00826045">
      <w:pPr>
        <w:numPr>
          <w:ilvl w:val="0"/>
          <w:numId w:val="2"/>
        </w:numPr>
        <w:spacing w:after="86"/>
        <w:ind w:hanging="360"/>
      </w:pPr>
      <w:r>
        <w:t xml:space="preserve">Abnormal internal traffic may indicate scanning, exploitation attempts, or unauthorized communication.   </w:t>
      </w:r>
      <w:r>
        <w:t xml:space="preserve"> </w:t>
      </w:r>
    </w:p>
    <w:p w14:paraId="52B14837" w14:textId="77777777" w:rsidR="0038218F" w:rsidRDefault="00826045">
      <w:pPr>
        <w:numPr>
          <w:ilvl w:val="0"/>
          <w:numId w:val="2"/>
        </w:numPr>
        <w:spacing w:after="197"/>
        <w:ind w:hanging="360"/>
      </w:pPr>
      <w:r>
        <w:t xml:space="preserve">The longer remediation is postponed, the greater the opportunity for an attacker to exploit the weakness.   </w:t>
      </w:r>
      <w:r>
        <w:t xml:space="preserve"> </w:t>
      </w:r>
    </w:p>
    <w:p w14:paraId="762C547F" w14:textId="77777777" w:rsidR="0038218F" w:rsidRDefault="00826045">
      <w:pPr>
        <w:pStyle w:val="Heading1"/>
        <w:spacing w:after="330"/>
        <w:ind w:left="346" w:right="210"/>
      </w:pPr>
      <w:r>
        <w:t>Risk of Privilege Escalation</w:t>
      </w:r>
      <w:r>
        <w:rPr>
          <w:b w:val="0"/>
        </w:rPr>
        <w:t xml:space="preserve"> </w:t>
      </w:r>
      <w:r>
        <w:t xml:space="preserve">  </w:t>
      </w:r>
      <w:r>
        <w:t xml:space="preserve"> </w:t>
      </w:r>
    </w:p>
    <w:p w14:paraId="1DB28945" w14:textId="77777777" w:rsidR="0038218F" w:rsidRDefault="00826045">
      <w:pPr>
        <w:spacing w:after="209"/>
        <w:ind w:left="355"/>
      </w:pPr>
      <w:r>
        <w:t xml:space="preserve">Privilege escalation is particularly important because gaining initial access to a server does not necessarily give an attacker complete control. After obtaining limited access, an attacker may look for weaknesses in services, configurations, credentials, or permissions that could allow higher privileges.   </w:t>
      </w:r>
      <w:r>
        <w:t xml:space="preserve"> </w:t>
      </w:r>
    </w:p>
    <w:p w14:paraId="6548DCBA" w14:textId="77777777" w:rsidR="0038218F" w:rsidRDefault="00826045">
      <w:pPr>
        <w:numPr>
          <w:ilvl w:val="0"/>
          <w:numId w:val="3"/>
        </w:numPr>
        <w:spacing w:after="325" w:line="259" w:lineRule="auto"/>
        <w:ind w:hanging="360"/>
      </w:pPr>
      <w:r>
        <w:t xml:space="preserve">Higher privileges can provide access to protected files and system resources.   </w:t>
      </w:r>
      <w:r>
        <w:t xml:space="preserve"> </w:t>
      </w:r>
    </w:p>
    <w:p w14:paraId="3748C268" w14:textId="77777777" w:rsidR="0038218F" w:rsidRDefault="00826045">
      <w:pPr>
        <w:numPr>
          <w:ilvl w:val="0"/>
          <w:numId w:val="3"/>
        </w:numPr>
        <w:spacing w:after="330" w:line="259" w:lineRule="auto"/>
        <w:ind w:hanging="360"/>
      </w:pPr>
      <w:r>
        <w:t xml:space="preserve">Administrative privileges can allow greater control over services and configurations.   </w:t>
      </w:r>
      <w:r>
        <w:t xml:space="preserve"> </w:t>
      </w:r>
    </w:p>
    <w:p w14:paraId="7D56ECC4" w14:textId="77777777" w:rsidR="0038218F" w:rsidRDefault="00826045">
      <w:pPr>
        <w:numPr>
          <w:ilvl w:val="0"/>
          <w:numId w:val="3"/>
        </w:numPr>
        <w:spacing w:after="327" w:line="259" w:lineRule="auto"/>
        <w:ind w:hanging="360"/>
      </w:pPr>
      <w:r>
        <w:t xml:space="preserve">A privileged account may provide additional opportunities for lateral movement.   </w:t>
      </w:r>
      <w:r>
        <w:t xml:space="preserve"> </w:t>
      </w:r>
    </w:p>
    <w:p w14:paraId="0AC60501" w14:textId="77777777" w:rsidR="0038218F" w:rsidRDefault="00826045">
      <w:pPr>
        <w:numPr>
          <w:ilvl w:val="0"/>
          <w:numId w:val="3"/>
        </w:numPr>
        <w:spacing w:after="236" w:line="259" w:lineRule="auto"/>
        <w:ind w:hanging="360"/>
      </w:pPr>
      <w:r>
        <w:t xml:space="preserve">Compromise an administrative system can increase the impact on other connected systems.    </w:t>
      </w:r>
      <w:r>
        <w:t xml:space="preserve"> </w:t>
      </w:r>
    </w:p>
    <w:p w14:paraId="69BABD1F" w14:textId="77777777" w:rsidR="0038218F" w:rsidRDefault="00826045">
      <w:pPr>
        <w:pStyle w:val="Heading1"/>
        <w:spacing w:after="335"/>
        <w:ind w:left="346" w:right="210"/>
      </w:pPr>
      <w:r>
        <w:lastRenderedPageBreak/>
        <w:t>Assessment of the Risk Level</w:t>
      </w:r>
      <w:r>
        <w:rPr>
          <w:b w:val="0"/>
        </w:rPr>
        <w:t xml:space="preserve"> </w:t>
      </w:r>
      <w:r>
        <w:t xml:space="preserve">  </w:t>
      </w:r>
      <w:r>
        <w:t xml:space="preserve"> </w:t>
      </w:r>
    </w:p>
    <w:p w14:paraId="3BF62C39" w14:textId="77777777" w:rsidR="0038218F" w:rsidRDefault="00826045">
      <w:pPr>
        <w:spacing w:after="213"/>
        <w:ind w:left="355"/>
      </w:pPr>
      <w:r>
        <w:t xml:space="preserve">The overall risk should be considered HIGH because several risk factors are present at the same time. The servers are legacy systems, multiple RPC services remain exposed, patching has been delayed, and abnormal traffic and unauthorized connection attempts have already been observed.   </w:t>
      </w:r>
      <w:r>
        <w:t xml:space="preserve"> </w:t>
      </w:r>
    </w:p>
    <w:p w14:paraId="6E0B5800" w14:textId="77777777" w:rsidR="0038218F" w:rsidRDefault="00826045">
      <w:pPr>
        <w:numPr>
          <w:ilvl w:val="0"/>
          <w:numId w:val="4"/>
        </w:numPr>
        <w:spacing w:after="325" w:line="259" w:lineRule="auto"/>
        <w:ind w:hanging="360"/>
      </w:pPr>
      <w:r>
        <w:t xml:space="preserve">Exposed RPC services increase the attack surface.   </w:t>
      </w:r>
      <w:r>
        <w:t xml:space="preserve"> </w:t>
      </w:r>
    </w:p>
    <w:p w14:paraId="443BFB46" w14:textId="77777777" w:rsidR="0038218F" w:rsidRDefault="00826045">
      <w:pPr>
        <w:numPr>
          <w:ilvl w:val="0"/>
          <w:numId w:val="4"/>
        </w:numPr>
        <w:spacing w:after="327" w:line="259" w:lineRule="auto"/>
        <w:ind w:hanging="360"/>
      </w:pPr>
      <w:r>
        <w:t xml:space="preserve">Delayed security patches leave known weaknesses unresolved.   </w:t>
      </w:r>
      <w:r>
        <w:t xml:space="preserve"> </w:t>
      </w:r>
    </w:p>
    <w:p w14:paraId="4C238F42" w14:textId="77777777" w:rsidR="0038218F" w:rsidRDefault="00826045">
      <w:pPr>
        <w:numPr>
          <w:ilvl w:val="0"/>
          <w:numId w:val="4"/>
        </w:numPr>
        <w:spacing w:after="326" w:line="259" w:lineRule="auto"/>
        <w:ind w:hanging="360"/>
      </w:pPr>
      <w:r>
        <w:t xml:space="preserve">Legacy systems may be more difficult to update and maintain securely.   </w:t>
      </w:r>
      <w:r>
        <w:t xml:space="preserve"> </w:t>
      </w:r>
    </w:p>
    <w:p w14:paraId="0B3BC739" w14:textId="77777777" w:rsidR="0038218F" w:rsidRDefault="00826045">
      <w:pPr>
        <w:numPr>
          <w:ilvl w:val="0"/>
          <w:numId w:val="4"/>
        </w:numPr>
        <w:spacing w:line="259" w:lineRule="auto"/>
        <w:ind w:hanging="360"/>
      </w:pPr>
      <w:r>
        <w:t xml:space="preserve">unauthorized connection attempts indicate security interest in internal environment.   </w:t>
      </w:r>
      <w:r>
        <w:t xml:space="preserve"> </w:t>
      </w:r>
    </w:p>
    <w:p w14:paraId="0F568CEF" w14:textId="77777777" w:rsidR="0038218F" w:rsidRDefault="00826045">
      <w:pPr>
        <w:numPr>
          <w:ilvl w:val="0"/>
          <w:numId w:val="4"/>
        </w:numPr>
        <w:spacing w:line="259" w:lineRule="auto"/>
        <w:ind w:hanging="360"/>
      </w:pPr>
      <w:r>
        <w:t xml:space="preserve">A successful initial compromise be followed by privilege escalation and lateral movement.   </w:t>
      </w:r>
      <w:r>
        <w:t xml:space="preserve"> </w:t>
      </w:r>
    </w:p>
    <w:p w14:paraId="06695B49" w14:textId="77777777" w:rsidR="0038218F" w:rsidRDefault="00826045">
      <w:pPr>
        <w:numPr>
          <w:ilvl w:val="0"/>
          <w:numId w:val="4"/>
        </w:numPr>
        <w:spacing w:after="120"/>
        <w:ind w:hanging="360"/>
      </w:pPr>
      <w:r>
        <w:t xml:space="preserve">The combination of these conditions means that waiting for a routine future maintenance cycle without additional controls would leave the organization unnecessarily exposed.   </w:t>
      </w:r>
      <w:r>
        <w:t xml:space="preserve"> </w:t>
      </w:r>
    </w:p>
    <w:p w14:paraId="12DFA450" w14:textId="77777777" w:rsidR="0038218F" w:rsidRDefault="00826045">
      <w:pPr>
        <w:pStyle w:val="Heading1"/>
        <w:spacing w:after="330"/>
        <w:ind w:left="346" w:right="210"/>
      </w:pPr>
      <w:r>
        <w:t>Immediate Patch Deployment or Controlled Maintenance Scheduling</w:t>
      </w:r>
      <w:r>
        <w:rPr>
          <w:b w:val="0"/>
        </w:rPr>
        <w:t xml:space="preserve"> </w:t>
      </w:r>
      <w:r>
        <w:t xml:space="preserve">  </w:t>
      </w:r>
      <w:r>
        <w:t xml:space="preserve"> </w:t>
      </w:r>
    </w:p>
    <w:p w14:paraId="28AF4BA8" w14:textId="77777777" w:rsidR="0038218F" w:rsidRDefault="00826045">
      <w:pPr>
        <w:spacing w:after="104"/>
        <w:ind w:left="345" w:firstLine="720"/>
      </w:pPr>
      <w:r>
        <w:t xml:space="preserve">Immediate patch deployment is preferable for systems where the vulnerable RPC services are actively exposed and there is evidence of suspicious or unauthorized connection attempts. However, in a legacy financial environment, blindly deploying patches to every production server without testing could create availability or compatibility problems.   </w:t>
      </w:r>
      <w:r>
        <w:t xml:space="preserve"> </w:t>
      </w:r>
    </w:p>
    <w:p w14:paraId="67F64784" w14:textId="77777777" w:rsidR="0038218F" w:rsidRDefault="00826045">
      <w:pPr>
        <w:spacing w:after="212"/>
        <w:ind w:left="345" w:firstLine="720"/>
      </w:pPr>
      <w:r>
        <w:t>Therefore, the most appropriate approach is a risk-based controlled maintenance strategy with urgent treatment for high-</w:t>
      </w:r>
      <w:r>
        <w:t xml:space="preserve">risk systems. Critical exposed servers should be prioritized for accelerated patching, while systems with strong operational dependencies can be patched during a controlled maintenance window after testing.   </w:t>
      </w:r>
      <w:r>
        <w:t xml:space="preserve"> </w:t>
      </w:r>
    </w:p>
    <w:p w14:paraId="6E228AD6" w14:textId="77777777" w:rsidR="0038218F" w:rsidRDefault="00826045">
      <w:pPr>
        <w:numPr>
          <w:ilvl w:val="0"/>
          <w:numId w:val="5"/>
        </w:numPr>
        <w:spacing w:after="327" w:line="259" w:lineRule="auto"/>
        <w:ind w:hanging="360"/>
      </w:pPr>
      <w:r>
        <w:t xml:space="preserve">Immediately identify the servers affected by the RPC vulnerabilities.   </w:t>
      </w:r>
      <w:r>
        <w:t xml:space="preserve"> </w:t>
      </w:r>
    </w:p>
    <w:p w14:paraId="3E35258F" w14:textId="77777777" w:rsidR="0038218F" w:rsidRDefault="00826045">
      <w:pPr>
        <w:numPr>
          <w:ilvl w:val="0"/>
          <w:numId w:val="5"/>
        </w:numPr>
        <w:spacing w:after="93"/>
        <w:ind w:hanging="360"/>
      </w:pPr>
      <w:r>
        <w:t xml:space="preserve">Prioritize internet-facing or highly exposed systems and critical servers with </w:t>
      </w:r>
      <w:proofErr w:type="gramStart"/>
      <w:r>
        <w:t xml:space="preserve">active </w:t>
      </w:r>
      <w:r>
        <w:t xml:space="preserve"> </w:t>
      </w:r>
      <w:r>
        <w:t>suspicious</w:t>
      </w:r>
      <w:proofErr w:type="gramEnd"/>
      <w:r>
        <w:t xml:space="preserve"> traffic.   </w:t>
      </w:r>
      <w:r>
        <w:t xml:space="preserve"> </w:t>
      </w:r>
    </w:p>
    <w:p w14:paraId="17EEB57F" w14:textId="77777777" w:rsidR="0038218F" w:rsidRDefault="00826045">
      <w:pPr>
        <w:numPr>
          <w:ilvl w:val="0"/>
          <w:numId w:val="5"/>
        </w:numPr>
        <w:spacing w:after="325" w:line="259" w:lineRule="auto"/>
        <w:ind w:hanging="360"/>
      </w:pPr>
      <w:r>
        <w:t xml:space="preserve">Test patches in a staging or non-production environment where possible.   </w:t>
      </w:r>
      <w:r>
        <w:t xml:space="preserve"> </w:t>
      </w:r>
    </w:p>
    <w:p w14:paraId="3BB574BF" w14:textId="77777777" w:rsidR="0038218F" w:rsidRDefault="00826045">
      <w:pPr>
        <w:numPr>
          <w:ilvl w:val="0"/>
          <w:numId w:val="5"/>
        </w:numPr>
        <w:spacing w:after="325" w:line="259" w:lineRule="auto"/>
        <w:ind w:hanging="360"/>
      </w:pPr>
      <w:r>
        <w:t xml:space="preserve">Create backups and a rollback plan before production changes.   </w:t>
      </w:r>
      <w:r>
        <w:t xml:space="preserve"> </w:t>
      </w:r>
    </w:p>
    <w:p w14:paraId="3B4C9249" w14:textId="77777777" w:rsidR="0038218F" w:rsidRDefault="00826045">
      <w:pPr>
        <w:numPr>
          <w:ilvl w:val="0"/>
          <w:numId w:val="5"/>
        </w:numPr>
        <w:spacing w:after="219"/>
        <w:ind w:hanging="360"/>
      </w:pPr>
      <w:r>
        <w:t xml:space="preserve">Apply emergency patches to systems where the risk of exploitation is greater than the expected operational risk.   </w:t>
      </w:r>
      <w:r>
        <w:t xml:space="preserve"> </w:t>
      </w:r>
    </w:p>
    <w:p w14:paraId="0394DEA1" w14:textId="77777777" w:rsidR="0038218F" w:rsidRDefault="00826045">
      <w:pPr>
        <w:pStyle w:val="Heading1"/>
        <w:spacing w:after="332"/>
        <w:ind w:left="346" w:right="210"/>
      </w:pPr>
      <w:r>
        <w:t>Mitigation Strategies Without Affecting Business Continuity</w:t>
      </w:r>
      <w:r>
        <w:rPr>
          <w:b w:val="0"/>
        </w:rPr>
        <w:t xml:space="preserve"> </w:t>
      </w:r>
      <w:r>
        <w:t xml:space="preserve">  </w:t>
      </w:r>
      <w:r>
        <w:t xml:space="preserve"> </w:t>
      </w:r>
    </w:p>
    <w:p w14:paraId="012D6D61" w14:textId="77777777" w:rsidR="0038218F" w:rsidRDefault="00826045">
      <w:pPr>
        <w:spacing w:after="214"/>
        <w:ind w:left="355"/>
      </w:pPr>
      <w:r>
        <w:t xml:space="preserve">If immediate patching cannot be performed on every legacy server, the organization should introduce compensating controls to reduce exposure while maintaining required services.   </w:t>
      </w:r>
      <w:r>
        <w:t xml:space="preserve"> </w:t>
      </w:r>
    </w:p>
    <w:p w14:paraId="46C9E021" w14:textId="77777777" w:rsidR="0038218F" w:rsidRDefault="00826045">
      <w:pPr>
        <w:numPr>
          <w:ilvl w:val="0"/>
          <w:numId w:val="6"/>
        </w:numPr>
        <w:spacing w:after="89"/>
        <w:ind w:hanging="360"/>
      </w:pPr>
      <w:r>
        <w:lastRenderedPageBreak/>
        <w:t>Restrict RPC access using host-</w:t>
      </w:r>
      <w:r>
        <w:t xml:space="preserve">based and network firewalls so that only authorized systems can communicate with required RPC services.   </w:t>
      </w:r>
      <w:r>
        <w:t xml:space="preserve"> </w:t>
      </w:r>
    </w:p>
    <w:p w14:paraId="49A82D2D" w14:textId="77777777" w:rsidR="0038218F" w:rsidRDefault="00826045">
      <w:pPr>
        <w:numPr>
          <w:ilvl w:val="0"/>
          <w:numId w:val="6"/>
        </w:numPr>
        <w:spacing w:after="330" w:line="259" w:lineRule="auto"/>
        <w:ind w:hanging="360"/>
      </w:pPr>
      <w:r>
        <w:t xml:space="preserve">Disable unnecessary RPC services to reduce the number of exposed services.   </w:t>
      </w:r>
      <w:r>
        <w:t xml:space="preserve"> </w:t>
      </w:r>
    </w:p>
    <w:p w14:paraId="53D9FED3" w14:textId="77777777" w:rsidR="0038218F" w:rsidRDefault="00826045">
      <w:pPr>
        <w:numPr>
          <w:ilvl w:val="0"/>
          <w:numId w:val="6"/>
        </w:numPr>
        <w:spacing w:after="327" w:line="259" w:lineRule="auto"/>
        <w:ind w:hanging="360"/>
      </w:pPr>
      <w:r>
        <w:t xml:space="preserve">Use network segmentation isolate legacy Windows servers from less trusted network areas.   </w:t>
      </w:r>
      <w:r>
        <w:t xml:space="preserve"> </w:t>
      </w:r>
    </w:p>
    <w:p w14:paraId="6D11B892" w14:textId="77777777" w:rsidR="0038218F" w:rsidRDefault="00826045">
      <w:pPr>
        <w:numPr>
          <w:ilvl w:val="0"/>
          <w:numId w:val="6"/>
        </w:numPr>
        <w:spacing w:after="325" w:line="259" w:lineRule="auto"/>
        <w:ind w:hanging="360"/>
      </w:pPr>
      <w:r>
        <w:t xml:space="preserve">Apply least-privilege access to users, services, and administrative accounts.   </w:t>
      </w:r>
      <w:r>
        <w:t xml:space="preserve"> </w:t>
      </w:r>
    </w:p>
    <w:p w14:paraId="5BE2A3A9" w14:textId="77777777" w:rsidR="0038218F" w:rsidRDefault="00826045">
      <w:pPr>
        <w:numPr>
          <w:ilvl w:val="0"/>
          <w:numId w:val="6"/>
        </w:numPr>
        <w:spacing w:after="325" w:line="259" w:lineRule="auto"/>
        <w:ind w:hanging="360"/>
      </w:pPr>
      <w:r>
        <w:t xml:space="preserve">Use strong authentication and protect privileged credentials.   </w:t>
      </w:r>
      <w:r>
        <w:t xml:space="preserve"> </w:t>
      </w:r>
    </w:p>
    <w:p w14:paraId="20AD7685" w14:textId="77777777" w:rsidR="0038218F" w:rsidRDefault="00826045">
      <w:pPr>
        <w:numPr>
          <w:ilvl w:val="0"/>
          <w:numId w:val="6"/>
        </w:numPr>
        <w:spacing w:after="394"/>
        <w:ind w:hanging="360"/>
      </w:pPr>
      <w:r>
        <w:t xml:space="preserve">Monitor RPC-related traffic and investigate unusual connection attempts.   </w:t>
      </w:r>
      <w:r>
        <w:t xml:space="preserve"> </w:t>
      </w:r>
    </w:p>
    <w:p w14:paraId="39A883EA" w14:textId="77777777" w:rsidR="0038218F" w:rsidRDefault="00826045">
      <w:pPr>
        <w:pStyle w:val="Heading1"/>
        <w:spacing w:after="400"/>
        <w:ind w:left="346" w:right="210"/>
      </w:pPr>
      <w:r>
        <w:t>Recommended Incident Response Approach</w:t>
      </w:r>
      <w:r>
        <w:rPr>
          <w:b w:val="0"/>
        </w:rPr>
        <w:t xml:space="preserve"> </w:t>
      </w:r>
      <w:r>
        <w:t xml:space="preserve">  </w:t>
      </w:r>
      <w:r>
        <w:t xml:space="preserve"> </w:t>
      </w:r>
    </w:p>
    <w:p w14:paraId="10D9794F" w14:textId="77777777" w:rsidR="0038218F" w:rsidRDefault="00826045">
      <w:pPr>
        <w:numPr>
          <w:ilvl w:val="0"/>
          <w:numId w:val="7"/>
        </w:numPr>
        <w:spacing w:line="259" w:lineRule="auto"/>
        <w:ind w:left="1441" w:hanging="881"/>
      </w:pPr>
      <w:r>
        <w:t xml:space="preserve">Identify affected servers and determine which RPC services are exposed.   </w:t>
      </w:r>
      <w:r>
        <w:t xml:space="preserve"> </w:t>
      </w:r>
    </w:p>
    <w:p w14:paraId="020F8240" w14:textId="77777777" w:rsidR="0038218F" w:rsidRDefault="00826045">
      <w:pPr>
        <w:numPr>
          <w:ilvl w:val="0"/>
          <w:numId w:val="7"/>
        </w:numPr>
        <w:spacing w:after="328" w:line="293" w:lineRule="auto"/>
        <w:ind w:left="1441" w:hanging="881"/>
      </w:pPr>
      <w:r>
        <w:t xml:space="preserve">Review security logs for repeated unauthorized connection attempts and unusual activity.   </w:t>
      </w:r>
      <w:r>
        <w:rPr>
          <w:rFonts w:ascii="Wingdings" w:eastAsia="Wingdings" w:hAnsi="Wingdings" w:cs="Wingdings"/>
        </w:rPr>
        <w:t></w:t>
      </w:r>
      <w:r>
        <w:rPr>
          <w:rFonts w:ascii="Arial" w:eastAsia="Arial" w:hAnsi="Arial" w:cs="Arial"/>
        </w:rPr>
        <w:t xml:space="preserve"> </w:t>
      </w:r>
      <w:r>
        <w:t xml:space="preserve">Isolate highly suspicious systems when </w:t>
      </w:r>
      <w:proofErr w:type="gramStart"/>
      <w:r>
        <w:t>necessary</w:t>
      </w:r>
      <w:proofErr w:type="gramEnd"/>
      <w:r>
        <w:t xml:space="preserve"> without disrupting critical operations.   </w:t>
      </w:r>
      <w:r>
        <w:rPr>
          <w:rFonts w:ascii="Wingdings" w:eastAsia="Wingdings" w:hAnsi="Wingdings" w:cs="Wingdings"/>
        </w:rPr>
        <w:t></w:t>
      </w:r>
      <w:r>
        <w:rPr>
          <w:rFonts w:ascii="Arial" w:eastAsia="Arial" w:hAnsi="Arial" w:cs="Arial"/>
        </w:rPr>
        <w:t xml:space="preserve"> </w:t>
      </w:r>
      <w:r>
        <w:t xml:space="preserve">Verify whether vulnerable versions of the affected services are present.   </w:t>
      </w:r>
      <w:r>
        <w:t xml:space="preserve"> </w:t>
      </w:r>
    </w:p>
    <w:p w14:paraId="28048DB8" w14:textId="77777777" w:rsidR="0038218F" w:rsidRDefault="00826045">
      <w:pPr>
        <w:numPr>
          <w:ilvl w:val="0"/>
          <w:numId w:val="7"/>
        </w:numPr>
        <w:spacing w:after="345" w:line="259" w:lineRule="auto"/>
        <w:ind w:left="1441" w:hanging="881"/>
      </w:pPr>
      <w:r>
        <w:t xml:space="preserve">Apply appropriate patches or compensating controls based on the risk assessment.   </w:t>
      </w:r>
      <w:r>
        <w:t xml:space="preserve"> </w:t>
      </w:r>
    </w:p>
    <w:p w14:paraId="51BD95BA" w14:textId="77777777" w:rsidR="0038218F" w:rsidRDefault="00826045">
      <w:pPr>
        <w:numPr>
          <w:ilvl w:val="0"/>
          <w:numId w:val="7"/>
        </w:numPr>
        <w:spacing w:after="384" w:line="269" w:lineRule="auto"/>
        <w:ind w:left="1441" w:hanging="881"/>
      </w:pPr>
      <w:r>
        <w:t xml:space="preserve">Reset or rotate credentials if there is evidence that privileged accounts may have been exposed.   </w:t>
      </w:r>
      <w:r>
        <w:t xml:space="preserve"> </w:t>
      </w:r>
    </w:p>
    <w:p w14:paraId="7125CECB" w14:textId="77777777" w:rsidR="0038218F" w:rsidRDefault="00826045">
      <w:pPr>
        <w:pStyle w:val="Heading1"/>
        <w:spacing w:after="330"/>
        <w:ind w:left="346" w:right="210"/>
      </w:pPr>
      <w:r>
        <w:t>Justification of the Recommended Strategy</w:t>
      </w:r>
      <w:r>
        <w:rPr>
          <w:b w:val="0"/>
        </w:rPr>
        <w:t xml:space="preserve"> </w:t>
      </w:r>
      <w:r>
        <w:t xml:space="preserve">  </w:t>
      </w:r>
      <w:r>
        <w:t xml:space="preserve"> </w:t>
      </w:r>
    </w:p>
    <w:p w14:paraId="527B33DC" w14:textId="77777777" w:rsidR="0038218F" w:rsidRDefault="00826045">
      <w:pPr>
        <w:spacing w:after="108"/>
        <w:ind w:left="345" w:firstLine="720"/>
      </w:pPr>
      <w:r>
        <w:t xml:space="preserve">A completely delayed patching approach is not appropriate because the organization has already observed abnormal traffic and unauthorized connection attempts. At the same time, an uncontrolled emergency change across all legacy servers could create business continuity problems.   </w:t>
      </w:r>
      <w:r>
        <w:t xml:space="preserve"> </w:t>
      </w:r>
    </w:p>
    <w:p w14:paraId="5B817156" w14:textId="77777777" w:rsidR="0038218F" w:rsidRDefault="00826045">
      <w:pPr>
        <w:spacing w:after="109"/>
        <w:ind w:left="345" w:firstLine="720"/>
      </w:pPr>
      <w:r>
        <w:t xml:space="preserve">The recommended approach is therefore a controlled but accelerated patch strategy. High-risk and actively exposed systems should receive immediate attention, while other systems can follow a tested maintenance schedule. During the transition, firewall restrictions, network segmentation, service reduction, monitoring, and least-privilege controls should be used as compensating measures.   </w:t>
      </w:r>
      <w:r>
        <w:t xml:space="preserve"> </w:t>
      </w:r>
    </w:p>
    <w:p w14:paraId="0FE5D819" w14:textId="77777777" w:rsidR="0038218F" w:rsidRDefault="00826045">
      <w:pPr>
        <w:spacing w:after="110" w:line="259" w:lineRule="auto"/>
        <w:ind w:left="0" w:firstLine="0"/>
        <w:jc w:val="right"/>
      </w:pPr>
      <w:r>
        <w:t xml:space="preserve">This approach reduces the security exposure while recognizing the operational requirements of  </w:t>
      </w:r>
      <w:r>
        <w:t xml:space="preserve"> </w:t>
      </w:r>
    </w:p>
    <w:p w14:paraId="7F9FE11D" w14:textId="77777777" w:rsidR="0038218F" w:rsidRDefault="00826045">
      <w:pPr>
        <w:spacing w:after="207"/>
        <w:ind w:left="355"/>
      </w:pPr>
      <w:r>
        <w:t xml:space="preserve">a financial organization. It provides a balance between security, system availability, and controlled change management.   </w:t>
      </w:r>
      <w:r>
        <w:t xml:space="preserve"> </w:t>
      </w:r>
    </w:p>
    <w:p w14:paraId="338C11EB" w14:textId="77777777" w:rsidR="0038218F" w:rsidRDefault="00826045">
      <w:pPr>
        <w:pStyle w:val="Heading1"/>
        <w:spacing w:after="330"/>
        <w:ind w:left="346" w:right="210"/>
      </w:pPr>
      <w:r>
        <w:t>Conclusion</w:t>
      </w:r>
      <w:r>
        <w:rPr>
          <w:b w:val="0"/>
        </w:rPr>
        <w:t xml:space="preserve"> </w:t>
      </w:r>
      <w:r>
        <w:t xml:space="preserve">  </w:t>
      </w:r>
      <w:r>
        <w:t xml:space="preserve"> </w:t>
      </w:r>
    </w:p>
    <w:p w14:paraId="1F982BEE" w14:textId="77777777" w:rsidR="0038218F" w:rsidRDefault="00826045">
      <w:pPr>
        <w:spacing w:after="112"/>
        <w:ind w:left="345" w:firstLine="720"/>
      </w:pPr>
      <w:r>
        <w:t xml:space="preserve">Exposed and unpatched RPC services on legacy Windows servers can provide attackers with opportunities to obtain unauthorized access and potentially escalate privileges. Delaying patches increases the period during which known weaknesses remain exploitable, </w:t>
      </w:r>
      <w:r>
        <w:t xml:space="preserve">and the observed abnormal traffic and unauthorized connection attempts make the current situation more concerning.   </w:t>
      </w:r>
      <w:r>
        <w:t xml:space="preserve"> </w:t>
      </w:r>
    </w:p>
    <w:p w14:paraId="2BDA0ED9" w14:textId="77777777" w:rsidR="0038218F" w:rsidRDefault="00826045">
      <w:pPr>
        <w:spacing w:after="114"/>
        <w:ind w:left="345" w:firstLine="648"/>
      </w:pPr>
      <w:r>
        <w:lastRenderedPageBreak/>
        <w:t xml:space="preserve">Immediate remediation should be prioritized for high-risk systems, but patch deployment </w:t>
      </w:r>
      <w:proofErr w:type="gramStart"/>
      <w:r>
        <w:t xml:space="preserve">should  </w:t>
      </w:r>
      <w:r>
        <w:t>be</w:t>
      </w:r>
      <w:proofErr w:type="gramEnd"/>
      <w:r>
        <w:t xml:space="preserve"> performed through a controlled and tested maintenance process to protect business continuity. Where immediate patching is not possible, the organization should restrict RPC access, disable unnecessary services, segment the network, apply least privilege, protect administrative accounts, and continuously monitor suspicious traffic. This risk-based approach provides the best balance between reducing security exposure and maintaining reliable financial operations.   </w:t>
      </w:r>
      <w:r>
        <w:t xml:space="preserve"> </w:t>
      </w:r>
    </w:p>
    <w:p w14:paraId="677855F3" w14:textId="77777777" w:rsidR="0038218F" w:rsidRDefault="00826045">
      <w:pPr>
        <w:spacing w:after="228" w:line="259" w:lineRule="auto"/>
        <w:ind w:left="360" w:firstLine="0"/>
        <w:jc w:val="left"/>
      </w:pPr>
      <w:r>
        <w:t xml:space="preserve">   </w:t>
      </w:r>
      <w:r>
        <w:t xml:space="preserve"> </w:t>
      </w:r>
    </w:p>
    <w:p w14:paraId="0E86312F" w14:textId="77777777" w:rsidR="0038218F" w:rsidRDefault="00826045">
      <w:pPr>
        <w:spacing w:after="0" w:line="354" w:lineRule="auto"/>
        <w:ind w:right="210" w:hanging="370"/>
      </w:pPr>
      <w:r>
        <w:rPr>
          <w:b/>
        </w:rPr>
        <w:t xml:space="preserve">2. A web application used for online transactions suffers from multiple vulnerabilities, including </w:t>
      </w:r>
      <w:proofErr w:type="spellStart"/>
      <w:r>
        <w:rPr>
          <w:b/>
        </w:rPr>
        <w:t>crosssite</w:t>
      </w:r>
      <w:proofErr w:type="spellEnd"/>
      <w:r>
        <w:rPr>
          <w:b/>
        </w:rPr>
        <w:t xml:space="preserve"> scripting (XSS), cross-</w:t>
      </w:r>
      <w:r>
        <w:rPr>
          <w:b/>
        </w:rPr>
        <w:t>site request forgery (CSRF), and weak session management practices. Users report unauthorized transactions and session hijacking incidents. Evaluate how attackers could combine these vulnerabilities to execute complex attacks affecting user accounts. Assess the risks associated with poor session handling and lack of input validation. Justify the need for a layered security approach and recommend comprehensive mitigation strategies to secure the application</w:t>
      </w:r>
      <w:r>
        <w:t xml:space="preserve">.   </w:t>
      </w:r>
      <w:r>
        <w:t xml:space="preserve"> </w:t>
      </w:r>
    </w:p>
    <w:p w14:paraId="4D198CC0" w14:textId="77777777" w:rsidR="0038218F" w:rsidRDefault="00826045">
      <w:pPr>
        <w:pStyle w:val="Heading1"/>
        <w:spacing w:after="270"/>
        <w:ind w:left="346" w:right="210"/>
      </w:pPr>
      <w:r>
        <w:t>Introduction</w:t>
      </w:r>
      <w:r>
        <w:rPr>
          <w:b w:val="0"/>
        </w:rPr>
        <w:t xml:space="preserve"> </w:t>
      </w:r>
      <w:r>
        <w:t xml:space="preserve">  </w:t>
      </w:r>
      <w:r>
        <w:t xml:space="preserve"> </w:t>
      </w:r>
    </w:p>
    <w:p w14:paraId="68396FD3" w14:textId="77777777" w:rsidR="0038218F" w:rsidRDefault="00826045">
      <w:pPr>
        <w:spacing w:after="226" w:line="259" w:lineRule="auto"/>
        <w:ind w:left="1090"/>
      </w:pPr>
      <w:r>
        <w:t xml:space="preserve">A web application used for online transactions must protect user accounts, authentication   </w:t>
      </w:r>
      <w:r>
        <w:t xml:space="preserve"> </w:t>
      </w:r>
    </w:p>
    <w:p w14:paraId="7E83D5D4" w14:textId="77777777" w:rsidR="0038218F" w:rsidRDefault="00826045">
      <w:pPr>
        <w:spacing w:after="243"/>
        <w:ind w:left="355"/>
      </w:pPr>
      <w:r>
        <w:t>credentials, sessions, and transaction requests. Cross-Site Scripting (XSS), Cross-</w:t>
      </w:r>
      <w:r>
        <w:t xml:space="preserve">Site Request Forgery (CSRF), and weak session management are serious vulnerabilities because they can interact with one another. In this scenario, unauthorized transactions and session hijacking indicate that attackers may be able to abuse a legitimate user's authenticated session and perform actions without the user's knowledge. The application therefore requires security controls at multiple layers rather than relying on a single protection mechanism.   </w:t>
      </w:r>
      <w:r>
        <w:t xml:space="preserve"> </w:t>
      </w:r>
    </w:p>
    <w:p w14:paraId="22AF209A" w14:textId="77777777" w:rsidR="0038218F" w:rsidRDefault="00826045">
      <w:pPr>
        <w:pStyle w:val="Heading1"/>
        <w:spacing w:after="282"/>
        <w:ind w:left="346" w:right="210"/>
      </w:pPr>
      <w:r>
        <w:t>Understanding the Vulnerabilities</w:t>
      </w:r>
      <w:r>
        <w:rPr>
          <w:b w:val="0"/>
        </w:rPr>
        <w:t xml:space="preserve"> </w:t>
      </w:r>
      <w:r>
        <w:t xml:space="preserve">  </w:t>
      </w:r>
      <w:r>
        <w:t xml:space="preserve"> </w:t>
      </w:r>
    </w:p>
    <w:p w14:paraId="33826DB7" w14:textId="77777777" w:rsidR="0038218F" w:rsidRDefault="00826045">
      <w:pPr>
        <w:spacing w:after="223" w:line="259" w:lineRule="auto"/>
        <w:ind w:left="182" w:firstLine="0"/>
        <w:jc w:val="center"/>
      </w:pPr>
      <w:r>
        <w:t xml:space="preserve">XSS occurs when an application accepts untrusted input and returns it to users without   </w:t>
      </w:r>
      <w:r>
        <w:t xml:space="preserve"> </w:t>
      </w:r>
    </w:p>
    <w:p w14:paraId="2DB7E10B" w14:textId="77777777" w:rsidR="0038218F" w:rsidRDefault="00826045">
      <w:pPr>
        <w:spacing w:after="143"/>
        <w:ind w:left="355"/>
      </w:pPr>
      <w:r>
        <w:t xml:space="preserve">appropriate output encoding or sanitization. This can allow attacker-controlled script content to execute in a victim's browser within the security context of the vulnerable application.   </w:t>
      </w:r>
      <w:r>
        <w:t xml:space="preserve"> </w:t>
      </w:r>
    </w:p>
    <w:p w14:paraId="02413B7E" w14:textId="77777777" w:rsidR="0038218F" w:rsidRDefault="00826045">
      <w:pPr>
        <w:spacing w:after="214"/>
        <w:ind w:left="346" w:hanging="161"/>
      </w:pPr>
      <w:r>
        <w:t xml:space="preserve">CSRF occurs when an application accepts an authenticated request without </w:t>
      </w:r>
      <w:proofErr w:type="gramStart"/>
      <w:r>
        <w:t>adequately  verifying</w:t>
      </w:r>
      <w:proofErr w:type="gramEnd"/>
      <w:r>
        <w:t xml:space="preserve"> that the request was intentionally initiated by the legitimate user. An attacker may attempt to cause a victim's browser to send an unwanted state-changing request while the victim is already authenticated.   </w:t>
      </w:r>
      <w:r>
        <w:t xml:space="preserve"> </w:t>
      </w:r>
    </w:p>
    <w:p w14:paraId="1B93F1BF" w14:textId="77777777" w:rsidR="0038218F" w:rsidRDefault="00826045">
      <w:pPr>
        <w:pStyle w:val="Heading1"/>
        <w:ind w:left="346" w:right="210"/>
      </w:pPr>
      <w:r>
        <w:t>How Attackers Could Combine the Vulnerabilities</w:t>
      </w:r>
      <w:r>
        <w:rPr>
          <w:b w:val="0"/>
        </w:rPr>
        <w:t xml:space="preserve"> </w:t>
      </w:r>
      <w:r>
        <w:t xml:space="preserve">  </w:t>
      </w:r>
      <w:r>
        <w:t xml:space="preserve"> </w:t>
      </w:r>
    </w:p>
    <w:p w14:paraId="15ADDCDF" w14:textId="77777777" w:rsidR="0038218F" w:rsidRDefault="00826045">
      <w:pPr>
        <w:spacing w:after="208"/>
        <w:ind w:left="345" w:firstLine="360"/>
      </w:pPr>
      <w:r>
        <w:t xml:space="preserve">The vulnerabilities become more dangerous when combined because one weakness can help an attacker overcome a control that would otherwise limit another weakness. A typical attack chain could begin with an XSS vulnerability in a page that displays attacker-controlled input. If a victim visits the affected page while authenticated, malicious browser-side code may execute in the application's context.   </w:t>
      </w:r>
      <w:r>
        <w:t xml:space="preserve"> </w:t>
      </w:r>
    </w:p>
    <w:p w14:paraId="49FF0F22" w14:textId="77777777" w:rsidR="0038218F" w:rsidRDefault="00826045">
      <w:pPr>
        <w:numPr>
          <w:ilvl w:val="0"/>
          <w:numId w:val="8"/>
        </w:numPr>
        <w:ind w:hanging="360"/>
      </w:pPr>
      <w:r>
        <w:rPr>
          <w:b/>
        </w:rPr>
        <w:lastRenderedPageBreak/>
        <w:t>Initial compromise:</w:t>
      </w:r>
      <w:r>
        <w:t xml:space="preserve"> </w:t>
      </w:r>
      <w:r>
        <w:t xml:space="preserve">An attacker identifies an input field or page where untrusted content is returned without adequate validation or output encoding.   </w:t>
      </w:r>
      <w:r>
        <w:t xml:space="preserve"> </w:t>
      </w:r>
    </w:p>
    <w:p w14:paraId="58F46710" w14:textId="77777777" w:rsidR="0038218F" w:rsidRDefault="00826045">
      <w:pPr>
        <w:numPr>
          <w:ilvl w:val="0"/>
          <w:numId w:val="8"/>
        </w:numPr>
        <w:ind w:hanging="360"/>
      </w:pPr>
      <w:r>
        <w:rPr>
          <w:b/>
        </w:rPr>
        <w:t>Victim interaction:</w:t>
      </w:r>
      <w:r>
        <w:t xml:space="preserve"> A legitimate user visits the affected page while logged in to the transaction application.   </w:t>
      </w:r>
      <w:r>
        <w:t xml:space="preserve"> </w:t>
      </w:r>
    </w:p>
    <w:p w14:paraId="3322B73E" w14:textId="77777777" w:rsidR="0038218F" w:rsidRDefault="00826045">
      <w:pPr>
        <w:numPr>
          <w:ilvl w:val="0"/>
          <w:numId w:val="8"/>
        </w:numPr>
        <w:ind w:hanging="360"/>
      </w:pPr>
      <w:r>
        <w:rPr>
          <w:b/>
        </w:rPr>
        <w:t>Session abuse:</w:t>
      </w:r>
      <w:r>
        <w:t xml:space="preserve"> Malicious browser-side activity may attempt to perform actions using the victim's authenticated context. If session protections are weak, the consequences can be more severe.   </w:t>
      </w:r>
      <w:r>
        <w:t xml:space="preserve"> </w:t>
      </w:r>
    </w:p>
    <w:p w14:paraId="55DC849D" w14:textId="77777777" w:rsidR="0038218F" w:rsidRDefault="00826045">
      <w:pPr>
        <w:numPr>
          <w:ilvl w:val="0"/>
          <w:numId w:val="8"/>
        </w:numPr>
        <w:ind w:hanging="360"/>
      </w:pPr>
      <w:r>
        <w:rPr>
          <w:b/>
        </w:rPr>
        <w:t>Transaction manipulation:</w:t>
      </w:r>
      <w:r>
        <w:t xml:space="preserve"> </w:t>
      </w:r>
      <w:r>
        <w:t xml:space="preserve">The attacker may attempt to cause unauthorized state-changing actions, such as changing account settings or initiating transactions, subject to the application's authorization controls.   </w:t>
      </w:r>
      <w:r>
        <w:t xml:space="preserve"> </w:t>
      </w:r>
    </w:p>
    <w:p w14:paraId="07D852A1" w14:textId="77777777" w:rsidR="0038218F" w:rsidRDefault="00826045">
      <w:pPr>
        <w:numPr>
          <w:ilvl w:val="0"/>
          <w:numId w:val="8"/>
        </w:numPr>
        <w:ind w:hanging="360"/>
      </w:pPr>
      <w:r>
        <w:rPr>
          <w:b/>
        </w:rPr>
        <w:t>CSRF amplification:</w:t>
      </w:r>
      <w:r>
        <w:t xml:space="preserve"> If transaction endpoints do not use strong request-verification mechanisms, an attacker can attempt to induce authenticated users to submit unwanted requests from another site.   </w:t>
      </w:r>
      <w:r>
        <w:t xml:space="preserve"> </w:t>
      </w:r>
    </w:p>
    <w:p w14:paraId="10E6AAEE" w14:textId="77777777" w:rsidR="0038218F" w:rsidRDefault="00826045">
      <w:pPr>
        <w:numPr>
          <w:ilvl w:val="0"/>
          <w:numId w:val="8"/>
        </w:numPr>
        <w:ind w:hanging="360"/>
      </w:pPr>
      <w:r>
        <w:rPr>
          <w:b/>
        </w:rPr>
        <w:t>Persistence or account takeover:</w:t>
      </w:r>
      <w:r>
        <w:t xml:space="preserve"> </w:t>
      </w:r>
      <w:r>
        <w:t xml:space="preserve">Weak session expiration, inadequate session invalidation, or poor credential protections can allow unauthorized access to remain active for longer than necessary.   </w:t>
      </w:r>
      <w:r>
        <w:t xml:space="preserve"> </w:t>
      </w:r>
    </w:p>
    <w:p w14:paraId="7C382807" w14:textId="77777777" w:rsidR="0038218F" w:rsidRDefault="00826045">
      <w:pPr>
        <w:spacing w:after="255"/>
        <w:ind w:left="345" w:firstLine="360"/>
      </w:pPr>
      <w:r>
        <w:t xml:space="preserve">The exact attack chain depends on the application's implementation. For example, modern cookie protections may prevent some forms of cross-site request transmission, while </w:t>
      </w:r>
      <w:proofErr w:type="spellStart"/>
      <w:r>
        <w:t>HttpOnly</w:t>
      </w:r>
      <w:proofErr w:type="spellEnd"/>
      <w:r>
        <w:t xml:space="preserve"> cookies can </w:t>
      </w:r>
      <w:r>
        <w:t xml:space="preserve">make direct access to a session cookie from JavaScript more difficult. However, these controls do not make XSS harmless: injected code can still potentially act as the authenticated user within the application. Therefore, the organization should assume that successful XSS can undermine several client-side security assumptions and should protect sensitive operations independently.   </w:t>
      </w:r>
      <w:r>
        <w:t xml:space="preserve"> </w:t>
      </w:r>
    </w:p>
    <w:p w14:paraId="11647DE5" w14:textId="77777777" w:rsidR="0038218F" w:rsidRDefault="00826045">
      <w:pPr>
        <w:pStyle w:val="Heading1"/>
        <w:ind w:left="346" w:right="210"/>
      </w:pPr>
      <w:r>
        <w:t>Risks of Poor Session Management</w:t>
      </w:r>
      <w:r>
        <w:rPr>
          <w:b w:val="0"/>
        </w:rPr>
        <w:t xml:space="preserve"> </w:t>
      </w:r>
      <w:r>
        <w:t xml:space="preserve">  </w:t>
      </w:r>
      <w:r>
        <w:t xml:space="preserve"> </w:t>
      </w:r>
    </w:p>
    <w:p w14:paraId="573E7CA7" w14:textId="77777777" w:rsidR="0038218F" w:rsidRDefault="00826045">
      <w:pPr>
        <w:spacing w:after="204"/>
        <w:ind w:left="345" w:right="377" w:firstLine="360"/>
      </w:pPr>
      <w:r>
        <w:t xml:space="preserve">Session management is a critical security boundary because authentication establishes who the user is, while the session maintains that authenticated state across requests. If session identifiers are poorly protected, an attacker who obtains or abuses a valid session may be treated as the </w:t>
      </w:r>
      <w:proofErr w:type="gramStart"/>
      <w:r>
        <w:t xml:space="preserve">legitimate </w:t>
      </w:r>
      <w:r>
        <w:t xml:space="preserve"> </w:t>
      </w:r>
      <w:r>
        <w:t>user</w:t>
      </w:r>
      <w:proofErr w:type="gramEnd"/>
      <w:r>
        <w:t xml:space="preserve">.   </w:t>
      </w:r>
      <w:r>
        <w:t xml:space="preserve"> </w:t>
      </w:r>
    </w:p>
    <w:p w14:paraId="1340F0EE" w14:textId="77777777" w:rsidR="0038218F" w:rsidRDefault="00826045">
      <w:pPr>
        <w:numPr>
          <w:ilvl w:val="0"/>
          <w:numId w:val="9"/>
        </w:numPr>
        <w:ind w:hanging="360"/>
      </w:pPr>
      <w:r>
        <w:t xml:space="preserve">Session hijacking: A stolen or exposed session identifier can allow unauthorized use of an active account.   </w:t>
      </w:r>
      <w:r>
        <w:t xml:space="preserve"> </w:t>
      </w:r>
    </w:p>
    <w:p w14:paraId="3D67A145" w14:textId="77777777" w:rsidR="0038218F" w:rsidRDefault="00826045">
      <w:pPr>
        <w:numPr>
          <w:ilvl w:val="0"/>
          <w:numId w:val="9"/>
        </w:numPr>
        <w:ind w:hanging="360"/>
      </w:pPr>
      <w:r>
        <w:t xml:space="preserve">Session fixation: If session identifiers are not properly rotated after authentication, an attacker may attempt to abuse a known session identifier.   </w:t>
      </w:r>
      <w:r>
        <w:t xml:space="preserve"> </w:t>
      </w:r>
    </w:p>
    <w:p w14:paraId="4BA2A07E" w14:textId="77777777" w:rsidR="0038218F" w:rsidRDefault="00826045">
      <w:pPr>
        <w:numPr>
          <w:ilvl w:val="0"/>
          <w:numId w:val="9"/>
        </w:numPr>
        <w:ind w:hanging="360"/>
      </w:pPr>
      <w:r>
        <w:t xml:space="preserve">Long-lived sessions: Excessive session lifetime increases the period during which a compromised session can be abused.   </w:t>
      </w:r>
      <w:r>
        <w:t xml:space="preserve"> </w:t>
      </w:r>
    </w:p>
    <w:p w14:paraId="38F3E61A" w14:textId="77777777" w:rsidR="0038218F" w:rsidRDefault="00826045">
      <w:pPr>
        <w:numPr>
          <w:ilvl w:val="0"/>
          <w:numId w:val="9"/>
        </w:numPr>
        <w:ind w:hanging="360"/>
      </w:pPr>
      <w:r>
        <w:t xml:space="preserve">Improper logout: If sessions remain valid after logout, a previously obtained session may continue to work.   </w:t>
      </w:r>
      <w:r>
        <w:t xml:space="preserve"> </w:t>
      </w:r>
    </w:p>
    <w:p w14:paraId="7FCF5599" w14:textId="77777777" w:rsidR="0038218F" w:rsidRDefault="00826045">
      <w:pPr>
        <w:numPr>
          <w:ilvl w:val="0"/>
          <w:numId w:val="9"/>
        </w:numPr>
        <w:spacing w:after="264"/>
        <w:ind w:hanging="360"/>
      </w:pPr>
      <w:r>
        <w:t xml:space="preserve">Cookie weaknesses: Missing Secure, </w:t>
      </w:r>
      <w:proofErr w:type="spellStart"/>
      <w:r>
        <w:t>HttpOnly</w:t>
      </w:r>
      <w:proofErr w:type="spellEnd"/>
      <w:r>
        <w:t xml:space="preserve">, or appropriate </w:t>
      </w:r>
      <w:proofErr w:type="spellStart"/>
      <w:r>
        <w:t>SameSite</w:t>
      </w:r>
      <w:proofErr w:type="spellEnd"/>
      <w:r>
        <w:t xml:space="preserve"> settings can increase the risk of session exposure or unwanted cross-site requests.   </w:t>
      </w:r>
      <w:r>
        <w:t xml:space="preserve"> </w:t>
      </w:r>
    </w:p>
    <w:p w14:paraId="5013CCD6" w14:textId="77777777" w:rsidR="0038218F" w:rsidRDefault="00826045">
      <w:pPr>
        <w:pStyle w:val="Heading1"/>
        <w:ind w:left="346" w:right="210"/>
      </w:pPr>
      <w:r>
        <w:lastRenderedPageBreak/>
        <w:t>Risks of Lack of Input Validation</w:t>
      </w:r>
      <w:r>
        <w:rPr>
          <w:b w:val="0"/>
        </w:rPr>
        <w:t xml:space="preserve"> </w:t>
      </w:r>
      <w:r>
        <w:t xml:space="preserve">  </w:t>
      </w:r>
      <w:r>
        <w:t xml:space="preserve"> </w:t>
      </w:r>
    </w:p>
    <w:p w14:paraId="22A60A22" w14:textId="77777777" w:rsidR="0038218F" w:rsidRDefault="00826045">
      <w:pPr>
        <w:numPr>
          <w:ilvl w:val="0"/>
          <w:numId w:val="10"/>
        </w:numPr>
        <w:spacing w:after="7" w:line="500" w:lineRule="auto"/>
        <w:ind w:hanging="360"/>
      </w:pPr>
      <w:r>
        <w:t xml:space="preserve">Confidentiality impact: Malicious input may contribute to unauthorized access to information.   </w:t>
      </w:r>
      <w:r>
        <w:t xml:space="preserve"> </w:t>
      </w:r>
      <w:r>
        <w:rPr>
          <w:rFonts w:ascii="Wingdings" w:eastAsia="Wingdings" w:hAnsi="Wingdings" w:cs="Wingdings"/>
        </w:rPr>
        <w:t></w:t>
      </w:r>
      <w:r>
        <w:rPr>
          <w:rFonts w:ascii="Arial" w:eastAsia="Arial" w:hAnsi="Arial" w:cs="Arial"/>
        </w:rPr>
        <w:t xml:space="preserve"> </w:t>
      </w:r>
      <w:r>
        <w:t xml:space="preserve">Integrity impact: Attackers may manipulate application data or transaction-related requests.   </w:t>
      </w:r>
      <w:r>
        <w:t xml:space="preserve"> </w:t>
      </w:r>
    </w:p>
    <w:p w14:paraId="56DF6C67" w14:textId="77777777" w:rsidR="0038218F" w:rsidRDefault="00826045">
      <w:pPr>
        <w:numPr>
          <w:ilvl w:val="0"/>
          <w:numId w:val="10"/>
        </w:numPr>
        <w:ind w:hanging="360"/>
      </w:pPr>
      <w:r>
        <w:t xml:space="preserve">Availability impact: Malformed or abusive input may cause application errors or resource exhaustion.   </w:t>
      </w:r>
      <w:r>
        <w:t xml:space="preserve"> </w:t>
      </w:r>
    </w:p>
    <w:p w14:paraId="544E9225" w14:textId="77777777" w:rsidR="0038218F" w:rsidRDefault="00826045">
      <w:pPr>
        <w:numPr>
          <w:ilvl w:val="0"/>
          <w:numId w:val="10"/>
        </w:numPr>
        <w:ind w:hanging="360"/>
      </w:pPr>
      <w:r>
        <w:t xml:space="preserve">Trust impact: Users may lose confidence in the application after unauthorized transactions or account compromise.   </w:t>
      </w:r>
      <w:r>
        <w:t xml:space="preserve"> </w:t>
      </w:r>
    </w:p>
    <w:p w14:paraId="65497067" w14:textId="77777777" w:rsidR="0038218F" w:rsidRDefault="00826045">
      <w:pPr>
        <w:pStyle w:val="Heading1"/>
        <w:ind w:left="346" w:right="210"/>
      </w:pPr>
      <w:r>
        <w:t>Need for a Layered Security Approach</w:t>
      </w:r>
      <w:r>
        <w:rPr>
          <w:b w:val="0"/>
        </w:rPr>
        <w:t xml:space="preserve"> </w:t>
      </w:r>
      <w:r>
        <w:t xml:space="preserve">  </w:t>
      </w:r>
      <w:r>
        <w:t xml:space="preserve"> </w:t>
      </w:r>
    </w:p>
    <w:p w14:paraId="4D6A0CE3" w14:textId="77777777" w:rsidR="0038218F" w:rsidRDefault="00826045">
      <w:pPr>
        <w:ind w:left="345" w:firstLine="710"/>
      </w:pPr>
      <w:r>
        <w:t>A layered security approach, also called defence in depth, is necessary because no individual control can completely prevent XSS, CSRF, and session-related attacks. For example, input validation reduces malicious input, output encoding prevents many script-execution opportunities, CSRF tokens help validate state-</w:t>
      </w:r>
      <w:r>
        <w:t xml:space="preserve">changing requests, and secure session cookies reduce session exposure. If </w:t>
      </w:r>
      <w:proofErr w:type="gramStart"/>
      <w:r>
        <w:t>one  control</w:t>
      </w:r>
      <w:proofErr w:type="gramEnd"/>
      <w:r>
        <w:t xml:space="preserve"> fails, other controls should still limit the attacker's ability to cause damage.   </w:t>
      </w:r>
      <w:r>
        <w:t xml:space="preserve"> </w:t>
      </w:r>
    </w:p>
    <w:p w14:paraId="787D48C3" w14:textId="77777777" w:rsidR="0038218F" w:rsidRDefault="00826045">
      <w:pPr>
        <w:ind w:hanging="370"/>
      </w:pPr>
      <w:r>
        <w:t xml:space="preserve">For a transaction application, defence in depth is particularly important because </w:t>
      </w:r>
      <w:proofErr w:type="gramStart"/>
      <w:r>
        <w:t>authentication  alone</w:t>
      </w:r>
      <w:proofErr w:type="gramEnd"/>
      <w:r>
        <w:t xml:space="preserve"> should not be treated as proof that every transaction request is trustworthy. Sensitive actions should also require authorization checks, transaction-specific verification, and appropriate monitoring.   </w:t>
      </w:r>
      <w:r>
        <w:t xml:space="preserve"> </w:t>
      </w:r>
    </w:p>
    <w:p w14:paraId="795D5B0B" w14:textId="77777777" w:rsidR="0038218F" w:rsidRDefault="00826045">
      <w:pPr>
        <w:pStyle w:val="Heading1"/>
        <w:ind w:left="346" w:right="210"/>
      </w:pPr>
      <w:r>
        <w:t>Example of a Secure Transaction Flow</w:t>
      </w:r>
      <w:r>
        <w:rPr>
          <w:b w:val="0"/>
        </w:rPr>
        <w:t xml:space="preserve"> </w:t>
      </w:r>
      <w:r>
        <w:t xml:space="preserve">  </w:t>
      </w:r>
      <w:r>
        <w:t xml:space="preserve"> </w:t>
      </w:r>
    </w:p>
    <w:p w14:paraId="0D7ABF18" w14:textId="77777777" w:rsidR="0038218F" w:rsidRDefault="00826045">
      <w:pPr>
        <w:spacing w:after="11"/>
        <w:ind w:left="345" w:firstLine="710"/>
      </w:pPr>
      <w:r>
        <w:t>A secure transaction should begin with authenticated access protected by a strong session mechanism. The server should issue a securely configured session cookie and enforce authorization on every sensitive request. When the user initiates a transaction, the server should validate the request data, verify a CSRF token where applicable, check the user's authorization and transaction limits, and apply fraud or risk checks. For high-</w:t>
      </w:r>
      <w:r>
        <w:t xml:space="preserve">risk transactions, an additional authentication or confirmation step should be required. The server should then record the event and provide monitoring signals for suspicious </w:t>
      </w:r>
      <w:r>
        <w:t xml:space="preserve"> </w:t>
      </w:r>
    </w:p>
    <w:p w14:paraId="3901A634" w14:textId="77777777" w:rsidR="0038218F" w:rsidRDefault="00826045">
      <w:pPr>
        <w:spacing w:after="359" w:line="259" w:lineRule="auto"/>
        <w:ind w:left="355"/>
      </w:pPr>
      <w:r>
        <w:t xml:space="preserve">activity.   </w:t>
      </w:r>
      <w:r>
        <w:t xml:space="preserve"> </w:t>
      </w:r>
    </w:p>
    <w:p w14:paraId="0F51F25C" w14:textId="77777777" w:rsidR="0038218F" w:rsidRDefault="00826045">
      <w:pPr>
        <w:pStyle w:val="Heading1"/>
        <w:ind w:left="346" w:right="210"/>
      </w:pPr>
      <w:r>
        <w:t>Overall Risk Assessment</w:t>
      </w:r>
      <w:r>
        <w:rPr>
          <w:b w:val="0"/>
        </w:rPr>
        <w:t xml:space="preserve"> </w:t>
      </w:r>
      <w:r>
        <w:t xml:space="preserve">  </w:t>
      </w:r>
      <w:r>
        <w:t xml:space="preserve"> </w:t>
      </w:r>
    </w:p>
    <w:p w14:paraId="55CB6240" w14:textId="77777777" w:rsidR="0038218F" w:rsidRDefault="00826045">
      <w:pPr>
        <w:spacing w:after="259"/>
        <w:ind w:left="345" w:firstLine="710"/>
      </w:pPr>
      <w:r>
        <w:t>The overall risk is High because the application processes online transactions and has already experienced unauthorized transactions and session hijacking incidents. The combination of XSS, CSRF exposure, and weak session management can allow attackers to move from client-</w:t>
      </w:r>
      <w:r>
        <w:t xml:space="preserve">side exploitation toward abuse of authenticated user privileges. The financial nature of the application increases the potential impact through monetary loss, exposure of personal information, account takeover, regulatory consequences, and reputational damage.   </w:t>
      </w:r>
      <w:r>
        <w:t xml:space="preserve"> </w:t>
      </w:r>
    </w:p>
    <w:p w14:paraId="76851F3E" w14:textId="77777777" w:rsidR="0038218F" w:rsidRDefault="00826045">
      <w:pPr>
        <w:pStyle w:val="Heading1"/>
        <w:ind w:left="346" w:right="210"/>
      </w:pPr>
      <w:r>
        <w:lastRenderedPageBreak/>
        <w:t>Conclusion</w:t>
      </w:r>
      <w:r>
        <w:rPr>
          <w:b w:val="0"/>
        </w:rPr>
        <w:t xml:space="preserve"> </w:t>
      </w:r>
      <w:r>
        <w:t xml:space="preserve">  </w:t>
      </w:r>
      <w:r>
        <w:t xml:space="preserve"> </w:t>
      </w:r>
    </w:p>
    <w:p w14:paraId="6C0C803C" w14:textId="77777777" w:rsidR="0038218F" w:rsidRDefault="00826045">
      <w:pPr>
        <w:spacing w:after="150"/>
        <w:ind w:left="345" w:firstLine="710"/>
      </w:pPr>
      <w:r>
        <w:t>XSS, CSRF, and weak session management should not be treated as separate low-</w:t>
      </w:r>
      <w:r>
        <w:t xml:space="preserve">level defects because they can reinforce one another and create complex attack paths. Poor input validation can provide the initial opportunity for malicious script execution, inadequate CSRF protection can allow unwanted state-changing requests, and weak session handling can extend the consequences of account compromise.   </w:t>
      </w:r>
      <w:r>
        <w:t xml:space="preserve"> </w:t>
      </w:r>
    </w:p>
    <w:p w14:paraId="36A08199" w14:textId="77777777" w:rsidR="0038218F" w:rsidRDefault="00826045">
      <w:pPr>
        <w:spacing w:after="151"/>
        <w:ind w:left="345" w:firstLine="710"/>
      </w:pPr>
      <w:r>
        <w:t>The organization should therefore implement defence in depth. Strong server-side validation, context-</w:t>
      </w:r>
      <w:r>
        <w:t xml:space="preserve">aware output encoding, CSRF protection, secure cookies, session rotation and expiration, MFA, transaction authorization, step-up verification, security headers, monitoring, fraud detection, and continuous security testing should work together.   </w:t>
      </w:r>
      <w:r>
        <w:t xml:space="preserve"> </w:t>
      </w:r>
    </w:p>
    <w:p w14:paraId="4698918A" w14:textId="77777777" w:rsidR="0038218F" w:rsidRDefault="00826045">
      <w:pPr>
        <w:spacing w:after="105" w:line="259" w:lineRule="auto"/>
        <w:ind w:left="360" w:firstLine="0"/>
        <w:jc w:val="left"/>
      </w:pPr>
      <w:r>
        <w:t xml:space="preserve">    </w:t>
      </w:r>
      <w:r>
        <w:t xml:space="preserve"> </w:t>
      </w:r>
    </w:p>
    <w:p w14:paraId="6614357F" w14:textId="77777777" w:rsidR="0038218F" w:rsidRDefault="00826045">
      <w:pPr>
        <w:pStyle w:val="Heading1"/>
        <w:spacing w:after="0" w:line="352" w:lineRule="auto"/>
        <w:ind w:left="370" w:right="210" w:hanging="370"/>
      </w:pPr>
      <w:r>
        <w:t xml:space="preserve">3. An enterprise uses an outdated IIS server to host multiple internal and external applications, and recent vulnerability scans indicate several unpatched critical flaws. Despite warnings, the organization delays </w:t>
      </w:r>
      <w:proofErr w:type="gramStart"/>
      <w:r>
        <w:t>updates</w:t>
      </w:r>
      <w:proofErr w:type="gramEnd"/>
      <w:r>
        <w:t xml:space="preserve"> due to fear of downtime and service disruption. Assess how  </w:t>
      </w:r>
      <w:r>
        <w:t xml:space="preserve"> </w:t>
      </w:r>
    </w:p>
    <w:p w14:paraId="3055253A" w14:textId="77777777" w:rsidR="0038218F" w:rsidRDefault="00826045">
      <w:pPr>
        <w:spacing w:after="372" w:line="353" w:lineRule="auto"/>
        <w:ind w:left="346" w:right="210"/>
      </w:pPr>
      <w:r>
        <w:rPr>
          <w:b/>
        </w:rPr>
        <w:t xml:space="preserve">attackers could exploit these vulnerabilities to gain unauthorized access or execute remote code. Evaluate the risks associated with delaying security updates in such environments and justify whether immediate patching or temporary isolation is more appropriate. Recommend strategies to ensure both security and service availability.  </w:t>
      </w:r>
      <w:r>
        <w:t xml:space="preserve"> </w:t>
      </w:r>
      <w:r>
        <w:t xml:space="preserve"> </w:t>
      </w:r>
    </w:p>
    <w:p w14:paraId="4D81DE9D" w14:textId="77777777" w:rsidR="0038218F" w:rsidRDefault="00826045">
      <w:pPr>
        <w:pStyle w:val="Heading1"/>
        <w:ind w:left="346" w:right="210"/>
      </w:pPr>
      <w:r>
        <w:t>Introduction</w:t>
      </w:r>
      <w:r>
        <w:rPr>
          <w:b w:val="0"/>
        </w:rPr>
        <w:t xml:space="preserve"> </w:t>
      </w:r>
      <w:r>
        <w:t xml:space="preserve">  </w:t>
      </w:r>
      <w:r>
        <w:t xml:space="preserve"> </w:t>
      </w:r>
    </w:p>
    <w:p w14:paraId="0A45FDE3" w14:textId="77777777" w:rsidR="0038218F" w:rsidRDefault="00826045">
      <w:pPr>
        <w:spacing w:after="260"/>
        <w:ind w:hanging="370"/>
      </w:pPr>
      <w:r>
        <w:t xml:space="preserve">Internet Information Services (IIS) is a Microsoft web server platform commonly used to host   </w:t>
      </w:r>
      <w:r>
        <w:t>websites, APIs, enterprise applications, and other web services. In the given scenario, the organization is using an outdated IIS server that hosts both internal and external applications, while vulnerability scans have identified several unpatched critical flaws. The combination of an outdated platform, critical vulnerabilities, and external exposure creates a high security risk. Although concerns about downtime are understandable, continuing to operate a vulnerable public-</w:t>
      </w:r>
      <w:r>
        <w:t xml:space="preserve">facing server without adequate compensating controls can expose the organization to unauthorized access, remote code execution, data theft, and service disruption.   </w:t>
      </w:r>
      <w:r>
        <w:t xml:space="preserve"> </w:t>
      </w:r>
    </w:p>
    <w:p w14:paraId="3A29A091" w14:textId="77777777" w:rsidR="0038218F" w:rsidRDefault="00826045">
      <w:pPr>
        <w:pStyle w:val="Heading1"/>
        <w:ind w:left="346" w:right="210"/>
      </w:pPr>
      <w:r>
        <w:t>How Attackers Could Exploit the Vulnerabilities</w:t>
      </w:r>
      <w:r>
        <w:rPr>
          <w:b w:val="0"/>
        </w:rPr>
        <w:t xml:space="preserve"> </w:t>
      </w:r>
      <w:r>
        <w:t xml:space="preserve">  </w:t>
      </w:r>
      <w:r>
        <w:t xml:space="preserve"> </w:t>
      </w:r>
    </w:p>
    <w:p w14:paraId="6A01AFDE" w14:textId="77777777" w:rsidR="0038218F" w:rsidRDefault="00826045">
      <w:pPr>
        <w:spacing w:after="202"/>
        <w:ind w:left="345" w:firstLine="360"/>
      </w:pPr>
      <w:r>
        <w:t>An attacker may begin by identifying the IIS server through reconnaissance and determining the version, exposed services, applications, and known vulnerabilities. If a critical vulnerability is reachable through a network-</w:t>
      </w:r>
      <w:r>
        <w:t xml:space="preserve">accessible IIS component or application, the attacker may send specially crafted requests that trigger the vulnerable condition. The exact exploitation method depends on the individual vulnerability, but a successful attack could result in unauthorized access or execution of </w:t>
      </w:r>
      <w:proofErr w:type="spellStart"/>
      <w:r>
        <w:t>attackercontrolled</w:t>
      </w:r>
      <w:proofErr w:type="spellEnd"/>
      <w:r>
        <w:t xml:space="preserve"> code.   </w:t>
      </w:r>
      <w:r>
        <w:t xml:space="preserve"> </w:t>
      </w:r>
    </w:p>
    <w:p w14:paraId="5DC4C5A4" w14:textId="77777777" w:rsidR="0038218F" w:rsidRDefault="00826045">
      <w:pPr>
        <w:numPr>
          <w:ilvl w:val="0"/>
          <w:numId w:val="11"/>
        </w:numPr>
        <w:ind w:hanging="360"/>
      </w:pPr>
      <w:r>
        <w:lastRenderedPageBreak/>
        <w:t xml:space="preserve">Reconnaissance: Attackers identify the server, IIS version, exposed ports, applications, and technologies running on the system.   </w:t>
      </w:r>
      <w:r>
        <w:t xml:space="preserve"> </w:t>
      </w:r>
    </w:p>
    <w:p w14:paraId="60DF174B" w14:textId="77777777" w:rsidR="0038218F" w:rsidRDefault="00826045">
      <w:pPr>
        <w:numPr>
          <w:ilvl w:val="0"/>
          <w:numId w:val="11"/>
        </w:numPr>
        <w:ind w:hanging="360"/>
      </w:pPr>
      <w:r>
        <w:t xml:space="preserve">Vulnerability identification: Public vulnerability information or automated scanning can help attackers determine whether the server contains known unpatched weaknesses.   </w:t>
      </w:r>
      <w:r>
        <w:t xml:space="preserve"> </w:t>
      </w:r>
    </w:p>
    <w:p w14:paraId="698D759B" w14:textId="77777777" w:rsidR="0038218F" w:rsidRDefault="00826045">
      <w:pPr>
        <w:numPr>
          <w:ilvl w:val="0"/>
          <w:numId w:val="11"/>
        </w:numPr>
        <w:ind w:hanging="360"/>
      </w:pPr>
      <w:r>
        <w:t xml:space="preserve">Initial exploitation: A vulnerable IIS component, web application, module, or configuration may allow unauthorized actions when it processes malicious input or requests.   </w:t>
      </w:r>
      <w:r>
        <w:t xml:space="preserve"> </w:t>
      </w:r>
    </w:p>
    <w:p w14:paraId="72E5A195" w14:textId="77777777" w:rsidR="0038218F" w:rsidRDefault="00826045">
      <w:pPr>
        <w:numPr>
          <w:ilvl w:val="0"/>
          <w:numId w:val="11"/>
        </w:numPr>
        <w:ind w:hanging="360"/>
      </w:pPr>
      <w:r>
        <w:t>Remote code execution: If a flaw permits remote code execution, attacker-</w:t>
      </w:r>
      <w:r>
        <w:t xml:space="preserve">controlled commands or software may execute within the privileges available to the affected process.   </w:t>
      </w:r>
      <w:r>
        <w:t xml:space="preserve"> </w:t>
      </w:r>
    </w:p>
    <w:p w14:paraId="6E74CF02" w14:textId="77777777" w:rsidR="0038218F" w:rsidRDefault="00826045">
      <w:pPr>
        <w:numPr>
          <w:ilvl w:val="0"/>
          <w:numId w:val="11"/>
        </w:numPr>
        <w:spacing w:after="202"/>
        <w:ind w:hanging="360"/>
      </w:pPr>
      <w:r>
        <w:t xml:space="preserve">Privilege escalation: After gaining an initial foothold, attackers may attempt to exploit additional weaknesses or misconfigurations to obtain higher privileges.   </w:t>
      </w:r>
      <w:r>
        <w:t xml:space="preserve"> </w:t>
      </w:r>
    </w:p>
    <w:p w14:paraId="12365F90" w14:textId="77777777" w:rsidR="0038218F" w:rsidRDefault="00826045">
      <w:pPr>
        <w:spacing w:after="428" w:line="259" w:lineRule="auto"/>
        <w:ind w:left="360" w:firstLine="0"/>
        <w:jc w:val="left"/>
      </w:pPr>
      <w:r>
        <w:rPr>
          <w:b/>
        </w:rPr>
        <w:t xml:space="preserve"> </w:t>
      </w:r>
      <w:r>
        <w:t xml:space="preserve">  </w:t>
      </w:r>
      <w:r>
        <w:t xml:space="preserve"> </w:t>
      </w:r>
    </w:p>
    <w:p w14:paraId="4AFCD713" w14:textId="77777777" w:rsidR="0038218F" w:rsidRDefault="00826045">
      <w:pPr>
        <w:spacing w:after="111" w:line="259" w:lineRule="auto"/>
        <w:ind w:left="360" w:firstLine="0"/>
        <w:jc w:val="left"/>
      </w:pPr>
      <w:r>
        <w:rPr>
          <w:b/>
        </w:rPr>
        <w:t xml:space="preserve"> </w:t>
      </w:r>
      <w:r>
        <w:t xml:space="preserve">  </w:t>
      </w:r>
      <w:r>
        <w:t xml:space="preserve"> </w:t>
      </w:r>
    </w:p>
    <w:p w14:paraId="60D3E3D8" w14:textId="77777777" w:rsidR="0038218F" w:rsidRDefault="00826045">
      <w:pPr>
        <w:spacing w:after="471" w:line="259" w:lineRule="auto"/>
        <w:ind w:left="360" w:firstLine="0"/>
        <w:jc w:val="left"/>
      </w:pPr>
      <w:r>
        <w:rPr>
          <w:b/>
        </w:rPr>
        <w:t xml:space="preserve"> </w:t>
      </w:r>
      <w:r>
        <w:t xml:space="preserve">  </w:t>
      </w:r>
      <w:r>
        <w:t xml:space="preserve"> </w:t>
      </w:r>
    </w:p>
    <w:p w14:paraId="3BD8BD8B" w14:textId="77777777" w:rsidR="0038218F" w:rsidRDefault="00826045">
      <w:pPr>
        <w:pStyle w:val="Heading1"/>
        <w:ind w:left="346" w:right="210"/>
      </w:pPr>
      <w:r>
        <w:t>Risks of Delaying Security Updates</w:t>
      </w:r>
      <w:r>
        <w:rPr>
          <w:b w:val="0"/>
        </w:rPr>
        <w:t xml:space="preserve"> </w:t>
      </w:r>
      <w:r>
        <w:t xml:space="preserve">  </w:t>
      </w:r>
      <w:r>
        <w:t xml:space="preserve"> </w:t>
      </w:r>
    </w:p>
    <w:p w14:paraId="04EC62CE" w14:textId="77777777" w:rsidR="0038218F" w:rsidRDefault="00826045">
      <w:pPr>
        <w:ind w:left="345" w:firstLine="360"/>
      </w:pPr>
      <w:r>
        <w:t xml:space="preserve">Delaying security updates on a server containing critical vulnerabilities significantly increases the organization's exposure. Once vulnerabilities become publicly documented, technical details may be available to attackers, security researchers, and automated scanning tools.    </w:t>
      </w:r>
      <w:r>
        <w:t xml:space="preserve"> </w:t>
      </w:r>
    </w:p>
    <w:p w14:paraId="7B971C20" w14:textId="77777777" w:rsidR="0038218F" w:rsidRDefault="00826045">
      <w:pPr>
        <w:numPr>
          <w:ilvl w:val="0"/>
          <w:numId w:val="12"/>
        </w:numPr>
        <w:spacing w:line="259" w:lineRule="auto"/>
        <w:ind w:hanging="360"/>
      </w:pPr>
      <w:r>
        <w:t xml:space="preserve">Data breach: A compromised web server may provide access to customer information, </w:t>
      </w:r>
      <w:r>
        <w:t xml:space="preserve"> </w:t>
      </w:r>
    </w:p>
    <w:p w14:paraId="6F1EE6AB" w14:textId="77777777" w:rsidR="0038218F" w:rsidRDefault="00826045">
      <w:pPr>
        <w:spacing w:after="167" w:line="259" w:lineRule="auto"/>
        <w:ind w:left="1062"/>
      </w:pPr>
      <w:r>
        <w:t xml:space="preserve">application data, credentials, and confidential files.   </w:t>
      </w:r>
      <w:r>
        <w:t xml:space="preserve"> </w:t>
      </w:r>
    </w:p>
    <w:p w14:paraId="0F840F75" w14:textId="77777777" w:rsidR="0038218F" w:rsidRDefault="00826045">
      <w:pPr>
        <w:numPr>
          <w:ilvl w:val="0"/>
          <w:numId w:val="12"/>
        </w:numPr>
        <w:spacing w:after="22"/>
        <w:ind w:hanging="360"/>
      </w:pPr>
      <w:r>
        <w:t xml:space="preserve">Business disruption: Exploitation may cause application outages, system instability, </w:t>
      </w:r>
      <w:proofErr w:type="gramStart"/>
      <w:r>
        <w:t>ransomware  incidents</w:t>
      </w:r>
      <w:proofErr w:type="gramEnd"/>
      <w:r>
        <w:t xml:space="preserve">, or malicious deletion of data.   </w:t>
      </w:r>
      <w:r>
        <w:t xml:space="preserve"> </w:t>
      </w:r>
    </w:p>
    <w:p w14:paraId="5851AD2E" w14:textId="77777777" w:rsidR="0038218F" w:rsidRDefault="00826045">
      <w:pPr>
        <w:numPr>
          <w:ilvl w:val="0"/>
          <w:numId w:val="12"/>
        </w:numPr>
        <w:spacing w:after="279" w:line="259" w:lineRule="auto"/>
        <w:ind w:hanging="360"/>
      </w:pPr>
      <w:r>
        <w:t xml:space="preserve">Lateral movement: A compromised server can provide a foothold for attacking internal systems.   </w:t>
      </w:r>
      <w:r>
        <w:t xml:space="preserve"> </w:t>
      </w:r>
    </w:p>
    <w:p w14:paraId="506DA7F5" w14:textId="77777777" w:rsidR="0038218F" w:rsidRDefault="00826045">
      <w:pPr>
        <w:numPr>
          <w:ilvl w:val="0"/>
          <w:numId w:val="12"/>
        </w:numPr>
        <w:ind w:hanging="360"/>
      </w:pPr>
      <w:r>
        <w:t xml:space="preserve">Compliance and legal risk: Security incidents involving sensitive or regulated information can result in audit findings, regulatory action, and legal consequences.   </w:t>
      </w:r>
      <w:r>
        <w:t xml:space="preserve"> </w:t>
      </w:r>
    </w:p>
    <w:p w14:paraId="19D15193" w14:textId="77777777" w:rsidR="0038218F" w:rsidRDefault="00826045">
      <w:pPr>
        <w:numPr>
          <w:ilvl w:val="0"/>
          <w:numId w:val="12"/>
        </w:numPr>
        <w:spacing w:after="264"/>
        <w:ind w:hanging="360"/>
      </w:pPr>
      <w:r>
        <w:t xml:space="preserve">Reputation damage: Customers and business partners may lose confidence after a preventable security incident.   </w:t>
      </w:r>
      <w:r>
        <w:t xml:space="preserve"> </w:t>
      </w:r>
    </w:p>
    <w:p w14:paraId="0E3339A4" w14:textId="77777777" w:rsidR="0038218F" w:rsidRDefault="00826045">
      <w:pPr>
        <w:pStyle w:val="Heading1"/>
        <w:ind w:left="346" w:right="210"/>
      </w:pPr>
      <w:r>
        <w:t>Immediate Patching vs. Temporary Isolation</w:t>
      </w:r>
      <w:r>
        <w:rPr>
          <w:b w:val="0"/>
        </w:rPr>
        <w:t xml:space="preserve"> </w:t>
      </w:r>
      <w:r>
        <w:t xml:space="preserve">  </w:t>
      </w:r>
      <w:r>
        <w:t xml:space="preserve"> </w:t>
      </w:r>
    </w:p>
    <w:p w14:paraId="5E36F5C2" w14:textId="77777777" w:rsidR="0038218F" w:rsidRDefault="00826045">
      <w:pPr>
        <w:spacing w:after="143"/>
        <w:ind w:left="345" w:firstLine="691"/>
      </w:pPr>
      <w:r>
        <w:t xml:space="preserve">The preferred long-term action is to patch the vulnerable IIS server because isolation alone </w:t>
      </w:r>
      <w:proofErr w:type="gramStart"/>
      <w:r>
        <w:t>does  not</w:t>
      </w:r>
      <w:proofErr w:type="gramEnd"/>
      <w:r>
        <w:t xml:space="preserve"> remove the underlying vulnerabilities. However, the correct immediate response depends on whether a safe patch can be deployed quickly and whether the server is actively exposed or showing signs of exploitation.   </w:t>
      </w:r>
      <w:r>
        <w:t xml:space="preserve"> </w:t>
      </w:r>
    </w:p>
    <w:p w14:paraId="7D7F019E" w14:textId="77777777" w:rsidR="0038218F" w:rsidRDefault="00826045">
      <w:pPr>
        <w:spacing w:after="245"/>
        <w:ind w:hanging="370"/>
      </w:pPr>
      <w:r>
        <w:lastRenderedPageBreak/>
        <w:t xml:space="preserve">If a critical vulnerability is actively exploitable, the server is externally reachable, or </w:t>
      </w:r>
      <w:proofErr w:type="gramStart"/>
      <w:r>
        <w:t>suspicious  activity</w:t>
      </w:r>
      <w:proofErr w:type="gramEnd"/>
      <w:r>
        <w:t xml:space="preserve"> is already being detected, temporary isolation or strict access restriction may be appropriate as an emergency containment measure. This should be followed by controlled patching as soon as practical.    </w:t>
      </w:r>
      <w:r>
        <w:t xml:space="preserve"> </w:t>
      </w:r>
    </w:p>
    <w:p w14:paraId="0C6E0B0E" w14:textId="77777777" w:rsidR="0038218F" w:rsidRDefault="00826045">
      <w:pPr>
        <w:pStyle w:val="Heading1"/>
        <w:ind w:left="346" w:right="210"/>
      </w:pPr>
      <w:r>
        <w:t>Strategies to Maintain Security and Service Availability</w:t>
      </w:r>
      <w:r>
        <w:rPr>
          <w:b w:val="0"/>
        </w:rPr>
        <w:t xml:space="preserve"> </w:t>
      </w:r>
      <w:r>
        <w:t xml:space="preserve">  </w:t>
      </w:r>
      <w:r>
        <w:t xml:space="preserve"> </w:t>
      </w:r>
    </w:p>
    <w:p w14:paraId="74AAC6EA" w14:textId="77777777" w:rsidR="0038218F" w:rsidRDefault="00826045">
      <w:pPr>
        <w:spacing w:after="195"/>
        <w:ind w:left="355"/>
      </w:pPr>
      <w:r>
        <w:t xml:space="preserve">The organization should combine patch management, isolation, testing, monitoring, and recovery controls to reduce both cyber risk and downtime.   </w:t>
      </w:r>
      <w:r>
        <w:t xml:space="preserve"> </w:t>
      </w:r>
    </w:p>
    <w:p w14:paraId="569DED00" w14:textId="77777777" w:rsidR="0038218F" w:rsidRDefault="00826045">
      <w:pPr>
        <w:numPr>
          <w:ilvl w:val="0"/>
          <w:numId w:val="13"/>
        </w:numPr>
        <w:ind w:hanging="360"/>
      </w:pPr>
      <w:r>
        <w:t xml:space="preserve">Prioritize critical patches: Rank vulnerabilities using severity, exploitability, external exposure, asset importance, and business impact.   </w:t>
      </w:r>
      <w:r>
        <w:t xml:space="preserve"> </w:t>
      </w:r>
    </w:p>
    <w:p w14:paraId="039A0BB8" w14:textId="77777777" w:rsidR="0038218F" w:rsidRDefault="00826045">
      <w:pPr>
        <w:numPr>
          <w:ilvl w:val="0"/>
          <w:numId w:val="13"/>
        </w:numPr>
        <w:ind w:hanging="360"/>
      </w:pPr>
      <w:r>
        <w:t xml:space="preserve">Establish emergency patching: Maintain a documented emergency change procedure for critical security vulnerabilities rather than waiting for a normal maintenance cycle.   </w:t>
      </w:r>
      <w:r>
        <w:t xml:space="preserve"> </w:t>
      </w:r>
    </w:p>
    <w:p w14:paraId="47C048D7" w14:textId="77777777" w:rsidR="0038218F" w:rsidRDefault="00826045">
      <w:pPr>
        <w:numPr>
          <w:ilvl w:val="0"/>
          <w:numId w:val="13"/>
        </w:numPr>
        <w:ind w:hanging="360"/>
      </w:pPr>
      <w:r>
        <w:t xml:space="preserve">Test before production deployment: Reproduce the production configuration in a staging or test environment and validate important applications against the proposed update.   </w:t>
      </w:r>
      <w:r>
        <w:t xml:space="preserve"> </w:t>
      </w:r>
    </w:p>
    <w:p w14:paraId="36B74662" w14:textId="77777777" w:rsidR="0038218F" w:rsidRDefault="00826045">
      <w:pPr>
        <w:numPr>
          <w:ilvl w:val="0"/>
          <w:numId w:val="13"/>
        </w:numPr>
        <w:ind w:hanging="360"/>
      </w:pPr>
      <w:r>
        <w:t xml:space="preserve">Use phased deployment: Where multiple servers exist, patch a small group first, verify stability, and then expand deployment.   </w:t>
      </w:r>
      <w:r>
        <w:t xml:space="preserve"> </w:t>
      </w:r>
    </w:p>
    <w:p w14:paraId="3013F51E" w14:textId="77777777" w:rsidR="0038218F" w:rsidRDefault="00826045">
      <w:pPr>
        <w:numPr>
          <w:ilvl w:val="0"/>
          <w:numId w:val="13"/>
        </w:numPr>
        <w:spacing w:after="212"/>
        <w:ind w:hanging="360"/>
      </w:pPr>
      <w:r>
        <w:t xml:space="preserve">Create reliable backups: Maintain recent, protected backups and verify that restoration procedures work before making major changes.   </w:t>
      </w:r>
      <w:r>
        <w:t xml:space="preserve"> </w:t>
      </w:r>
    </w:p>
    <w:p w14:paraId="08AF5FBC" w14:textId="77777777" w:rsidR="0038218F" w:rsidRDefault="00826045">
      <w:pPr>
        <w:pStyle w:val="Heading1"/>
        <w:ind w:left="346" w:right="210"/>
      </w:pPr>
      <w:r>
        <w:t>Business Continuity and High Availability</w:t>
      </w:r>
      <w:r>
        <w:rPr>
          <w:b w:val="0"/>
        </w:rPr>
        <w:t xml:space="preserve"> </w:t>
      </w:r>
      <w:r>
        <w:t xml:space="preserve">  </w:t>
      </w:r>
      <w:r>
        <w:t xml:space="preserve"> </w:t>
      </w:r>
    </w:p>
    <w:p w14:paraId="4AF86EFC" w14:textId="77777777" w:rsidR="0038218F" w:rsidRDefault="00826045">
      <w:pPr>
        <w:ind w:left="345" w:firstLine="360"/>
      </w:pPr>
      <w:r>
        <w:t xml:space="preserve">Security updates do not have to mean prolonged service interruption. If the application is </w:t>
      </w:r>
      <w:proofErr w:type="spellStart"/>
      <w:r>
        <w:t>businesscritical</w:t>
      </w:r>
      <w:proofErr w:type="spellEnd"/>
      <w:r>
        <w:t xml:space="preserve">, the organization should design its hosting environment so that individual server maintenance does not stop the entire service. Where feasible, multiple IIS servers can operate behind a load balancer. One server can then be removed from service, patched, tested, and returned to production while other healthy servers continue handling requests.   </w:t>
      </w:r>
      <w:r>
        <w:t xml:space="preserve"> </w:t>
      </w:r>
    </w:p>
    <w:p w14:paraId="37C6A286" w14:textId="77777777" w:rsidR="0038218F" w:rsidRDefault="0038218F">
      <w:pPr>
        <w:sectPr w:rsidR="0038218F">
          <w:headerReference w:type="even" r:id="rId7"/>
          <w:headerReference w:type="default" r:id="rId8"/>
          <w:headerReference w:type="first" r:id="rId9"/>
          <w:pgSz w:w="11904" w:h="16838"/>
          <w:pgMar w:top="432" w:right="546" w:bottom="42" w:left="1080" w:header="720" w:footer="720" w:gutter="0"/>
          <w:cols w:space="720"/>
        </w:sectPr>
      </w:pPr>
    </w:p>
    <w:p w14:paraId="5A55B483" w14:textId="77777777" w:rsidR="0038218F" w:rsidRDefault="00826045">
      <w:pPr>
        <w:spacing w:after="19"/>
        <w:ind w:left="1047"/>
      </w:pPr>
      <w:r>
        <w:lastRenderedPageBreak/>
        <w:t xml:space="preserve">Load balancing: Distribute traffic across multiple web servers so that one server can be </w:t>
      </w:r>
      <w:proofErr w:type="gramStart"/>
      <w:r>
        <w:t>taken  offline</w:t>
      </w:r>
      <w:proofErr w:type="gramEnd"/>
      <w:r>
        <w:t xml:space="preserve"> for maintenance.   </w:t>
      </w:r>
      <w:r>
        <w:t xml:space="preserve"> </w:t>
      </w:r>
    </w:p>
    <w:p w14:paraId="24FAEA85" w14:textId="77777777" w:rsidR="0038218F" w:rsidRDefault="00826045">
      <w:pPr>
        <w:numPr>
          <w:ilvl w:val="0"/>
          <w:numId w:val="14"/>
        </w:numPr>
        <w:ind w:hanging="360"/>
      </w:pPr>
      <w:r>
        <w:t xml:space="preserve">Redundancy: Maintain more than one production instance for critical applications where the business impact justifies the investment.   </w:t>
      </w:r>
      <w:r>
        <w:t xml:space="preserve"> </w:t>
      </w:r>
    </w:p>
    <w:p w14:paraId="4903BD7E" w14:textId="77777777" w:rsidR="0038218F" w:rsidRDefault="00826045">
      <w:pPr>
        <w:numPr>
          <w:ilvl w:val="0"/>
          <w:numId w:val="14"/>
        </w:numPr>
        <w:ind w:hanging="360"/>
      </w:pPr>
      <w:r>
        <w:t xml:space="preserve">Blue-green or staged deployment: Deploy the updated environment separately, validate it, and then shift traffic to the patched environment.   </w:t>
      </w:r>
      <w:r>
        <w:t xml:space="preserve"> </w:t>
      </w:r>
    </w:p>
    <w:p w14:paraId="2F89680F" w14:textId="77777777" w:rsidR="0038218F" w:rsidRDefault="00826045">
      <w:pPr>
        <w:numPr>
          <w:ilvl w:val="0"/>
          <w:numId w:val="14"/>
        </w:numPr>
        <w:spacing w:after="267"/>
        <w:ind w:hanging="360"/>
      </w:pPr>
      <w:r>
        <w:t xml:space="preserve">Health checks: Use automated application and server health checks before returning a patched server to production.   </w:t>
      </w:r>
      <w:r>
        <w:t xml:space="preserve"> </w:t>
      </w:r>
    </w:p>
    <w:p w14:paraId="4569E6C2" w14:textId="77777777" w:rsidR="0038218F" w:rsidRDefault="00826045">
      <w:pPr>
        <w:pStyle w:val="Heading1"/>
        <w:ind w:left="346" w:right="210"/>
      </w:pPr>
      <w:r>
        <w:t>Recommended Response Plan</w:t>
      </w:r>
      <w:r>
        <w:rPr>
          <w:b w:val="0"/>
        </w:rPr>
        <w:t xml:space="preserve"> </w:t>
      </w:r>
      <w:r>
        <w:t xml:space="preserve">  </w:t>
      </w:r>
      <w:r>
        <w:t xml:space="preserve"> </w:t>
      </w:r>
    </w:p>
    <w:p w14:paraId="0AC67C1E" w14:textId="77777777" w:rsidR="0038218F" w:rsidRDefault="00826045">
      <w:pPr>
        <w:spacing w:after="148"/>
        <w:ind w:left="345" w:firstLine="720"/>
      </w:pPr>
      <w:r>
        <w:t>The organization should first classify the vulnerabilities and determine whether any are known to be actively exploited. The security team should review the vulnerability-</w:t>
      </w:r>
      <w:r>
        <w:t xml:space="preserve">scan results, IIS configuration, exposed interfaces, application dependencies, and recent security logs. If there is evidence of active exploitation, the affected server should be isolated or its exposure significantly reduced immediately while investigation and containment take place.   </w:t>
      </w:r>
      <w:r>
        <w:t xml:space="preserve"> </w:t>
      </w:r>
    </w:p>
    <w:p w14:paraId="7B9443FE" w14:textId="77777777" w:rsidR="0038218F" w:rsidRDefault="00826045">
      <w:pPr>
        <w:spacing w:after="250"/>
        <w:ind w:left="345" w:firstLine="720"/>
      </w:pPr>
      <w:r>
        <w:t xml:space="preserve">Next, administrators should create a verified backup and test the security update against a representative staging environment. The patch should then be deployed using a controlled emergency change process. After installation, administrators should verify IIS availability, application functionality, authentication, database connectivity, logging, and security controls.    </w:t>
      </w:r>
      <w:r>
        <w:t xml:space="preserve"> </w:t>
      </w:r>
    </w:p>
    <w:p w14:paraId="020150DA" w14:textId="77777777" w:rsidR="0038218F" w:rsidRDefault="00826045">
      <w:pPr>
        <w:pStyle w:val="Heading1"/>
        <w:ind w:left="346" w:right="210"/>
      </w:pPr>
      <w:r>
        <w:t>Conclusion</w:t>
      </w:r>
      <w:r>
        <w:rPr>
          <w:b w:val="0"/>
        </w:rPr>
        <w:t xml:space="preserve"> </w:t>
      </w:r>
      <w:r>
        <w:t xml:space="preserve">  </w:t>
      </w:r>
      <w:r>
        <w:t xml:space="preserve"> </w:t>
      </w:r>
    </w:p>
    <w:p w14:paraId="07876C21" w14:textId="77777777" w:rsidR="0038218F" w:rsidRDefault="00826045">
      <w:pPr>
        <w:spacing w:after="136"/>
        <w:ind w:hanging="370"/>
      </w:pPr>
      <w:r>
        <w:t xml:space="preserve">Operating an outdated IIS server with known critical vulnerabilities creates an unacceptable </w:t>
      </w:r>
      <w:proofErr w:type="gramStart"/>
      <w:r>
        <w:t>level  of</w:t>
      </w:r>
      <w:proofErr w:type="gramEnd"/>
      <w:r>
        <w:t xml:space="preserve"> security exposure when the server is accessible to external networks. Attackers may exploit vulnerable IIS components or hosted applications to obtain unauthorized access or execute remote code, after which they may escalate privileges, access sensitive information, and move toward other systems.   </w:t>
      </w:r>
      <w:r>
        <w:t xml:space="preserve"> </w:t>
      </w:r>
    </w:p>
    <w:p w14:paraId="714BD28E" w14:textId="77777777" w:rsidR="0038218F" w:rsidRDefault="00826045">
      <w:pPr>
        <w:spacing w:after="148"/>
        <w:ind w:left="345" w:firstLine="720"/>
      </w:pPr>
      <w:r>
        <w:t xml:space="preserve">The organization should not rely on indefinite maintenance delays because of fear of downtime. The recommended strategy is controlled emergency remediation: temporarily isolate or restrict a highly exposed vulnerable </w:t>
      </w:r>
      <w:proofErr w:type="gramStart"/>
      <w:r>
        <w:t>server</w:t>
      </w:r>
      <w:proofErr w:type="gramEnd"/>
      <w:r>
        <w:t xml:space="preserve"> when necessary, then patch it as soon as safely possible. Testing, backups, rollback plans, redundancy, network segmentation, least privilege, and continuous monitoring can significantly reduce the risk of both cyberattack and service disruption.   </w:t>
      </w:r>
      <w:r>
        <w:t xml:space="preserve"> </w:t>
      </w:r>
    </w:p>
    <w:p w14:paraId="04D974A3" w14:textId="77777777" w:rsidR="0038218F" w:rsidRDefault="00826045">
      <w:pPr>
        <w:spacing w:after="108" w:line="259" w:lineRule="auto"/>
        <w:ind w:left="360" w:firstLine="0"/>
        <w:jc w:val="left"/>
      </w:pPr>
      <w:r>
        <w:t xml:space="preserve">   </w:t>
      </w:r>
      <w:r>
        <w:t xml:space="preserve"> </w:t>
      </w:r>
    </w:p>
    <w:p w14:paraId="255C3A81" w14:textId="77777777" w:rsidR="0038218F" w:rsidRDefault="00826045">
      <w:pPr>
        <w:spacing w:after="372" w:line="352" w:lineRule="auto"/>
        <w:ind w:right="210" w:hanging="370"/>
      </w:pPr>
      <w:r>
        <w:rPr>
          <w:b/>
        </w:rPr>
        <w:t xml:space="preserve">4. A mobile application used by customers stores sensitive information such as login credentials and personal data in plaintext within the device storage. Additionally, the application communicates with backend servers over unsecured channels. Evaluate how </w:t>
      </w:r>
      <w:r>
        <w:rPr>
          <w:b/>
        </w:rPr>
        <w:t xml:space="preserve">attackers could exploit these weaknesses through device compromise or network interception. Assess the potential impact on </w:t>
      </w:r>
      <w:r>
        <w:rPr>
          <w:b/>
        </w:rPr>
        <w:lastRenderedPageBreak/>
        <w:t xml:space="preserve">user privacy and organizational reputation. Justify the need for encryption and recommend secure storage and communication techniques.  </w:t>
      </w:r>
      <w:r>
        <w:t xml:space="preserve"> </w:t>
      </w:r>
      <w:r>
        <w:t xml:space="preserve"> </w:t>
      </w:r>
    </w:p>
    <w:p w14:paraId="5E3D1D8F" w14:textId="77777777" w:rsidR="0038218F" w:rsidRDefault="00826045">
      <w:pPr>
        <w:pStyle w:val="Heading1"/>
        <w:ind w:left="346" w:right="210"/>
      </w:pPr>
      <w:r>
        <w:t>Introduction</w:t>
      </w:r>
      <w:r>
        <w:rPr>
          <w:b w:val="0"/>
        </w:rPr>
        <w:t xml:space="preserve"> </w:t>
      </w:r>
      <w:r>
        <w:t xml:space="preserve">  </w:t>
      </w:r>
      <w:r>
        <w:t xml:space="preserve"> </w:t>
      </w:r>
    </w:p>
    <w:p w14:paraId="69A3E7B7" w14:textId="77777777" w:rsidR="0038218F" w:rsidRDefault="00826045">
      <w:pPr>
        <w:spacing w:after="255"/>
        <w:ind w:left="345" w:firstLine="720"/>
      </w:pPr>
      <w:r>
        <w:t>Mobile applications frequently process sensitive information such as usernames, authentication credentials, personal details, account information, and transaction data. In the given scenario, the application stores sensitive information in plaintext on the device and communicates with backend servers over unsecured channels. These two weaknesses create significant security risks because an attacker who compromises the device may directly obtain stored information, while an attacker positioned on the network</w:t>
      </w:r>
      <w:r>
        <w:t xml:space="preserve"> may intercept information transmitted between the application and its backend services. Encryption, secure storage, and protected communication channels are therefore essential to preserve confidentiality, integrity, and user trust.   </w:t>
      </w:r>
      <w:r>
        <w:t xml:space="preserve"> </w:t>
      </w:r>
    </w:p>
    <w:p w14:paraId="4FFD3F7B" w14:textId="77777777" w:rsidR="0038218F" w:rsidRDefault="00826045">
      <w:pPr>
        <w:pStyle w:val="Heading1"/>
        <w:ind w:left="346" w:right="210"/>
      </w:pPr>
      <w:r>
        <w:t>Risks of Plaintext Data Storage</w:t>
      </w:r>
      <w:r>
        <w:rPr>
          <w:b w:val="0"/>
        </w:rPr>
        <w:t xml:space="preserve"> </w:t>
      </w:r>
      <w:r>
        <w:t xml:space="preserve">  </w:t>
      </w:r>
      <w:r>
        <w:t xml:space="preserve"> </w:t>
      </w:r>
    </w:p>
    <w:p w14:paraId="41793005" w14:textId="77777777" w:rsidR="0038218F" w:rsidRDefault="00826045">
      <w:pPr>
        <w:spacing w:after="204"/>
        <w:ind w:left="345" w:firstLine="360"/>
      </w:pPr>
      <w:r>
        <w:t xml:space="preserve">Storing sensitive information in plaintext means that the data can potentially be read directly if an attacker gains access to the application's local storage. Mobile devices can be compromised through malware, malicious applications, physical access, insecure backups, debugging exposure, or other forms of device compromise. The exact level of exposure depends on the operating system, application permissions, device security, and the type of information stored.   </w:t>
      </w:r>
      <w:r>
        <w:t xml:space="preserve"> </w:t>
      </w:r>
    </w:p>
    <w:p w14:paraId="6133FD97" w14:textId="77777777" w:rsidR="0038218F" w:rsidRDefault="00826045">
      <w:pPr>
        <w:numPr>
          <w:ilvl w:val="0"/>
          <w:numId w:val="15"/>
        </w:numPr>
        <w:ind w:hanging="360"/>
      </w:pPr>
      <w:r>
        <w:t xml:space="preserve">Credential exposure: Plaintext usernames, passwords, tokens, or other authentication information may be accessible to an attacker who obtains access to application storage.   </w:t>
      </w:r>
      <w:r>
        <w:t xml:space="preserve"> </w:t>
      </w:r>
    </w:p>
    <w:p w14:paraId="22947887" w14:textId="77777777" w:rsidR="0038218F" w:rsidRDefault="00826045">
      <w:pPr>
        <w:numPr>
          <w:ilvl w:val="0"/>
          <w:numId w:val="15"/>
        </w:numPr>
        <w:ind w:hanging="360"/>
      </w:pPr>
      <w:r>
        <w:t xml:space="preserve">Personal-data exposure: Names, contact details, identifiers, preferences, and other private information may be copied without the user's knowledge.   </w:t>
      </w:r>
      <w:r>
        <w:t xml:space="preserve"> </w:t>
      </w:r>
    </w:p>
    <w:p w14:paraId="34E09162" w14:textId="77777777" w:rsidR="0038218F" w:rsidRDefault="00826045">
      <w:pPr>
        <w:numPr>
          <w:ilvl w:val="0"/>
          <w:numId w:val="15"/>
        </w:numPr>
        <w:ind w:hanging="360"/>
      </w:pPr>
      <w:r>
        <w:t xml:space="preserve">Account takeover: If reusable credentials or authentication tokens are exposed, attackers may attempt to access the user's account.   </w:t>
      </w:r>
      <w:r>
        <w:t xml:space="preserve"> </w:t>
      </w:r>
    </w:p>
    <w:p w14:paraId="26363B3D" w14:textId="77777777" w:rsidR="0038218F" w:rsidRDefault="00826045">
      <w:pPr>
        <w:numPr>
          <w:ilvl w:val="0"/>
          <w:numId w:val="15"/>
        </w:numPr>
        <w:ind w:hanging="360"/>
      </w:pPr>
      <w:r>
        <w:t xml:space="preserve">Offline data theft: An attacker with access to the device may extract stored information without needing to compromise the backend server.   </w:t>
      </w:r>
      <w:r>
        <w:t xml:space="preserve"> </w:t>
      </w:r>
    </w:p>
    <w:p w14:paraId="098B5673" w14:textId="77777777" w:rsidR="0038218F" w:rsidRDefault="00826045">
      <w:pPr>
        <w:numPr>
          <w:ilvl w:val="0"/>
          <w:numId w:val="15"/>
        </w:numPr>
        <w:ind w:hanging="360"/>
      </w:pPr>
      <w:r>
        <w:t xml:space="preserve">Privacy violation: Exposure of personal information can cause embarrassment, financial harm, identity-related risks, and loss of user confidence.   </w:t>
      </w:r>
      <w:r>
        <w:t xml:space="preserve"> </w:t>
      </w:r>
    </w:p>
    <w:p w14:paraId="41803199" w14:textId="77777777" w:rsidR="0038218F" w:rsidRDefault="00826045">
      <w:pPr>
        <w:numPr>
          <w:ilvl w:val="0"/>
          <w:numId w:val="15"/>
        </w:numPr>
        <w:spacing w:after="20"/>
        <w:ind w:hanging="360"/>
      </w:pPr>
      <w:r>
        <w:t xml:space="preserve">Long-term consequences: Once sensitive information has been copied, removing it from the attacker's possession may be impossible.   </w:t>
      </w:r>
      <w:r>
        <w:t xml:space="preserve"> </w:t>
      </w:r>
    </w:p>
    <w:p w14:paraId="6DFBA0C8" w14:textId="77777777" w:rsidR="0038218F" w:rsidRDefault="00826045">
      <w:pPr>
        <w:spacing w:after="124" w:line="259" w:lineRule="auto"/>
        <w:ind w:left="360" w:firstLine="0"/>
        <w:jc w:val="left"/>
      </w:pPr>
      <w:r>
        <w:t xml:space="preserve">   </w:t>
      </w:r>
      <w:r>
        <w:t xml:space="preserve"> </w:t>
      </w:r>
    </w:p>
    <w:p w14:paraId="69540F91" w14:textId="77777777" w:rsidR="0038218F" w:rsidRDefault="00826045">
      <w:pPr>
        <w:pStyle w:val="Heading1"/>
        <w:ind w:left="346" w:right="210"/>
      </w:pPr>
      <w:r>
        <w:t>How Attackers Could Exploit a Compromised Device</w:t>
      </w:r>
      <w:r>
        <w:rPr>
          <w:b w:val="0"/>
        </w:rPr>
        <w:t xml:space="preserve"> </w:t>
      </w:r>
      <w:r>
        <w:t xml:space="preserve">  </w:t>
      </w:r>
      <w:r>
        <w:t xml:space="preserve"> </w:t>
      </w:r>
    </w:p>
    <w:p w14:paraId="58E611B4" w14:textId="77777777" w:rsidR="0038218F" w:rsidRDefault="00826045">
      <w:pPr>
        <w:spacing w:after="325"/>
        <w:ind w:left="355"/>
      </w:pPr>
      <w:r>
        <w:t xml:space="preserve">An attacker with sufficient access to a compromised mobile device may inspect application files, local databases, shared preferences, cached data, logs, or other storage locations. If credentials and personal information are stored without encryption or appropriate protection, the attacker may be able to read the </w:t>
      </w:r>
      <w:r>
        <w:lastRenderedPageBreak/>
        <w:t xml:space="preserve">information directly. The attacker could then use exposed credentials or tokens to access </w:t>
      </w:r>
      <w:proofErr w:type="gramStart"/>
      <w:r>
        <w:t>application  services</w:t>
      </w:r>
      <w:proofErr w:type="gramEnd"/>
      <w:r>
        <w:t>, impersonate the legitimate user, or combine local information with other stolen data</w:t>
      </w:r>
      <w:r>
        <w:t xml:space="preserve">.   </w:t>
      </w:r>
      <w:r>
        <w:t xml:space="preserve"> </w:t>
      </w:r>
    </w:p>
    <w:p w14:paraId="0D42130A" w14:textId="77777777" w:rsidR="0038218F" w:rsidRDefault="00826045">
      <w:pPr>
        <w:numPr>
          <w:ilvl w:val="0"/>
          <w:numId w:val="16"/>
        </w:numPr>
        <w:spacing w:after="110" w:line="259" w:lineRule="auto"/>
        <w:ind w:hanging="360"/>
      </w:pPr>
      <w:r>
        <w:t xml:space="preserve">The attacker obtains access to the device through malware, physical access, or another  </w:t>
      </w:r>
    </w:p>
    <w:p w14:paraId="3AE128A5" w14:textId="77777777" w:rsidR="0038218F" w:rsidRDefault="00826045">
      <w:pPr>
        <w:spacing w:line="259" w:lineRule="auto"/>
        <w:ind w:left="1047"/>
      </w:pPr>
      <w:r>
        <w:t xml:space="preserve">compromise mechanism.   </w:t>
      </w:r>
      <w:r>
        <w:t xml:space="preserve"> </w:t>
      </w:r>
    </w:p>
    <w:p w14:paraId="6AE11CC1" w14:textId="77777777" w:rsidR="0038218F" w:rsidRDefault="00826045">
      <w:pPr>
        <w:ind w:left="1047"/>
      </w:pPr>
      <w:r>
        <w:t xml:space="preserve">The attacker identifies the application's local storage and determines what sensitive information is present.   </w:t>
      </w:r>
      <w:r>
        <w:t xml:space="preserve"> </w:t>
      </w:r>
    </w:p>
    <w:p w14:paraId="5918F7A5" w14:textId="77777777" w:rsidR="0038218F" w:rsidRDefault="00826045">
      <w:pPr>
        <w:numPr>
          <w:ilvl w:val="0"/>
          <w:numId w:val="16"/>
        </w:numPr>
        <w:spacing w:after="264"/>
        <w:ind w:hanging="360"/>
      </w:pPr>
      <w:r>
        <w:t xml:space="preserve">Plaintext records can be read or copied if appropriate operating-system protections do not prevent access.   </w:t>
      </w:r>
      <w:r>
        <w:t xml:space="preserve"> </w:t>
      </w:r>
    </w:p>
    <w:p w14:paraId="2DE1658F" w14:textId="77777777" w:rsidR="0038218F" w:rsidRDefault="00826045">
      <w:pPr>
        <w:pStyle w:val="Heading1"/>
        <w:ind w:left="346" w:right="210"/>
      </w:pPr>
      <w:r>
        <w:t>Risks of Unsecured Network Communication</w:t>
      </w:r>
      <w:r>
        <w:rPr>
          <w:b w:val="0"/>
        </w:rPr>
        <w:t xml:space="preserve"> </w:t>
      </w:r>
      <w:r>
        <w:t xml:space="preserve">  </w:t>
      </w:r>
      <w:r>
        <w:t xml:space="preserve"> </w:t>
      </w:r>
    </w:p>
    <w:p w14:paraId="3B01F903" w14:textId="77777777" w:rsidR="0038218F" w:rsidRDefault="00826045">
      <w:pPr>
        <w:spacing w:after="322"/>
        <w:ind w:left="345" w:firstLine="360"/>
      </w:pPr>
      <w:r>
        <w:t xml:space="preserve">When a mobile application communicates with backend servers over an unsecured channel, information transmitted between the device and server may be exposed to network interception. An attacker who can observe or manipulate network traffic, such as on an untrusted Wi-Fi network or </w:t>
      </w:r>
      <w:proofErr w:type="gramStart"/>
      <w:r>
        <w:t>a  compromised</w:t>
      </w:r>
      <w:proofErr w:type="gramEnd"/>
      <w:r>
        <w:t xml:space="preserve"> network path, may be able to view sensitive information or interfere with communication.   </w:t>
      </w:r>
      <w:r>
        <w:t xml:space="preserve"> </w:t>
      </w:r>
    </w:p>
    <w:p w14:paraId="55BACEAA" w14:textId="77777777" w:rsidR="0038218F" w:rsidRDefault="00826045">
      <w:pPr>
        <w:numPr>
          <w:ilvl w:val="0"/>
          <w:numId w:val="17"/>
        </w:numPr>
        <w:ind w:hanging="360"/>
      </w:pPr>
      <w:r>
        <w:t xml:space="preserve">Eavesdropping: Sensitive information transmitted without adequate encryption may be readable to an unauthorized party.   </w:t>
      </w:r>
      <w:r>
        <w:t xml:space="preserve"> </w:t>
      </w:r>
    </w:p>
    <w:p w14:paraId="7A974325" w14:textId="77777777" w:rsidR="0038218F" w:rsidRDefault="00826045">
      <w:pPr>
        <w:numPr>
          <w:ilvl w:val="0"/>
          <w:numId w:val="17"/>
        </w:numPr>
        <w:spacing w:after="264"/>
        <w:ind w:hanging="360"/>
      </w:pPr>
      <w:r>
        <w:t xml:space="preserve">Credential interception: Login credentials or authentication information may be exposed if transmitted insecurely.   </w:t>
      </w:r>
      <w:r>
        <w:t xml:space="preserve"> </w:t>
      </w:r>
    </w:p>
    <w:p w14:paraId="17F7D828" w14:textId="77777777" w:rsidR="0038218F" w:rsidRDefault="00826045">
      <w:pPr>
        <w:pStyle w:val="Heading1"/>
        <w:ind w:left="346" w:right="210"/>
      </w:pPr>
      <w:r>
        <w:t>Combined Impact of Device and Network Weaknesses</w:t>
      </w:r>
      <w:r>
        <w:rPr>
          <w:b w:val="0"/>
        </w:rPr>
        <w:t xml:space="preserve"> </w:t>
      </w:r>
      <w:r>
        <w:t xml:space="preserve">  </w:t>
      </w:r>
      <w:r>
        <w:t xml:space="preserve"> </w:t>
      </w:r>
    </w:p>
    <w:p w14:paraId="1A2C37CC" w14:textId="77777777" w:rsidR="0038218F" w:rsidRDefault="00826045">
      <w:pPr>
        <w:spacing w:after="257"/>
        <w:ind w:left="355"/>
      </w:pPr>
      <w:r>
        <w:t xml:space="preserve">The two weaknesses reinforce each other. Plaintext local storage creates a direct path to sensitive information when the device is compromised, while unsecured communication creates a path for interception when data is moving across a network. An attacker therefore has multiple opportunities to obtain the same or related information.    </w:t>
      </w:r>
      <w:r>
        <w:t xml:space="preserve"> </w:t>
      </w:r>
    </w:p>
    <w:p w14:paraId="2D65489B" w14:textId="77777777" w:rsidR="0038218F" w:rsidRDefault="00826045">
      <w:pPr>
        <w:pStyle w:val="Heading1"/>
        <w:ind w:left="346" w:right="210"/>
      </w:pPr>
      <w:r>
        <w:t>Impact on User Privacy</w:t>
      </w:r>
      <w:r>
        <w:rPr>
          <w:b w:val="0"/>
        </w:rPr>
        <w:t xml:space="preserve"> </w:t>
      </w:r>
      <w:r>
        <w:t xml:space="preserve">  </w:t>
      </w:r>
      <w:r>
        <w:t xml:space="preserve"> </w:t>
      </w:r>
    </w:p>
    <w:p w14:paraId="219F1E54" w14:textId="77777777" w:rsidR="0038218F" w:rsidRDefault="00826045">
      <w:pPr>
        <w:spacing w:after="202"/>
        <w:ind w:left="345" w:firstLine="360"/>
      </w:pPr>
      <w:r>
        <w:t xml:space="preserve">The exposure of login credentials and personal information can have a serious impact on users. Users expect applications that handle personal data to protect it against unauthorized access. A breach may result in account compromise, identity-related risks, financial loss, unwanted disclosure of private information, and loss of control over personal data.   </w:t>
      </w:r>
      <w:r>
        <w:t xml:space="preserve"> </w:t>
      </w:r>
    </w:p>
    <w:p w14:paraId="705B42F2" w14:textId="77777777" w:rsidR="0038218F" w:rsidRDefault="00826045">
      <w:pPr>
        <w:numPr>
          <w:ilvl w:val="0"/>
          <w:numId w:val="18"/>
        </w:numPr>
        <w:spacing w:after="279" w:line="259" w:lineRule="auto"/>
        <w:ind w:hanging="360"/>
      </w:pPr>
      <w:r>
        <w:t xml:space="preserve">Loss of confidentiality of personal and account information.   </w:t>
      </w:r>
      <w:r>
        <w:t xml:space="preserve"> </w:t>
      </w:r>
    </w:p>
    <w:p w14:paraId="78243439" w14:textId="77777777" w:rsidR="0038218F" w:rsidRDefault="00826045">
      <w:pPr>
        <w:numPr>
          <w:ilvl w:val="0"/>
          <w:numId w:val="18"/>
        </w:numPr>
        <w:spacing w:after="221" w:line="259" w:lineRule="auto"/>
        <w:ind w:hanging="360"/>
      </w:pPr>
      <w:r>
        <w:t xml:space="preserve">Unauthorized access to user accounts.   </w:t>
      </w:r>
      <w:r>
        <w:t xml:space="preserve"> </w:t>
      </w:r>
    </w:p>
    <w:p w14:paraId="1FF467B8" w14:textId="77777777" w:rsidR="0038218F" w:rsidRDefault="00826045">
      <w:pPr>
        <w:spacing w:after="167" w:line="259" w:lineRule="auto"/>
        <w:ind w:left="360" w:firstLine="0"/>
        <w:jc w:val="left"/>
      </w:pPr>
      <w:r>
        <w:t xml:space="preserve">   </w:t>
      </w:r>
      <w:r>
        <w:t xml:space="preserve"> </w:t>
      </w:r>
    </w:p>
    <w:p w14:paraId="7E3BBECE" w14:textId="77777777" w:rsidR="0038218F" w:rsidRDefault="00826045">
      <w:pPr>
        <w:numPr>
          <w:ilvl w:val="0"/>
          <w:numId w:val="18"/>
        </w:numPr>
        <w:spacing w:after="284" w:line="259" w:lineRule="auto"/>
        <w:ind w:hanging="360"/>
      </w:pPr>
      <w:r>
        <w:t xml:space="preserve">Potential financial or transactional losses depending on the application's purpose.   </w:t>
      </w:r>
      <w:r>
        <w:t xml:space="preserve"> </w:t>
      </w:r>
    </w:p>
    <w:p w14:paraId="5513D12E" w14:textId="77777777" w:rsidR="0038218F" w:rsidRDefault="00826045">
      <w:pPr>
        <w:numPr>
          <w:ilvl w:val="0"/>
          <w:numId w:val="18"/>
        </w:numPr>
        <w:spacing w:after="279" w:line="259" w:lineRule="auto"/>
        <w:ind w:hanging="360"/>
      </w:pPr>
      <w:r>
        <w:lastRenderedPageBreak/>
        <w:t xml:space="preserve">Increased risk of phishing and social-engineering attacks using stolen personal information.   </w:t>
      </w:r>
      <w:r>
        <w:t xml:space="preserve"> </w:t>
      </w:r>
    </w:p>
    <w:p w14:paraId="744CC4B9" w14:textId="77777777" w:rsidR="0038218F" w:rsidRDefault="00826045">
      <w:pPr>
        <w:numPr>
          <w:ilvl w:val="0"/>
          <w:numId w:val="18"/>
        </w:numPr>
        <w:spacing w:line="259" w:lineRule="auto"/>
        <w:ind w:hanging="360"/>
      </w:pPr>
      <w:r>
        <w:t xml:space="preserve">Emotional and reputational harm to affected individuals.   </w:t>
      </w:r>
      <w:r>
        <w:t xml:space="preserve"> </w:t>
      </w:r>
    </w:p>
    <w:p w14:paraId="4023E671" w14:textId="77777777" w:rsidR="0038218F" w:rsidRDefault="00826045">
      <w:pPr>
        <w:numPr>
          <w:ilvl w:val="0"/>
          <w:numId w:val="18"/>
        </w:numPr>
        <w:spacing w:after="16" w:line="259" w:lineRule="auto"/>
        <w:ind w:hanging="360"/>
      </w:pPr>
      <w:r>
        <w:t xml:space="preserve">Loss of user trust in the application and organization.   </w:t>
      </w:r>
      <w:r>
        <w:t xml:space="preserve"> </w:t>
      </w:r>
    </w:p>
    <w:p w14:paraId="3C4C52FE" w14:textId="77777777" w:rsidR="0038218F" w:rsidRDefault="00826045">
      <w:pPr>
        <w:pStyle w:val="Heading1"/>
        <w:ind w:left="346" w:right="210"/>
      </w:pPr>
      <w:r>
        <w:t>Impact on Organizational Reputation</w:t>
      </w:r>
      <w:r>
        <w:rPr>
          <w:b w:val="0"/>
        </w:rPr>
        <w:t xml:space="preserve"> </w:t>
      </w:r>
      <w:r>
        <w:t xml:space="preserve">  </w:t>
      </w:r>
      <w:r>
        <w:t xml:space="preserve"> </w:t>
      </w:r>
    </w:p>
    <w:p w14:paraId="5718C139" w14:textId="77777777" w:rsidR="0038218F" w:rsidRDefault="00826045">
      <w:pPr>
        <w:spacing w:after="199"/>
        <w:ind w:left="345" w:firstLine="360"/>
      </w:pPr>
      <w:r>
        <w:t xml:space="preserve">A security incident involving plaintext sensitive data and unsecured communication can seriously affect an organization's reputation. Customers may view the incident as evidence of poor security practices, especially if the weaknesses were preventable. The organization may also face </w:t>
      </w:r>
      <w:proofErr w:type="spellStart"/>
      <w:r>
        <w:t>incidentresponse</w:t>
      </w:r>
      <w:proofErr w:type="spellEnd"/>
      <w:r>
        <w:t xml:space="preserve"> costs, customer-support demands, regulatory or contractual consequences, legal claims, and loss of business.   </w:t>
      </w:r>
      <w:r>
        <w:t xml:space="preserve"> </w:t>
      </w:r>
    </w:p>
    <w:p w14:paraId="6BB99793" w14:textId="77777777" w:rsidR="0038218F" w:rsidRDefault="00826045">
      <w:pPr>
        <w:numPr>
          <w:ilvl w:val="0"/>
          <w:numId w:val="19"/>
        </w:numPr>
        <w:spacing w:after="279" w:line="259" w:lineRule="auto"/>
        <w:ind w:hanging="360"/>
      </w:pPr>
      <w:r>
        <w:t xml:space="preserve">Reduced customer confidence and increased customer churn.   </w:t>
      </w:r>
      <w:r>
        <w:t xml:space="preserve"> </w:t>
      </w:r>
    </w:p>
    <w:p w14:paraId="49F8C382" w14:textId="77777777" w:rsidR="0038218F" w:rsidRDefault="00826045">
      <w:pPr>
        <w:numPr>
          <w:ilvl w:val="0"/>
          <w:numId w:val="19"/>
        </w:numPr>
        <w:spacing w:after="284" w:line="259" w:lineRule="auto"/>
        <w:ind w:hanging="360"/>
      </w:pPr>
      <w:r>
        <w:t xml:space="preserve">Negative publicity and damage to the organization's brand.   </w:t>
      </w:r>
      <w:r>
        <w:t xml:space="preserve"> </w:t>
      </w:r>
    </w:p>
    <w:p w14:paraId="67713BA6" w14:textId="77777777" w:rsidR="0038218F" w:rsidRDefault="00826045">
      <w:pPr>
        <w:numPr>
          <w:ilvl w:val="0"/>
          <w:numId w:val="19"/>
        </w:numPr>
        <w:ind w:hanging="360"/>
      </w:pPr>
      <w:r>
        <w:t xml:space="preserve">Potential regulatory, contractual, or legal consequences depending on the data and applicable requirements.   </w:t>
      </w:r>
      <w:r>
        <w:t xml:space="preserve"> </w:t>
      </w:r>
    </w:p>
    <w:p w14:paraId="7E0A3EF2" w14:textId="77777777" w:rsidR="0038218F" w:rsidRDefault="00826045">
      <w:pPr>
        <w:numPr>
          <w:ilvl w:val="0"/>
          <w:numId w:val="19"/>
        </w:numPr>
        <w:spacing w:after="435"/>
        <w:ind w:hanging="360"/>
      </w:pPr>
      <w:r>
        <w:t xml:space="preserve">Costs associated with investigation, notification, remediation, and recovery.   </w:t>
      </w:r>
      <w:r>
        <w:t xml:space="preserve"> </w:t>
      </w:r>
    </w:p>
    <w:p w14:paraId="6A1DBC7A" w14:textId="77777777" w:rsidR="0038218F" w:rsidRDefault="00826045">
      <w:pPr>
        <w:pStyle w:val="Heading1"/>
        <w:ind w:left="346" w:right="210"/>
      </w:pPr>
      <w:r>
        <w:t>Need for Encryption</w:t>
      </w:r>
      <w:r>
        <w:rPr>
          <w:b w:val="0"/>
        </w:rPr>
        <w:t xml:space="preserve"> </w:t>
      </w:r>
      <w:r>
        <w:t xml:space="preserve">  </w:t>
      </w:r>
      <w:r>
        <w:t xml:space="preserve"> </w:t>
      </w:r>
    </w:p>
    <w:p w14:paraId="11D48A30" w14:textId="77777777" w:rsidR="0038218F" w:rsidRDefault="00826045">
      <w:pPr>
        <w:spacing w:after="145"/>
        <w:ind w:left="345" w:firstLine="720"/>
      </w:pPr>
      <w:r>
        <w:t xml:space="preserve">Encryption is necessary because it reduces the usefulness of stolen information to an attacker. Data at rest should be protected so that obtaining a storage file does not automatically reveal sensitive information, while data in transit should be encrypted so that intercepted network traffic cannot easily be read or modified.   </w:t>
      </w:r>
      <w:r>
        <w:t xml:space="preserve"> </w:t>
      </w:r>
    </w:p>
    <w:p w14:paraId="21C5FC33" w14:textId="77777777" w:rsidR="0038218F" w:rsidRDefault="00826045">
      <w:pPr>
        <w:spacing w:after="252"/>
        <w:ind w:left="345" w:firstLine="720"/>
      </w:pPr>
      <w:r>
        <w:t xml:space="preserve">Encryption is not a replacement for access control or secure application design. It should be combined with proper key management, authentication, authorization, secure coding, platform protections, and monitoring. Poorly protected encryption keys can undermine otherwise strong encryption, so keys should be managed using secure operating-system facilities rather than being hardcoded in the application.   </w:t>
      </w:r>
      <w:r>
        <w:t xml:space="preserve"> </w:t>
      </w:r>
    </w:p>
    <w:p w14:paraId="4369032C" w14:textId="77777777" w:rsidR="0038218F" w:rsidRDefault="00826045">
      <w:pPr>
        <w:pStyle w:val="Heading1"/>
        <w:ind w:left="346" w:right="210"/>
      </w:pPr>
      <w:r>
        <w:t>Secure Storage Techniques</w:t>
      </w:r>
      <w:r>
        <w:rPr>
          <w:b w:val="0"/>
        </w:rPr>
        <w:t xml:space="preserve"> </w:t>
      </w:r>
      <w:r>
        <w:t xml:space="preserve">  </w:t>
      </w:r>
      <w:r>
        <w:t xml:space="preserve"> </w:t>
      </w:r>
    </w:p>
    <w:p w14:paraId="2EAB963D" w14:textId="77777777" w:rsidR="0038218F" w:rsidRDefault="00826045">
      <w:pPr>
        <w:numPr>
          <w:ilvl w:val="0"/>
          <w:numId w:val="20"/>
        </w:numPr>
        <w:ind w:hanging="360"/>
      </w:pPr>
      <w:r>
        <w:t>Use platform-provided secure storage such as Android Keystore-</w:t>
      </w:r>
      <w:r>
        <w:t xml:space="preserve">backed mechanisms or iOS Keychain for credentials, tokens, and cryptographic keys.   </w:t>
      </w:r>
      <w:r>
        <w:t xml:space="preserve"> </w:t>
      </w:r>
    </w:p>
    <w:p w14:paraId="07AF612E" w14:textId="77777777" w:rsidR="0038218F" w:rsidRDefault="00826045">
      <w:pPr>
        <w:numPr>
          <w:ilvl w:val="0"/>
          <w:numId w:val="20"/>
        </w:numPr>
        <w:spacing w:after="282" w:line="259" w:lineRule="auto"/>
        <w:ind w:hanging="360"/>
      </w:pPr>
      <w:r>
        <w:t xml:space="preserve">Encrypt sensitive local databases and files when local persistence is genuinely required.   </w:t>
      </w:r>
      <w:r>
        <w:t xml:space="preserve"> </w:t>
      </w:r>
    </w:p>
    <w:p w14:paraId="6E2FCBF8" w14:textId="77777777" w:rsidR="0038218F" w:rsidRDefault="00826045">
      <w:pPr>
        <w:numPr>
          <w:ilvl w:val="0"/>
          <w:numId w:val="20"/>
        </w:numPr>
        <w:spacing w:after="277" w:line="259" w:lineRule="auto"/>
        <w:ind w:hanging="360"/>
      </w:pPr>
      <w:r>
        <w:t xml:space="preserve">Store the minimum amount of sensitive information necessary for the application's functionality.   </w:t>
      </w:r>
      <w:r>
        <w:t xml:space="preserve"> </w:t>
      </w:r>
    </w:p>
    <w:p w14:paraId="3AB0D404" w14:textId="77777777" w:rsidR="0038218F" w:rsidRDefault="00826045">
      <w:pPr>
        <w:numPr>
          <w:ilvl w:val="0"/>
          <w:numId w:val="20"/>
        </w:numPr>
        <w:ind w:hanging="360"/>
      </w:pPr>
      <w:r>
        <w:t xml:space="preserve">Do not store passwords in plaintext. Prefer secure authentication designs such as server-side password verification using strong hashing and appropriately managed authentication tokens.   </w:t>
      </w:r>
      <w:r>
        <w:t xml:space="preserve"> </w:t>
      </w:r>
    </w:p>
    <w:p w14:paraId="2CC27F16" w14:textId="77777777" w:rsidR="0038218F" w:rsidRDefault="00826045">
      <w:pPr>
        <w:numPr>
          <w:ilvl w:val="0"/>
          <w:numId w:val="20"/>
        </w:numPr>
        <w:spacing w:after="204"/>
        <w:ind w:hanging="360"/>
      </w:pPr>
      <w:r>
        <w:lastRenderedPageBreak/>
        <w:t>Avoid storing long-</w:t>
      </w:r>
      <w:r>
        <w:t xml:space="preserve">lived authentication tokens when shorter-lived tokens or secure session mechanisms can meet the requirement.   </w:t>
      </w:r>
      <w:r>
        <w:t xml:space="preserve"> </w:t>
      </w:r>
    </w:p>
    <w:p w14:paraId="3C923C78" w14:textId="77777777" w:rsidR="0038218F" w:rsidRDefault="00826045">
      <w:pPr>
        <w:spacing w:after="1" w:line="259" w:lineRule="auto"/>
        <w:ind w:left="360" w:firstLine="0"/>
        <w:jc w:val="left"/>
      </w:pPr>
      <w:r>
        <w:rPr>
          <w:b/>
        </w:rPr>
        <w:t xml:space="preserve"> </w:t>
      </w:r>
      <w:r>
        <w:t xml:space="preserve">  </w:t>
      </w:r>
      <w:r>
        <w:t xml:space="preserve"> </w:t>
      </w:r>
    </w:p>
    <w:p w14:paraId="51269A64" w14:textId="77777777" w:rsidR="0038218F" w:rsidRDefault="00826045">
      <w:pPr>
        <w:pStyle w:val="Heading1"/>
        <w:ind w:left="346" w:right="210"/>
      </w:pPr>
      <w:r>
        <w:t>Secure Communication Techniques</w:t>
      </w:r>
      <w:r>
        <w:rPr>
          <w:b w:val="0"/>
        </w:rPr>
        <w:t xml:space="preserve"> </w:t>
      </w:r>
      <w:r>
        <w:t xml:space="preserve">  </w:t>
      </w:r>
      <w:r>
        <w:t xml:space="preserve"> </w:t>
      </w:r>
    </w:p>
    <w:p w14:paraId="50FDBD27" w14:textId="77777777" w:rsidR="0038218F" w:rsidRDefault="00826045">
      <w:pPr>
        <w:numPr>
          <w:ilvl w:val="0"/>
          <w:numId w:val="21"/>
        </w:numPr>
        <w:ind w:hanging="360"/>
      </w:pPr>
      <w:r>
        <w:t xml:space="preserve">Use HTTPS with modern TLS for all communication between the mobile application </w:t>
      </w:r>
      <w:proofErr w:type="gramStart"/>
      <w:r>
        <w:t xml:space="preserve">and </w:t>
      </w:r>
      <w:r>
        <w:t xml:space="preserve"> </w:t>
      </w:r>
      <w:r>
        <w:t>backend</w:t>
      </w:r>
      <w:proofErr w:type="gramEnd"/>
      <w:r>
        <w:t xml:space="preserve"> servers.   </w:t>
      </w:r>
      <w:r>
        <w:t xml:space="preserve"> </w:t>
      </w:r>
    </w:p>
    <w:p w14:paraId="314E5E4E" w14:textId="77777777" w:rsidR="0038218F" w:rsidRDefault="00826045">
      <w:pPr>
        <w:numPr>
          <w:ilvl w:val="0"/>
          <w:numId w:val="21"/>
        </w:numPr>
        <w:spacing w:after="110" w:line="259" w:lineRule="auto"/>
        <w:ind w:hanging="360"/>
      </w:pPr>
      <w:r>
        <w:t xml:space="preserve">Reject insecure HTTP connections for sensitive application functions and avoid transmitting </w:t>
      </w:r>
    </w:p>
    <w:p w14:paraId="2684A7B6" w14:textId="77777777" w:rsidR="0038218F" w:rsidRDefault="00826045">
      <w:pPr>
        <w:spacing w:line="259" w:lineRule="auto"/>
        <w:ind w:left="1047"/>
      </w:pPr>
      <w:r>
        <w:t xml:space="preserve">credentials or personal data over plaintext channels.   </w:t>
      </w:r>
      <w:r>
        <w:t xml:space="preserve"> </w:t>
      </w:r>
    </w:p>
    <w:p w14:paraId="4A22AEA2" w14:textId="77777777" w:rsidR="0038218F" w:rsidRDefault="00826045">
      <w:pPr>
        <w:spacing w:after="279" w:line="259" w:lineRule="auto"/>
        <w:ind w:left="1047"/>
      </w:pPr>
      <w:r>
        <w:t xml:space="preserve">Validate server certificates correctly and use trusted certificate-validation mechanisms.   </w:t>
      </w:r>
      <w:r>
        <w:t xml:space="preserve"> </w:t>
      </w:r>
    </w:p>
    <w:p w14:paraId="2F925B90" w14:textId="77777777" w:rsidR="0038218F" w:rsidRDefault="00826045">
      <w:pPr>
        <w:numPr>
          <w:ilvl w:val="0"/>
          <w:numId w:val="21"/>
        </w:numPr>
        <w:ind w:hanging="360"/>
      </w:pPr>
      <w:r>
        <w:t xml:space="preserve">Consider certificate or public-key pinning only where its operational and security trade-offs are understood and managed appropriately.   </w:t>
      </w:r>
      <w:r>
        <w:t xml:space="preserve"> </w:t>
      </w:r>
    </w:p>
    <w:p w14:paraId="1CCF6D92" w14:textId="77777777" w:rsidR="0038218F" w:rsidRDefault="00826045">
      <w:pPr>
        <w:numPr>
          <w:ilvl w:val="0"/>
          <w:numId w:val="21"/>
        </w:numPr>
        <w:spacing w:after="455"/>
        <w:ind w:hanging="360"/>
      </w:pPr>
      <w:r>
        <w:t xml:space="preserve">Use strong server-side authentication and authorization for every sensitive API request.   </w:t>
      </w:r>
      <w:r>
        <w:t xml:space="preserve"> </w:t>
      </w:r>
    </w:p>
    <w:p w14:paraId="5CAB2DBD" w14:textId="77777777" w:rsidR="0038218F" w:rsidRDefault="00826045">
      <w:pPr>
        <w:pStyle w:val="Heading1"/>
        <w:ind w:left="346" w:right="210"/>
      </w:pPr>
      <w:r>
        <w:t>11.</w:t>
      </w:r>
      <w:r>
        <w:rPr>
          <w:rFonts w:ascii="Arial" w:eastAsia="Arial" w:hAnsi="Arial" w:cs="Arial"/>
        </w:rPr>
        <w:t xml:space="preserve"> </w:t>
      </w:r>
      <w:r>
        <w:t>Additional Security Measures</w:t>
      </w:r>
      <w:r>
        <w:rPr>
          <w:b w:val="0"/>
        </w:rPr>
        <w:t xml:space="preserve"> </w:t>
      </w:r>
      <w:r>
        <w:t xml:space="preserve">  </w:t>
      </w:r>
      <w:r>
        <w:t xml:space="preserve"> </w:t>
      </w:r>
    </w:p>
    <w:p w14:paraId="2E06923D" w14:textId="77777777" w:rsidR="0038218F" w:rsidRDefault="00826045">
      <w:pPr>
        <w:spacing w:after="199"/>
        <w:ind w:left="355"/>
      </w:pPr>
      <w:r>
        <w:t xml:space="preserve">Encryption should form one layer of a broader mobile application security strategy. Recommended controls include:   </w:t>
      </w:r>
      <w:r>
        <w:t xml:space="preserve"> </w:t>
      </w:r>
    </w:p>
    <w:p w14:paraId="4D24FB30" w14:textId="77777777" w:rsidR="0038218F" w:rsidRDefault="00826045">
      <w:pPr>
        <w:numPr>
          <w:ilvl w:val="0"/>
          <w:numId w:val="22"/>
        </w:numPr>
        <w:spacing w:after="279" w:line="259" w:lineRule="auto"/>
        <w:ind w:hanging="360"/>
      </w:pPr>
      <w:r>
        <w:t xml:space="preserve">Multi-factor authentication for sensitive accounts and high-risk operations.   </w:t>
      </w:r>
      <w:r>
        <w:t xml:space="preserve"> </w:t>
      </w:r>
    </w:p>
    <w:p w14:paraId="1EC52FCA" w14:textId="77777777" w:rsidR="0038218F" w:rsidRDefault="00826045">
      <w:pPr>
        <w:numPr>
          <w:ilvl w:val="0"/>
          <w:numId w:val="22"/>
        </w:numPr>
        <w:spacing w:after="280" w:line="259" w:lineRule="auto"/>
        <w:ind w:hanging="360"/>
      </w:pPr>
      <w:r>
        <w:t xml:space="preserve">Secure session management, including appropriate expiration and revocation mechanisms.   </w:t>
      </w:r>
      <w:r>
        <w:t xml:space="preserve"> </w:t>
      </w:r>
    </w:p>
    <w:p w14:paraId="0DC71993" w14:textId="77777777" w:rsidR="0038218F" w:rsidRDefault="00826045">
      <w:pPr>
        <w:numPr>
          <w:ilvl w:val="0"/>
          <w:numId w:val="22"/>
        </w:numPr>
        <w:spacing w:after="279" w:line="259" w:lineRule="auto"/>
        <w:ind w:hanging="360"/>
      </w:pPr>
      <w:r>
        <w:t xml:space="preserve">Server-side validation and authorization rather than relying on client-side controls.   </w:t>
      </w:r>
      <w:r>
        <w:t xml:space="preserve"> </w:t>
      </w:r>
    </w:p>
    <w:p w14:paraId="2A2CD0EE" w14:textId="77777777" w:rsidR="0038218F" w:rsidRDefault="00826045">
      <w:pPr>
        <w:numPr>
          <w:ilvl w:val="0"/>
          <w:numId w:val="22"/>
        </w:numPr>
        <w:spacing w:after="286" w:line="259" w:lineRule="auto"/>
        <w:ind w:hanging="360"/>
      </w:pPr>
      <w:r>
        <w:t xml:space="preserve">Application hardening and secure configuration of production builds.   </w:t>
      </w:r>
      <w:r>
        <w:t xml:space="preserve"> </w:t>
      </w:r>
    </w:p>
    <w:p w14:paraId="1457FA9A" w14:textId="77777777" w:rsidR="0038218F" w:rsidRDefault="00826045">
      <w:pPr>
        <w:numPr>
          <w:ilvl w:val="0"/>
          <w:numId w:val="22"/>
        </w:numPr>
        <w:spacing w:after="282" w:line="259" w:lineRule="auto"/>
        <w:ind w:hanging="360"/>
      </w:pPr>
      <w:r>
        <w:t xml:space="preserve">Code signing and application integrity protections.   </w:t>
      </w:r>
      <w:r>
        <w:t xml:space="preserve"> </w:t>
      </w:r>
    </w:p>
    <w:p w14:paraId="0E35AC02" w14:textId="77777777" w:rsidR="0038218F" w:rsidRDefault="00826045">
      <w:pPr>
        <w:numPr>
          <w:ilvl w:val="0"/>
          <w:numId w:val="22"/>
        </w:numPr>
        <w:spacing w:after="279" w:line="259" w:lineRule="auto"/>
        <w:ind w:hanging="360"/>
      </w:pPr>
      <w:r>
        <w:t xml:space="preserve">Regular vulnerability assessments, secure code reviews, and penetration testing.   </w:t>
      </w:r>
      <w:r>
        <w:t xml:space="preserve"> </w:t>
      </w:r>
    </w:p>
    <w:p w14:paraId="3C1475D5" w14:textId="77777777" w:rsidR="0038218F" w:rsidRDefault="00826045">
      <w:pPr>
        <w:numPr>
          <w:ilvl w:val="0"/>
          <w:numId w:val="22"/>
        </w:numPr>
        <w:spacing w:after="430"/>
        <w:ind w:hanging="360"/>
      </w:pPr>
      <w:r>
        <w:t xml:space="preserve">Runtime monitoring and detection of suspicious authentication or account activity.   </w:t>
      </w:r>
      <w:r>
        <w:t xml:space="preserve"> </w:t>
      </w:r>
    </w:p>
    <w:p w14:paraId="77F9538D" w14:textId="77777777" w:rsidR="0038218F" w:rsidRDefault="00826045">
      <w:pPr>
        <w:pStyle w:val="Heading1"/>
        <w:ind w:left="346" w:right="210"/>
      </w:pPr>
      <w:r>
        <w:t>Conclusion</w:t>
      </w:r>
      <w:r>
        <w:rPr>
          <w:b w:val="0"/>
        </w:rPr>
        <w:t xml:space="preserve"> </w:t>
      </w:r>
      <w:r>
        <w:t xml:space="preserve">  </w:t>
      </w:r>
      <w:r>
        <w:t xml:space="preserve"> </w:t>
      </w:r>
    </w:p>
    <w:p w14:paraId="33074CFF" w14:textId="77777777" w:rsidR="0038218F" w:rsidRDefault="00826045">
      <w:pPr>
        <w:spacing w:after="143"/>
        <w:ind w:left="345" w:firstLine="720"/>
      </w:pPr>
      <w:r>
        <w:t>Storing sensitive information in plaintext and communicating with backend servers through unsecured channels creates significant security weaknesses in a mobile application. Attackers who compromise a device may directly access locally stored information, while attackers capable of intercepting network traffic may obtain data transmitted between the application and server. These weaknesses can result in credential theft, account compromise, privacy violations, financial losses, and serious reputational dama</w:t>
      </w:r>
      <w:r>
        <w:t xml:space="preserve">ge to the organization.  </w:t>
      </w:r>
      <w:r>
        <w:t xml:space="preserve"> </w:t>
      </w:r>
      <w:r>
        <w:t xml:space="preserve"> </w:t>
      </w:r>
    </w:p>
    <w:p w14:paraId="3A21A762" w14:textId="77777777" w:rsidR="0038218F" w:rsidRDefault="00826045">
      <w:pPr>
        <w:ind w:left="345" w:firstLine="720"/>
      </w:pPr>
      <w:r>
        <w:lastRenderedPageBreak/>
        <w:t xml:space="preserve">The recommended solution is to implement encryption and secure handling throughout the application's lifecycle. Sensitive local information should be minimized and protected using </w:t>
      </w:r>
      <w:proofErr w:type="spellStart"/>
      <w:r>
        <w:t>platformsecure</w:t>
      </w:r>
      <w:proofErr w:type="spellEnd"/>
      <w:r>
        <w:t xml:space="preserve"> storage and encryption, while all backend communication should use HTTPS with modern TLS and proper certificate validation. These measures should be supported by strong authentication, secure session management, server-side authorization, secure API design, monitoring, regular security testing, and incident-</w:t>
      </w:r>
      <w:r>
        <w:t xml:space="preserve">response procedures.  </w:t>
      </w:r>
      <w:r>
        <w:t xml:space="preserve"> </w:t>
      </w:r>
    </w:p>
    <w:p w14:paraId="381F1ECA" w14:textId="77777777" w:rsidR="0038218F" w:rsidRDefault="00826045">
      <w:pPr>
        <w:spacing w:after="0" w:line="259" w:lineRule="auto"/>
        <w:ind w:left="1080" w:firstLine="0"/>
        <w:jc w:val="left"/>
      </w:pPr>
      <w:r>
        <w:t xml:space="preserve">  </w:t>
      </w:r>
      <w:r>
        <w:t xml:space="preserve"> </w:t>
      </w:r>
    </w:p>
    <w:p w14:paraId="1CECEA1A" w14:textId="77777777" w:rsidR="0038218F" w:rsidRDefault="00826045">
      <w:pPr>
        <w:spacing w:after="0" w:line="352" w:lineRule="auto"/>
        <w:ind w:right="210" w:hanging="370"/>
      </w:pPr>
      <w:r>
        <w:rPr>
          <w:b/>
        </w:rPr>
        <w:t xml:space="preserve">5. A system administrator disables the Windows firewall temporarily to troubleshoot connectivity issues but forgets to re-enable it. Within a short period, multiple unauthorized access attempts are detected. Evaluate how attackers could exploit this temporary exposure to gain access to critical services. Assess the risks associated with mismanagement of security controls and </w:t>
      </w:r>
      <w:proofErr w:type="gramStart"/>
      <w:r>
        <w:rPr>
          <w:b/>
        </w:rPr>
        <w:t>justify  the</w:t>
      </w:r>
      <w:proofErr w:type="gramEnd"/>
      <w:r>
        <w:rPr>
          <w:b/>
        </w:rPr>
        <w:t xml:space="preserve"> importance of enforcing automated policies. Recommend administrative safeguards to </w:t>
      </w:r>
      <w:r>
        <w:t xml:space="preserve"> </w:t>
      </w:r>
    </w:p>
    <w:p w14:paraId="47DD9C32" w14:textId="77777777" w:rsidR="0038218F" w:rsidRDefault="00826045">
      <w:pPr>
        <w:spacing w:after="372" w:line="265" w:lineRule="auto"/>
        <w:ind w:left="346" w:right="210"/>
      </w:pPr>
      <w:r>
        <w:rPr>
          <w:b/>
        </w:rPr>
        <w:t>prevent such incidents</w:t>
      </w:r>
      <w:r>
        <w:t>.</w:t>
      </w:r>
      <w:r>
        <w:rPr>
          <w:b/>
        </w:rPr>
        <w:t xml:space="preserve"> </w:t>
      </w:r>
      <w:r>
        <w:t xml:space="preserve">  </w:t>
      </w:r>
      <w:r>
        <w:t xml:space="preserve"> </w:t>
      </w:r>
    </w:p>
    <w:p w14:paraId="1BBDFF36" w14:textId="77777777" w:rsidR="0038218F" w:rsidRDefault="00826045">
      <w:pPr>
        <w:pStyle w:val="Heading1"/>
        <w:ind w:left="346" w:right="210"/>
      </w:pPr>
      <w:r>
        <w:t>Introduction</w:t>
      </w:r>
      <w:r>
        <w:rPr>
          <w:b w:val="0"/>
        </w:rPr>
        <w:t xml:space="preserve"> </w:t>
      </w:r>
      <w:r>
        <w:t xml:space="preserve">  </w:t>
      </w:r>
      <w:r>
        <w:t xml:space="preserve"> </w:t>
      </w:r>
    </w:p>
    <w:p w14:paraId="62F4744F" w14:textId="77777777" w:rsidR="0038218F" w:rsidRDefault="00826045">
      <w:pPr>
        <w:spacing w:after="252"/>
        <w:ind w:left="346" w:hanging="161"/>
      </w:pPr>
      <w:r>
        <w:t xml:space="preserve">A Windows firewall is an important security control that restricts unwanted </w:t>
      </w:r>
      <w:proofErr w:type="gramStart"/>
      <w:r>
        <w:t>network  connections</w:t>
      </w:r>
      <w:proofErr w:type="gramEnd"/>
      <w:r>
        <w:t xml:space="preserve"> to a computer. In the given scenario, a system administrator temporarily disables the firewall to troubleshoot a connectivity problem and forgets to re-</w:t>
      </w:r>
      <w:r>
        <w:t xml:space="preserve">enable it. This creates an unintended period during which services that would normally be protected by firewall rules may become reachable. The detection of multiple unauthorized access attempts shortly afterward shows that the exposure can be actively targeted. Although disabling a firewall can sometimes be necessary for legitimate troubleshooting, leaving the control disabled creates an avoidable security risk.   </w:t>
      </w:r>
      <w:r>
        <w:t xml:space="preserve"> </w:t>
      </w:r>
    </w:p>
    <w:p w14:paraId="571EF5A8" w14:textId="77777777" w:rsidR="0038218F" w:rsidRDefault="00826045">
      <w:pPr>
        <w:pStyle w:val="Heading1"/>
        <w:ind w:left="346" w:right="210"/>
      </w:pPr>
      <w:r>
        <w:t>How Attackers Could Exploit the Exposure</w:t>
      </w:r>
      <w:r>
        <w:rPr>
          <w:b w:val="0"/>
        </w:rPr>
        <w:t xml:space="preserve"> </w:t>
      </w:r>
      <w:r>
        <w:t xml:space="preserve">  </w:t>
      </w:r>
      <w:r>
        <w:t xml:space="preserve"> </w:t>
      </w:r>
    </w:p>
    <w:p w14:paraId="59C30AA4" w14:textId="77777777" w:rsidR="0038218F" w:rsidRDefault="00826045">
      <w:pPr>
        <w:ind w:left="345" w:firstLine="360"/>
      </w:pPr>
      <w:r>
        <w:t xml:space="preserve">When the firewall is disabled, network traffic that would normally be blocked may reach services running on the Windows system. An attacker may discover the exposed system through network reconnaissance and identify reachable services, ports, and applications. The attacker can then attempt to authenticate using stolen credentials, exploit vulnerable services, or abuse insecure configurations.   </w:t>
      </w:r>
      <w:r>
        <w:t xml:space="preserve"> </w:t>
      </w:r>
    </w:p>
    <w:p w14:paraId="2A7C22E6" w14:textId="77777777" w:rsidR="0038218F" w:rsidRDefault="00826045">
      <w:pPr>
        <w:spacing w:after="363"/>
        <w:ind w:left="355"/>
      </w:pPr>
      <w:r>
        <w:t xml:space="preserve">The exact outcome depends on which services are exposed and whether they contain vulnerabilities.   </w:t>
      </w:r>
      <w:r>
        <w:t xml:space="preserve"> </w:t>
      </w:r>
    </w:p>
    <w:p w14:paraId="7753ABEA" w14:textId="77777777" w:rsidR="0038218F" w:rsidRDefault="00826045">
      <w:pPr>
        <w:numPr>
          <w:ilvl w:val="0"/>
          <w:numId w:val="23"/>
        </w:numPr>
        <w:ind w:hanging="360"/>
      </w:pPr>
      <w:r>
        <w:t xml:space="preserve">Network discovery: Attackers may identify the system and determine which network services are reachable.   </w:t>
      </w:r>
      <w:r>
        <w:t xml:space="preserve"> </w:t>
      </w:r>
    </w:p>
    <w:p w14:paraId="5FF73275" w14:textId="77777777" w:rsidR="0038218F" w:rsidRDefault="00826045">
      <w:pPr>
        <w:numPr>
          <w:ilvl w:val="0"/>
          <w:numId w:val="23"/>
        </w:numPr>
        <w:ind w:hanging="360"/>
      </w:pPr>
      <w:r>
        <w:t xml:space="preserve">Service enumeration: Exposed services can reveal information about remote administration, file sharing, databases, web applications, or other critical functions.   </w:t>
      </w:r>
      <w:r>
        <w:t xml:space="preserve"> </w:t>
      </w:r>
    </w:p>
    <w:p w14:paraId="2957957C" w14:textId="77777777" w:rsidR="0038218F" w:rsidRDefault="00826045">
      <w:pPr>
        <w:numPr>
          <w:ilvl w:val="0"/>
          <w:numId w:val="23"/>
        </w:numPr>
        <w:ind w:hanging="360"/>
      </w:pPr>
      <w:r>
        <w:t xml:space="preserve">Unauthorized authentication attempts: Attackers may attempt to use compromised, weak, or reused credentials against exposed services.   </w:t>
      </w:r>
      <w:r>
        <w:t xml:space="preserve"> </w:t>
      </w:r>
    </w:p>
    <w:p w14:paraId="200E8DDD" w14:textId="77777777" w:rsidR="0038218F" w:rsidRDefault="00826045">
      <w:pPr>
        <w:numPr>
          <w:ilvl w:val="0"/>
          <w:numId w:val="23"/>
        </w:numPr>
        <w:ind w:hanging="360"/>
      </w:pPr>
      <w:r>
        <w:t xml:space="preserve">Vulnerability exploitation: If an exposed service is unpatched or misconfigured, an attacker may attempt to exploit the weakness to gain unauthorized access or execute malicious code.   </w:t>
      </w:r>
      <w:r>
        <w:t xml:space="preserve"> </w:t>
      </w:r>
    </w:p>
    <w:p w14:paraId="69652CA0" w14:textId="77777777" w:rsidR="0038218F" w:rsidRDefault="00826045">
      <w:pPr>
        <w:numPr>
          <w:ilvl w:val="0"/>
          <w:numId w:val="23"/>
        </w:numPr>
        <w:ind w:hanging="360"/>
      </w:pPr>
      <w:r>
        <w:lastRenderedPageBreak/>
        <w:t xml:space="preserve">Privilege escalation: After obtaining an initial foothold, an attacker may attempt to obtain higher privileges by exploiting local weaknesses or excessive permissions.   </w:t>
      </w:r>
      <w:r>
        <w:t xml:space="preserve"> </w:t>
      </w:r>
    </w:p>
    <w:p w14:paraId="696DF20E" w14:textId="77777777" w:rsidR="0038218F" w:rsidRDefault="00826045">
      <w:pPr>
        <w:numPr>
          <w:ilvl w:val="0"/>
          <w:numId w:val="23"/>
        </w:numPr>
        <w:ind w:hanging="360"/>
      </w:pPr>
      <w:r>
        <w:t xml:space="preserve">Lateral movement: A compromised machine may be used to reach other systems and services on the internal network.   </w:t>
      </w:r>
      <w:r>
        <w:t xml:space="preserve"> </w:t>
      </w:r>
    </w:p>
    <w:p w14:paraId="39EBED8F" w14:textId="77777777" w:rsidR="0038218F" w:rsidRDefault="00826045">
      <w:pPr>
        <w:numPr>
          <w:ilvl w:val="0"/>
          <w:numId w:val="23"/>
        </w:numPr>
        <w:ind w:hanging="360"/>
      </w:pPr>
      <w:r>
        <w:t xml:space="preserve">Persistence and disruption: Attackers may attempt to create persistent access, steal data, alter configurations, or disrupt business operations.   </w:t>
      </w:r>
      <w:r>
        <w:t xml:space="preserve"> </w:t>
      </w:r>
    </w:p>
    <w:p w14:paraId="2B056510" w14:textId="77777777" w:rsidR="0038218F" w:rsidRDefault="00826045">
      <w:pPr>
        <w:spacing w:after="0" w:line="259" w:lineRule="auto"/>
        <w:ind w:left="360" w:firstLine="0"/>
        <w:jc w:val="left"/>
      </w:pPr>
      <w:r>
        <w:t xml:space="preserve">   </w:t>
      </w:r>
      <w:r>
        <w:t xml:space="preserve"> </w:t>
      </w:r>
    </w:p>
    <w:p w14:paraId="0902CFB0" w14:textId="77777777" w:rsidR="0038218F" w:rsidRDefault="00826045">
      <w:pPr>
        <w:spacing w:after="121" w:line="259" w:lineRule="auto"/>
        <w:ind w:left="360" w:firstLine="0"/>
        <w:jc w:val="left"/>
      </w:pPr>
      <w:r>
        <w:t xml:space="preserve">   </w:t>
      </w:r>
      <w:r>
        <w:t xml:space="preserve"> </w:t>
      </w:r>
    </w:p>
    <w:p w14:paraId="4BE6413E" w14:textId="77777777" w:rsidR="0038218F" w:rsidRDefault="00826045">
      <w:pPr>
        <w:pStyle w:val="Heading1"/>
        <w:ind w:left="346" w:right="210"/>
      </w:pPr>
      <w:r>
        <w:t>Risks of Mismanagement of Security Controls</w:t>
      </w:r>
      <w:r>
        <w:rPr>
          <w:b w:val="0"/>
        </w:rPr>
        <w:t xml:space="preserve"> </w:t>
      </w:r>
      <w:r>
        <w:t xml:space="preserve">  </w:t>
      </w:r>
      <w:r>
        <w:t xml:space="preserve"> </w:t>
      </w:r>
    </w:p>
    <w:p w14:paraId="5B61CB1A" w14:textId="77777777" w:rsidR="0038218F" w:rsidRDefault="00826045">
      <w:pPr>
        <w:ind w:left="345" w:firstLine="360"/>
      </w:pPr>
      <w:r>
        <w:t xml:space="preserve">Security controls are effective only when they remain correctly configured and continuously enforced. A control that is disabled and forgotten can create a security gap even when the organization </w:t>
      </w:r>
    </w:p>
    <w:p w14:paraId="51B98DA5" w14:textId="77777777" w:rsidR="0038218F" w:rsidRDefault="0038218F">
      <w:pPr>
        <w:sectPr w:rsidR="0038218F">
          <w:headerReference w:type="even" r:id="rId10"/>
          <w:headerReference w:type="default" r:id="rId11"/>
          <w:headerReference w:type="first" r:id="rId12"/>
          <w:pgSz w:w="11904" w:h="16838"/>
          <w:pgMar w:top="441" w:right="549" w:bottom="75" w:left="1080" w:header="720" w:footer="720" w:gutter="0"/>
          <w:cols w:space="720"/>
        </w:sectPr>
      </w:pPr>
    </w:p>
    <w:p w14:paraId="567BCDAE" w14:textId="77777777" w:rsidR="0038218F" w:rsidRDefault="00826045">
      <w:pPr>
        <w:spacing w:after="204"/>
        <w:ind w:left="10"/>
      </w:pPr>
      <w:r>
        <w:lastRenderedPageBreak/>
        <w:t xml:space="preserve">has otherwise strong security technology. This scenario demonstrates the operational risk of relying entirely on manual actions for controls that protect critical systems.   </w:t>
      </w:r>
      <w:r>
        <w:t xml:space="preserve"> </w:t>
      </w:r>
    </w:p>
    <w:p w14:paraId="668E64C6" w14:textId="77777777" w:rsidR="0038218F" w:rsidRDefault="00826045">
      <w:pPr>
        <w:numPr>
          <w:ilvl w:val="0"/>
          <w:numId w:val="24"/>
        </w:numPr>
        <w:ind w:hanging="360"/>
      </w:pPr>
      <w:r>
        <w:t xml:space="preserve">Increased attack surface: Disabling the firewall can expose additional services and communication paths.   </w:t>
      </w:r>
      <w:r>
        <w:t xml:space="preserve"> </w:t>
      </w:r>
    </w:p>
    <w:p w14:paraId="7FBCF497" w14:textId="77777777" w:rsidR="0038218F" w:rsidRDefault="00826045">
      <w:pPr>
        <w:numPr>
          <w:ilvl w:val="0"/>
          <w:numId w:val="24"/>
        </w:numPr>
        <w:ind w:hanging="360"/>
      </w:pPr>
      <w:r>
        <w:t xml:space="preserve">Configuration drift: Temporary troubleshooting changes can become permanent if administrators do not restore the original configuration.   </w:t>
      </w:r>
      <w:r>
        <w:t xml:space="preserve"> </w:t>
      </w:r>
    </w:p>
    <w:p w14:paraId="0F003DF1" w14:textId="77777777" w:rsidR="0038218F" w:rsidRDefault="00826045">
      <w:pPr>
        <w:numPr>
          <w:ilvl w:val="0"/>
          <w:numId w:val="24"/>
        </w:numPr>
        <w:ind w:hanging="360"/>
      </w:pPr>
      <w:r>
        <w:t xml:space="preserve">Human error: Busy administrators may forget to reverse temporary changes, especially when several incidents are being handled simultaneously.   </w:t>
      </w:r>
      <w:r>
        <w:t xml:space="preserve"> </w:t>
      </w:r>
    </w:p>
    <w:p w14:paraId="17550E69" w14:textId="77777777" w:rsidR="0038218F" w:rsidRDefault="00826045">
      <w:pPr>
        <w:numPr>
          <w:ilvl w:val="0"/>
          <w:numId w:val="24"/>
        </w:numPr>
        <w:spacing w:after="265"/>
        <w:ind w:hanging="360"/>
      </w:pPr>
      <w:r>
        <w:t xml:space="preserve">Inconsistent security posture: Different servers may end up with different firewall configurations, making centralized security management difficult.   </w:t>
      </w:r>
      <w:r>
        <w:t xml:space="preserve"> </w:t>
      </w:r>
    </w:p>
    <w:p w14:paraId="35168D0A" w14:textId="77777777" w:rsidR="0038218F" w:rsidRDefault="00826045">
      <w:pPr>
        <w:pStyle w:val="Heading1"/>
        <w:ind w:left="15" w:right="210"/>
      </w:pPr>
      <w:r>
        <w:t>Importance of Automated Security Policies</w:t>
      </w:r>
      <w:r>
        <w:rPr>
          <w:b w:val="0"/>
        </w:rPr>
        <w:t xml:space="preserve"> </w:t>
      </w:r>
      <w:r>
        <w:t xml:space="preserve">  </w:t>
      </w:r>
      <w:r>
        <w:t xml:space="preserve"> </w:t>
      </w:r>
    </w:p>
    <w:p w14:paraId="3D2D89A1" w14:textId="77777777" w:rsidR="0038218F" w:rsidRDefault="00826045">
      <w:pPr>
        <w:spacing w:after="202"/>
        <w:ind w:left="0" w:firstLine="360"/>
      </w:pPr>
      <w:r>
        <w:t xml:space="preserve">Automated security policies are important because they reduce dependence on memory and manual intervention. An organization should not rely on an administrator remembering to restore a security control after troubleshooting. Centralized configuration management, endpoint management, policy enforcement, and monitoring can automatically detect and correct insecure configurations.   </w:t>
      </w:r>
      <w:r>
        <w:t xml:space="preserve"> </w:t>
      </w:r>
    </w:p>
    <w:p w14:paraId="1705CCE4" w14:textId="77777777" w:rsidR="0038218F" w:rsidRDefault="00826045">
      <w:pPr>
        <w:numPr>
          <w:ilvl w:val="0"/>
          <w:numId w:val="25"/>
        </w:numPr>
        <w:ind w:hanging="360"/>
      </w:pPr>
      <w:r>
        <w:t xml:space="preserve">Automatic firewall enforcement: Endpoint policies can require the Windows firewall to remain enabled except under formally approved conditions.   </w:t>
      </w:r>
      <w:r>
        <w:t xml:space="preserve"> </w:t>
      </w:r>
    </w:p>
    <w:p w14:paraId="549213C7" w14:textId="77777777" w:rsidR="0038218F" w:rsidRDefault="00826045">
      <w:pPr>
        <w:numPr>
          <w:ilvl w:val="0"/>
          <w:numId w:val="25"/>
        </w:numPr>
        <w:ind w:hanging="360"/>
      </w:pPr>
      <w:r>
        <w:t xml:space="preserve">Configuration monitoring: Management systems can continuously check whether important security settings match the approved baseline.   </w:t>
      </w:r>
      <w:r>
        <w:t xml:space="preserve"> </w:t>
      </w:r>
    </w:p>
    <w:p w14:paraId="030DA80B" w14:textId="77777777" w:rsidR="0038218F" w:rsidRDefault="00826045">
      <w:pPr>
        <w:numPr>
          <w:ilvl w:val="0"/>
          <w:numId w:val="25"/>
        </w:numPr>
        <w:ind w:hanging="360"/>
      </w:pPr>
      <w:r>
        <w:t xml:space="preserve">Automatic remediation: If a firewall is unexpectedly disabled, an authorized management system can restore the required configuration.   </w:t>
      </w:r>
      <w:r>
        <w:t xml:space="preserve"> </w:t>
      </w:r>
    </w:p>
    <w:p w14:paraId="3DF44CF1" w14:textId="77777777" w:rsidR="0038218F" w:rsidRDefault="00826045">
      <w:pPr>
        <w:numPr>
          <w:ilvl w:val="0"/>
          <w:numId w:val="25"/>
        </w:numPr>
        <w:spacing w:after="272"/>
        <w:ind w:hanging="360"/>
      </w:pPr>
      <w:r>
        <w:t xml:space="preserve">Change control: Temporary changes can require approval, documentation, an owner, and an expiration time.   </w:t>
      </w:r>
      <w:r>
        <w:t xml:space="preserve"> </w:t>
      </w:r>
    </w:p>
    <w:p w14:paraId="60389411" w14:textId="77777777" w:rsidR="0038218F" w:rsidRDefault="00826045">
      <w:pPr>
        <w:pStyle w:val="Heading1"/>
        <w:ind w:left="15" w:right="210"/>
      </w:pPr>
      <w:r>
        <w:t>Administrative Safeguards</w:t>
      </w:r>
      <w:r>
        <w:rPr>
          <w:b w:val="0"/>
        </w:rPr>
        <w:t xml:space="preserve"> </w:t>
      </w:r>
      <w:r>
        <w:t xml:space="preserve">  </w:t>
      </w:r>
      <w:r>
        <w:t xml:space="preserve"> </w:t>
      </w:r>
    </w:p>
    <w:p w14:paraId="75952AD6" w14:textId="77777777" w:rsidR="0038218F" w:rsidRDefault="00826045">
      <w:pPr>
        <w:spacing w:after="194"/>
        <w:ind w:left="24"/>
      </w:pPr>
      <w:r>
        <w:t xml:space="preserve">The organization should establish administrative processes that make temporary security changes controlled, traceable, and reversible.   </w:t>
      </w:r>
      <w:r>
        <w:t xml:space="preserve"> </w:t>
      </w:r>
    </w:p>
    <w:p w14:paraId="76994BB3" w14:textId="77777777" w:rsidR="0038218F" w:rsidRDefault="00826045">
      <w:pPr>
        <w:numPr>
          <w:ilvl w:val="0"/>
          <w:numId w:val="26"/>
        </w:numPr>
        <w:ind w:hanging="360"/>
      </w:pPr>
      <w:r>
        <w:t xml:space="preserve">Formal change management: Require administrators to document the reason, scope, affected systems, and expected duration of security-control changes.   </w:t>
      </w:r>
      <w:r>
        <w:t xml:space="preserve"> </w:t>
      </w:r>
    </w:p>
    <w:p w14:paraId="71FA0AE2" w14:textId="77777777" w:rsidR="0038218F" w:rsidRDefault="00826045">
      <w:pPr>
        <w:numPr>
          <w:ilvl w:val="0"/>
          <w:numId w:val="26"/>
        </w:numPr>
        <w:spacing w:after="23"/>
        <w:ind w:hanging="360"/>
      </w:pPr>
      <w:r>
        <w:t>Time-</w:t>
      </w:r>
      <w:r>
        <w:t xml:space="preserve">limited exceptions: Temporary firewall disablement should automatically expire after a defined period whenever technically possible.   </w:t>
      </w:r>
      <w:r>
        <w:t xml:space="preserve"> </w:t>
      </w:r>
    </w:p>
    <w:p w14:paraId="20807FDB" w14:textId="77777777" w:rsidR="0038218F" w:rsidRDefault="00826045">
      <w:pPr>
        <w:spacing w:after="15" w:line="259" w:lineRule="auto"/>
        <w:ind w:left="14" w:firstLine="0"/>
        <w:jc w:val="left"/>
      </w:pPr>
      <w:r>
        <w:t xml:space="preserve">   </w:t>
      </w:r>
      <w:r>
        <w:t xml:space="preserve"> </w:t>
      </w:r>
    </w:p>
    <w:p w14:paraId="7CB5C2DB" w14:textId="77777777" w:rsidR="0038218F" w:rsidRDefault="00826045">
      <w:pPr>
        <w:numPr>
          <w:ilvl w:val="0"/>
          <w:numId w:val="26"/>
        </w:numPr>
        <w:ind w:hanging="360"/>
      </w:pPr>
      <w:r>
        <w:t xml:space="preserve">Security baseline: Define and document the required firewall configuration for servers and workstations.   </w:t>
      </w:r>
      <w:r>
        <w:t xml:space="preserve"> </w:t>
      </w:r>
    </w:p>
    <w:p w14:paraId="640144A4" w14:textId="77777777" w:rsidR="0038218F" w:rsidRDefault="00826045">
      <w:pPr>
        <w:numPr>
          <w:ilvl w:val="0"/>
          <w:numId w:val="26"/>
        </w:numPr>
        <w:spacing w:after="110" w:line="259" w:lineRule="auto"/>
        <w:ind w:hanging="360"/>
      </w:pPr>
      <w:r>
        <w:lastRenderedPageBreak/>
        <w:t xml:space="preserve">Configuration audits: Perform regular checks to identify systems that differ from the approved </w:t>
      </w:r>
    </w:p>
    <w:p w14:paraId="1FB335CD" w14:textId="77777777" w:rsidR="0038218F" w:rsidRDefault="00826045">
      <w:pPr>
        <w:spacing w:line="259" w:lineRule="auto"/>
        <w:ind w:left="701"/>
      </w:pPr>
      <w:r>
        <w:t xml:space="preserve">security baseline.   </w:t>
      </w:r>
      <w:r>
        <w:t xml:space="preserve"> </w:t>
      </w:r>
    </w:p>
    <w:p w14:paraId="3923B45E" w14:textId="77777777" w:rsidR="0038218F" w:rsidRDefault="00826045">
      <w:pPr>
        <w:numPr>
          <w:ilvl w:val="0"/>
          <w:numId w:val="26"/>
        </w:numPr>
        <w:spacing w:after="265"/>
        <w:ind w:hanging="360"/>
      </w:pPr>
      <w:r>
        <w:t xml:space="preserve">Separation of duties: Where appropriate, require a second administrator or security team member to approve high-risk changes.   </w:t>
      </w:r>
      <w:r>
        <w:t xml:space="preserve"> </w:t>
      </w:r>
    </w:p>
    <w:p w14:paraId="29CB4B26" w14:textId="77777777" w:rsidR="0038218F" w:rsidRDefault="00826045">
      <w:pPr>
        <w:pStyle w:val="Heading1"/>
        <w:ind w:left="15" w:right="210"/>
      </w:pPr>
      <w:r>
        <w:t>Technical Safeguards</w:t>
      </w:r>
      <w:r>
        <w:rPr>
          <w:b w:val="0"/>
        </w:rPr>
        <w:t xml:space="preserve"> </w:t>
      </w:r>
      <w:r>
        <w:t xml:space="preserve">  </w:t>
      </w:r>
      <w:r>
        <w:t xml:space="preserve"> </w:t>
      </w:r>
    </w:p>
    <w:p w14:paraId="770EB1D7" w14:textId="77777777" w:rsidR="0038218F" w:rsidRDefault="00826045">
      <w:pPr>
        <w:spacing w:after="202"/>
        <w:ind w:left="24"/>
      </w:pPr>
      <w:r>
        <w:t xml:space="preserve">Administrative controls should be supported by technical mechanisms that make accidental exposure less likely and easier to detect.   </w:t>
      </w:r>
      <w:r>
        <w:t xml:space="preserve"> </w:t>
      </w:r>
    </w:p>
    <w:p w14:paraId="09C9786C" w14:textId="77777777" w:rsidR="0038218F" w:rsidRDefault="00826045">
      <w:pPr>
        <w:numPr>
          <w:ilvl w:val="0"/>
          <w:numId w:val="27"/>
        </w:numPr>
        <w:ind w:hanging="360"/>
      </w:pPr>
      <w:r>
        <w:t xml:space="preserve">Use centralized endpoint management to enforce firewall configuration across managed Windows systems.   </w:t>
      </w:r>
      <w:r>
        <w:t xml:space="preserve"> </w:t>
      </w:r>
    </w:p>
    <w:p w14:paraId="111D8FB1" w14:textId="77777777" w:rsidR="0038218F" w:rsidRDefault="00826045">
      <w:pPr>
        <w:numPr>
          <w:ilvl w:val="0"/>
          <w:numId w:val="27"/>
        </w:numPr>
        <w:ind w:hanging="360"/>
      </w:pPr>
      <w:r>
        <w:t xml:space="preserve">Apply host-based firewall rules based on least privilege, allowing only required traffic and services.   </w:t>
      </w:r>
      <w:r>
        <w:t xml:space="preserve"> </w:t>
      </w:r>
    </w:p>
    <w:p w14:paraId="361E4594" w14:textId="77777777" w:rsidR="0038218F" w:rsidRDefault="00826045">
      <w:pPr>
        <w:numPr>
          <w:ilvl w:val="0"/>
          <w:numId w:val="27"/>
        </w:numPr>
        <w:ind w:hanging="360"/>
      </w:pPr>
      <w:r>
        <w:t xml:space="preserve">Use network segmentation so that critical servers cannot be reached unnecessarily from general user networks.   </w:t>
      </w:r>
      <w:r>
        <w:t xml:space="preserve"> </w:t>
      </w:r>
    </w:p>
    <w:p w14:paraId="42601528" w14:textId="77777777" w:rsidR="0038218F" w:rsidRDefault="00826045">
      <w:pPr>
        <w:numPr>
          <w:ilvl w:val="0"/>
          <w:numId w:val="27"/>
        </w:numPr>
        <w:spacing w:after="279" w:line="259" w:lineRule="auto"/>
        <w:ind w:hanging="360"/>
      </w:pPr>
      <w:r>
        <w:t xml:space="preserve">Restrict administrative access to authorized management networks and accounts.   </w:t>
      </w:r>
      <w:r>
        <w:t xml:space="preserve"> </w:t>
      </w:r>
    </w:p>
    <w:p w14:paraId="7B1889ED" w14:textId="77777777" w:rsidR="0038218F" w:rsidRDefault="00826045">
      <w:pPr>
        <w:numPr>
          <w:ilvl w:val="0"/>
          <w:numId w:val="27"/>
        </w:numPr>
        <w:ind w:hanging="360"/>
      </w:pPr>
      <w:r>
        <w:t xml:space="preserve">Enable security logging for firewall configuration changes, authentication attempts, and suspicious network activity.   </w:t>
      </w:r>
      <w:r>
        <w:t xml:space="preserve"> </w:t>
      </w:r>
    </w:p>
    <w:p w14:paraId="77704699" w14:textId="77777777" w:rsidR="0038218F" w:rsidRDefault="00826045">
      <w:pPr>
        <w:numPr>
          <w:ilvl w:val="0"/>
          <w:numId w:val="27"/>
        </w:numPr>
        <w:ind w:hanging="360"/>
      </w:pPr>
      <w:r>
        <w:t xml:space="preserve">Integrate important configuration-change events with centralized security monitoring </w:t>
      </w:r>
      <w:proofErr w:type="gramStart"/>
      <w:r>
        <w:t xml:space="preserve">and </w:t>
      </w:r>
      <w:r>
        <w:t xml:space="preserve"> </w:t>
      </w:r>
      <w:r>
        <w:t>alerting</w:t>
      </w:r>
      <w:proofErr w:type="gramEnd"/>
      <w:r>
        <w:t xml:space="preserve">.   </w:t>
      </w:r>
      <w:r>
        <w:t xml:space="preserve"> </w:t>
      </w:r>
    </w:p>
    <w:p w14:paraId="29516560" w14:textId="77777777" w:rsidR="0038218F" w:rsidRDefault="00826045">
      <w:pPr>
        <w:numPr>
          <w:ilvl w:val="0"/>
          <w:numId w:val="27"/>
        </w:numPr>
        <w:ind w:hanging="360"/>
      </w:pPr>
      <w:r>
        <w:t xml:space="preserve">Use vulnerability management to identify and remediate unpatched services that could become dangerous when exposed.   </w:t>
      </w:r>
      <w:r>
        <w:t xml:space="preserve"> </w:t>
      </w:r>
    </w:p>
    <w:p w14:paraId="32AAEF37" w14:textId="77777777" w:rsidR="0038218F" w:rsidRDefault="00826045">
      <w:pPr>
        <w:numPr>
          <w:ilvl w:val="0"/>
          <w:numId w:val="27"/>
        </w:numPr>
        <w:spacing w:after="282" w:line="259" w:lineRule="auto"/>
        <w:ind w:hanging="360"/>
      </w:pPr>
      <w:r>
        <w:t xml:space="preserve">Maintain endpoint security controls and ensure that security software remains active.   </w:t>
      </w:r>
      <w:r>
        <w:t xml:space="preserve"> </w:t>
      </w:r>
    </w:p>
    <w:p w14:paraId="62A7D490" w14:textId="77777777" w:rsidR="0038218F" w:rsidRDefault="00826045">
      <w:pPr>
        <w:numPr>
          <w:ilvl w:val="0"/>
          <w:numId w:val="27"/>
        </w:numPr>
        <w:spacing w:after="279" w:line="259" w:lineRule="auto"/>
        <w:ind w:hanging="360"/>
      </w:pPr>
      <w:r>
        <w:t xml:space="preserve">Use configuration-compliance tools to detect unauthorized or unexpected changes.   </w:t>
      </w:r>
      <w:r>
        <w:t xml:space="preserve"> </w:t>
      </w:r>
    </w:p>
    <w:p w14:paraId="5B92925F" w14:textId="77777777" w:rsidR="0038218F" w:rsidRDefault="00826045">
      <w:pPr>
        <w:numPr>
          <w:ilvl w:val="0"/>
          <w:numId w:val="27"/>
        </w:numPr>
        <w:spacing w:after="438"/>
        <w:ind w:hanging="360"/>
      </w:pPr>
      <w:r>
        <w:t xml:space="preserve">Maintain secure backups and tested recovery procedures in case a system is compromised.   </w:t>
      </w:r>
      <w:r>
        <w:t xml:space="preserve"> </w:t>
      </w:r>
    </w:p>
    <w:p w14:paraId="21061C3B" w14:textId="77777777" w:rsidR="0038218F" w:rsidRDefault="00826045">
      <w:pPr>
        <w:pStyle w:val="Heading1"/>
        <w:ind w:left="15" w:right="210"/>
      </w:pPr>
      <w:r>
        <w:t>Recommended Response to the Incident</w:t>
      </w:r>
      <w:r>
        <w:rPr>
          <w:b w:val="0"/>
        </w:rPr>
        <w:t xml:space="preserve"> </w:t>
      </w:r>
      <w:r>
        <w:t xml:space="preserve">  </w:t>
      </w:r>
      <w:r>
        <w:t xml:space="preserve"> </w:t>
      </w:r>
    </w:p>
    <w:p w14:paraId="0275D57C" w14:textId="77777777" w:rsidR="0038218F" w:rsidRDefault="00826045">
      <w:pPr>
        <w:spacing w:after="150"/>
        <w:ind w:left="0" w:firstLine="710"/>
      </w:pPr>
      <w:r>
        <w:t xml:space="preserve">Because unauthorized access attempts have already been detected, the organization should first determine whether the affected system was merely scanned or actually compromised. Security logs, firewall logs, Windows event logs, authentication records, and endpoint telemetry should be reviewed for suspicious activity. The firewall should be re-enabled as soon as it is safe to do so, with carefully designed rules that permit the legitimate connectivity required for troubleshooting.   </w:t>
      </w:r>
      <w:r>
        <w:t xml:space="preserve"> </w:t>
      </w:r>
    </w:p>
    <w:p w14:paraId="7D8BA58C" w14:textId="77777777" w:rsidR="0038218F" w:rsidRDefault="00826045">
      <w:pPr>
        <w:ind w:left="0" w:firstLine="710"/>
      </w:pPr>
      <w:r>
        <w:t xml:space="preserve">If there is evidence that an attacker gained access while the firewall was disabled, the system should be treated as potentially compromised. The organization should isolate the system when </w:t>
      </w:r>
      <w:r>
        <w:lastRenderedPageBreak/>
        <w:t xml:space="preserve">appropriate, preserve relevant evidence, investigate suspicious accounts and processes, rotate exposed credentials, and check other systems for signs of lateral movement.    </w:t>
      </w:r>
      <w:r>
        <w:t xml:space="preserve"> </w:t>
      </w:r>
    </w:p>
    <w:p w14:paraId="715AF235" w14:textId="77777777" w:rsidR="0038218F" w:rsidRDefault="00826045">
      <w:pPr>
        <w:spacing w:after="0" w:line="259" w:lineRule="auto"/>
        <w:ind w:left="734" w:firstLine="0"/>
        <w:jc w:val="left"/>
      </w:pPr>
      <w:r>
        <w:t xml:space="preserve">   </w:t>
      </w:r>
      <w:r>
        <w:t xml:space="preserve"> </w:t>
      </w:r>
    </w:p>
    <w:p w14:paraId="490ABFE2" w14:textId="77777777" w:rsidR="0038218F" w:rsidRDefault="00826045">
      <w:pPr>
        <w:pStyle w:val="Heading1"/>
        <w:ind w:left="15" w:right="210"/>
      </w:pPr>
      <w:r>
        <w:t>Example of a Safer Troubleshooting Process</w:t>
      </w:r>
      <w:r>
        <w:rPr>
          <w:b w:val="0"/>
        </w:rPr>
        <w:t xml:space="preserve"> </w:t>
      </w:r>
      <w:r>
        <w:t xml:space="preserve">  </w:t>
      </w:r>
      <w:r>
        <w:t xml:space="preserve"> </w:t>
      </w:r>
    </w:p>
    <w:p w14:paraId="3C7018D8" w14:textId="77777777" w:rsidR="0038218F" w:rsidRDefault="00826045">
      <w:pPr>
        <w:spacing w:after="201"/>
        <w:ind w:left="0" w:firstLine="360"/>
      </w:pPr>
      <w:r>
        <w:t>A safer process would begin by identifying the exact connectivity problem and determining which traffic is being blocked. Instead of disabling the entire firewall, the administrator should first review the existing firewall rules and logs. If a temporary exception is genuinely required, the administrator should create the narrowest possible rule for the required source, destination, port, and protocol. The exception should have an owner and expiration time. After troubleshooting, the administrator should re</w:t>
      </w:r>
      <w:r>
        <w:t xml:space="preserve">move the exception and verify the firewall configuration.  </w:t>
      </w:r>
      <w:r>
        <w:t xml:space="preserve"> </w:t>
      </w:r>
      <w:r>
        <w:t xml:space="preserve"> </w:t>
      </w:r>
    </w:p>
    <w:p w14:paraId="3375E4D8" w14:textId="77777777" w:rsidR="0038218F" w:rsidRDefault="00826045">
      <w:pPr>
        <w:numPr>
          <w:ilvl w:val="0"/>
          <w:numId w:val="28"/>
        </w:numPr>
        <w:spacing w:after="284" w:line="259" w:lineRule="auto"/>
        <w:ind w:hanging="360"/>
      </w:pPr>
      <w:r>
        <w:t xml:space="preserve">Identify the required application and traffic.   </w:t>
      </w:r>
      <w:r>
        <w:t xml:space="preserve"> </w:t>
      </w:r>
    </w:p>
    <w:p w14:paraId="4CD90C28" w14:textId="77777777" w:rsidR="0038218F" w:rsidRDefault="00826045">
      <w:pPr>
        <w:numPr>
          <w:ilvl w:val="0"/>
          <w:numId w:val="28"/>
        </w:numPr>
        <w:spacing w:after="282" w:line="259" w:lineRule="auto"/>
        <w:ind w:hanging="360"/>
      </w:pPr>
      <w:r>
        <w:t xml:space="preserve">Review firewall logs and existing rules.   </w:t>
      </w:r>
      <w:r>
        <w:t xml:space="preserve"> </w:t>
      </w:r>
    </w:p>
    <w:p w14:paraId="3DB444A1" w14:textId="77777777" w:rsidR="0038218F" w:rsidRDefault="00826045">
      <w:pPr>
        <w:numPr>
          <w:ilvl w:val="0"/>
          <w:numId w:val="28"/>
        </w:numPr>
        <w:spacing w:after="282" w:line="259" w:lineRule="auto"/>
        <w:ind w:hanging="360"/>
      </w:pPr>
      <w:r>
        <w:t xml:space="preserve">Create a narrowly scoped temporary rule instead of disabling the complete firewall.   </w:t>
      </w:r>
      <w:r>
        <w:t xml:space="preserve"> </w:t>
      </w:r>
    </w:p>
    <w:p w14:paraId="47B9B61F" w14:textId="77777777" w:rsidR="0038218F" w:rsidRDefault="00826045">
      <w:pPr>
        <w:numPr>
          <w:ilvl w:val="0"/>
          <w:numId w:val="28"/>
        </w:numPr>
        <w:spacing w:after="277" w:line="259" w:lineRule="auto"/>
        <w:ind w:hanging="360"/>
      </w:pPr>
      <w:r>
        <w:t xml:space="preserve">Document and approve the temporary change.   </w:t>
      </w:r>
      <w:r>
        <w:t xml:space="preserve"> </w:t>
      </w:r>
    </w:p>
    <w:p w14:paraId="3A8C90BD" w14:textId="77777777" w:rsidR="0038218F" w:rsidRDefault="00826045">
      <w:pPr>
        <w:numPr>
          <w:ilvl w:val="0"/>
          <w:numId w:val="28"/>
        </w:numPr>
        <w:spacing w:after="286" w:line="259" w:lineRule="auto"/>
        <w:ind w:hanging="360"/>
      </w:pPr>
      <w:r>
        <w:t xml:space="preserve">Monitor the system while the change is active.   </w:t>
      </w:r>
      <w:r>
        <w:t xml:space="preserve"> </w:t>
      </w:r>
    </w:p>
    <w:p w14:paraId="3D997575" w14:textId="77777777" w:rsidR="0038218F" w:rsidRDefault="00826045">
      <w:pPr>
        <w:numPr>
          <w:ilvl w:val="0"/>
          <w:numId w:val="28"/>
        </w:numPr>
        <w:spacing w:after="279" w:line="259" w:lineRule="auto"/>
        <w:ind w:hanging="360"/>
      </w:pPr>
      <w:r>
        <w:t xml:space="preserve">Remove or automatically expire the temporary rule.   </w:t>
      </w:r>
      <w:r>
        <w:t xml:space="preserve"> </w:t>
      </w:r>
    </w:p>
    <w:p w14:paraId="433BD854" w14:textId="77777777" w:rsidR="0038218F" w:rsidRDefault="00826045">
      <w:pPr>
        <w:numPr>
          <w:ilvl w:val="0"/>
          <w:numId w:val="28"/>
        </w:numPr>
        <w:spacing w:after="282" w:line="259" w:lineRule="auto"/>
        <w:ind w:hanging="360"/>
      </w:pPr>
      <w:r>
        <w:t xml:space="preserve">Verify the firewall status and approved configuration.   </w:t>
      </w:r>
      <w:r>
        <w:t xml:space="preserve"> </w:t>
      </w:r>
    </w:p>
    <w:p w14:paraId="69E6EBA6" w14:textId="77777777" w:rsidR="0038218F" w:rsidRDefault="00826045">
      <w:pPr>
        <w:numPr>
          <w:ilvl w:val="0"/>
          <w:numId w:val="28"/>
        </w:numPr>
        <w:spacing w:after="438"/>
        <w:ind w:hanging="360"/>
      </w:pPr>
      <w:r>
        <w:t xml:space="preserve">Record the final outcome for future troubleshooting.   </w:t>
      </w:r>
      <w:r>
        <w:t xml:space="preserve"> </w:t>
      </w:r>
    </w:p>
    <w:p w14:paraId="5AEB370A" w14:textId="77777777" w:rsidR="0038218F" w:rsidRDefault="00826045">
      <w:pPr>
        <w:pStyle w:val="Heading1"/>
        <w:ind w:left="15" w:right="210"/>
      </w:pPr>
      <w:r>
        <w:t>Overall Risk Assessment</w:t>
      </w:r>
      <w:r>
        <w:rPr>
          <w:b w:val="0"/>
        </w:rPr>
        <w:t xml:space="preserve"> </w:t>
      </w:r>
      <w:r>
        <w:t xml:space="preserve">  </w:t>
      </w:r>
      <w:r>
        <w:t xml:space="preserve"> </w:t>
      </w:r>
    </w:p>
    <w:p w14:paraId="0CAB5E84" w14:textId="77777777" w:rsidR="0038218F" w:rsidRDefault="00826045">
      <w:pPr>
        <w:spacing w:after="257"/>
        <w:ind w:left="0" w:firstLine="710"/>
      </w:pPr>
      <w:r>
        <w:t xml:space="preserve">The risk is High when a firewall protecting a critical Windows system is disabled and the system contains network-accessible services. The presence of multiple unauthorized access attempts shortly after the firewall was disabled increases the concern that the exposed system was being actively discovered or targeted. The potential impact ranges from unauthorized authentication and service exploitation to privilege escalation, data theft, lateral movement, and business disruption.   </w:t>
      </w:r>
      <w:r>
        <w:t xml:space="preserve"> </w:t>
      </w:r>
    </w:p>
    <w:p w14:paraId="2555A64D" w14:textId="77777777" w:rsidR="0038218F" w:rsidRDefault="00826045">
      <w:pPr>
        <w:pStyle w:val="Heading1"/>
        <w:ind w:left="15" w:right="210"/>
      </w:pPr>
      <w:r>
        <w:t>Conclusion</w:t>
      </w:r>
      <w:r>
        <w:rPr>
          <w:b w:val="0"/>
        </w:rPr>
        <w:t xml:space="preserve"> </w:t>
      </w:r>
      <w:r>
        <w:t xml:space="preserve">  </w:t>
      </w:r>
      <w:r>
        <w:t xml:space="preserve"> </w:t>
      </w:r>
    </w:p>
    <w:p w14:paraId="61D9A23A" w14:textId="77777777" w:rsidR="0038218F" w:rsidRDefault="00826045">
      <w:pPr>
        <w:spacing w:after="148"/>
        <w:ind w:left="0" w:firstLine="710"/>
      </w:pPr>
      <w:r>
        <w:t xml:space="preserve">Temporarily disabling the Windows firewall can be a legitimate troubleshooting step, but leaving it disabled creates an unnecessary security exposure. Attackers can use the exposed network services to discover the system, attempt unauthorized authentication, exploit vulnerable services, and potentially gain a foothold for further attacks.   </w:t>
      </w:r>
      <w:r>
        <w:t xml:space="preserve"> </w:t>
      </w:r>
    </w:p>
    <w:p w14:paraId="75316522" w14:textId="77777777" w:rsidR="0038218F" w:rsidRDefault="00826045">
      <w:pPr>
        <w:ind w:left="0" w:firstLine="710"/>
      </w:pPr>
      <w:r>
        <w:t>The main lesson is that security must not depend solely on administrator memory. Automated policies, configuration monitoring, automatic remediation, time-</w:t>
      </w:r>
      <w:r>
        <w:t xml:space="preserve">limited exceptions, centralized </w:t>
      </w:r>
      <w:r>
        <w:lastRenderedPageBreak/>
        <w:t xml:space="preserve">management, and security alerts can ensure that critical protections remain active. Combined with formal change management, administrator training, least-privilege firewall rules, network segmentation, logging, and regular audits, these safeguards can prevent a temporary troubleshooting action from becoming a serious security incident. </w:t>
      </w:r>
      <w:r>
        <w:rPr>
          <w:b/>
          <w:sz w:val="20"/>
        </w:rPr>
        <w:t xml:space="preserve"> </w:t>
      </w:r>
      <w:r>
        <w:t xml:space="preserve">  </w:t>
      </w:r>
      <w:r>
        <w:t xml:space="preserve"> </w:t>
      </w:r>
    </w:p>
    <w:p w14:paraId="0301AFEF" w14:textId="77777777" w:rsidR="0038218F" w:rsidRDefault="00826045">
      <w:pPr>
        <w:spacing w:after="0" w:line="259" w:lineRule="auto"/>
        <w:ind w:left="682" w:firstLine="0"/>
        <w:jc w:val="center"/>
      </w:pPr>
      <w:r>
        <w:rPr>
          <w:b/>
          <w:sz w:val="20"/>
        </w:rPr>
        <w:t xml:space="preserve"> </w:t>
      </w:r>
      <w:r>
        <w:t xml:space="preserve">  </w:t>
      </w:r>
      <w:r>
        <w:t xml:space="preserve"> </w:t>
      </w:r>
    </w:p>
    <w:p w14:paraId="72C70A8F" w14:textId="77777777" w:rsidR="0038218F" w:rsidRDefault="00826045">
      <w:pPr>
        <w:spacing w:after="0" w:line="259" w:lineRule="auto"/>
        <w:ind w:left="5190" w:firstLine="0"/>
        <w:jc w:val="left"/>
      </w:pPr>
      <w:r>
        <w:rPr>
          <w:b/>
          <w:sz w:val="20"/>
        </w:rPr>
        <w:t xml:space="preserve"> </w:t>
      </w:r>
      <w:r>
        <w:t xml:space="preserve">  </w:t>
      </w:r>
      <w:r>
        <w:t xml:space="preserve"> </w:t>
      </w:r>
    </w:p>
    <w:p w14:paraId="58ED0CA2" w14:textId="77777777" w:rsidR="0038218F" w:rsidRDefault="00826045">
      <w:pPr>
        <w:spacing w:after="8" w:line="259" w:lineRule="auto"/>
        <w:ind w:left="0" w:right="3511" w:firstLine="0"/>
        <w:jc w:val="right"/>
      </w:pPr>
      <w:r>
        <w:rPr>
          <w:b/>
          <w:sz w:val="20"/>
        </w:rPr>
        <w:t xml:space="preserve">RUBRICS FOR CALCULATION </w:t>
      </w:r>
      <w:r>
        <w:t xml:space="preserve">  </w:t>
      </w:r>
      <w:r>
        <w:t xml:space="preserve"> </w:t>
      </w:r>
    </w:p>
    <w:p w14:paraId="190A7700" w14:textId="77777777" w:rsidR="0038218F" w:rsidRDefault="00826045">
      <w:pPr>
        <w:spacing w:after="32" w:line="259" w:lineRule="auto"/>
        <w:ind w:left="5132" w:firstLine="0"/>
        <w:jc w:val="left"/>
      </w:pPr>
      <w:r>
        <w:rPr>
          <w:b/>
          <w:sz w:val="20"/>
        </w:rPr>
        <w:t xml:space="preserve"> </w:t>
      </w:r>
      <w:r>
        <w:t xml:space="preserve">  </w:t>
      </w:r>
      <w:r>
        <w:t xml:space="preserve"> </w:t>
      </w:r>
    </w:p>
    <w:p w14:paraId="4183EDCD" w14:textId="77777777" w:rsidR="0038218F" w:rsidRDefault="00826045">
      <w:pPr>
        <w:spacing w:after="0" w:line="259" w:lineRule="auto"/>
        <w:ind w:left="5132" w:firstLine="0"/>
        <w:jc w:val="left"/>
      </w:pPr>
      <w:r>
        <w:rPr>
          <w:b/>
          <w:sz w:val="20"/>
        </w:rPr>
        <w:t xml:space="preserve"> </w:t>
      </w:r>
      <w:r>
        <w:t xml:space="preserve">  </w:t>
      </w:r>
      <w:r>
        <w:t xml:space="preserve"> </w:t>
      </w:r>
    </w:p>
    <w:tbl>
      <w:tblPr>
        <w:tblStyle w:val="TableGrid"/>
        <w:tblW w:w="9779" w:type="dxa"/>
        <w:tblInd w:w="96" w:type="dxa"/>
        <w:tblCellMar>
          <w:top w:w="182" w:type="dxa"/>
          <w:left w:w="0" w:type="dxa"/>
          <w:bottom w:w="73" w:type="dxa"/>
          <w:right w:w="0" w:type="dxa"/>
        </w:tblCellMar>
        <w:tblLook w:val="04A0" w:firstRow="1" w:lastRow="0" w:firstColumn="1" w:lastColumn="0" w:noHBand="0" w:noVBand="1"/>
      </w:tblPr>
      <w:tblGrid>
        <w:gridCol w:w="1710"/>
        <w:gridCol w:w="1185"/>
        <w:gridCol w:w="1542"/>
        <w:gridCol w:w="1619"/>
        <w:gridCol w:w="1198"/>
        <w:gridCol w:w="1420"/>
        <w:gridCol w:w="1105"/>
      </w:tblGrid>
      <w:tr w:rsidR="0038218F" w14:paraId="5D589235" w14:textId="77777777">
        <w:trPr>
          <w:trHeight w:val="1174"/>
        </w:trPr>
        <w:tc>
          <w:tcPr>
            <w:tcW w:w="1718" w:type="dxa"/>
            <w:tcBorders>
              <w:top w:val="single" w:sz="4" w:space="0" w:color="000000"/>
              <w:left w:val="single" w:sz="4" w:space="0" w:color="000000"/>
              <w:bottom w:val="single" w:sz="4" w:space="0" w:color="000000"/>
              <w:right w:val="single" w:sz="4" w:space="0" w:color="000000"/>
            </w:tcBorders>
            <w:vAlign w:val="bottom"/>
          </w:tcPr>
          <w:p w14:paraId="7D46B127" w14:textId="77777777" w:rsidR="0038218F" w:rsidRDefault="00826045">
            <w:pPr>
              <w:spacing w:after="0" w:line="259" w:lineRule="auto"/>
              <w:ind w:left="442" w:firstLine="0"/>
              <w:jc w:val="left"/>
            </w:pPr>
            <w:r>
              <w:rPr>
                <w:b/>
              </w:rPr>
              <w:t xml:space="preserve">Criteria </w:t>
            </w:r>
            <w:r>
              <w:t xml:space="preserve">  </w:t>
            </w:r>
            <w:r>
              <w:t xml:space="preserve"> </w:t>
            </w:r>
          </w:p>
        </w:tc>
        <w:tc>
          <w:tcPr>
            <w:tcW w:w="1203" w:type="dxa"/>
            <w:tcBorders>
              <w:top w:val="single" w:sz="4" w:space="0" w:color="000000"/>
              <w:left w:val="single" w:sz="4" w:space="0" w:color="000000"/>
              <w:bottom w:val="single" w:sz="4" w:space="0" w:color="000000"/>
              <w:right w:val="single" w:sz="4" w:space="0" w:color="000000"/>
            </w:tcBorders>
            <w:vAlign w:val="bottom"/>
          </w:tcPr>
          <w:p w14:paraId="1C0723A6" w14:textId="77777777" w:rsidR="0038218F" w:rsidRDefault="00826045">
            <w:pPr>
              <w:spacing w:after="6" w:line="259" w:lineRule="auto"/>
              <w:ind w:left="137" w:firstLine="0"/>
              <w:jc w:val="left"/>
            </w:pPr>
            <w:proofErr w:type="spellStart"/>
            <w:r>
              <w:rPr>
                <w:b/>
              </w:rPr>
              <w:t>Weightag</w:t>
            </w:r>
            <w:proofErr w:type="spellEnd"/>
            <w:r>
              <w:t xml:space="preserve">  </w:t>
            </w:r>
          </w:p>
          <w:p w14:paraId="58EF6228" w14:textId="77777777" w:rsidR="0038218F" w:rsidRDefault="00826045">
            <w:pPr>
              <w:spacing w:after="0" w:line="259" w:lineRule="auto"/>
              <w:ind w:left="0" w:right="7" w:firstLine="0"/>
              <w:jc w:val="center"/>
            </w:pPr>
            <w:r>
              <w:rPr>
                <w:b/>
              </w:rPr>
              <w:t xml:space="preserve">e </w:t>
            </w:r>
            <w:r>
              <w:t xml:space="preserve">  </w:t>
            </w:r>
            <w:r>
              <w:t xml:space="preserve"> </w:t>
            </w:r>
          </w:p>
        </w:tc>
        <w:tc>
          <w:tcPr>
            <w:tcW w:w="1574" w:type="dxa"/>
            <w:tcBorders>
              <w:top w:val="single" w:sz="4" w:space="0" w:color="000000"/>
              <w:left w:val="single" w:sz="4" w:space="0" w:color="000000"/>
              <w:bottom w:val="single" w:sz="4" w:space="0" w:color="000000"/>
              <w:right w:val="single" w:sz="4" w:space="0" w:color="000000"/>
            </w:tcBorders>
            <w:vAlign w:val="bottom"/>
          </w:tcPr>
          <w:p w14:paraId="729583FA" w14:textId="77777777" w:rsidR="0038218F" w:rsidRDefault="00826045">
            <w:pPr>
              <w:spacing w:after="25" w:line="259" w:lineRule="auto"/>
              <w:ind w:left="0" w:right="329" w:firstLine="0"/>
              <w:jc w:val="right"/>
            </w:pPr>
            <w:r>
              <w:rPr>
                <w:b/>
              </w:rPr>
              <w:t xml:space="preserve">Level 4 – </w:t>
            </w:r>
            <w:r>
              <w:t xml:space="preserve">  </w:t>
            </w:r>
            <w:r>
              <w:t xml:space="preserve"> </w:t>
            </w:r>
          </w:p>
          <w:p w14:paraId="6CF4F9CA" w14:textId="77777777" w:rsidR="0038218F" w:rsidRDefault="00826045">
            <w:pPr>
              <w:spacing w:after="0" w:line="259" w:lineRule="auto"/>
              <w:ind w:left="118" w:firstLine="0"/>
              <w:jc w:val="left"/>
            </w:pPr>
            <w:r>
              <w:rPr>
                <w:b/>
              </w:rPr>
              <w:t xml:space="preserve">Exemplary </w:t>
            </w:r>
            <w:r>
              <w:t xml:space="preserve">  </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bottom"/>
          </w:tcPr>
          <w:p w14:paraId="0D1FB0D9" w14:textId="77777777" w:rsidR="0038218F" w:rsidRDefault="00826045">
            <w:pPr>
              <w:spacing w:after="25" w:line="259" w:lineRule="auto"/>
              <w:ind w:left="0" w:right="274" w:firstLine="0"/>
              <w:jc w:val="right"/>
            </w:pPr>
            <w:r>
              <w:rPr>
                <w:b/>
              </w:rPr>
              <w:t xml:space="preserve">Level 3 – </w:t>
            </w:r>
            <w:r>
              <w:t xml:space="preserve">  </w:t>
            </w:r>
            <w:r>
              <w:t xml:space="preserve"> </w:t>
            </w:r>
          </w:p>
          <w:p w14:paraId="13D02F0E" w14:textId="77777777" w:rsidR="0038218F" w:rsidRDefault="00826045">
            <w:pPr>
              <w:spacing w:after="0" w:line="259" w:lineRule="auto"/>
              <w:ind w:left="0" w:right="235" w:firstLine="0"/>
              <w:jc w:val="right"/>
            </w:pPr>
            <w:r>
              <w:rPr>
                <w:b/>
              </w:rPr>
              <w:t xml:space="preserve">Proficient </w:t>
            </w:r>
            <w:r>
              <w:t xml:space="preserve">  </w:t>
            </w:r>
            <w:r>
              <w:t xml:space="preserve"> </w:t>
            </w:r>
          </w:p>
        </w:tc>
        <w:tc>
          <w:tcPr>
            <w:tcW w:w="1205" w:type="dxa"/>
            <w:tcBorders>
              <w:top w:val="single" w:sz="4" w:space="0" w:color="000000"/>
              <w:left w:val="single" w:sz="4" w:space="0" w:color="000000"/>
              <w:bottom w:val="single" w:sz="4" w:space="0" w:color="000000"/>
              <w:right w:val="single" w:sz="4" w:space="0" w:color="000000"/>
            </w:tcBorders>
            <w:vAlign w:val="center"/>
          </w:tcPr>
          <w:p w14:paraId="34A9E4BC" w14:textId="77777777" w:rsidR="0038218F" w:rsidRDefault="00826045">
            <w:pPr>
              <w:spacing w:after="0" w:line="259" w:lineRule="auto"/>
              <w:ind w:left="158" w:firstLine="0"/>
              <w:jc w:val="left"/>
            </w:pPr>
            <w:r>
              <w:rPr>
                <w:b/>
              </w:rPr>
              <w:t xml:space="preserve">Level 2 – </w:t>
            </w:r>
            <w:r>
              <w:t xml:space="preserve"> </w:t>
            </w:r>
          </w:p>
          <w:p w14:paraId="74B8C00F" w14:textId="77777777" w:rsidR="0038218F" w:rsidRDefault="00826045">
            <w:pPr>
              <w:spacing w:after="0" w:line="259" w:lineRule="auto"/>
              <w:ind w:left="70" w:firstLine="0"/>
              <w:jc w:val="center"/>
            </w:pPr>
            <w:proofErr w:type="spellStart"/>
            <w:r>
              <w:rPr>
                <w:b/>
              </w:rPr>
              <w:t>Developi</w:t>
            </w:r>
            <w:proofErr w:type="spellEnd"/>
            <w:r>
              <w:rPr>
                <w:b/>
              </w:rPr>
              <w:t xml:space="preserve"> ng </w:t>
            </w:r>
            <w:r>
              <w:t xml:space="preserve">  </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center"/>
          </w:tcPr>
          <w:p w14:paraId="6EACEF64" w14:textId="77777777" w:rsidR="0038218F" w:rsidRDefault="00826045">
            <w:pPr>
              <w:spacing w:after="33" w:line="259" w:lineRule="auto"/>
              <w:ind w:left="-7" w:firstLine="0"/>
              <w:jc w:val="left"/>
            </w:pPr>
            <w:r>
              <w:t xml:space="preserve"> </w:t>
            </w:r>
            <w:r>
              <w:t xml:space="preserve"> </w:t>
            </w:r>
            <w:r>
              <w:t xml:space="preserve"> </w:t>
            </w:r>
          </w:p>
          <w:p w14:paraId="7B68B78D" w14:textId="77777777" w:rsidR="0038218F" w:rsidRDefault="00826045">
            <w:pPr>
              <w:spacing w:after="0" w:line="259" w:lineRule="auto"/>
              <w:ind w:left="221" w:firstLine="50"/>
              <w:jc w:val="left"/>
            </w:pPr>
            <w:r>
              <w:rPr>
                <w:b/>
              </w:rPr>
              <w:t xml:space="preserve">Level 1 – </w:t>
            </w:r>
            <w:r>
              <w:t xml:space="preserve">  </w:t>
            </w:r>
            <w:r>
              <w:rPr>
                <w:b/>
              </w:rPr>
              <w:t xml:space="preserve">Beginning </w:t>
            </w:r>
            <w:r>
              <w:t xml:space="preserve">  </w:t>
            </w:r>
          </w:p>
        </w:tc>
        <w:tc>
          <w:tcPr>
            <w:tcW w:w="1164" w:type="dxa"/>
            <w:tcBorders>
              <w:top w:val="single" w:sz="4" w:space="0" w:color="000000"/>
              <w:left w:val="single" w:sz="4" w:space="0" w:color="000000"/>
              <w:bottom w:val="single" w:sz="4" w:space="0" w:color="000000"/>
              <w:right w:val="single" w:sz="4" w:space="0" w:color="000000"/>
            </w:tcBorders>
            <w:vAlign w:val="center"/>
          </w:tcPr>
          <w:p w14:paraId="7B568F89" w14:textId="77777777" w:rsidR="0038218F" w:rsidRDefault="00826045">
            <w:pPr>
              <w:spacing w:after="343" w:line="259" w:lineRule="auto"/>
              <w:ind w:left="0" w:right="294" w:firstLine="0"/>
              <w:jc w:val="right"/>
            </w:pPr>
            <w:r>
              <w:rPr>
                <w:b/>
              </w:rPr>
              <w:t xml:space="preserve">Mark </w:t>
            </w:r>
            <w:r>
              <w:t xml:space="preserve">  </w:t>
            </w:r>
            <w:r>
              <w:t xml:space="preserve"> </w:t>
            </w:r>
          </w:p>
          <w:p w14:paraId="42CD6997" w14:textId="77777777" w:rsidR="0038218F" w:rsidRDefault="00826045">
            <w:pPr>
              <w:spacing w:after="0" w:line="259" w:lineRule="auto"/>
              <w:ind w:left="-14" w:firstLine="0"/>
              <w:jc w:val="left"/>
            </w:pPr>
            <w:r>
              <w:t xml:space="preserve"> </w:t>
            </w:r>
          </w:p>
        </w:tc>
      </w:tr>
      <w:tr w:rsidR="0038218F" w14:paraId="1E84F900" w14:textId="77777777">
        <w:trPr>
          <w:trHeight w:val="3049"/>
        </w:trPr>
        <w:tc>
          <w:tcPr>
            <w:tcW w:w="1718" w:type="dxa"/>
            <w:tcBorders>
              <w:top w:val="single" w:sz="4" w:space="0" w:color="000000"/>
              <w:left w:val="single" w:sz="4" w:space="0" w:color="000000"/>
              <w:bottom w:val="single" w:sz="4" w:space="0" w:color="000000"/>
              <w:right w:val="single" w:sz="4" w:space="0" w:color="000000"/>
            </w:tcBorders>
            <w:vAlign w:val="bottom"/>
          </w:tcPr>
          <w:p w14:paraId="29EDD89E" w14:textId="77777777" w:rsidR="0038218F" w:rsidRDefault="00826045">
            <w:pPr>
              <w:spacing w:after="0" w:line="259" w:lineRule="auto"/>
              <w:ind w:left="180" w:firstLine="0"/>
              <w:jc w:val="left"/>
            </w:pPr>
            <w:proofErr w:type="spellStart"/>
            <w:r>
              <w:t>Understandi</w:t>
            </w:r>
            <w:proofErr w:type="spellEnd"/>
            <w:r>
              <w:t xml:space="preserve"> ng </w:t>
            </w:r>
          </w:p>
          <w:p w14:paraId="249BE550" w14:textId="77777777" w:rsidR="0038218F" w:rsidRDefault="00826045">
            <w:pPr>
              <w:spacing w:after="0" w:line="259" w:lineRule="auto"/>
              <w:ind w:left="104" w:firstLine="0"/>
              <w:jc w:val="center"/>
            </w:pPr>
            <w:r>
              <w:t xml:space="preserve">of   </w:t>
            </w:r>
            <w:r>
              <w:t xml:space="preserve"> </w:t>
            </w:r>
          </w:p>
          <w:p w14:paraId="0BB90595" w14:textId="77777777" w:rsidR="0038218F" w:rsidRDefault="00826045">
            <w:pPr>
              <w:spacing w:after="0" w:line="259" w:lineRule="auto"/>
              <w:ind w:left="475" w:firstLine="0"/>
              <w:jc w:val="left"/>
            </w:pPr>
            <w:r>
              <w:t xml:space="preserve">Problem  </w:t>
            </w:r>
            <w:r>
              <w:t xml:space="preserve"> </w:t>
            </w:r>
          </w:p>
          <w:p w14:paraId="5417DE99" w14:textId="77777777" w:rsidR="0038218F" w:rsidRDefault="00826045">
            <w:pPr>
              <w:spacing w:after="0" w:line="259" w:lineRule="auto"/>
              <w:ind w:left="506" w:firstLine="0"/>
              <w:jc w:val="left"/>
            </w:pPr>
            <w:r>
              <w:t xml:space="preserve">Context   </w:t>
            </w:r>
            <w:r>
              <w:t xml:space="preserve"> </w:t>
            </w:r>
          </w:p>
        </w:tc>
        <w:tc>
          <w:tcPr>
            <w:tcW w:w="1203" w:type="dxa"/>
            <w:tcBorders>
              <w:top w:val="single" w:sz="4" w:space="0" w:color="000000"/>
              <w:left w:val="single" w:sz="4" w:space="0" w:color="000000"/>
              <w:bottom w:val="single" w:sz="4" w:space="0" w:color="000000"/>
              <w:right w:val="single" w:sz="4" w:space="0" w:color="000000"/>
            </w:tcBorders>
            <w:vAlign w:val="bottom"/>
          </w:tcPr>
          <w:p w14:paraId="32C379A3" w14:textId="77777777" w:rsidR="0038218F" w:rsidRDefault="00826045">
            <w:pPr>
              <w:spacing w:after="593" w:line="259" w:lineRule="auto"/>
              <w:ind w:left="-5" w:firstLine="0"/>
              <w:jc w:val="left"/>
            </w:pPr>
            <w:r>
              <w:t xml:space="preserve"> </w:t>
            </w:r>
          </w:p>
          <w:p w14:paraId="101E24D4" w14:textId="77777777" w:rsidR="0038218F" w:rsidRDefault="00826045">
            <w:pPr>
              <w:spacing w:after="0" w:line="259" w:lineRule="auto"/>
              <w:ind w:left="0" w:right="8" w:firstLine="0"/>
              <w:jc w:val="center"/>
            </w:pPr>
            <w:r>
              <w:t xml:space="preserve">20   </w:t>
            </w:r>
            <w: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6F779ED9" w14:textId="77777777" w:rsidR="0038218F" w:rsidRDefault="00826045">
            <w:pPr>
              <w:spacing w:after="25" w:line="235" w:lineRule="auto"/>
              <w:ind w:left="185" w:firstLine="250"/>
              <w:jc w:val="left"/>
            </w:pPr>
            <w:r>
              <w:t xml:space="preserve">Clearly understand </w:t>
            </w:r>
            <w:proofErr w:type="spellStart"/>
            <w:proofErr w:type="gramStart"/>
            <w:r>
              <w:t>s</w:t>
            </w:r>
            <w:proofErr w:type="spellEnd"/>
            <w:r>
              <w:t xml:space="preserve"> </w:t>
            </w:r>
            <w:r>
              <w:t xml:space="preserve"> </w:t>
            </w:r>
            <w:r>
              <w:t>the</w:t>
            </w:r>
            <w:proofErr w:type="gramEnd"/>
            <w:r>
              <w:t xml:space="preserve">   </w:t>
            </w:r>
            <w:r>
              <w:t xml:space="preserve"> </w:t>
            </w:r>
          </w:p>
          <w:p w14:paraId="5B15CFC2" w14:textId="77777777" w:rsidR="0038218F" w:rsidRDefault="00826045">
            <w:pPr>
              <w:spacing w:after="0" w:line="259" w:lineRule="auto"/>
              <w:ind w:left="0" w:right="158" w:firstLine="0"/>
              <w:jc w:val="right"/>
            </w:pPr>
            <w:r>
              <w:t xml:space="preserve">problem and   </w:t>
            </w:r>
          </w:p>
          <w:p w14:paraId="6ED03917" w14:textId="77777777" w:rsidR="0038218F" w:rsidRDefault="00826045">
            <w:pPr>
              <w:spacing w:after="0" w:line="259" w:lineRule="auto"/>
              <w:ind w:left="0" w:right="202" w:firstLine="0"/>
              <w:jc w:val="center"/>
            </w:pPr>
            <w:r>
              <w:t xml:space="preserve">accurately  </w:t>
            </w:r>
            <w:r>
              <w:t xml:space="preserve"> </w:t>
            </w:r>
          </w:p>
          <w:p w14:paraId="452B0B9C" w14:textId="77777777" w:rsidR="0038218F" w:rsidRDefault="00826045">
            <w:pPr>
              <w:spacing w:after="17" w:line="244" w:lineRule="auto"/>
              <w:ind w:left="137" w:firstLine="0"/>
              <w:jc w:val="left"/>
            </w:pPr>
            <w:r>
              <w:t xml:space="preserve">identifies </w:t>
            </w:r>
            <w:proofErr w:type="gramStart"/>
            <w:r>
              <w:t xml:space="preserve">all  </w:t>
            </w:r>
            <w:proofErr w:type="spellStart"/>
            <w:r>
              <w:t>requiremen</w:t>
            </w:r>
            <w:proofErr w:type="spellEnd"/>
            <w:proofErr w:type="gramEnd"/>
            <w:r>
              <w:t xml:space="preserve">  </w:t>
            </w:r>
            <w:r>
              <w:t xml:space="preserve"> </w:t>
            </w:r>
          </w:p>
          <w:p w14:paraId="1F693B03" w14:textId="77777777" w:rsidR="0038218F" w:rsidRDefault="00826045">
            <w:pPr>
              <w:spacing w:after="0" w:line="259" w:lineRule="auto"/>
              <w:ind w:left="6" w:firstLine="0"/>
              <w:jc w:val="center"/>
            </w:pPr>
            <w:proofErr w:type="spellStart"/>
            <w:r>
              <w:t>ts</w:t>
            </w:r>
            <w:proofErr w:type="spellEnd"/>
            <w:r>
              <w:t xml:space="preserve">   </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bottom"/>
          </w:tcPr>
          <w:p w14:paraId="2309A5AD" w14:textId="77777777" w:rsidR="0038218F" w:rsidRDefault="00826045">
            <w:pPr>
              <w:spacing w:after="0" w:line="259" w:lineRule="auto"/>
              <w:ind w:left="98" w:firstLine="0"/>
              <w:jc w:val="center"/>
            </w:pPr>
            <w:r>
              <w:t xml:space="preserve">Good </w:t>
            </w:r>
            <w:proofErr w:type="spellStart"/>
            <w:r>
              <w:t>understandin</w:t>
            </w:r>
            <w:proofErr w:type="spellEnd"/>
            <w:r>
              <w:t xml:space="preserve"> g with minor gaps   </w:t>
            </w:r>
            <w:r>
              <w:t xml:space="preserve"> </w:t>
            </w:r>
          </w:p>
        </w:tc>
        <w:tc>
          <w:tcPr>
            <w:tcW w:w="1205" w:type="dxa"/>
            <w:tcBorders>
              <w:top w:val="single" w:sz="4" w:space="0" w:color="000000"/>
              <w:left w:val="single" w:sz="4" w:space="0" w:color="000000"/>
              <w:bottom w:val="single" w:sz="4" w:space="0" w:color="000000"/>
              <w:right w:val="single" w:sz="4" w:space="0" w:color="000000"/>
            </w:tcBorders>
            <w:vAlign w:val="bottom"/>
          </w:tcPr>
          <w:p w14:paraId="4425B18B" w14:textId="77777777" w:rsidR="0038218F" w:rsidRDefault="00826045">
            <w:pPr>
              <w:spacing w:after="0" w:line="259" w:lineRule="auto"/>
              <w:ind w:left="134" w:firstLine="202"/>
              <w:jc w:val="left"/>
            </w:pPr>
            <w:r>
              <w:t xml:space="preserve">Basic </w:t>
            </w:r>
            <w:proofErr w:type="spellStart"/>
            <w:proofErr w:type="gramStart"/>
            <w:r>
              <w:t>understan</w:t>
            </w:r>
            <w:proofErr w:type="spellEnd"/>
            <w:r>
              <w:t xml:space="preserve"> </w:t>
            </w:r>
            <w:r>
              <w:t xml:space="preserve"> </w:t>
            </w:r>
            <w:r>
              <w:t>ding</w:t>
            </w:r>
            <w:proofErr w:type="gramEnd"/>
            <w:r>
              <w:t xml:space="preserve">; some </w:t>
            </w:r>
            <w:proofErr w:type="spellStart"/>
            <w:proofErr w:type="gramStart"/>
            <w:r>
              <w:t>requireme</w:t>
            </w:r>
            <w:proofErr w:type="spellEnd"/>
            <w:r>
              <w:t xml:space="preserve">  </w:t>
            </w:r>
            <w:proofErr w:type="spellStart"/>
            <w:r>
              <w:t>nts</w:t>
            </w:r>
            <w:proofErr w:type="spellEnd"/>
            <w:proofErr w:type="gramEnd"/>
            <w:r>
              <w:t xml:space="preserve"> unclear</w:t>
            </w:r>
          </w:p>
        </w:tc>
        <w:tc>
          <w:tcPr>
            <w:tcW w:w="1457" w:type="dxa"/>
            <w:tcBorders>
              <w:top w:val="single" w:sz="4" w:space="0" w:color="000000"/>
              <w:left w:val="single" w:sz="4" w:space="0" w:color="000000"/>
              <w:bottom w:val="single" w:sz="4" w:space="0" w:color="000000"/>
              <w:right w:val="single" w:sz="4" w:space="0" w:color="000000"/>
            </w:tcBorders>
            <w:vAlign w:val="bottom"/>
          </w:tcPr>
          <w:p w14:paraId="7518F736" w14:textId="77777777" w:rsidR="0038218F" w:rsidRDefault="00826045">
            <w:pPr>
              <w:spacing w:after="4" w:line="259" w:lineRule="auto"/>
              <w:ind w:left="-12" w:firstLine="514"/>
              <w:jc w:val="left"/>
            </w:pPr>
            <w:r>
              <w:t xml:space="preserve">Poor </w:t>
            </w:r>
            <w:proofErr w:type="spellStart"/>
            <w:r>
              <w:t>understandin</w:t>
            </w:r>
            <w:proofErr w:type="spellEnd"/>
            <w:r>
              <w:t xml:space="preserve"> </w:t>
            </w:r>
            <w:r>
              <w:t xml:space="preserve"> </w:t>
            </w:r>
            <w:r>
              <w:t xml:space="preserve"> </w:t>
            </w:r>
            <w:r>
              <w:t xml:space="preserve"> </w:t>
            </w:r>
            <w:r>
              <w:tab/>
            </w:r>
            <w:r>
              <w:t xml:space="preserve">g or   </w:t>
            </w:r>
            <w:r>
              <w:t xml:space="preserve"> </w:t>
            </w:r>
          </w:p>
          <w:p w14:paraId="59D0CB07" w14:textId="77777777" w:rsidR="0038218F" w:rsidRDefault="00826045">
            <w:pPr>
              <w:spacing w:after="0" w:line="259" w:lineRule="auto"/>
              <w:ind w:left="-26" w:firstLine="16"/>
              <w:jc w:val="left"/>
            </w:pPr>
            <w:r>
              <w:t xml:space="preserve"> </w:t>
            </w:r>
            <w:proofErr w:type="spellStart"/>
            <w:r>
              <w:t>misinterpreta</w:t>
            </w:r>
            <w:proofErr w:type="spellEnd"/>
            <w:r>
              <w:t xml:space="preserve"> </w:t>
            </w:r>
            <w:proofErr w:type="spellStart"/>
            <w:r>
              <w:t>tion</w:t>
            </w:r>
            <w:proofErr w:type="spellEnd"/>
            <w:r>
              <w:t xml:space="preserve"> of </w:t>
            </w:r>
            <w:proofErr w:type="gramStart"/>
            <w:r>
              <w:t xml:space="preserve">the  </w:t>
            </w:r>
            <w:r>
              <w:tab/>
            </w:r>
            <w:proofErr w:type="gramEnd"/>
            <w:r>
              <w:t xml:space="preserve">problem   </w:t>
            </w: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3A09A17D" w14:textId="77777777" w:rsidR="0038218F" w:rsidRDefault="00826045">
            <w:pPr>
              <w:spacing w:after="0" w:line="259" w:lineRule="auto"/>
              <w:ind w:left="758" w:firstLine="0"/>
              <w:jc w:val="left"/>
            </w:pPr>
            <w:r>
              <w:t xml:space="preserve">   </w:t>
            </w:r>
            <w:r>
              <w:t xml:space="preserve"> </w:t>
            </w:r>
          </w:p>
        </w:tc>
      </w:tr>
      <w:tr w:rsidR="0038218F" w14:paraId="2B3C6A6D" w14:textId="77777777">
        <w:trPr>
          <w:trHeight w:val="2244"/>
        </w:trPr>
        <w:tc>
          <w:tcPr>
            <w:tcW w:w="1718" w:type="dxa"/>
            <w:tcBorders>
              <w:top w:val="single" w:sz="4" w:space="0" w:color="000000"/>
              <w:left w:val="single" w:sz="4" w:space="0" w:color="000000"/>
              <w:bottom w:val="single" w:sz="4" w:space="0" w:color="000000"/>
              <w:right w:val="single" w:sz="4" w:space="0" w:color="000000"/>
            </w:tcBorders>
            <w:vAlign w:val="bottom"/>
          </w:tcPr>
          <w:p w14:paraId="6E513E81" w14:textId="77777777" w:rsidR="0038218F" w:rsidRDefault="00826045">
            <w:pPr>
              <w:spacing w:after="0" w:line="259" w:lineRule="auto"/>
              <w:ind w:left="185" w:firstLine="0"/>
              <w:jc w:val="left"/>
            </w:pPr>
            <w:r>
              <w:t xml:space="preserve">Application of  </w:t>
            </w:r>
          </w:p>
          <w:p w14:paraId="3DD7BBF9" w14:textId="77777777" w:rsidR="0038218F" w:rsidRDefault="00826045">
            <w:pPr>
              <w:spacing w:after="0" w:line="259" w:lineRule="auto"/>
              <w:ind w:left="442" w:firstLine="0"/>
              <w:jc w:val="left"/>
            </w:pPr>
            <w:r>
              <w:t xml:space="preserve">Concepts   </w:t>
            </w:r>
            <w:r>
              <w:t xml:space="preserve"> </w:t>
            </w:r>
          </w:p>
        </w:tc>
        <w:tc>
          <w:tcPr>
            <w:tcW w:w="1203" w:type="dxa"/>
            <w:tcBorders>
              <w:top w:val="single" w:sz="4" w:space="0" w:color="000000"/>
              <w:left w:val="single" w:sz="4" w:space="0" w:color="000000"/>
              <w:bottom w:val="single" w:sz="4" w:space="0" w:color="000000"/>
              <w:right w:val="single" w:sz="4" w:space="0" w:color="000000"/>
            </w:tcBorders>
            <w:vAlign w:val="bottom"/>
          </w:tcPr>
          <w:p w14:paraId="18530285" w14:textId="77777777" w:rsidR="0038218F" w:rsidRDefault="00826045">
            <w:pPr>
              <w:spacing w:after="0" w:line="259" w:lineRule="auto"/>
              <w:ind w:left="-22" w:firstLine="0"/>
              <w:jc w:val="left"/>
            </w:pPr>
            <w:r>
              <w:t xml:space="preserve"> </w:t>
            </w:r>
          </w:p>
          <w:p w14:paraId="43947199" w14:textId="77777777" w:rsidR="0038218F" w:rsidRDefault="00826045">
            <w:pPr>
              <w:spacing w:after="0" w:line="259" w:lineRule="auto"/>
              <w:ind w:left="0" w:right="8" w:firstLine="0"/>
              <w:jc w:val="center"/>
            </w:pPr>
            <w:r>
              <w:t xml:space="preserve">30   </w:t>
            </w:r>
            <w:r>
              <w:t xml:space="preserve"> </w:t>
            </w:r>
          </w:p>
        </w:tc>
        <w:tc>
          <w:tcPr>
            <w:tcW w:w="1574" w:type="dxa"/>
            <w:tcBorders>
              <w:top w:val="single" w:sz="4" w:space="0" w:color="000000"/>
              <w:left w:val="single" w:sz="4" w:space="0" w:color="000000"/>
              <w:bottom w:val="single" w:sz="4" w:space="0" w:color="000000"/>
              <w:right w:val="single" w:sz="4" w:space="0" w:color="000000"/>
            </w:tcBorders>
            <w:vAlign w:val="center"/>
          </w:tcPr>
          <w:p w14:paraId="30D6C6C9" w14:textId="77777777" w:rsidR="0038218F" w:rsidRDefault="00826045">
            <w:pPr>
              <w:spacing w:after="7" w:line="232" w:lineRule="auto"/>
              <w:ind w:left="0" w:firstLine="0"/>
              <w:jc w:val="center"/>
            </w:pPr>
            <w:r>
              <w:t xml:space="preserve">Accurately applies   </w:t>
            </w:r>
            <w:r>
              <w:t xml:space="preserve"> </w:t>
            </w:r>
          </w:p>
          <w:p w14:paraId="3A94DC72" w14:textId="77777777" w:rsidR="0038218F" w:rsidRDefault="00826045">
            <w:pPr>
              <w:spacing w:after="0" w:line="259" w:lineRule="auto"/>
              <w:ind w:left="268" w:hanging="2"/>
              <w:jc w:val="left"/>
            </w:pPr>
            <w:r>
              <w:t xml:space="preserve">appropriate concepts to solve   </w:t>
            </w:r>
            <w:r>
              <w:t xml:space="preserve"> </w:t>
            </w:r>
            <w:r>
              <w:t xml:space="preserve">complex problems   </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bottom"/>
          </w:tcPr>
          <w:p w14:paraId="7BD9C991" w14:textId="77777777" w:rsidR="0038218F" w:rsidRDefault="00826045">
            <w:pPr>
              <w:spacing w:after="14" w:line="230" w:lineRule="auto"/>
              <w:ind w:left="0" w:firstLine="0"/>
              <w:jc w:val="center"/>
            </w:pPr>
            <w:r>
              <w:t xml:space="preserve">Applies relevant   </w:t>
            </w:r>
            <w:r>
              <w:t xml:space="preserve"> </w:t>
            </w:r>
          </w:p>
          <w:p w14:paraId="6D16BCCE" w14:textId="77777777" w:rsidR="0038218F" w:rsidRDefault="00826045">
            <w:pPr>
              <w:spacing w:after="0" w:line="257" w:lineRule="auto"/>
              <w:ind w:left="321" w:hanging="7"/>
              <w:jc w:val="left"/>
            </w:pPr>
            <w:proofErr w:type="gramStart"/>
            <w:r>
              <w:t xml:space="preserve">concepts </w:t>
            </w:r>
            <w:r>
              <w:t xml:space="preserve"> </w:t>
            </w:r>
            <w:r>
              <w:t>correctly</w:t>
            </w:r>
            <w:proofErr w:type="gramEnd"/>
            <w:r>
              <w:t xml:space="preserve">   </w:t>
            </w:r>
            <w:r>
              <w:t xml:space="preserve"> </w:t>
            </w:r>
          </w:p>
          <w:p w14:paraId="1C5611DD" w14:textId="77777777" w:rsidR="0038218F" w:rsidRDefault="00826045">
            <w:pPr>
              <w:spacing w:after="0" w:line="259" w:lineRule="auto"/>
              <w:ind w:left="461" w:hanging="245"/>
              <w:jc w:val="left"/>
            </w:pPr>
            <w:r>
              <w:t xml:space="preserve">with minor errors   </w:t>
            </w:r>
            <w:r>
              <w:t xml:space="preserve"> </w:t>
            </w:r>
          </w:p>
        </w:tc>
        <w:tc>
          <w:tcPr>
            <w:tcW w:w="1205" w:type="dxa"/>
            <w:tcBorders>
              <w:top w:val="single" w:sz="4" w:space="0" w:color="000000"/>
              <w:left w:val="single" w:sz="4" w:space="0" w:color="000000"/>
              <w:bottom w:val="single" w:sz="4" w:space="0" w:color="000000"/>
              <w:right w:val="single" w:sz="4" w:space="0" w:color="000000"/>
            </w:tcBorders>
            <w:vAlign w:val="bottom"/>
          </w:tcPr>
          <w:p w14:paraId="2CF81BD6" w14:textId="77777777" w:rsidR="0038218F" w:rsidRDefault="00826045">
            <w:pPr>
              <w:spacing w:after="0" w:line="259" w:lineRule="auto"/>
              <w:ind w:left="36" w:firstLine="0"/>
              <w:jc w:val="center"/>
            </w:pPr>
            <w:r>
              <w:t xml:space="preserve">Applies </w:t>
            </w:r>
          </w:p>
          <w:p w14:paraId="45509E55" w14:textId="77777777" w:rsidR="0038218F" w:rsidRDefault="00826045">
            <w:pPr>
              <w:spacing w:after="0" w:line="259" w:lineRule="auto"/>
              <w:ind w:left="374" w:firstLine="0"/>
              <w:jc w:val="left"/>
            </w:pPr>
            <w:r>
              <w:t xml:space="preserve">basic   </w:t>
            </w:r>
            <w:r>
              <w:t xml:space="preserve"> </w:t>
            </w:r>
          </w:p>
          <w:p w14:paraId="40D7088F" w14:textId="77777777" w:rsidR="0038218F" w:rsidRDefault="00826045">
            <w:pPr>
              <w:spacing w:after="12" w:line="232" w:lineRule="auto"/>
              <w:ind w:left="0" w:firstLine="0"/>
              <w:jc w:val="center"/>
            </w:pPr>
            <w:r>
              <w:t xml:space="preserve">concepts with   </w:t>
            </w:r>
            <w:r>
              <w:t xml:space="preserve"> </w:t>
            </w:r>
          </w:p>
          <w:p w14:paraId="14701C16" w14:textId="77777777" w:rsidR="0038218F" w:rsidRDefault="00826045">
            <w:pPr>
              <w:spacing w:after="0" w:line="259" w:lineRule="auto"/>
              <w:ind w:left="0" w:firstLine="0"/>
              <w:jc w:val="center"/>
            </w:pPr>
            <w:r>
              <w:t xml:space="preserve">limited accuracy  </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bottom"/>
          </w:tcPr>
          <w:p w14:paraId="2BF22C12" w14:textId="77777777" w:rsidR="0038218F" w:rsidRDefault="00826045">
            <w:pPr>
              <w:spacing w:after="2" w:line="234" w:lineRule="auto"/>
              <w:ind w:left="183" w:firstLine="0"/>
              <w:jc w:val="center"/>
            </w:pPr>
            <w:r>
              <w:t xml:space="preserve">Fails to apply   </w:t>
            </w:r>
            <w:r>
              <w:t xml:space="preserve"> </w:t>
            </w:r>
          </w:p>
          <w:p w14:paraId="04916B3C" w14:textId="77777777" w:rsidR="0038218F" w:rsidRDefault="00826045">
            <w:pPr>
              <w:spacing w:after="0" w:line="259" w:lineRule="auto"/>
              <w:ind w:left="182" w:firstLine="0"/>
              <w:jc w:val="left"/>
            </w:pPr>
            <w:r>
              <w:t xml:space="preserve">appropriate </w:t>
            </w:r>
          </w:p>
          <w:p w14:paraId="59CB9537" w14:textId="77777777" w:rsidR="0038218F" w:rsidRDefault="00826045">
            <w:pPr>
              <w:spacing w:after="0" w:line="259" w:lineRule="auto"/>
              <w:ind w:left="0" w:right="311" w:firstLine="0"/>
              <w:jc w:val="right"/>
            </w:pPr>
            <w:r>
              <w:t xml:space="preserve">concepts   </w:t>
            </w:r>
            <w:r>
              <w:t xml:space="preserve"> </w:t>
            </w:r>
          </w:p>
          <w:p w14:paraId="72285690" w14:textId="77777777" w:rsidR="0038218F" w:rsidRDefault="00826045">
            <w:pPr>
              <w:spacing w:after="0" w:line="259" w:lineRule="auto"/>
              <w:ind w:left="2" w:firstLine="0"/>
              <w:jc w:val="left"/>
            </w:pPr>
            <w:r>
              <w:t xml:space="preserve"> </w:t>
            </w: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108DCE9F" w14:textId="77777777" w:rsidR="0038218F" w:rsidRDefault="00826045">
            <w:pPr>
              <w:spacing w:after="0" w:line="259" w:lineRule="auto"/>
              <w:ind w:left="758" w:firstLine="0"/>
              <w:jc w:val="left"/>
            </w:pPr>
            <w:r>
              <w:t xml:space="preserve">   </w:t>
            </w:r>
            <w:r>
              <w:t xml:space="preserve"> </w:t>
            </w:r>
          </w:p>
        </w:tc>
      </w:tr>
      <w:tr w:rsidR="0038218F" w14:paraId="45F9F2BB" w14:textId="77777777">
        <w:trPr>
          <w:trHeight w:val="1944"/>
        </w:trPr>
        <w:tc>
          <w:tcPr>
            <w:tcW w:w="1718" w:type="dxa"/>
            <w:tcBorders>
              <w:top w:val="single" w:sz="4" w:space="0" w:color="000000"/>
              <w:left w:val="single" w:sz="4" w:space="0" w:color="000000"/>
              <w:bottom w:val="single" w:sz="4" w:space="0" w:color="000000"/>
              <w:right w:val="single" w:sz="4" w:space="0" w:color="000000"/>
            </w:tcBorders>
            <w:vAlign w:val="bottom"/>
          </w:tcPr>
          <w:p w14:paraId="47CBA812" w14:textId="77777777" w:rsidR="0038218F" w:rsidRDefault="00826045">
            <w:pPr>
              <w:spacing w:after="16" w:line="259" w:lineRule="auto"/>
              <w:ind w:left="110" w:firstLine="0"/>
              <w:jc w:val="left"/>
            </w:pPr>
            <w:proofErr w:type="spellStart"/>
            <w:r>
              <w:t>ProblemSolving</w:t>
            </w:r>
            <w:proofErr w:type="spellEnd"/>
            <w:r>
              <w:t xml:space="preserve"> </w:t>
            </w:r>
          </w:p>
          <w:p w14:paraId="6AFB9786" w14:textId="77777777" w:rsidR="0038218F" w:rsidRDefault="00826045">
            <w:pPr>
              <w:spacing w:after="0" w:line="259" w:lineRule="auto"/>
              <w:ind w:left="382" w:firstLine="0"/>
              <w:jc w:val="left"/>
            </w:pPr>
            <w:r>
              <w:t xml:space="preserve">Approach   </w:t>
            </w:r>
            <w:r>
              <w:t xml:space="preserve"> </w:t>
            </w:r>
          </w:p>
        </w:tc>
        <w:tc>
          <w:tcPr>
            <w:tcW w:w="1203" w:type="dxa"/>
            <w:tcBorders>
              <w:top w:val="single" w:sz="4" w:space="0" w:color="000000"/>
              <w:left w:val="single" w:sz="4" w:space="0" w:color="000000"/>
              <w:bottom w:val="single" w:sz="4" w:space="0" w:color="000000"/>
              <w:right w:val="single" w:sz="4" w:space="0" w:color="000000"/>
            </w:tcBorders>
            <w:vAlign w:val="bottom"/>
          </w:tcPr>
          <w:p w14:paraId="50F0D97A" w14:textId="77777777" w:rsidR="0038218F" w:rsidRDefault="00826045">
            <w:pPr>
              <w:spacing w:after="0" w:line="259" w:lineRule="auto"/>
              <w:ind w:left="0" w:right="8" w:firstLine="0"/>
              <w:jc w:val="center"/>
            </w:pPr>
            <w:r>
              <w:t xml:space="preserve">20   </w:t>
            </w:r>
            <w: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42D40971" w14:textId="77777777" w:rsidR="0038218F" w:rsidRDefault="00826045">
            <w:pPr>
              <w:spacing w:after="5" w:line="234" w:lineRule="auto"/>
              <w:ind w:left="187" w:firstLine="0"/>
              <w:jc w:val="center"/>
            </w:pPr>
            <w:r>
              <w:t xml:space="preserve">Logical, well- structured, and   </w:t>
            </w:r>
            <w:r>
              <w:t xml:space="preserve"> </w:t>
            </w:r>
          </w:p>
          <w:p w14:paraId="5B7B1202" w14:textId="77777777" w:rsidR="0038218F" w:rsidRDefault="00826045">
            <w:pPr>
              <w:spacing w:after="0" w:line="259" w:lineRule="auto"/>
              <w:ind w:left="0" w:firstLine="0"/>
              <w:jc w:val="center"/>
            </w:pPr>
            <w:r>
              <w:t xml:space="preserve">efficient approach   </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bottom"/>
          </w:tcPr>
          <w:p w14:paraId="1B6ECE64" w14:textId="77777777" w:rsidR="0038218F" w:rsidRDefault="00826045">
            <w:pPr>
              <w:spacing w:after="0" w:line="259" w:lineRule="auto"/>
              <w:ind w:left="430" w:firstLine="0"/>
              <w:jc w:val="left"/>
            </w:pPr>
            <w:r>
              <w:t xml:space="preserve">Mostly  </w:t>
            </w:r>
          </w:p>
          <w:p w14:paraId="04F088E1" w14:textId="77777777" w:rsidR="0038218F" w:rsidRDefault="00826045">
            <w:pPr>
              <w:spacing w:after="0" w:line="259" w:lineRule="auto"/>
              <w:ind w:left="444" w:firstLine="0"/>
              <w:jc w:val="left"/>
            </w:pPr>
            <w:r>
              <w:t xml:space="preserve">logical   </w:t>
            </w:r>
            <w:r>
              <w:t xml:space="preserve"> </w:t>
            </w:r>
          </w:p>
          <w:p w14:paraId="1ABFDC35" w14:textId="77777777" w:rsidR="0038218F" w:rsidRDefault="00826045">
            <w:pPr>
              <w:spacing w:after="0" w:line="259" w:lineRule="auto"/>
              <w:ind w:left="0" w:right="296" w:firstLine="0"/>
              <w:jc w:val="right"/>
            </w:pPr>
            <w:r>
              <w:t xml:space="preserve">approach   </w:t>
            </w:r>
            <w:r>
              <w:t xml:space="preserve"> </w:t>
            </w:r>
          </w:p>
          <w:p w14:paraId="4D6FA722" w14:textId="77777777" w:rsidR="0038218F" w:rsidRDefault="00826045">
            <w:pPr>
              <w:spacing w:after="0" w:line="259" w:lineRule="auto"/>
              <w:ind w:left="0" w:firstLine="0"/>
              <w:jc w:val="center"/>
            </w:pPr>
            <w:r>
              <w:t xml:space="preserve">with minor gaps   </w:t>
            </w:r>
            <w:r>
              <w:t xml:space="preserve"> </w:t>
            </w:r>
          </w:p>
        </w:tc>
        <w:tc>
          <w:tcPr>
            <w:tcW w:w="1205" w:type="dxa"/>
            <w:tcBorders>
              <w:top w:val="single" w:sz="4" w:space="0" w:color="000000"/>
              <w:left w:val="single" w:sz="4" w:space="0" w:color="000000"/>
              <w:bottom w:val="single" w:sz="4" w:space="0" w:color="000000"/>
              <w:right w:val="single" w:sz="4" w:space="0" w:color="000000"/>
            </w:tcBorders>
            <w:vAlign w:val="bottom"/>
          </w:tcPr>
          <w:p w14:paraId="4F6BA0F0" w14:textId="77777777" w:rsidR="0038218F" w:rsidRDefault="00826045">
            <w:pPr>
              <w:spacing w:after="2" w:line="234" w:lineRule="auto"/>
              <w:ind w:left="0" w:firstLine="0"/>
              <w:jc w:val="center"/>
            </w:pPr>
            <w:r>
              <w:t xml:space="preserve">Basic approach  </w:t>
            </w:r>
            <w:r>
              <w:t xml:space="preserve"> </w:t>
            </w:r>
          </w:p>
          <w:p w14:paraId="6F09EC01" w14:textId="77777777" w:rsidR="0038218F" w:rsidRDefault="00826045">
            <w:pPr>
              <w:spacing w:after="0" w:line="259" w:lineRule="auto"/>
              <w:ind w:left="125" w:firstLine="0"/>
              <w:jc w:val="left"/>
            </w:pPr>
            <w:r>
              <w:t xml:space="preserve">with some </w:t>
            </w:r>
          </w:p>
          <w:p w14:paraId="6AAFD3E1" w14:textId="77777777" w:rsidR="0038218F" w:rsidRDefault="00826045">
            <w:pPr>
              <w:spacing w:after="0" w:line="259" w:lineRule="auto"/>
              <w:ind w:left="180" w:firstLine="0"/>
              <w:jc w:val="left"/>
            </w:pPr>
            <w:proofErr w:type="spellStart"/>
            <w:r>
              <w:t>inconsiste</w:t>
            </w:r>
            <w:proofErr w:type="spellEnd"/>
            <w:r>
              <w:t xml:space="preserve"> </w:t>
            </w:r>
            <w:proofErr w:type="spellStart"/>
            <w:r>
              <w:t>ncies</w:t>
            </w:r>
            <w:proofErr w:type="spellEnd"/>
            <w:r>
              <w:t xml:space="preserve">   </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bottom"/>
          </w:tcPr>
          <w:p w14:paraId="76603FC4" w14:textId="77777777" w:rsidR="0038218F" w:rsidRDefault="00826045">
            <w:pPr>
              <w:spacing w:after="0" w:line="259" w:lineRule="auto"/>
              <w:ind w:left="2" w:hanging="28"/>
              <w:jc w:val="center"/>
            </w:pPr>
            <w:r>
              <w:t xml:space="preserve"> Illogical or unclear approach   </w:t>
            </w: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657B4B05" w14:textId="77777777" w:rsidR="0038218F" w:rsidRDefault="00826045">
            <w:pPr>
              <w:spacing w:after="0" w:line="259" w:lineRule="auto"/>
              <w:ind w:left="758" w:firstLine="0"/>
              <w:jc w:val="left"/>
            </w:pPr>
            <w:r>
              <w:t xml:space="preserve">   </w:t>
            </w:r>
            <w:r>
              <w:t xml:space="preserve"> </w:t>
            </w:r>
          </w:p>
        </w:tc>
      </w:tr>
      <w:tr w:rsidR="0038218F" w14:paraId="7D712145" w14:textId="77777777">
        <w:trPr>
          <w:trHeight w:val="1946"/>
        </w:trPr>
        <w:tc>
          <w:tcPr>
            <w:tcW w:w="1718" w:type="dxa"/>
            <w:tcBorders>
              <w:top w:val="single" w:sz="4" w:space="0" w:color="000000"/>
              <w:left w:val="single" w:sz="4" w:space="0" w:color="000000"/>
              <w:bottom w:val="single" w:sz="4" w:space="0" w:color="000000"/>
              <w:right w:val="single" w:sz="4" w:space="0" w:color="000000"/>
            </w:tcBorders>
            <w:vAlign w:val="bottom"/>
          </w:tcPr>
          <w:p w14:paraId="20E1C9B3" w14:textId="77777777" w:rsidR="0038218F" w:rsidRDefault="00826045">
            <w:pPr>
              <w:spacing w:after="0" w:line="259" w:lineRule="auto"/>
              <w:ind w:left="0" w:right="244" w:firstLine="0"/>
              <w:jc w:val="right"/>
            </w:pPr>
            <w:r>
              <w:t xml:space="preserve">Accuracy of  </w:t>
            </w:r>
            <w:r>
              <w:t xml:space="preserve"> </w:t>
            </w:r>
          </w:p>
          <w:p w14:paraId="1103A2BC" w14:textId="77777777" w:rsidR="0038218F" w:rsidRDefault="00826045">
            <w:pPr>
              <w:spacing w:after="0" w:line="259" w:lineRule="auto"/>
              <w:ind w:left="480" w:firstLine="0"/>
              <w:jc w:val="left"/>
            </w:pPr>
            <w:r>
              <w:t xml:space="preserve">Solution   </w:t>
            </w:r>
            <w:r>
              <w:t xml:space="preserve"> </w:t>
            </w:r>
          </w:p>
        </w:tc>
        <w:tc>
          <w:tcPr>
            <w:tcW w:w="1203" w:type="dxa"/>
            <w:tcBorders>
              <w:top w:val="single" w:sz="4" w:space="0" w:color="000000"/>
              <w:left w:val="single" w:sz="4" w:space="0" w:color="000000"/>
              <w:bottom w:val="single" w:sz="4" w:space="0" w:color="000000"/>
              <w:right w:val="single" w:sz="4" w:space="0" w:color="000000"/>
            </w:tcBorders>
            <w:vAlign w:val="bottom"/>
          </w:tcPr>
          <w:p w14:paraId="5386BD71" w14:textId="77777777" w:rsidR="0038218F" w:rsidRDefault="00826045">
            <w:pPr>
              <w:spacing w:after="0" w:line="259" w:lineRule="auto"/>
              <w:ind w:left="0" w:right="8" w:firstLine="0"/>
              <w:jc w:val="center"/>
            </w:pPr>
            <w:r>
              <w:t xml:space="preserve">20   </w:t>
            </w:r>
            <w:r>
              <w:t xml:space="preserve"> </w:t>
            </w:r>
          </w:p>
        </w:tc>
        <w:tc>
          <w:tcPr>
            <w:tcW w:w="1574" w:type="dxa"/>
            <w:tcBorders>
              <w:top w:val="single" w:sz="4" w:space="0" w:color="000000"/>
              <w:left w:val="single" w:sz="4" w:space="0" w:color="000000"/>
              <w:bottom w:val="single" w:sz="4" w:space="0" w:color="000000"/>
              <w:right w:val="single" w:sz="4" w:space="0" w:color="000000"/>
            </w:tcBorders>
          </w:tcPr>
          <w:p w14:paraId="731E8C43" w14:textId="77777777" w:rsidR="0038218F" w:rsidRDefault="00826045">
            <w:pPr>
              <w:spacing w:after="0" w:line="236" w:lineRule="auto"/>
              <w:ind w:left="0" w:firstLine="0"/>
              <w:jc w:val="center"/>
            </w:pPr>
            <w:r>
              <w:t xml:space="preserve">Completely correct   </w:t>
            </w:r>
            <w:r>
              <w:t xml:space="preserve"> </w:t>
            </w:r>
          </w:p>
          <w:p w14:paraId="75F7DBF9" w14:textId="77777777" w:rsidR="0038218F" w:rsidRDefault="00826045">
            <w:pPr>
              <w:spacing w:after="0" w:line="259" w:lineRule="auto"/>
              <w:ind w:left="403" w:firstLine="0"/>
              <w:jc w:val="left"/>
            </w:pPr>
            <w:r>
              <w:t xml:space="preserve">solution   </w:t>
            </w:r>
            <w:r>
              <w:t xml:space="preserve"> </w:t>
            </w:r>
          </w:p>
          <w:p w14:paraId="40BEE68E" w14:textId="77777777" w:rsidR="0038218F" w:rsidRDefault="00826045">
            <w:pPr>
              <w:spacing w:after="0" w:line="259" w:lineRule="auto"/>
              <w:ind w:left="173" w:hanging="46"/>
              <w:jc w:val="left"/>
            </w:pPr>
            <w:r>
              <w:t xml:space="preserve">with proper   </w:t>
            </w:r>
            <w:r>
              <w:t xml:space="preserve"> </w:t>
            </w:r>
            <w:proofErr w:type="spellStart"/>
            <w:r>
              <w:t>justificatio</w:t>
            </w:r>
            <w:proofErr w:type="spellEnd"/>
            <w:r>
              <w:t xml:space="preserve"> n   </w:t>
            </w:r>
          </w:p>
        </w:tc>
        <w:tc>
          <w:tcPr>
            <w:tcW w:w="1457" w:type="dxa"/>
            <w:tcBorders>
              <w:top w:val="single" w:sz="4" w:space="0" w:color="000000"/>
              <w:left w:val="single" w:sz="4" w:space="0" w:color="000000"/>
              <w:bottom w:val="single" w:sz="4" w:space="0" w:color="000000"/>
              <w:right w:val="single" w:sz="4" w:space="0" w:color="000000"/>
            </w:tcBorders>
            <w:vAlign w:val="bottom"/>
          </w:tcPr>
          <w:p w14:paraId="769F9C3E" w14:textId="77777777" w:rsidR="0038218F" w:rsidRDefault="00826045">
            <w:pPr>
              <w:spacing w:after="0" w:line="259" w:lineRule="auto"/>
              <w:ind w:left="-14" w:firstLine="444"/>
              <w:jc w:val="left"/>
            </w:pPr>
            <w:proofErr w:type="gramStart"/>
            <w:r>
              <w:t xml:space="preserve">Mostly </w:t>
            </w:r>
            <w:r>
              <w:t xml:space="preserve"> </w:t>
            </w:r>
            <w:r>
              <w:t>correct</w:t>
            </w:r>
            <w:proofErr w:type="gramEnd"/>
            <w:r>
              <w:t xml:space="preserve"> with minor errors  </w:t>
            </w:r>
          </w:p>
        </w:tc>
        <w:tc>
          <w:tcPr>
            <w:tcW w:w="1205" w:type="dxa"/>
            <w:tcBorders>
              <w:top w:val="single" w:sz="4" w:space="0" w:color="000000"/>
              <w:left w:val="single" w:sz="4" w:space="0" w:color="000000"/>
              <w:bottom w:val="single" w:sz="4" w:space="0" w:color="000000"/>
              <w:right w:val="single" w:sz="4" w:space="0" w:color="000000"/>
            </w:tcBorders>
            <w:vAlign w:val="bottom"/>
          </w:tcPr>
          <w:p w14:paraId="6439DB60" w14:textId="77777777" w:rsidR="0038218F" w:rsidRDefault="00826045">
            <w:pPr>
              <w:spacing w:after="0" w:line="259" w:lineRule="auto"/>
              <w:ind w:left="0" w:firstLine="0"/>
              <w:jc w:val="center"/>
            </w:pPr>
            <w:r>
              <w:t xml:space="preserve">Partially correct solution   </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bottom"/>
          </w:tcPr>
          <w:p w14:paraId="1AA1DE99" w14:textId="77777777" w:rsidR="0038218F" w:rsidRDefault="00826045">
            <w:pPr>
              <w:spacing w:after="0" w:line="259" w:lineRule="auto"/>
              <w:ind w:left="0" w:firstLine="0"/>
              <w:jc w:val="center"/>
            </w:pPr>
            <w:r>
              <w:t xml:space="preserve">Incorrect or incomplete </w:t>
            </w:r>
          </w:p>
          <w:p w14:paraId="4EE55C90" w14:textId="77777777" w:rsidR="0038218F" w:rsidRDefault="00826045">
            <w:pPr>
              <w:spacing w:after="0" w:line="259" w:lineRule="auto"/>
              <w:ind w:left="341" w:firstLine="0"/>
              <w:jc w:val="left"/>
            </w:pPr>
            <w:r>
              <w:t xml:space="preserve">solution   </w:t>
            </w: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501CD701" w14:textId="77777777" w:rsidR="0038218F" w:rsidRDefault="00826045">
            <w:pPr>
              <w:spacing w:after="0" w:line="259" w:lineRule="auto"/>
              <w:ind w:left="758" w:firstLine="0"/>
              <w:jc w:val="left"/>
            </w:pPr>
            <w:r>
              <w:t xml:space="preserve">   </w:t>
            </w:r>
            <w:r>
              <w:t xml:space="preserve"> </w:t>
            </w:r>
          </w:p>
        </w:tc>
      </w:tr>
      <w:tr w:rsidR="0038218F" w14:paraId="270ECC21" w14:textId="77777777">
        <w:trPr>
          <w:trHeight w:val="1995"/>
        </w:trPr>
        <w:tc>
          <w:tcPr>
            <w:tcW w:w="1718" w:type="dxa"/>
            <w:tcBorders>
              <w:top w:val="single" w:sz="4" w:space="0" w:color="000000"/>
              <w:left w:val="single" w:sz="4" w:space="0" w:color="000000"/>
              <w:bottom w:val="single" w:sz="4" w:space="0" w:color="000000"/>
              <w:right w:val="single" w:sz="4" w:space="0" w:color="000000"/>
            </w:tcBorders>
            <w:vAlign w:val="bottom"/>
          </w:tcPr>
          <w:p w14:paraId="78164115" w14:textId="77777777" w:rsidR="0038218F" w:rsidRDefault="00826045">
            <w:pPr>
              <w:spacing w:after="0" w:line="259" w:lineRule="auto"/>
              <w:ind w:left="518" w:firstLine="0"/>
              <w:jc w:val="left"/>
            </w:pPr>
            <w:r>
              <w:lastRenderedPageBreak/>
              <w:t xml:space="preserve">Clarity   </w:t>
            </w:r>
            <w:r>
              <w:t xml:space="preserve"> </w:t>
            </w:r>
          </w:p>
        </w:tc>
        <w:tc>
          <w:tcPr>
            <w:tcW w:w="1203" w:type="dxa"/>
            <w:tcBorders>
              <w:top w:val="single" w:sz="4" w:space="0" w:color="000000"/>
              <w:left w:val="single" w:sz="4" w:space="0" w:color="000000"/>
              <w:bottom w:val="single" w:sz="4" w:space="0" w:color="000000"/>
              <w:right w:val="single" w:sz="4" w:space="0" w:color="000000"/>
            </w:tcBorders>
            <w:vAlign w:val="bottom"/>
          </w:tcPr>
          <w:p w14:paraId="08CBCDED" w14:textId="77777777" w:rsidR="0038218F" w:rsidRDefault="00826045">
            <w:pPr>
              <w:spacing w:after="0" w:line="259" w:lineRule="auto"/>
              <w:ind w:left="0" w:right="8" w:firstLine="0"/>
              <w:jc w:val="center"/>
            </w:pPr>
            <w:r>
              <w:t xml:space="preserve">10   </w:t>
            </w:r>
            <w:r>
              <w:t xml:space="preserve"> </w:t>
            </w:r>
          </w:p>
        </w:tc>
        <w:tc>
          <w:tcPr>
            <w:tcW w:w="1574" w:type="dxa"/>
            <w:tcBorders>
              <w:top w:val="single" w:sz="4" w:space="0" w:color="000000"/>
              <w:left w:val="single" w:sz="4" w:space="0" w:color="000000"/>
              <w:bottom w:val="single" w:sz="4" w:space="0" w:color="000000"/>
              <w:right w:val="single" w:sz="4" w:space="0" w:color="000000"/>
            </w:tcBorders>
            <w:vAlign w:val="center"/>
          </w:tcPr>
          <w:p w14:paraId="0DA7A3FD" w14:textId="77777777" w:rsidR="0038218F" w:rsidRDefault="00826045">
            <w:pPr>
              <w:spacing w:after="9" w:line="232" w:lineRule="auto"/>
              <w:ind w:left="0" w:firstLine="0"/>
              <w:jc w:val="center"/>
            </w:pPr>
            <w:r>
              <w:t xml:space="preserve">Clear, </w:t>
            </w:r>
            <w:proofErr w:type="spellStart"/>
            <w:r>
              <w:t>wellorganized</w:t>
            </w:r>
            <w:proofErr w:type="spellEnd"/>
            <w:r>
              <w:t xml:space="preserve">, and   </w:t>
            </w:r>
            <w:r>
              <w:t xml:space="preserve"> </w:t>
            </w:r>
          </w:p>
          <w:p w14:paraId="734ADECC" w14:textId="77777777" w:rsidR="0038218F" w:rsidRDefault="00826045">
            <w:pPr>
              <w:spacing w:after="0" w:line="259" w:lineRule="auto"/>
              <w:ind w:left="389" w:firstLine="0"/>
              <w:jc w:val="left"/>
            </w:pPr>
            <w:r>
              <w:t xml:space="preserve">properly   </w:t>
            </w:r>
            <w:r>
              <w:t xml:space="preserve"> </w:t>
            </w:r>
          </w:p>
          <w:p w14:paraId="1A5239AA" w14:textId="77777777" w:rsidR="0038218F" w:rsidRDefault="00826045">
            <w:pPr>
              <w:spacing w:after="0" w:line="259" w:lineRule="auto"/>
              <w:ind w:left="0" w:firstLine="0"/>
              <w:jc w:val="center"/>
            </w:pPr>
            <w:r>
              <w:t xml:space="preserve">explained solution   </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bottom"/>
          </w:tcPr>
          <w:p w14:paraId="5F7AE47B" w14:textId="77777777" w:rsidR="0038218F" w:rsidRDefault="00826045">
            <w:pPr>
              <w:spacing w:after="0" w:line="257" w:lineRule="auto"/>
              <w:ind w:left="396" w:hanging="418"/>
              <w:jc w:val="left"/>
            </w:pPr>
            <w:r>
              <w:t xml:space="preserve"> </w:t>
            </w:r>
            <w:proofErr w:type="spellStart"/>
            <w:proofErr w:type="gramStart"/>
            <w:r>
              <w:t>Understanda</w:t>
            </w:r>
            <w:proofErr w:type="spellEnd"/>
            <w:r>
              <w:t xml:space="preserve"> </w:t>
            </w:r>
            <w:r>
              <w:t xml:space="preserve"> </w:t>
            </w:r>
            <w:proofErr w:type="spellStart"/>
            <w:r>
              <w:t>ble</w:t>
            </w:r>
            <w:proofErr w:type="spellEnd"/>
            <w:proofErr w:type="gramEnd"/>
            <w:r>
              <w:t xml:space="preserve"> with   </w:t>
            </w:r>
            <w:r>
              <w:t xml:space="preserve"> </w:t>
            </w:r>
          </w:p>
          <w:p w14:paraId="089C2598" w14:textId="77777777" w:rsidR="0038218F" w:rsidRDefault="00826045">
            <w:pPr>
              <w:spacing w:after="0" w:line="259" w:lineRule="auto"/>
              <w:ind w:left="0" w:firstLine="0"/>
              <w:jc w:val="center"/>
            </w:pPr>
            <w:r>
              <w:t xml:space="preserve">minor clarity issues   </w:t>
            </w:r>
            <w:r>
              <w:t xml:space="preserve"> </w:t>
            </w:r>
          </w:p>
        </w:tc>
        <w:tc>
          <w:tcPr>
            <w:tcW w:w="1205" w:type="dxa"/>
            <w:tcBorders>
              <w:top w:val="single" w:sz="4" w:space="0" w:color="000000"/>
              <w:left w:val="single" w:sz="4" w:space="0" w:color="000000"/>
              <w:bottom w:val="single" w:sz="4" w:space="0" w:color="000000"/>
              <w:right w:val="single" w:sz="4" w:space="0" w:color="000000"/>
            </w:tcBorders>
            <w:vAlign w:val="bottom"/>
          </w:tcPr>
          <w:p w14:paraId="695AE2B3" w14:textId="77777777" w:rsidR="0038218F" w:rsidRDefault="00826045">
            <w:pPr>
              <w:spacing w:after="2" w:line="253" w:lineRule="auto"/>
              <w:ind w:left="0" w:firstLine="0"/>
              <w:jc w:val="center"/>
            </w:pPr>
            <w:r>
              <w:t xml:space="preserve">Limited clarity and </w:t>
            </w:r>
            <w:r>
              <w:t xml:space="preserve"> </w:t>
            </w:r>
          </w:p>
          <w:p w14:paraId="5EB7ECDA" w14:textId="77777777" w:rsidR="0038218F" w:rsidRDefault="00826045">
            <w:pPr>
              <w:spacing w:after="0" w:line="259" w:lineRule="auto"/>
              <w:ind w:left="161" w:firstLine="0"/>
              <w:jc w:val="left"/>
            </w:pPr>
            <w:proofErr w:type="spellStart"/>
            <w:r>
              <w:t>explanatio</w:t>
            </w:r>
            <w:proofErr w:type="spellEnd"/>
            <w:r>
              <w:t xml:space="preserve"> </w:t>
            </w:r>
          </w:p>
          <w:p w14:paraId="510662C0" w14:textId="77777777" w:rsidR="0038218F" w:rsidRDefault="00826045">
            <w:pPr>
              <w:spacing w:after="0" w:line="259" w:lineRule="auto"/>
              <w:ind w:left="106" w:firstLine="0"/>
              <w:jc w:val="center"/>
            </w:pPr>
            <w:r>
              <w:t xml:space="preserve">n   </w:t>
            </w:r>
            <w:r>
              <w:t xml:space="preserve"> </w:t>
            </w:r>
          </w:p>
        </w:tc>
        <w:tc>
          <w:tcPr>
            <w:tcW w:w="1457" w:type="dxa"/>
            <w:tcBorders>
              <w:top w:val="single" w:sz="4" w:space="0" w:color="000000"/>
              <w:left w:val="single" w:sz="4" w:space="0" w:color="000000"/>
              <w:bottom w:val="single" w:sz="4" w:space="0" w:color="000000"/>
              <w:right w:val="single" w:sz="4" w:space="0" w:color="000000"/>
            </w:tcBorders>
            <w:vAlign w:val="bottom"/>
          </w:tcPr>
          <w:p w14:paraId="7D074DBE" w14:textId="77777777" w:rsidR="0038218F" w:rsidRDefault="00826045">
            <w:pPr>
              <w:spacing w:after="0" w:line="234" w:lineRule="auto"/>
              <w:ind w:left="0" w:firstLine="0"/>
              <w:jc w:val="center"/>
            </w:pPr>
            <w:r>
              <w:t xml:space="preserve">Poorly presented   </w:t>
            </w:r>
            <w:r>
              <w:t xml:space="preserve"> </w:t>
            </w:r>
          </w:p>
          <w:p w14:paraId="1C3E64BE" w14:textId="77777777" w:rsidR="0038218F" w:rsidRDefault="00826045">
            <w:pPr>
              <w:spacing w:after="43" w:line="234" w:lineRule="auto"/>
              <w:ind w:left="99" w:firstLine="0"/>
              <w:jc w:val="center"/>
            </w:pPr>
            <w:r>
              <w:t xml:space="preserve">and difficult to   </w:t>
            </w:r>
            <w:r>
              <w:t xml:space="preserve"> </w:t>
            </w:r>
          </w:p>
          <w:p w14:paraId="20AB8419" w14:textId="77777777" w:rsidR="0038218F" w:rsidRDefault="00826045">
            <w:pPr>
              <w:spacing w:after="0" w:line="259" w:lineRule="auto"/>
              <w:ind w:left="0" w:right="214" w:firstLine="0"/>
              <w:jc w:val="right"/>
            </w:pPr>
            <w:r>
              <w:t xml:space="preserve">understand   </w:t>
            </w:r>
            <w:r>
              <w:t xml:space="preserve"> </w:t>
            </w:r>
          </w:p>
        </w:tc>
        <w:tc>
          <w:tcPr>
            <w:tcW w:w="1164" w:type="dxa"/>
            <w:tcBorders>
              <w:top w:val="single" w:sz="4" w:space="0" w:color="000000"/>
              <w:left w:val="single" w:sz="4" w:space="0" w:color="000000"/>
              <w:bottom w:val="single" w:sz="4" w:space="0" w:color="000000"/>
              <w:right w:val="single" w:sz="4" w:space="0" w:color="000000"/>
            </w:tcBorders>
          </w:tcPr>
          <w:p w14:paraId="6EF779F6" w14:textId="77777777" w:rsidR="0038218F" w:rsidRDefault="00826045">
            <w:pPr>
              <w:spacing w:after="0" w:line="259" w:lineRule="auto"/>
              <w:ind w:left="758" w:firstLine="0"/>
              <w:jc w:val="left"/>
            </w:pPr>
            <w:r>
              <w:t xml:space="preserve">   </w:t>
            </w:r>
            <w:r>
              <w:t xml:space="preserve"> </w:t>
            </w:r>
          </w:p>
        </w:tc>
      </w:tr>
    </w:tbl>
    <w:p w14:paraId="7DB9C7E8" w14:textId="77777777" w:rsidR="0038218F" w:rsidRDefault="00826045">
      <w:pPr>
        <w:spacing w:after="32" w:line="259" w:lineRule="auto"/>
        <w:ind w:left="5132" w:firstLine="0"/>
        <w:jc w:val="left"/>
      </w:pPr>
      <w:r>
        <w:rPr>
          <w:b/>
          <w:sz w:val="20"/>
        </w:rPr>
        <w:t xml:space="preserve"> </w:t>
      </w:r>
      <w:r>
        <w:t xml:space="preserve">  </w:t>
      </w:r>
      <w:r>
        <w:t xml:space="preserve"> </w:t>
      </w:r>
    </w:p>
    <w:p w14:paraId="5B36F8C7" w14:textId="77777777" w:rsidR="0038218F" w:rsidRDefault="00826045">
      <w:pPr>
        <w:spacing w:after="30" w:line="259" w:lineRule="auto"/>
        <w:ind w:left="5132" w:firstLine="0"/>
        <w:jc w:val="left"/>
      </w:pPr>
      <w:r>
        <w:rPr>
          <w:b/>
          <w:sz w:val="20"/>
        </w:rPr>
        <w:t xml:space="preserve"> </w:t>
      </w:r>
      <w:r>
        <w:t xml:space="preserve">  </w:t>
      </w:r>
      <w:r>
        <w:t xml:space="preserve"> </w:t>
      </w:r>
    </w:p>
    <w:p w14:paraId="66F2E0E7" w14:textId="77777777" w:rsidR="0038218F" w:rsidRDefault="00826045">
      <w:pPr>
        <w:spacing w:after="32" w:line="259" w:lineRule="auto"/>
        <w:ind w:left="5132" w:firstLine="0"/>
        <w:jc w:val="left"/>
      </w:pPr>
      <w:r>
        <w:rPr>
          <w:b/>
          <w:sz w:val="20"/>
        </w:rPr>
        <w:t xml:space="preserve"> </w:t>
      </w:r>
      <w:r>
        <w:t xml:space="preserve">  </w:t>
      </w:r>
      <w:r>
        <w:t xml:space="preserve"> </w:t>
      </w:r>
    </w:p>
    <w:p w14:paraId="0EAAEC5E" w14:textId="77777777" w:rsidR="0038218F" w:rsidRDefault="00826045">
      <w:pPr>
        <w:spacing w:after="32" w:line="259" w:lineRule="auto"/>
        <w:ind w:left="5132" w:firstLine="0"/>
        <w:jc w:val="left"/>
      </w:pPr>
      <w:r>
        <w:rPr>
          <w:b/>
          <w:sz w:val="20"/>
        </w:rPr>
        <w:t xml:space="preserve"> </w:t>
      </w:r>
      <w:r>
        <w:t xml:space="preserve">  </w:t>
      </w:r>
      <w:r>
        <w:t xml:space="preserve"> </w:t>
      </w:r>
    </w:p>
    <w:p w14:paraId="4E3A7B95" w14:textId="77777777" w:rsidR="0038218F" w:rsidRDefault="00826045">
      <w:pPr>
        <w:spacing w:after="32" w:line="259" w:lineRule="auto"/>
        <w:ind w:left="5132" w:firstLine="0"/>
        <w:jc w:val="left"/>
      </w:pPr>
      <w:r>
        <w:rPr>
          <w:b/>
          <w:sz w:val="20"/>
        </w:rPr>
        <w:t xml:space="preserve"> </w:t>
      </w:r>
      <w:r>
        <w:t xml:space="preserve">  </w:t>
      </w:r>
      <w:r>
        <w:t xml:space="preserve"> </w:t>
      </w:r>
    </w:p>
    <w:p w14:paraId="34A3EE21" w14:textId="77777777" w:rsidR="0038218F" w:rsidRDefault="00826045">
      <w:pPr>
        <w:spacing w:after="33" w:line="259" w:lineRule="auto"/>
        <w:ind w:left="5132" w:firstLine="0"/>
        <w:jc w:val="left"/>
      </w:pPr>
      <w:r>
        <w:rPr>
          <w:b/>
          <w:sz w:val="20"/>
        </w:rPr>
        <w:t xml:space="preserve"> </w:t>
      </w:r>
      <w:r>
        <w:t xml:space="preserve">  </w:t>
      </w:r>
      <w:r>
        <w:t xml:space="preserve"> </w:t>
      </w:r>
    </w:p>
    <w:p w14:paraId="0FF32A27" w14:textId="77777777" w:rsidR="0038218F" w:rsidRDefault="00826045">
      <w:pPr>
        <w:spacing w:after="0" w:line="278" w:lineRule="auto"/>
        <w:ind w:left="14" w:right="4566" w:firstLine="0"/>
      </w:pPr>
      <w:r>
        <w:rPr>
          <w:b/>
          <w:sz w:val="20"/>
        </w:rPr>
        <w:t xml:space="preserve"> </w:t>
      </w:r>
      <w:r>
        <w:t xml:space="preserve">  </w:t>
      </w:r>
      <w:r>
        <w:t xml:space="preserve"> </w:t>
      </w:r>
      <w:r>
        <w:rPr>
          <w:b/>
          <w:sz w:val="20"/>
        </w:rPr>
        <w:t xml:space="preserve">   </w:t>
      </w:r>
      <w:r>
        <w:t xml:space="preserve"> </w:t>
      </w:r>
    </w:p>
    <w:sectPr w:rsidR="0038218F">
      <w:headerReference w:type="even" r:id="rId13"/>
      <w:headerReference w:type="default" r:id="rId14"/>
      <w:headerReference w:type="first" r:id="rId15"/>
      <w:pgSz w:w="11904" w:h="16838"/>
      <w:pgMar w:top="440" w:right="550" w:bottom="159"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EB153" w14:textId="77777777" w:rsidR="00826045" w:rsidRDefault="00826045">
      <w:pPr>
        <w:spacing w:after="0" w:line="240" w:lineRule="auto"/>
      </w:pPr>
      <w:r>
        <w:separator/>
      </w:r>
    </w:p>
  </w:endnote>
  <w:endnote w:type="continuationSeparator" w:id="0">
    <w:p w14:paraId="21B23A7A" w14:textId="77777777" w:rsidR="00826045" w:rsidRDefault="00826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1D00" w14:textId="77777777" w:rsidR="00826045" w:rsidRDefault="00826045">
      <w:pPr>
        <w:spacing w:after="0" w:line="240" w:lineRule="auto"/>
      </w:pPr>
      <w:r>
        <w:separator/>
      </w:r>
    </w:p>
  </w:footnote>
  <w:footnote w:type="continuationSeparator" w:id="0">
    <w:p w14:paraId="43F315A4" w14:textId="77777777" w:rsidR="00826045" w:rsidRDefault="00826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55D9" w14:textId="77777777" w:rsidR="0038218F" w:rsidRDefault="0038218F">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A7B4" w14:textId="77777777" w:rsidR="0038218F" w:rsidRDefault="0038218F">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764A" w14:textId="77777777" w:rsidR="0038218F" w:rsidRDefault="0038218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EDD50" w14:textId="77777777" w:rsidR="0038218F" w:rsidRDefault="0038218F">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F4FA" w14:textId="77777777" w:rsidR="0038218F" w:rsidRDefault="00826045">
    <w:pPr>
      <w:spacing w:after="0" w:line="259" w:lineRule="auto"/>
      <w:ind w:left="677" w:firstLine="0"/>
      <w:jc w:val="left"/>
    </w:pPr>
    <w:r>
      <w:rPr>
        <w:rFonts w:ascii="Wingdings" w:eastAsia="Wingdings" w:hAnsi="Wingdings" w:cs="Wingdings"/>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118C" w14:textId="77777777" w:rsidR="0038218F" w:rsidRDefault="00826045">
    <w:pPr>
      <w:spacing w:after="0" w:line="259" w:lineRule="auto"/>
      <w:ind w:left="677" w:firstLine="0"/>
      <w:jc w:val="left"/>
    </w:pPr>
    <w:r>
      <w:rPr>
        <w:rFonts w:ascii="Wingdings" w:eastAsia="Wingdings" w:hAnsi="Wingdings" w:cs="Wingdings"/>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73BB" w14:textId="77777777" w:rsidR="0038218F" w:rsidRDefault="0038218F">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F212" w14:textId="77777777" w:rsidR="0038218F" w:rsidRDefault="0038218F">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7F60" w14:textId="77777777" w:rsidR="0038218F" w:rsidRDefault="0038218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73F"/>
    <w:multiLevelType w:val="hybridMultilevel"/>
    <w:tmpl w:val="5166083E"/>
    <w:lvl w:ilvl="0" w:tplc="99167C50">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7A4AF88">
      <w:start w:val="1"/>
      <w:numFmt w:val="bullet"/>
      <w:lvlText w:val="o"/>
      <w:lvlJc w:val="left"/>
      <w:pPr>
        <w:ind w:left="14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B462294">
      <w:start w:val="1"/>
      <w:numFmt w:val="bullet"/>
      <w:lvlText w:val="▪"/>
      <w:lvlJc w:val="left"/>
      <w:pPr>
        <w:ind w:left="21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B6E226">
      <w:start w:val="1"/>
      <w:numFmt w:val="bullet"/>
      <w:lvlText w:val="•"/>
      <w:lvlJc w:val="left"/>
      <w:pPr>
        <w:ind w:left="28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C2AEB14">
      <w:start w:val="1"/>
      <w:numFmt w:val="bullet"/>
      <w:lvlText w:val="o"/>
      <w:lvlJc w:val="left"/>
      <w:pPr>
        <w:ind w:left="35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34471BC">
      <w:start w:val="1"/>
      <w:numFmt w:val="bullet"/>
      <w:lvlText w:val="▪"/>
      <w:lvlJc w:val="left"/>
      <w:pPr>
        <w:ind w:left="42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FA834A4">
      <w:start w:val="1"/>
      <w:numFmt w:val="bullet"/>
      <w:lvlText w:val="•"/>
      <w:lvlJc w:val="left"/>
      <w:pPr>
        <w:ind w:left="50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BF0C8BE">
      <w:start w:val="1"/>
      <w:numFmt w:val="bullet"/>
      <w:lvlText w:val="o"/>
      <w:lvlJc w:val="left"/>
      <w:pPr>
        <w:ind w:left="57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9AF862">
      <w:start w:val="1"/>
      <w:numFmt w:val="bullet"/>
      <w:lvlText w:val="▪"/>
      <w:lvlJc w:val="left"/>
      <w:pPr>
        <w:ind w:left="64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0E2942"/>
    <w:multiLevelType w:val="hybridMultilevel"/>
    <w:tmpl w:val="F5D0D310"/>
    <w:lvl w:ilvl="0" w:tplc="93D4BA34">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2B6C524">
      <w:start w:val="1"/>
      <w:numFmt w:val="bullet"/>
      <w:lvlText w:val="o"/>
      <w:lvlJc w:val="left"/>
      <w:pPr>
        <w:ind w:left="17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F403F1C">
      <w:start w:val="1"/>
      <w:numFmt w:val="bullet"/>
      <w:lvlText w:val="▪"/>
      <w:lvlJc w:val="left"/>
      <w:pPr>
        <w:ind w:left="24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4D0FB0C">
      <w:start w:val="1"/>
      <w:numFmt w:val="bullet"/>
      <w:lvlText w:val="•"/>
      <w:lvlJc w:val="left"/>
      <w:pPr>
        <w:ind w:left="3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6520ADA">
      <w:start w:val="1"/>
      <w:numFmt w:val="bullet"/>
      <w:lvlText w:val="o"/>
      <w:lvlJc w:val="left"/>
      <w:pPr>
        <w:ind w:left="39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A9A940C">
      <w:start w:val="1"/>
      <w:numFmt w:val="bullet"/>
      <w:lvlText w:val="▪"/>
      <w:lvlJc w:val="left"/>
      <w:pPr>
        <w:ind w:left="46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59299EC">
      <w:start w:val="1"/>
      <w:numFmt w:val="bullet"/>
      <w:lvlText w:val="•"/>
      <w:lvlJc w:val="left"/>
      <w:pPr>
        <w:ind w:left="5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DD6AF66">
      <w:start w:val="1"/>
      <w:numFmt w:val="bullet"/>
      <w:lvlText w:val="o"/>
      <w:lvlJc w:val="left"/>
      <w:pPr>
        <w:ind w:left="6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70E0F26">
      <w:start w:val="1"/>
      <w:numFmt w:val="bullet"/>
      <w:lvlText w:val="▪"/>
      <w:lvlJc w:val="left"/>
      <w:pPr>
        <w:ind w:left="6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4F749F"/>
    <w:multiLevelType w:val="hybridMultilevel"/>
    <w:tmpl w:val="909672B8"/>
    <w:lvl w:ilvl="0" w:tplc="84F89B64">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7581466">
      <w:start w:val="1"/>
      <w:numFmt w:val="bullet"/>
      <w:lvlText w:val="o"/>
      <w:lvlJc w:val="left"/>
      <w:pPr>
        <w:ind w:left="14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CCDDC4">
      <w:start w:val="1"/>
      <w:numFmt w:val="bullet"/>
      <w:lvlText w:val="▪"/>
      <w:lvlJc w:val="left"/>
      <w:pPr>
        <w:ind w:left="21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B5EDF0C">
      <w:start w:val="1"/>
      <w:numFmt w:val="bullet"/>
      <w:lvlText w:val="•"/>
      <w:lvlJc w:val="left"/>
      <w:pPr>
        <w:ind w:left="28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8947FB6">
      <w:start w:val="1"/>
      <w:numFmt w:val="bullet"/>
      <w:lvlText w:val="o"/>
      <w:lvlJc w:val="left"/>
      <w:pPr>
        <w:ind w:left="35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446722C">
      <w:start w:val="1"/>
      <w:numFmt w:val="bullet"/>
      <w:lvlText w:val="▪"/>
      <w:lvlJc w:val="left"/>
      <w:pPr>
        <w:ind w:left="42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C866592">
      <w:start w:val="1"/>
      <w:numFmt w:val="bullet"/>
      <w:lvlText w:val="•"/>
      <w:lvlJc w:val="left"/>
      <w:pPr>
        <w:ind w:left="50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D0A21C8">
      <w:start w:val="1"/>
      <w:numFmt w:val="bullet"/>
      <w:lvlText w:val="o"/>
      <w:lvlJc w:val="left"/>
      <w:pPr>
        <w:ind w:left="57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180E934">
      <w:start w:val="1"/>
      <w:numFmt w:val="bullet"/>
      <w:lvlText w:val="▪"/>
      <w:lvlJc w:val="left"/>
      <w:pPr>
        <w:ind w:left="64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A002F6"/>
    <w:multiLevelType w:val="hybridMultilevel"/>
    <w:tmpl w:val="9850DCEC"/>
    <w:lvl w:ilvl="0" w:tplc="D3E2225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95ADDD8">
      <w:start w:val="1"/>
      <w:numFmt w:val="bullet"/>
      <w:lvlText w:val="o"/>
      <w:lvlJc w:val="left"/>
      <w:pPr>
        <w:ind w:left="1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F2C1ADE">
      <w:start w:val="1"/>
      <w:numFmt w:val="bullet"/>
      <w:lvlText w:val="▪"/>
      <w:lvlJc w:val="left"/>
      <w:pPr>
        <w:ind w:left="2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98C34EC">
      <w:start w:val="1"/>
      <w:numFmt w:val="bullet"/>
      <w:lvlText w:val="•"/>
      <w:lvlJc w:val="left"/>
      <w:pPr>
        <w:ind w:left="2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8645136">
      <w:start w:val="1"/>
      <w:numFmt w:val="bullet"/>
      <w:lvlText w:val="o"/>
      <w:lvlJc w:val="left"/>
      <w:pPr>
        <w:ind w:left="3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7323544">
      <w:start w:val="1"/>
      <w:numFmt w:val="bullet"/>
      <w:lvlText w:val="▪"/>
      <w:lvlJc w:val="left"/>
      <w:pPr>
        <w:ind w:left="4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9864A44">
      <w:start w:val="1"/>
      <w:numFmt w:val="bullet"/>
      <w:lvlText w:val="•"/>
      <w:lvlJc w:val="left"/>
      <w:pPr>
        <w:ind w:left="5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282368">
      <w:start w:val="1"/>
      <w:numFmt w:val="bullet"/>
      <w:lvlText w:val="o"/>
      <w:lvlJc w:val="left"/>
      <w:pPr>
        <w:ind w:left="5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6AEFEEA">
      <w:start w:val="1"/>
      <w:numFmt w:val="bullet"/>
      <w:lvlText w:val="▪"/>
      <w:lvlJc w:val="left"/>
      <w:pPr>
        <w:ind w:left="6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AF1158"/>
    <w:multiLevelType w:val="hybridMultilevel"/>
    <w:tmpl w:val="297A86EE"/>
    <w:lvl w:ilvl="0" w:tplc="C6DEB63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9985E68">
      <w:start w:val="1"/>
      <w:numFmt w:val="bullet"/>
      <w:lvlText w:val="o"/>
      <w:lvlJc w:val="left"/>
      <w:pPr>
        <w:ind w:left="1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D68984A">
      <w:start w:val="1"/>
      <w:numFmt w:val="bullet"/>
      <w:lvlText w:val="▪"/>
      <w:lvlJc w:val="left"/>
      <w:pPr>
        <w:ind w:left="2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ECF9DA">
      <w:start w:val="1"/>
      <w:numFmt w:val="bullet"/>
      <w:lvlText w:val="•"/>
      <w:lvlJc w:val="left"/>
      <w:pPr>
        <w:ind w:left="2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DFA039C">
      <w:start w:val="1"/>
      <w:numFmt w:val="bullet"/>
      <w:lvlText w:val="o"/>
      <w:lvlJc w:val="left"/>
      <w:pPr>
        <w:ind w:left="3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F8CB3C6">
      <w:start w:val="1"/>
      <w:numFmt w:val="bullet"/>
      <w:lvlText w:val="▪"/>
      <w:lvlJc w:val="left"/>
      <w:pPr>
        <w:ind w:left="4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3083E3E">
      <w:start w:val="1"/>
      <w:numFmt w:val="bullet"/>
      <w:lvlText w:val="•"/>
      <w:lvlJc w:val="left"/>
      <w:pPr>
        <w:ind w:left="5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49E84B2">
      <w:start w:val="1"/>
      <w:numFmt w:val="bullet"/>
      <w:lvlText w:val="o"/>
      <w:lvlJc w:val="left"/>
      <w:pPr>
        <w:ind w:left="5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1085480">
      <w:start w:val="1"/>
      <w:numFmt w:val="bullet"/>
      <w:lvlText w:val="▪"/>
      <w:lvlJc w:val="left"/>
      <w:pPr>
        <w:ind w:left="6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119641B"/>
    <w:multiLevelType w:val="hybridMultilevel"/>
    <w:tmpl w:val="468E2FE2"/>
    <w:lvl w:ilvl="0" w:tplc="4A200940">
      <w:start w:val="1"/>
      <w:numFmt w:val="bullet"/>
      <w:lvlText w:val=""/>
      <w:lvlJc w:val="left"/>
      <w:pPr>
        <w:ind w:left="13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E0EEC22">
      <w:start w:val="1"/>
      <w:numFmt w:val="bullet"/>
      <w:lvlText w:val="o"/>
      <w:lvlJc w:val="left"/>
      <w:pPr>
        <w:ind w:left="1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7681E20">
      <w:start w:val="1"/>
      <w:numFmt w:val="bullet"/>
      <w:lvlText w:val="▪"/>
      <w:lvlJc w:val="left"/>
      <w:pPr>
        <w:ind w:left="2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F2BDE0">
      <w:start w:val="1"/>
      <w:numFmt w:val="bullet"/>
      <w:lvlText w:val="•"/>
      <w:lvlJc w:val="left"/>
      <w:pPr>
        <w:ind w:left="3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01A375E">
      <w:start w:val="1"/>
      <w:numFmt w:val="bullet"/>
      <w:lvlText w:val="o"/>
      <w:lvlJc w:val="left"/>
      <w:pPr>
        <w:ind w:left="38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98EA16">
      <w:start w:val="1"/>
      <w:numFmt w:val="bullet"/>
      <w:lvlText w:val="▪"/>
      <w:lvlJc w:val="left"/>
      <w:pPr>
        <w:ind w:left="45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B74956C">
      <w:start w:val="1"/>
      <w:numFmt w:val="bullet"/>
      <w:lvlText w:val="•"/>
      <w:lvlJc w:val="left"/>
      <w:pPr>
        <w:ind w:left="52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DA6F2E6">
      <w:start w:val="1"/>
      <w:numFmt w:val="bullet"/>
      <w:lvlText w:val="o"/>
      <w:lvlJc w:val="left"/>
      <w:pPr>
        <w:ind w:left="60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8E663A">
      <w:start w:val="1"/>
      <w:numFmt w:val="bullet"/>
      <w:lvlText w:val="▪"/>
      <w:lvlJc w:val="left"/>
      <w:pPr>
        <w:ind w:left="67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5005B9"/>
    <w:multiLevelType w:val="hybridMultilevel"/>
    <w:tmpl w:val="91EC718C"/>
    <w:lvl w:ilvl="0" w:tplc="97B44EA2">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ED0FD94">
      <w:start w:val="1"/>
      <w:numFmt w:val="bullet"/>
      <w:lvlText w:val="o"/>
      <w:lvlJc w:val="left"/>
      <w:pPr>
        <w:ind w:left="15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EB21C40">
      <w:start w:val="1"/>
      <w:numFmt w:val="bullet"/>
      <w:lvlText w:val="▪"/>
      <w:lvlJc w:val="left"/>
      <w:pPr>
        <w:ind w:left="22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F382432">
      <w:start w:val="1"/>
      <w:numFmt w:val="bullet"/>
      <w:lvlText w:val="•"/>
      <w:lvlJc w:val="left"/>
      <w:pPr>
        <w:ind w:left="29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4AD1A4">
      <w:start w:val="1"/>
      <w:numFmt w:val="bullet"/>
      <w:lvlText w:val="o"/>
      <w:lvlJc w:val="left"/>
      <w:pPr>
        <w:ind w:left="37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050CE72">
      <w:start w:val="1"/>
      <w:numFmt w:val="bullet"/>
      <w:lvlText w:val="▪"/>
      <w:lvlJc w:val="left"/>
      <w:pPr>
        <w:ind w:left="44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DA44080">
      <w:start w:val="1"/>
      <w:numFmt w:val="bullet"/>
      <w:lvlText w:val="•"/>
      <w:lvlJc w:val="left"/>
      <w:pPr>
        <w:ind w:left="51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9FC89FC">
      <w:start w:val="1"/>
      <w:numFmt w:val="bullet"/>
      <w:lvlText w:val="o"/>
      <w:lvlJc w:val="left"/>
      <w:pPr>
        <w:ind w:left="58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C0EC8BE">
      <w:start w:val="1"/>
      <w:numFmt w:val="bullet"/>
      <w:lvlText w:val="▪"/>
      <w:lvlJc w:val="left"/>
      <w:pPr>
        <w:ind w:left="65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9C1C89"/>
    <w:multiLevelType w:val="hybridMultilevel"/>
    <w:tmpl w:val="F932B27A"/>
    <w:lvl w:ilvl="0" w:tplc="5F0CD086">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00369E">
      <w:start w:val="1"/>
      <w:numFmt w:val="bullet"/>
      <w:lvlText w:val="o"/>
      <w:lvlJc w:val="left"/>
      <w:pPr>
        <w:ind w:left="15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4FE562E">
      <w:start w:val="1"/>
      <w:numFmt w:val="bullet"/>
      <w:lvlText w:val="▪"/>
      <w:lvlJc w:val="left"/>
      <w:pPr>
        <w:ind w:left="22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C66810C">
      <w:start w:val="1"/>
      <w:numFmt w:val="bullet"/>
      <w:lvlText w:val="•"/>
      <w:lvlJc w:val="left"/>
      <w:pPr>
        <w:ind w:left="30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37A3F5E">
      <w:start w:val="1"/>
      <w:numFmt w:val="bullet"/>
      <w:lvlText w:val="o"/>
      <w:lvlJc w:val="left"/>
      <w:pPr>
        <w:ind w:left="37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562E83A">
      <w:start w:val="1"/>
      <w:numFmt w:val="bullet"/>
      <w:lvlText w:val="▪"/>
      <w:lvlJc w:val="left"/>
      <w:pPr>
        <w:ind w:left="44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DA84750">
      <w:start w:val="1"/>
      <w:numFmt w:val="bullet"/>
      <w:lvlText w:val="•"/>
      <w:lvlJc w:val="left"/>
      <w:pPr>
        <w:ind w:left="5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DC87F6E">
      <w:start w:val="1"/>
      <w:numFmt w:val="bullet"/>
      <w:lvlText w:val="o"/>
      <w:lvlJc w:val="left"/>
      <w:pPr>
        <w:ind w:left="5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9FCC0EE">
      <w:start w:val="1"/>
      <w:numFmt w:val="bullet"/>
      <w:lvlText w:val="▪"/>
      <w:lvlJc w:val="left"/>
      <w:pPr>
        <w:ind w:left="6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DC04BF"/>
    <w:multiLevelType w:val="hybridMultilevel"/>
    <w:tmpl w:val="A63A858A"/>
    <w:lvl w:ilvl="0" w:tplc="735C320A">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F6A5422">
      <w:start w:val="1"/>
      <w:numFmt w:val="bullet"/>
      <w:lvlText w:val="o"/>
      <w:lvlJc w:val="left"/>
      <w:pPr>
        <w:ind w:left="17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4123140">
      <w:start w:val="1"/>
      <w:numFmt w:val="bullet"/>
      <w:lvlText w:val="▪"/>
      <w:lvlJc w:val="left"/>
      <w:pPr>
        <w:ind w:left="24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D5AB006">
      <w:start w:val="1"/>
      <w:numFmt w:val="bullet"/>
      <w:lvlText w:val="•"/>
      <w:lvlJc w:val="left"/>
      <w:pPr>
        <w:ind w:left="3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00CC9A8">
      <w:start w:val="1"/>
      <w:numFmt w:val="bullet"/>
      <w:lvlText w:val="o"/>
      <w:lvlJc w:val="left"/>
      <w:pPr>
        <w:ind w:left="39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5281DD8">
      <w:start w:val="1"/>
      <w:numFmt w:val="bullet"/>
      <w:lvlText w:val="▪"/>
      <w:lvlJc w:val="left"/>
      <w:pPr>
        <w:ind w:left="46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69E484C">
      <w:start w:val="1"/>
      <w:numFmt w:val="bullet"/>
      <w:lvlText w:val="•"/>
      <w:lvlJc w:val="left"/>
      <w:pPr>
        <w:ind w:left="5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68187C">
      <w:start w:val="1"/>
      <w:numFmt w:val="bullet"/>
      <w:lvlText w:val="o"/>
      <w:lvlJc w:val="left"/>
      <w:pPr>
        <w:ind w:left="6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F98F024">
      <w:start w:val="1"/>
      <w:numFmt w:val="bullet"/>
      <w:lvlText w:val="▪"/>
      <w:lvlJc w:val="left"/>
      <w:pPr>
        <w:ind w:left="6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3D786E"/>
    <w:multiLevelType w:val="hybridMultilevel"/>
    <w:tmpl w:val="B6FA16C8"/>
    <w:lvl w:ilvl="0" w:tplc="478C5004">
      <w:start w:val="1"/>
      <w:numFmt w:val="bullet"/>
      <w:lvlText w:val=""/>
      <w:lvlJc w:val="left"/>
      <w:pPr>
        <w:ind w:left="13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EEE8094">
      <w:start w:val="1"/>
      <w:numFmt w:val="bullet"/>
      <w:lvlText w:val="o"/>
      <w:lvlJc w:val="left"/>
      <w:pPr>
        <w:ind w:left="20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648DDAE">
      <w:start w:val="1"/>
      <w:numFmt w:val="bullet"/>
      <w:lvlText w:val="▪"/>
      <w:lvlJc w:val="left"/>
      <w:pPr>
        <w:ind w:left="27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5220678">
      <w:start w:val="1"/>
      <w:numFmt w:val="bullet"/>
      <w:lvlText w:val="•"/>
      <w:lvlJc w:val="left"/>
      <w:pPr>
        <w:ind w:left="3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9DAE0E2">
      <w:start w:val="1"/>
      <w:numFmt w:val="bullet"/>
      <w:lvlText w:val="o"/>
      <w:lvlJc w:val="left"/>
      <w:pPr>
        <w:ind w:left="42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69AA9FA">
      <w:start w:val="1"/>
      <w:numFmt w:val="bullet"/>
      <w:lvlText w:val="▪"/>
      <w:lvlJc w:val="left"/>
      <w:pPr>
        <w:ind w:left="49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CE248F8">
      <w:start w:val="1"/>
      <w:numFmt w:val="bullet"/>
      <w:lvlText w:val="•"/>
      <w:lvlJc w:val="left"/>
      <w:pPr>
        <w:ind w:left="56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F4256B0">
      <w:start w:val="1"/>
      <w:numFmt w:val="bullet"/>
      <w:lvlText w:val="o"/>
      <w:lvlJc w:val="left"/>
      <w:pPr>
        <w:ind w:left="63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324E8A8">
      <w:start w:val="1"/>
      <w:numFmt w:val="bullet"/>
      <w:lvlText w:val="▪"/>
      <w:lvlJc w:val="left"/>
      <w:pPr>
        <w:ind w:left="71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94749D4"/>
    <w:multiLevelType w:val="hybridMultilevel"/>
    <w:tmpl w:val="FE5A7DDE"/>
    <w:lvl w:ilvl="0" w:tplc="3594CCB6">
      <w:start w:val="1"/>
      <w:numFmt w:val="bullet"/>
      <w:lvlText w:val=""/>
      <w:lvlJc w:val="left"/>
      <w:pPr>
        <w:ind w:left="13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FCAA9E8">
      <w:start w:val="1"/>
      <w:numFmt w:val="bullet"/>
      <w:lvlText w:val="o"/>
      <w:lvlJc w:val="left"/>
      <w:pPr>
        <w:ind w:left="1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5AAB9B6">
      <w:start w:val="1"/>
      <w:numFmt w:val="bullet"/>
      <w:lvlText w:val="▪"/>
      <w:lvlJc w:val="left"/>
      <w:pPr>
        <w:ind w:left="2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43498A4">
      <w:start w:val="1"/>
      <w:numFmt w:val="bullet"/>
      <w:lvlText w:val="•"/>
      <w:lvlJc w:val="left"/>
      <w:pPr>
        <w:ind w:left="31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5C9140">
      <w:start w:val="1"/>
      <w:numFmt w:val="bullet"/>
      <w:lvlText w:val="o"/>
      <w:lvlJc w:val="left"/>
      <w:pPr>
        <w:ind w:left="38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40E32C">
      <w:start w:val="1"/>
      <w:numFmt w:val="bullet"/>
      <w:lvlText w:val="▪"/>
      <w:lvlJc w:val="left"/>
      <w:pPr>
        <w:ind w:left="45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C2037C">
      <w:start w:val="1"/>
      <w:numFmt w:val="bullet"/>
      <w:lvlText w:val="•"/>
      <w:lvlJc w:val="left"/>
      <w:pPr>
        <w:ind w:left="53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280137A">
      <w:start w:val="1"/>
      <w:numFmt w:val="bullet"/>
      <w:lvlText w:val="o"/>
      <w:lvlJc w:val="left"/>
      <w:pPr>
        <w:ind w:left="60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68C7806">
      <w:start w:val="1"/>
      <w:numFmt w:val="bullet"/>
      <w:lvlText w:val="▪"/>
      <w:lvlJc w:val="left"/>
      <w:pPr>
        <w:ind w:left="67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E65129C"/>
    <w:multiLevelType w:val="hybridMultilevel"/>
    <w:tmpl w:val="2696A022"/>
    <w:lvl w:ilvl="0" w:tplc="EB28E8C2">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C30B0EA">
      <w:start w:val="1"/>
      <w:numFmt w:val="bullet"/>
      <w:lvlText w:val="o"/>
      <w:lvlJc w:val="left"/>
      <w:pPr>
        <w:ind w:left="17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04E4CA2">
      <w:start w:val="1"/>
      <w:numFmt w:val="bullet"/>
      <w:lvlText w:val="▪"/>
      <w:lvlJc w:val="left"/>
      <w:pPr>
        <w:ind w:left="24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4AC512">
      <w:start w:val="1"/>
      <w:numFmt w:val="bullet"/>
      <w:lvlText w:val="•"/>
      <w:lvlJc w:val="left"/>
      <w:pPr>
        <w:ind w:left="3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9B0E840">
      <w:start w:val="1"/>
      <w:numFmt w:val="bullet"/>
      <w:lvlText w:val="o"/>
      <w:lvlJc w:val="left"/>
      <w:pPr>
        <w:ind w:left="39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529924">
      <w:start w:val="1"/>
      <w:numFmt w:val="bullet"/>
      <w:lvlText w:val="▪"/>
      <w:lvlJc w:val="left"/>
      <w:pPr>
        <w:ind w:left="46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4C42200">
      <w:start w:val="1"/>
      <w:numFmt w:val="bullet"/>
      <w:lvlText w:val="•"/>
      <w:lvlJc w:val="left"/>
      <w:pPr>
        <w:ind w:left="5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6301AA6">
      <w:start w:val="1"/>
      <w:numFmt w:val="bullet"/>
      <w:lvlText w:val="o"/>
      <w:lvlJc w:val="left"/>
      <w:pPr>
        <w:ind w:left="6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14E9AC6">
      <w:start w:val="1"/>
      <w:numFmt w:val="bullet"/>
      <w:lvlText w:val="▪"/>
      <w:lvlJc w:val="left"/>
      <w:pPr>
        <w:ind w:left="6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B50597"/>
    <w:multiLevelType w:val="hybridMultilevel"/>
    <w:tmpl w:val="4486425C"/>
    <w:lvl w:ilvl="0" w:tplc="427E672C">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130F49C">
      <w:start w:val="1"/>
      <w:numFmt w:val="bullet"/>
      <w:lvlText w:val="o"/>
      <w:lvlJc w:val="left"/>
      <w:pPr>
        <w:ind w:left="14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98CDBB6">
      <w:start w:val="1"/>
      <w:numFmt w:val="bullet"/>
      <w:lvlText w:val="▪"/>
      <w:lvlJc w:val="left"/>
      <w:pPr>
        <w:ind w:left="21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3D2C694">
      <w:start w:val="1"/>
      <w:numFmt w:val="bullet"/>
      <w:lvlText w:val="•"/>
      <w:lvlJc w:val="left"/>
      <w:pPr>
        <w:ind w:left="28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33EF04E">
      <w:start w:val="1"/>
      <w:numFmt w:val="bullet"/>
      <w:lvlText w:val="o"/>
      <w:lvlJc w:val="left"/>
      <w:pPr>
        <w:ind w:left="35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2AA156">
      <w:start w:val="1"/>
      <w:numFmt w:val="bullet"/>
      <w:lvlText w:val="▪"/>
      <w:lvlJc w:val="left"/>
      <w:pPr>
        <w:ind w:left="42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266CEEA">
      <w:start w:val="1"/>
      <w:numFmt w:val="bullet"/>
      <w:lvlText w:val="•"/>
      <w:lvlJc w:val="left"/>
      <w:pPr>
        <w:ind w:left="50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3B4C500">
      <w:start w:val="1"/>
      <w:numFmt w:val="bullet"/>
      <w:lvlText w:val="o"/>
      <w:lvlJc w:val="left"/>
      <w:pPr>
        <w:ind w:left="57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3C0DD50">
      <w:start w:val="1"/>
      <w:numFmt w:val="bullet"/>
      <w:lvlText w:val="▪"/>
      <w:lvlJc w:val="left"/>
      <w:pPr>
        <w:ind w:left="64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0C4BBA"/>
    <w:multiLevelType w:val="hybridMultilevel"/>
    <w:tmpl w:val="EBE08AD2"/>
    <w:lvl w:ilvl="0" w:tplc="31329E2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040C3E">
      <w:start w:val="1"/>
      <w:numFmt w:val="bullet"/>
      <w:lvlText w:val="o"/>
      <w:lvlJc w:val="left"/>
      <w:pPr>
        <w:ind w:left="1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C029476">
      <w:start w:val="1"/>
      <w:numFmt w:val="bullet"/>
      <w:lvlText w:val="▪"/>
      <w:lvlJc w:val="left"/>
      <w:pPr>
        <w:ind w:left="2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B6EF412">
      <w:start w:val="1"/>
      <w:numFmt w:val="bullet"/>
      <w:lvlText w:val="•"/>
      <w:lvlJc w:val="left"/>
      <w:pPr>
        <w:ind w:left="2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D5CB81E">
      <w:start w:val="1"/>
      <w:numFmt w:val="bullet"/>
      <w:lvlText w:val="o"/>
      <w:lvlJc w:val="left"/>
      <w:pPr>
        <w:ind w:left="3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CA25C6E">
      <w:start w:val="1"/>
      <w:numFmt w:val="bullet"/>
      <w:lvlText w:val="▪"/>
      <w:lvlJc w:val="left"/>
      <w:pPr>
        <w:ind w:left="4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9E8C0C8">
      <w:start w:val="1"/>
      <w:numFmt w:val="bullet"/>
      <w:lvlText w:val="•"/>
      <w:lvlJc w:val="left"/>
      <w:pPr>
        <w:ind w:left="5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A24325C">
      <w:start w:val="1"/>
      <w:numFmt w:val="bullet"/>
      <w:lvlText w:val="o"/>
      <w:lvlJc w:val="left"/>
      <w:pPr>
        <w:ind w:left="5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3844E2">
      <w:start w:val="1"/>
      <w:numFmt w:val="bullet"/>
      <w:lvlText w:val="▪"/>
      <w:lvlJc w:val="left"/>
      <w:pPr>
        <w:ind w:left="6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77C5DAA"/>
    <w:multiLevelType w:val="hybridMultilevel"/>
    <w:tmpl w:val="1DB61A12"/>
    <w:lvl w:ilvl="0" w:tplc="84923A2C">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4345EEC">
      <w:start w:val="1"/>
      <w:numFmt w:val="bullet"/>
      <w:lvlText w:val="o"/>
      <w:lvlJc w:val="left"/>
      <w:pPr>
        <w:ind w:left="17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FEC1FF4">
      <w:start w:val="1"/>
      <w:numFmt w:val="bullet"/>
      <w:lvlText w:val="▪"/>
      <w:lvlJc w:val="left"/>
      <w:pPr>
        <w:ind w:left="24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4062DC4">
      <w:start w:val="1"/>
      <w:numFmt w:val="bullet"/>
      <w:lvlText w:val="•"/>
      <w:lvlJc w:val="left"/>
      <w:pPr>
        <w:ind w:left="3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4E4D4E0">
      <w:start w:val="1"/>
      <w:numFmt w:val="bullet"/>
      <w:lvlText w:val="o"/>
      <w:lvlJc w:val="left"/>
      <w:pPr>
        <w:ind w:left="39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B6CAF6">
      <w:start w:val="1"/>
      <w:numFmt w:val="bullet"/>
      <w:lvlText w:val="▪"/>
      <w:lvlJc w:val="left"/>
      <w:pPr>
        <w:ind w:left="46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2EEC906">
      <w:start w:val="1"/>
      <w:numFmt w:val="bullet"/>
      <w:lvlText w:val="•"/>
      <w:lvlJc w:val="left"/>
      <w:pPr>
        <w:ind w:left="5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206ECFE">
      <w:start w:val="1"/>
      <w:numFmt w:val="bullet"/>
      <w:lvlText w:val="o"/>
      <w:lvlJc w:val="left"/>
      <w:pPr>
        <w:ind w:left="6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E297E8">
      <w:start w:val="1"/>
      <w:numFmt w:val="bullet"/>
      <w:lvlText w:val="▪"/>
      <w:lvlJc w:val="left"/>
      <w:pPr>
        <w:ind w:left="6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A144A5D"/>
    <w:multiLevelType w:val="hybridMultilevel"/>
    <w:tmpl w:val="1C3A30AE"/>
    <w:lvl w:ilvl="0" w:tplc="01CE86D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D69D88">
      <w:start w:val="1"/>
      <w:numFmt w:val="bullet"/>
      <w:lvlText w:val="o"/>
      <w:lvlJc w:val="left"/>
      <w:pPr>
        <w:ind w:left="1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382C78A">
      <w:start w:val="1"/>
      <w:numFmt w:val="bullet"/>
      <w:lvlText w:val="▪"/>
      <w:lvlJc w:val="left"/>
      <w:pPr>
        <w:ind w:left="2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A6AAF16">
      <w:start w:val="1"/>
      <w:numFmt w:val="bullet"/>
      <w:lvlText w:val="•"/>
      <w:lvlJc w:val="left"/>
      <w:pPr>
        <w:ind w:left="2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3D20392">
      <w:start w:val="1"/>
      <w:numFmt w:val="bullet"/>
      <w:lvlText w:val="o"/>
      <w:lvlJc w:val="left"/>
      <w:pPr>
        <w:ind w:left="3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59A6C60">
      <w:start w:val="1"/>
      <w:numFmt w:val="bullet"/>
      <w:lvlText w:val="▪"/>
      <w:lvlJc w:val="left"/>
      <w:pPr>
        <w:ind w:left="4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FBCF0DC">
      <w:start w:val="1"/>
      <w:numFmt w:val="bullet"/>
      <w:lvlText w:val="•"/>
      <w:lvlJc w:val="left"/>
      <w:pPr>
        <w:ind w:left="5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6E69E40">
      <w:start w:val="1"/>
      <w:numFmt w:val="bullet"/>
      <w:lvlText w:val="o"/>
      <w:lvlJc w:val="left"/>
      <w:pPr>
        <w:ind w:left="5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99CE864">
      <w:start w:val="1"/>
      <w:numFmt w:val="bullet"/>
      <w:lvlText w:val="▪"/>
      <w:lvlJc w:val="left"/>
      <w:pPr>
        <w:ind w:left="6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C23408B"/>
    <w:multiLevelType w:val="hybridMultilevel"/>
    <w:tmpl w:val="9FDC30EC"/>
    <w:lvl w:ilvl="0" w:tplc="5DEA4D28">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8342856">
      <w:start w:val="1"/>
      <w:numFmt w:val="bullet"/>
      <w:lvlText w:val="o"/>
      <w:lvlJc w:val="left"/>
      <w:pPr>
        <w:ind w:left="17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598AC3A">
      <w:start w:val="1"/>
      <w:numFmt w:val="bullet"/>
      <w:lvlText w:val="▪"/>
      <w:lvlJc w:val="left"/>
      <w:pPr>
        <w:ind w:left="24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BAA081A">
      <w:start w:val="1"/>
      <w:numFmt w:val="bullet"/>
      <w:lvlText w:val="•"/>
      <w:lvlJc w:val="left"/>
      <w:pPr>
        <w:ind w:left="3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1F61D92">
      <w:start w:val="1"/>
      <w:numFmt w:val="bullet"/>
      <w:lvlText w:val="o"/>
      <w:lvlJc w:val="left"/>
      <w:pPr>
        <w:ind w:left="39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4B8A260">
      <w:start w:val="1"/>
      <w:numFmt w:val="bullet"/>
      <w:lvlText w:val="▪"/>
      <w:lvlJc w:val="left"/>
      <w:pPr>
        <w:ind w:left="46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8A2FF52">
      <w:start w:val="1"/>
      <w:numFmt w:val="bullet"/>
      <w:lvlText w:val="•"/>
      <w:lvlJc w:val="left"/>
      <w:pPr>
        <w:ind w:left="5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3FCBB18">
      <w:start w:val="1"/>
      <w:numFmt w:val="bullet"/>
      <w:lvlText w:val="o"/>
      <w:lvlJc w:val="left"/>
      <w:pPr>
        <w:ind w:left="6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648EF34">
      <w:start w:val="1"/>
      <w:numFmt w:val="bullet"/>
      <w:lvlText w:val="▪"/>
      <w:lvlJc w:val="left"/>
      <w:pPr>
        <w:ind w:left="6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0A719F7"/>
    <w:multiLevelType w:val="hybridMultilevel"/>
    <w:tmpl w:val="BCAC9C54"/>
    <w:lvl w:ilvl="0" w:tplc="E1062B64">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97E4274">
      <w:start w:val="1"/>
      <w:numFmt w:val="bullet"/>
      <w:lvlText w:val="o"/>
      <w:lvlJc w:val="left"/>
      <w:pPr>
        <w:ind w:left="15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C2C6E20">
      <w:start w:val="1"/>
      <w:numFmt w:val="bullet"/>
      <w:lvlText w:val="▪"/>
      <w:lvlJc w:val="left"/>
      <w:pPr>
        <w:ind w:left="23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8B23B76">
      <w:start w:val="1"/>
      <w:numFmt w:val="bullet"/>
      <w:lvlText w:val="•"/>
      <w:lvlJc w:val="left"/>
      <w:pPr>
        <w:ind w:left="30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17CD622">
      <w:start w:val="1"/>
      <w:numFmt w:val="bullet"/>
      <w:lvlText w:val="o"/>
      <w:lvlJc w:val="left"/>
      <w:pPr>
        <w:ind w:left="37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3AAD38">
      <w:start w:val="1"/>
      <w:numFmt w:val="bullet"/>
      <w:lvlText w:val="▪"/>
      <w:lvlJc w:val="left"/>
      <w:pPr>
        <w:ind w:left="44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8D2F588">
      <w:start w:val="1"/>
      <w:numFmt w:val="bullet"/>
      <w:lvlText w:val="•"/>
      <w:lvlJc w:val="left"/>
      <w:pPr>
        <w:ind w:left="51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D925428">
      <w:start w:val="1"/>
      <w:numFmt w:val="bullet"/>
      <w:lvlText w:val="o"/>
      <w:lvlJc w:val="left"/>
      <w:pPr>
        <w:ind w:left="59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EBEDDDA">
      <w:start w:val="1"/>
      <w:numFmt w:val="bullet"/>
      <w:lvlText w:val="▪"/>
      <w:lvlJc w:val="left"/>
      <w:pPr>
        <w:ind w:left="66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1B320CF"/>
    <w:multiLevelType w:val="hybridMultilevel"/>
    <w:tmpl w:val="D97C0B7C"/>
    <w:lvl w:ilvl="0" w:tplc="DC4CD2D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EEB5AE">
      <w:start w:val="1"/>
      <w:numFmt w:val="bullet"/>
      <w:lvlText w:val="o"/>
      <w:lvlJc w:val="left"/>
      <w:pPr>
        <w:ind w:left="1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2961972">
      <w:start w:val="1"/>
      <w:numFmt w:val="bullet"/>
      <w:lvlText w:val="▪"/>
      <w:lvlJc w:val="left"/>
      <w:pPr>
        <w:ind w:left="2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908B48A">
      <w:start w:val="1"/>
      <w:numFmt w:val="bullet"/>
      <w:lvlText w:val="•"/>
      <w:lvlJc w:val="left"/>
      <w:pPr>
        <w:ind w:left="2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7C8ABA">
      <w:start w:val="1"/>
      <w:numFmt w:val="bullet"/>
      <w:lvlText w:val="o"/>
      <w:lvlJc w:val="left"/>
      <w:pPr>
        <w:ind w:left="3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D9A1698">
      <w:start w:val="1"/>
      <w:numFmt w:val="bullet"/>
      <w:lvlText w:val="▪"/>
      <w:lvlJc w:val="left"/>
      <w:pPr>
        <w:ind w:left="4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0DE2EC4">
      <w:start w:val="1"/>
      <w:numFmt w:val="bullet"/>
      <w:lvlText w:val="•"/>
      <w:lvlJc w:val="left"/>
      <w:pPr>
        <w:ind w:left="5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0B6A968">
      <w:start w:val="1"/>
      <w:numFmt w:val="bullet"/>
      <w:lvlText w:val="o"/>
      <w:lvlJc w:val="left"/>
      <w:pPr>
        <w:ind w:left="5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F6689AE">
      <w:start w:val="1"/>
      <w:numFmt w:val="bullet"/>
      <w:lvlText w:val="▪"/>
      <w:lvlJc w:val="left"/>
      <w:pPr>
        <w:ind w:left="6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57D064B"/>
    <w:multiLevelType w:val="hybridMultilevel"/>
    <w:tmpl w:val="2EDC223C"/>
    <w:lvl w:ilvl="0" w:tplc="D0DC0B2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63EC560">
      <w:start w:val="1"/>
      <w:numFmt w:val="bullet"/>
      <w:lvlText w:val="o"/>
      <w:lvlJc w:val="left"/>
      <w:pPr>
        <w:ind w:left="12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114307C">
      <w:start w:val="1"/>
      <w:numFmt w:val="bullet"/>
      <w:lvlText w:val="▪"/>
      <w:lvlJc w:val="left"/>
      <w:pPr>
        <w:ind w:left="19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96C6D72">
      <w:start w:val="1"/>
      <w:numFmt w:val="bullet"/>
      <w:lvlText w:val="•"/>
      <w:lvlJc w:val="left"/>
      <w:pPr>
        <w:ind w:left="26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2F41BEE">
      <w:start w:val="1"/>
      <w:numFmt w:val="bullet"/>
      <w:lvlText w:val="o"/>
      <w:lvlJc w:val="left"/>
      <w:pPr>
        <w:ind w:left="34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ACEBE7C">
      <w:start w:val="1"/>
      <w:numFmt w:val="bullet"/>
      <w:lvlText w:val="▪"/>
      <w:lvlJc w:val="left"/>
      <w:pPr>
        <w:ind w:left="41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10696D2">
      <w:start w:val="1"/>
      <w:numFmt w:val="bullet"/>
      <w:lvlText w:val="•"/>
      <w:lvlJc w:val="left"/>
      <w:pPr>
        <w:ind w:left="48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CBA4D20">
      <w:start w:val="1"/>
      <w:numFmt w:val="bullet"/>
      <w:lvlText w:val="o"/>
      <w:lvlJc w:val="left"/>
      <w:pPr>
        <w:ind w:left="55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6C9886">
      <w:start w:val="1"/>
      <w:numFmt w:val="bullet"/>
      <w:lvlText w:val="▪"/>
      <w:lvlJc w:val="left"/>
      <w:pPr>
        <w:ind w:left="62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6655B52"/>
    <w:multiLevelType w:val="hybridMultilevel"/>
    <w:tmpl w:val="2B084932"/>
    <w:lvl w:ilvl="0" w:tplc="79C4B6F2">
      <w:start w:val="1"/>
      <w:numFmt w:val="bullet"/>
      <w:lvlText w:val=""/>
      <w:lvlJc w:val="left"/>
      <w:pPr>
        <w:ind w:left="1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7E4B3C6">
      <w:start w:val="1"/>
      <w:numFmt w:val="bullet"/>
      <w:lvlText w:val="o"/>
      <w:lvlJc w:val="left"/>
      <w:pPr>
        <w:ind w:left="16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B7E6044">
      <w:start w:val="1"/>
      <w:numFmt w:val="bullet"/>
      <w:lvlText w:val="▪"/>
      <w:lvlJc w:val="left"/>
      <w:pPr>
        <w:ind w:left="2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E14A3F8">
      <w:start w:val="1"/>
      <w:numFmt w:val="bullet"/>
      <w:lvlText w:val="•"/>
      <w:lvlJc w:val="left"/>
      <w:pPr>
        <w:ind w:left="30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A0A9A0">
      <w:start w:val="1"/>
      <w:numFmt w:val="bullet"/>
      <w:lvlText w:val="o"/>
      <w:lvlJc w:val="left"/>
      <w:pPr>
        <w:ind w:left="38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A82816A">
      <w:start w:val="1"/>
      <w:numFmt w:val="bullet"/>
      <w:lvlText w:val="▪"/>
      <w:lvlJc w:val="left"/>
      <w:pPr>
        <w:ind w:left="45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382B19C">
      <w:start w:val="1"/>
      <w:numFmt w:val="bullet"/>
      <w:lvlText w:val="•"/>
      <w:lvlJc w:val="left"/>
      <w:pPr>
        <w:ind w:left="52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30A46F0">
      <w:start w:val="1"/>
      <w:numFmt w:val="bullet"/>
      <w:lvlText w:val="o"/>
      <w:lvlJc w:val="left"/>
      <w:pPr>
        <w:ind w:left="59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618FFE0">
      <w:start w:val="1"/>
      <w:numFmt w:val="bullet"/>
      <w:lvlText w:val="▪"/>
      <w:lvlJc w:val="left"/>
      <w:pPr>
        <w:ind w:left="66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A915CA2"/>
    <w:multiLevelType w:val="hybridMultilevel"/>
    <w:tmpl w:val="0BF65670"/>
    <w:lvl w:ilvl="0" w:tplc="A20E7030">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74642E0">
      <w:start w:val="1"/>
      <w:numFmt w:val="bullet"/>
      <w:lvlText w:val="o"/>
      <w:lvlJc w:val="left"/>
      <w:pPr>
        <w:ind w:left="14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1147E1E">
      <w:start w:val="1"/>
      <w:numFmt w:val="bullet"/>
      <w:lvlText w:val="▪"/>
      <w:lvlJc w:val="left"/>
      <w:pPr>
        <w:ind w:left="21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02AAFB8">
      <w:start w:val="1"/>
      <w:numFmt w:val="bullet"/>
      <w:lvlText w:val="•"/>
      <w:lvlJc w:val="left"/>
      <w:pPr>
        <w:ind w:left="28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0949D06">
      <w:start w:val="1"/>
      <w:numFmt w:val="bullet"/>
      <w:lvlText w:val="o"/>
      <w:lvlJc w:val="left"/>
      <w:pPr>
        <w:ind w:left="35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F62F5DA">
      <w:start w:val="1"/>
      <w:numFmt w:val="bullet"/>
      <w:lvlText w:val="▪"/>
      <w:lvlJc w:val="left"/>
      <w:pPr>
        <w:ind w:left="42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5C296B0">
      <w:start w:val="1"/>
      <w:numFmt w:val="bullet"/>
      <w:lvlText w:val="•"/>
      <w:lvlJc w:val="left"/>
      <w:pPr>
        <w:ind w:left="50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AFED6A0">
      <w:start w:val="1"/>
      <w:numFmt w:val="bullet"/>
      <w:lvlText w:val="o"/>
      <w:lvlJc w:val="left"/>
      <w:pPr>
        <w:ind w:left="57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4E6A814">
      <w:start w:val="1"/>
      <w:numFmt w:val="bullet"/>
      <w:lvlText w:val="▪"/>
      <w:lvlJc w:val="left"/>
      <w:pPr>
        <w:ind w:left="64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11C5DDA"/>
    <w:multiLevelType w:val="hybridMultilevel"/>
    <w:tmpl w:val="5D12F6D0"/>
    <w:lvl w:ilvl="0" w:tplc="55F86904">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2A3354">
      <w:start w:val="1"/>
      <w:numFmt w:val="bullet"/>
      <w:lvlText w:val="o"/>
      <w:lvlJc w:val="left"/>
      <w:pPr>
        <w:ind w:left="14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8814C6">
      <w:start w:val="1"/>
      <w:numFmt w:val="bullet"/>
      <w:lvlText w:val="▪"/>
      <w:lvlJc w:val="left"/>
      <w:pPr>
        <w:ind w:left="21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9C683EE">
      <w:start w:val="1"/>
      <w:numFmt w:val="bullet"/>
      <w:lvlText w:val="•"/>
      <w:lvlJc w:val="left"/>
      <w:pPr>
        <w:ind w:left="28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A20250E">
      <w:start w:val="1"/>
      <w:numFmt w:val="bullet"/>
      <w:lvlText w:val="o"/>
      <w:lvlJc w:val="left"/>
      <w:pPr>
        <w:ind w:left="35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290036E">
      <w:start w:val="1"/>
      <w:numFmt w:val="bullet"/>
      <w:lvlText w:val="▪"/>
      <w:lvlJc w:val="left"/>
      <w:pPr>
        <w:ind w:left="42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BAA9D10">
      <w:start w:val="1"/>
      <w:numFmt w:val="bullet"/>
      <w:lvlText w:val="•"/>
      <w:lvlJc w:val="left"/>
      <w:pPr>
        <w:ind w:left="50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D0A1530">
      <w:start w:val="1"/>
      <w:numFmt w:val="bullet"/>
      <w:lvlText w:val="o"/>
      <w:lvlJc w:val="left"/>
      <w:pPr>
        <w:ind w:left="57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97E6B7A">
      <w:start w:val="1"/>
      <w:numFmt w:val="bullet"/>
      <w:lvlText w:val="▪"/>
      <w:lvlJc w:val="left"/>
      <w:pPr>
        <w:ind w:left="64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3C205B2"/>
    <w:multiLevelType w:val="hybridMultilevel"/>
    <w:tmpl w:val="5D7CE24C"/>
    <w:lvl w:ilvl="0" w:tplc="07803090">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22A21A6">
      <w:start w:val="1"/>
      <w:numFmt w:val="bullet"/>
      <w:lvlText w:val="o"/>
      <w:lvlJc w:val="left"/>
      <w:pPr>
        <w:ind w:left="17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B7EFA58">
      <w:start w:val="1"/>
      <w:numFmt w:val="bullet"/>
      <w:lvlText w:val="▪"/>
      <w:lvlJc w:val="left"/>
      <w:pPr>
        <w:ind w:left="24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628166C">
      <w:start w:val="1"/>
      <w:numFmt w:val="bullet"/>
      <w:lvlText w:val="•"/>
      <w:lvlJc w:val="left"/>
      <w:pPr>
        <w:ind w:left="3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CCE661C">
      <w:start w:val="1"/>
      <w:numFmt w:val="bullet"/>
      <w:lvlText w:val="o"/>
      <w:lvlJc w:val="left"/>
      <w:pPr>
        <w:ind w:left="39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E2876B8">
      <w:start w:val="1"/>
      <w:numFmt w:val="bullet"/>
      <w:lvlText w:val="▪"/>
      <w:lvlJc w:val="left"/>
      <w:pPr>
        <w:ind w:left="46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0BAD06C">
      <w:start w:val="1"/>
      <w:numFmt w:val="bullet"/>
      <w:lvlText w:val="•"/>
      <w:lvlJc w:val="left"/>
      <w:pPr>
        <w:ind w:left="5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414E51C">
      <w:start w:val="1"/>
      <w:numFmt w:val="bullet"/>
      <w:lvlText w:val="o"/>
      <w:lvlJc w:val="left"/>
      <w:pPr>
        <w:ind w:left="6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7E802F6">
      <w:start w:val="1"/>
      <w:numFmt w:val="bullet"/>
      <w:lvlText w:val="▪"/>
      <w:lvlJc w:val="left"/>
      <w:pPr>
        <w:ind w:left="6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F32399C"/>
    <w:multiLevelType w:val="hybridMultilevel"/>
    <w:tmpl w:val="ABBA7DB4"/>
    <w:lvl w:ilvl="0" w:tplc="083AEB8E">
      <w:start w:val="1"/>
      <w:numFmt w:val="bullet"/>
      <w:lvlText w:val=""/>
      <w:lvlJc w:val="left"/>
      <w:pPr>
        <w:ind w:left="13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5F4A674">
      <w:start w:val="1"/>
      <w:numFmt w:val="bullet"/>
      <w:lvlText w:val="o"/>
      <w:lvlJc w:val="left"/>
      <w:pPr>
        <w:ind w:left="1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F0A58EA">
      <w:start w:val="1"/>
      <w:numFmt w:val="bullet"/>
      <w:lvlText w:val="▪"/>
      <w:lvlJc w:val="left"/>
      <w:pPr>
        <w:ind w:left="2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FAA59A8">
      <w:start w:val="1"/>
      <w:numFmt w:val="bullet"/>
      <w:lvlText w:val="•"/>
      <w:lvlJc w:val="left"/>
      <w:pPr>
        <w:ind w:left="31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FCAF604">
      <w:start w:val="1"/>
      <w:numFmt w:val="bullet"/>
      <w:lvlText w:val="o"/>
      <w:lvlJc w:val="left"/>
      <w:pPr>
        <w:ind w:left="38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5D846C8">
      <w:start w:val="1"/>
      <w:numFmt w:val="bullet"/>
      <w:lvlText w:val="▪"/>
      <w:lvlJc w:val="left"/>
      <w:pPr>
        <w:ind w:left="45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F7E4650">
      <w:start w:val="1"/>
      <w:numFmt w:val="bullet"/>
      <w:lvlText w:val="•"/>
      <w:lvlJc w:val="left"/>
      <w:pPr>
        <w:ind w:left="53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578EB0A">
      <w:start w:val="1"/>
      <w:numFmt w:val="bullet"/>
      <w:lvlText w:val="o"/>
      <w:lvlJc w:val="left"/>
      <w:pPr>
        <w:ind w:left="60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190F1C6">
      <w:start w:val="1"/>
      <w:numFmt w:val="bullet"/>
      <w:lvlText w:val="▪"/>
      <w:lvlJc w:val="left"/>
      <w:pPr>
        <w:ind w:left="67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AB02925"/>
    <w:multiLevelType w:val="hybridMultilevel"/>
    <w:tmpl w:val="49B8701E"/>
    <w:lvl w:ilvl="0" w:tplc="B038C738">
      <w:start w:val="1"/>
      <w:numFmt w:val="bullet"/>
      <w:lvlText w:val=""/>
      <w:lvlJc w:val="left"/>
      <w:pPr>
        <w:ind w:left="14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A2E00E">
      <w:start w:val="1"/>
      <w:numFmt w:val="bullet"/>
      <w:lvlText w:val="o"/>
      <w:lvlJc w:val="left"/>
      <w:pPr>
        <w:ind w:left="18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97A6238">
      <w:start w:val="1"/>
      <w:numFmt w:val="bullet"/>
      <w:lvlText w:val="▪"/>
      <w:lvlJc w:val="left"/>
      <w:pPr>
        <w:ind w:left="25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4DE1844">
      <w:start w:val="1"/>
      <w:numFmt w:val="bullet"/>
      <w:lvlText w:val="•"/>
      <w:lvlJc w:val="left"/>
      <w:pPr>
        <w:ind w:left="32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13AC416">
      <w:start w:val="1"/>
      <w:numFmt w:val="bullet"/>
      <w:lvlText w:val="o"/>
      <w:lvlJc w:val="left"/>
      <w:pPr>
        <w:ind w:left="39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B16923C">
      <w:start w:val="1"/>
      <w:numFmt w:val="bullet"/>
      <w:lvlText w:val="▪"/>
      <w:lvlJc w:val="left"/>
      <w:pPr>
        <w:ind w:left="47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DC80732">
      <w:start w:val="1"/>
      <w:numFmt w:val="bullet"/>
      <w:lvlText w:val="•"/>
      <w:lvlJc w:val="left"/>
      <w:pPr>
        <w:ind w:left="54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D70B50E">
      <w:start w:val="1"/>
      <w:numFmt w:val="bullet"/>
      <w:lvlText w:val="o"/>
      <w:lvlJc w:val="left"/>
      <w:pPr>
        <w:ind w:left="6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BE44744">
      <w:start w:val="1"/>
      <w:numFmt w:val="bullet"/>
      <w:lvlText w:val="▪"/>
      <w:lvlJc w:val="left"/>
      <w:pPr>
        <w:ind w:left="6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C16612C"/>
    <w:multiLevelType w:val="hybridMultilevel"/>
    <w:tmpl w:val="47922ECA"/>
    <w:lvl w:ilvl="0" w:tplc="505EC036">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79CB446">
      <w:start w:val="1"/>
      <w:numFmt w:val="bullet"/>
      <w:lvlText w:val="o"/>
      <w:lvlJc w:val="left"/>
      <w:pPr>
        <w:ind w:left="17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E58977A">
      <w:start w:val="1"/>
      <w:numFmt w:val="bullet"/>
      <w:lvlText w:val="▪"/>
      <w:lvlJc w:val="left"/>
      <w:pPr>
        <w:ind w:left="24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438BA40">
      <w:start w:val="1"/>
      <w:numFmt w:val="bullet"/>
      <w:lvlText w:val="•"/>
      <w:lvlJc w:val="left"/>
      <w:pPr>
        <w:ind w:left="31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EE416E">
      <w:start w:val="1"/>
      <w:numFmt w:val="bullet"/>
      <w:lvlText w:val="o"/>
      <w:lvlJc w:val="left"/>
      <w:pPr>
        <w:ind w:left="391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2C46228">
      <w:start w:val="1"/>
      <w:numFmt w:val="bullet"/>
      <w:lvlText w:val="▪"/>
      <w:lvlJc w:val="left"/>
      <w:pPr>
        <w:ind w:left="46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5A6A5D4">
      <w:start w:val="1"/>
      <w:numFmt w:val="bullet"/>
      <w:lvlText w:val="•"/>
      <w:lvlJc w:val="left"/>
      <w:pPr>
        <w:ind w:left="535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220A16">
      <w:start w:val="1"/>
      <w:numFmt w:val="bullet"/>
      <w:lvlText w:val="o"/>
      <w:lvlJc w:val="left"/>
      <w:pPr>
        <w:ind w:left="607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83A36B2">
      <w:start w:val="1"/>
      <w:numFmt w:val="bullet"/>
      <w:lvlText w:val="▪"/>
      <w:lvlJc w:val="left"/>
      <w:pPr>
        <w:ind w:left="67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6DF2712"/>
    <w:multiLevelType w:val="hybridMultilevel"/>
    <w:tmpl w:val="148ED27C"/>
    <w:lvl w:ilvl="0" w:tplc="5C5A580A">
      <w:start w:val="1"/>
      <w:numFmt w:val="bullet"/>
      <w:lvlText w:val=""/>
      <w:lvlJc w:val="left"/>
      <w:pPr>
        <w:ind w:left="103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E0BCEC">
      <w:start w:val="1"/>
      <w:numFmt w:val="bullet"/>
      <w:lvlText w:val="o"/>
      <w:lvlJc w:val="left"/>
      <w:pPr>
        <w:ind w:left="14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0B843C6">
      <w:start w:val="1"/>
      <w:numFmt w:val="bullet"/>
      <w:lvlText w:val="▪"/>
      <w:lvlJc w:val="left"/>
      <w:pPr>
        <w:ind w:left="21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D34114A">
      <w:start w:val="1"/>
      <w:numFmt w:val="bullet"/>
      <w:lvlText w:val="•"/>
      <w:lvlJc w:val="left"/>
      <w:pPr>
        <w:ind w:left="28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E600F4">
      <w:start w:val="1"/>
      <w:numFmt w:val="bullet"/>
      <w:lvlText w:val="o"/>
      <w:lvlJc w:val="left"/>
      <w:pPr>
        <w:ind w:left="35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44AFDA2">
      <w:start w:val="1"/>
      <w:numFmt w:val="bullet"/>
      <w:lvlText w:val="▪"/>
      <w:lvlJc w:val="left"/>
      <w:pPr>
        <w:ind w:left="42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E148168">
      <w:start w:val="1"/>
      <w:numFmt w:val="bullet"/>
      <w:lvlText w:val="•"/>
      <w:lvlJc w:val="left"/>
      <w:pPr>
        <w:ind w:left="50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1928C9A">
      <w:start w:val="1"/>
      <w:numFmt w:val="bullet"/>
      <w:lvlText w:val="o"/>
      <w:lvlJc w:val="left"/>
      <w:pPr>
        <w:ind w:left="57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4567680">
      <w:start w:val="1"/>
      <w:numFmt w:val="bullet"/>
      <w:lvlText w:val="▪"/>
      <w:lvlJc w:val="left"/>
      <w:pPr>
        <w:ind w:left="64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535073752">
    <w:abstractNumId w:val="9"/>
  </w:num>
  <w:num w:numId="2" w16cid:durableId="945188982">
    <w:abstractNumId w:val="20"/>
  </w:num>
  <w:num w:numId="3" w16cid:durableId="1830514266">
    <w:abstractNumId w:val="24"/>
  </w:num>
  <w:num w:numId="4" w16cid:durableId="1576473247">
    <w:abstractNumId w:val="5"/>
  </w:num>
  <w:num w:numId="5" w16cid:durableId="854421814">
    <w:abstractNumId w:val="25"/>
  </w:num>
  <w:num w:numId="6" w16cid:durableId="717097172">
    <w:abstractNumId w:val="10"/>
  </w:num>
  <w:num w:numId="7" w16cid:durableId="1928345460">
    <w:abstractNumId w:val="6"/>
  </w:num>
  <w:num w:numId="8" w16cid:durableId="485904640">
    <w:abstractNumId w:val="19"/>
  </w:num>
  <w:num w:numId="9" w16cid:durableId="1168524804">
    <w:abstractNumId w:val="26"/>
  </w:num>
  <w:num w:numId="10" w16cid:durableId="1547526719">
    <w:abstractNumId w:val="16"/>
  </w:num>
  <w:num w:numId="11" w16cid:durableId="69469362">
    <w:abstractNumId w:val="11"/>
  </w:num>
  <w:num w:numId="12" w16cid:durableId="348869664">
    <w:abstractNumId w:val="1"/>
  </w:num>
  <w:num w:numId="13" w16cid:durableId="1886141735">
    <w:abstractNumId w:val="14"/>
  </w:num>
  <w:num w:numId="14" w16cid:durableId="603150467">
    <w:abstractNumId w:val="8"/>
  </w:num>
  <w:num w:numId="15" w16cid:durableId="1190265688">
    <w:abstractNumId w:val="2"/>
  </w:num>
  <w:num w:numId="16" w16cid:durableId="1063989290">
    <w:abstractNumId w:val="22"/>
  </w:num>
  <w:num w:numId="17" w16cid:durableId="48307331">
    <w:abstractNumId w:val="27"/>
  </w:num>
  <w:num w:numId="18" w16cid:durableId="1525096964">
    <w:abstractNumId w:val="0"/>
  </w:num>
  <w:num w:numId="19" w16cid:durableId="181019538">
    <w:abstractNumId w:val="12"/>
  </w:num>
  <w:num w:numId="20" w16cid:durableId="32537532">
    <w:abstractNumId w:val="21"/>
  </w:num>
  <w:num w:numId="21" w16cid:durableId="2052074784">
    <w:abstractNumId w:val="17"/>
  </w:num>
  <w:num w:numId="22" w16cid:durableId="285280651">
    <w:abstractNumId w:val="23"/>
  </w:num>
  <w:num w:numId="23" w16cid:durableId="817574114">
    <w:abstractNumId w:val="7"/>
  </w:num>
  <w:num w:numId="24" w16cid:durableId="2013601042">
    <w:abstractNumId w:val="3"/>
  </w:num>
  <w:num w:numId="25" w16cid:durableId="937131289">
    <w:abstractNumId w:val="4"/>
  </w:num>
  <w:num w:numId="26" w16cid:durableId="1322738725">
    <w:abstractNumId w:val="18"/>
  </w:num>
  <w:num w:numId="27" w16cid:durableId="1573537690">
    <w:abstractNumId w:val="13"/>
  </w:num>
  <w:num w:numId="28" w16cid:durableId="7306140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18F"/>
    <w:rsid w:val="0038218F"/>
    <w:rsid w:val="006D0397"/>
    <w:rsid w:val="00716BD5"/>
    <w:rsid w:val="00826045"/>
    <w:rsid w:val="00DA5B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60C34"/>
  <w15:docId w15:val="{1EC0CF20-ED9A-49F2-8700-127F482A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351"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2" w:line="265" w:lineRule="auto"/>
      <w:ind w:left="10" w:right="222" w:hanging="10"/>
      <w:jc w:val="both"/>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7330</Words>
  <Characters>41787</Characters>
  <Application>Microsoft Office Word</Application>
  <DocSecurity>0</DocSecurity>
  <Lines>348</Lines>
  <Paragraphs>98</Paragraphs>
  <ScaleCrop>false</ScaleCrop>
  <Company/>
  <LinksUpToDate>false</LinksUpToDate>
  <CharactersWithSpaces>49019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 Begum</dc:creator>
  <cp:keywords/>
  <cp:lastModifiedBy>renuka pothamsetti</cp:lastModifiedBy>
  <cp:revision>2</cp:revision>
  <dcterms:created xsi:type="dcterms:W3CDTF">2026-08-28T17:05:00Z</dcterms:created>
  <dcterms:modified xsi:type="dcterms:W3CDTF">2026-08-28T17:05:00Z</dcterms:modified>
</cp:coreProperties>
</file>