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D67C" w14:textId="77777777" w:rsidR="0067733F" w:rsidRPr="00C17AE3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C17AE3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07E5411F" w14:textId="77777777" w:rsidR="006773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C17AE3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00FFEF39" w14:textId="77777777" w:rsidR="0067733F" w:rsidRDefault="0067733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733F" w14:paraId="1B007A31" w14:textId="77777777">
        <w:trPr>
          <w:jc w:val="center"/>
        </w:trPr>
        <w:tc>
          <w:tcPr>
            <w:tcW w:w="4508" w:type="dxa"/>
          </w:tcPr>
          <w:p w14:paraId="75891095" w14:textId="77777777" w:rsidR="0067733F" w:rsidRPr="00C17AE3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64E0AC9" w14:textId="442E97EA" w:rsidR="0067733F" w:rsidRPr="00C17AE3" w:rsidRDefault="00C17AE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26</w:t>
            </w:r>
            <w:r w:rsidR="00000000"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August</w:t>
            </w:r>
            <w:r w:rsidR="00000000"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202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</w:tr>
      <w:tr w:rsidR="0067733F" w14:paraId="78686CE2" w14:textId="77777777">
        <w:trPr>
          <w:jc w:val="center"/>
        </w:trPr>
        <w:tc>
          <w:tcPr>
            <w:tcW w:w="4508" w:type="dxa"/>
          </w:tcPr>
          <w:p w14:paraId="09B5534D" w14:textId="77777777" w:rsidR="0067733F" w:rsidRPr="00C17AE3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C49705E" w14:textId="6F1C3032" w:rsidR="0067733F" w:rsidRPr="00C17AE3" w:rsidRDefault="00C17AE3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C17AE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Employee Ra</w:t>
            </w:r>
            <w:r w:rsidRPr="00C17AE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 w:rsidRPr="00C17AE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se </w:t>
            </w:r>
            <w:r w:rsidRPr="00C17AE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 w:rsidRPr="00C17AE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ssues</w:t>
            </w:r>
          </w:p>
        </w:tc>
      </w:tr>
      <w:tr w:rsidR="0067733F" w14:paraId="5D6F5941" w14:textId="77777777">
        <w:trPr>
          <w:jc w:val="center"/>
        </w:trPr>
        <w:tc>
          <w:tcPr>
            <w:tcW w:w="4508" w:type="dxa"/>
          </w:tcPr>
          <w:p w14:paraId="592616C8" w14:textId="77777777" w:rsidR="0067733F" w:rsidRPr="00C17AE3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544DA17" w14:textId="77777777" w:rsidR="0067733F" w:rsidRPr="00C17AE3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C17AE3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13BFF599" w14:textId="77777777" w:rsidR="0067733F" w:rsidRDefault="0067733F">
      <w:pPr>
        <w:rPr>
          <w:rFonts w:ascii="Arial" w:eastAsia="Arial" w:hAnsi="Arial" w:cs="Arial"/>
          <w:b/>
        </w:rPr>
      </w:pPr>
    </w:p>
    <w:p w14:paraId="463DA009" w14:textId="77777777" w:rsidR="0067733F" w:rsidRPr="00C17AE3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C17AE3">
        <w:rPr>
          <w:rFonts w:asciiTheme="minorHAnsi" w:eastAsia="Arial" w:hAnsiTheme="minorHAnsi" w:cstheme="minorHAnsi"/>
          <w:b/>
          <w:sz w:val="28"/>
          <w:szCs w:val="28"/>
        </w:rPr>
        <w:t>Data Flow Diagrams:</w:t>
      </w:r>
    </w:p>
    <w:p w14:paraId="45314E9D" w14:textId="1880D82E" w:rsidR="0067733F" w:rsidRPr="00C17AE3" w:rsidRDefault="00C17AE3">
      <w:pPr>
        <w:rPr>
          <w:rFonts w:ascii="Arial" w:eastAsia="Arial" w:hAnsi="Arial" w:cs="Arial"/>
          <w:sz w:val="28"/>
          <w:szCs w:val="28"/>
        </w:rPr>
      </w:pPr>
      <w:r w:rsidRPr="00C17AE3">
        <w:rPr>
          <w:sz w:val="28"/>
          <w:szCs w:val="28"/>
        </w:rPr>
        <w:t xml:space="preserve">A </w:t>
      </w:r>
      <w:r w:rsidRPr="00C17AE3">
        <w:rPr>
          <w:rStyle w:val="Strong"/>
          <w:sz w:val="28"/>
          <w:szCs w:val="28"/>
        </w:rPr>
        <w:t>Data Flow Diagram (DFD)</w:t>
      </w:r>
      <w:r w:rsidRPr="00C17AE3">
        <w:rPr>
          <w:sz w:val="28"/>
          <w:szCs w:val="28"/>
        </w:rPr>
        <w:t xml:space="preserve"> is a visual representation of how data moves through the </w:t>
      </w:r>
      <w:r w:rsidRPr="00C17AE3">
        <w:rPr>
          <w:rStyle w:val="Strong"/>
          <w:sz w:val="28"/>
          <w:szCs w:val="28"/>
        </w:rPr>
        <w:t>Employee Raise Issue System</w:t>
      </w:r>
      <w:r w:rsidRPr="00C17AE3">
        <w:rPr>
          <w:sz w:val="28"/>
          <w:szCs w:val="28"/>
        </w:rPr>
        <w:t>. It shows how employees submit raise-related issues, how the system stores and processes the information, and how HR/Managers review and resolve those issues</w:t>
      </w:r>
      <w:r w:rsidR="00000000" w:rsidRPr="00C17AE3">
        <w:rPr>
          <w:rFonts w:ascii="Arial" w:eastAsia="Arial" w:hAnsi="Arial" w:cs="Arial"/>
          <w:sz w:val="28"/>
          <w:szCs w:val="28"/>
        </w:rPr>
        <w:t>.</w:t>
      </w:r>
    </w:p>
    <w:p w14:paraId="494DA86B" w14:textId="10D111D9" w:rsidR="0067733F" w:rsidRPr="00C17AE3" w:rsidRDefault="00000000">
      <w:pPr>
        <w:rPr>
          <w:rFonts w:asciiTheme="minorHAnsi" w:eastAsia="Arial" w:hAnsiTheme="minorHAnsi" w:cstheme="minorHAnsi"/>
          <w:b/>
          <w:sz w:val="24"/>
          <w:szCs w:val="24"/>
        </w:rPr>
      </w:pPr>
      <w:r w:rsidRPr="00C17AE3">
        <w:rPr>
          <w:rFonts w:asciiTheme="minorHAnsi" w:eastAsia="Arial" w:hAnsiTheme="minorHAnsi" w:cstheme="minorHAnsi"/>
          <w:b/>
          <w:sz w:val="24"/>
          <w:szCs w:val="24"/>
        </w:rPr>
        <w:t xml:space="preserve">Example: </w:t>
      </w:r>
      <w:hyperlink r:id="rId6">
        <w:r w:rsidRPr="00C17AE3">
          <w:rPr>
            <w:rFonts w:asciiTheme="minorHAnsi" w:eastAsia="Arial" w:hAnsiTheme="minorHAnsi" w:cstheme="minorHAnsi"/>
            <w:b/>
            <w:color w:val="0563C1"/>
            <w:sz w:val="24"/>
            <w:szCs w:val="24"/>
            <w:u w:val="single"/>
          </w:rPr>
          <w:t>(Simplified)</w:t>
        </w:r>
      </w:hyperlink>
    </w:p>
    <w:p w14:paraId="3B044116" w14:textId="08FBBDC1" w:rsidR="003A565C" w:rsidRDefault="00D06D9C" w:rsidP="003A565C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CAB4A63" wp14:editId="1251976D">
                <wp:extent cx="304800" cy="304800"/>
                <wp:effectExtent l="0" t="0" r="0" b="0"/>
                <wp:docPr id="959778851" name="AutoShape 2" descr="Generated image: Employee Raise Issue Data Flow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40C13" id="AutoShape 2" o:spid="_x0000_s1026" alt="Generated image: Employee Raise Issue Data Flow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17AE3">
        <w:rPr>
          <w:noProof/>
        </w:rPr>
        <w:drawing>
          <wp:inline distT="0" distB="0" distL="0" distR="0" wp14:anchorId="2729EF30" wp14:editId="609F84E4">
            <wp:extent cx="6713220" cy="286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807" cy="28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78A" w14:textId="20676E6E" w:rsidR="0067733F" w:rsidRPr="003A565C" w:rsidRDefault="00000000" w:rsidP="003A565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34574428" w14:textId="734834B9" w:rsidR="003A565C" w:rsidRDefault="003A565C">
      <w:pPr>
        <w:rPr>
          <w:rFonts w:ascii="Arial" w:eastAsia="Arial" w:hAnsi="Arial" w:cs="Arial"/>
          <w:b/>
        </w:rPr>
      </w:pPr>
      <w:r>
        <w:rPr>
          <w:color w:val="000000"/>
          <w:sz w:val="27"/>
          <w:szCs w:val="27"/>
        </w:rPr>
        <w:t>Use the below template to list all the user stories for the product.</w:t>
      </w:r>
    </w:p>
    <w:tbl>
      <w:tblPr>
        <w:tblStyle w:val="TableGrid"/>
        <w:tblW w:w="14756" w:type="dxa"/>
        <w:tblLook w:val="04A0" w:firstRow="1" w:lastRow="0" w:firstColumn="1" w:lastColumn="0" w:noHBand="0" w:noVBand="1"/>
      </w:tblPr>
      <w:tblGrid>
        <w:gridCol w:w="1563"/>
        <w:gridCol w:w="2277"/>
        <w:gridCol w:w="1431"/>
        <w:gridCol w:w="3823"/>
        <w:gridCol w:w="3639"/>
        <w:gridCol w:w="1030"/>
        <w:gridCol w:w="993"/>
      </w:tblGrid>
      <w:tr w:rsidR="00D06D9C" w:rsidRPr="003A565C" w14:paraId="62EA8198" w14:textId="77777777" w:rsidTr="00D06D9C">
        <w:trPr>
          <w:trHeight w:val="879"/>
        </w:trPr>
        <w:tc>
          <w:tcPr>
            <w:tcW w:w="0" w:type="auto"/>
            <w:hideMark/>
          </w:tcPr>
          <w:p w14:paraId="4D88A139" w14:textId="77777777" w:rsidR="003A565C" w:rsidRPr="003A565C" w:rsidRDefault="003A565C" w:rsidP="003A5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14:paraId="0D9DDDF4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C588FBC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C8F250B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4A8CF9AD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hideMark/>
          </w:tcPr>
          <w:p w14:paraId="1D53443B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1E6D51DE" w14:textId="77777777" w:rsidR="003A565C" w:rsidRPr="003A565C" w:rsidRDefault="003A565C" w:rsidP="003A56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D06D9C" w:rsidRPr="003A565C" w14:paraId="1ACC78BB" w14:textId="77777777" w:rsidTr="00D06D9C">
        <w:trPr>
          <w:trHeight w:val="1329"/>
        </w:trPr>
        <w:tc>
          <w:tcPr>
            <w:tcW w:w="0" w:type="auto"/>
            <w:hideMark/>
          </w:tcPr>
          <w:p w14:paraId="597A9D27" w14:textId="77777777" w:rsidR="003A565C" w:rsidRPr="003A565C" w:rsidRDefault="003A565C" w:rsidP="003A56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4FEBC17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&amp; Login</w:t>
            </w:r>
          </w:p>
        </w:tc>
        <w:tc>
          <w:tcPr>
            <w:tcW w:w="0" w:type="auto"/>
            <w:hideMark/>
          </w:tcPr>
          <w:p w14:paraId="22694247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3B206E0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employee, I can register using my basic details so that I can access the application.</w:t>
            </w:r>
          </w:p>
        </w:tc>
        <w:tc>
          <w:tcPr>
            <w:tcW w:w="0" w:type="auto"/>
            <w:hideMark/>
          </w:tcPr>
          <w:p w14:paraId="662A641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can register and access the dashboard.</w:t>
            </w:r>
          </w:p>
        </w:tc>
        <w:tc>
          <w:tcPr>
            <w:tcW w:w="0" w:type="auto"/>
            <w:hideMark/>
          </w:tcPr>
          <w:p w14:paraId="034E231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7A407CF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6D9C" w:rsidRPr="003A565C" w14:paraId="6EBE9E5E" w14:textId="77777777" w:rsidTr="00D06D9C">
        <w:trPr>
          <w:trHeight w:val="879"/>
        </w:trPr>
        <w:tc>
          <w:tcPr>
            <w:tcW w:w="0" w:type="auto"/>
            <w:hideMark/>
          </w:tcPr>
          <w:p w14:paraId="314050F6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0B6EBB99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321F81F9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7DC9F96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employee, I can log in using my email and password.</w:t>
            </w:r>
          </w:p>
        </w:tc>
        <w:tc>
          <w:tcPr>
            <w:tcW w:w="0" w:type="auto"/>
            <w:hideMark/>
          </w:tcPr>
          <w:p w14:paraId="4872F835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 allow successful login.</w:t>
            </w:r>
          </w:p>
        </w:tc>
        <w:tc>
          <w:tcPr>
            <w:tcW w:w="0" w:type="auto"/>
            <w:hideMark/>
          </w:tcPr>
          <w:p w14:paraId="7DA8DDD8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253AA7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6D9C" w:rsidRPr="003A565C" w14:paraId="72D7618E" w14:textId="77777777" w:rsidTr="00D06D9C">
        <w:trPr>
          <w:trHeight w:val="1329"/>
        </w:trPr>
        <w:tc>
          <w:tcPr>
            <w:tcW w:w="0" w:type="auto"/>
            <w:hideMark/>
          </w:tcPr>
          <w:p w14:paraId="21CE7CE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0999799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Raise Issue</w:t>
            </w:r>
          </w:p>
        </w:tc>
        <w:tc>
          <w:tcPr>
            <w:tcW w:w="0" w:type="auto"/>
            <w:hideMark/>
          </w:tcPr>
          <w:p w14:paraId="5FDB468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7A2CFE8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employee, I can submit a salary raise issue with details and supporting information.</w:t>
            </w:r>
          </w:p>
        </w:tc>
        <w:tc>
          <w:tcPr>
            <w:tcW w:w="0" w:type="auto"/>
            <w:hideMark/>
          </w:tcPr>
          <w:p w14:paraId="2B2E8E2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Issue is submitted and a unique Issue ID is generated.</w:t>
            </w:r>
          </w:p>
        </w:tc>
        <w:tc>
          <w:tcPr>
            <w:tcW w:w="0" w:type="auto"/>
            <w:hideMark/>
          </w:tcPr>
          <w:p w14:paraId="3410AF69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F2613ED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6D9C" w:rsidRPr="003A565C" w14:paraId="71CAF335" w14:textId="77777777" w:rsidTr="00D06D9C">
        <w:trPr>
          <w:trHeight w:val="1329"/>
        </w:trPr>
        <w:tc>
          <w:tcPr>
            <w:tcW w:w="0" w:type="auto"/>
            <w:hideMark/>
          </w:tcPr>
          <w:p w14:paraId="4BC68B88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1AE3BF7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Track Issue</w:t>
            </w:r>
          </w:p>
        </w:tc>
        <w:tc>
          <w:tcPr>
            <w:tcW w:w="0" w:type="auto"/>
            <w:hideMark/>
          </w:tcPr>
          <w:p w14:paraId="2E360B8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6A643FAF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employee, I can track the status of my raise issue.</w:t>
            </w:r>
          </w:p>
        </w:tc>
        <w:tc>
          <w:tcPr>
            <w:tcW w:w="0" w:type="auto"/>
            <w:hideMark/>
          </w:tcPr>
          <w:p w14:paraId="22EC0507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status such as Pending, Under Review, Approved, or Rejected is displayed.</w:t>
            </w:r>
          </w:p>
        </w:tc>
        <w:tc>
          <w:tcPr>
            <w:tcW w:w="0" w:type="auto"/>
            <w:hideMark/>
          </w:tcPr>
          <w:p w14:paraId="538998F6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0BDF0C7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06D9C" w:rsidRPr="003A565C" w14:paraId="141BDFDA" w14:textId="77777777" w:rsidTr="00D06D9C">
        <w:trPr>
          <w:trHeight w:val="1329"/>
        </w:trPr>
        <w:tc>
          <w:tcPr>
            <w:tcW w:w="0" w:type="auto"/>
            <w:hideMark/>
          </w:tcPr>
          <w:p w14:paraId="11E12E3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06B5E40C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14:paraId="0AFA5676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40D3A5E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employee, I can receive notifications when my issue status changes.</w:t>
            </w:r>
          </w:p>
        </w:tc>
        <w:tc>
          <w:tcPr>
            <w:tcW w:w="0" w:type="auto"/>
            <w:hideMark/>
          </w:tcPr>
          <w:p w14:paraId="128FD81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receives status-update notifications.</w:t>
            </w:r>
          </w:p>
        </w:tc>
        <w:tc>
          <w:tcPr>
            <w:tcW w:w="0" w:type="auto"/>
            <w:hideMark/>
          </w:tcPr>
          <w:p w14:paraId="336105E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C2B4C5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06D9C" w:rsidRPr="003A565C" w14:paraId="17BF1CB0" w14:textId="77777777" w:rsidTr="00D06D9C">
        <w:trPr>
          <w:trHeight w:val="879"/>
        </w:trPr>
        <w:tc>
          <w:tcPr>
            <w:tcW w:w="0" w:type="auto"/>
            <w:hideMark/>
          </w:tcPr>
          <w:p w14:paraId="0C675D8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HR/Manager</w:t>
            </w:r>
          </w:p>
        </w:tc>
        <w:tc>
          <w:tcPr>
            <w:tcW w:w="0" w:type="auto"/>
            <w:hideMark/>
          </w:tcPr>
          <w:p w14:paraId="747CBC44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Issue Management</w:t>
            </w:r>
          </w:p>
        </w:tc>
        <w:tc>
          <w:tcPr>
            <w:tcW w:w="0" w:type="auto"/>
            <w:hideMark/>
          </w:tcPr>
          <w:p w14:paraId="704F78EE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33DF48F5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HR/Manager, I can view employee raise issues submitted to me.</w:t>
            </w:r>
          </w:p>
        </w:tc>
        <w:tc>
          <w:tcPr>
            <w:tcW w:w="0" w:type="auto"/>
            <w:hideMark/>
          </w:tcPr>
          <w:p w14:paraId="17FEBAA5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HR/Manager can view complete issue details.</w:t>
            </w:r>
          </w:p>
        </w:tc>
        <w:tc>
          <w:tcPr>
            <w:tcW w:w="0" w:type="auto"/>
            <w:hideMark/>
          </w:tcPr>
          <w:p w14:paraId="224B050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30D13D8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6D9C" w:rsidRPr="003A565C" w14:paraId="2CB21C13" w14:textId="77777777" w:rsidTr="00D06D9C">
        <w:trPr>
          <w:trHeight w:val="1329"/>
        </w:trPr>
        <w:tc>
          <w:tcPr>
            <w:tcW w:w="0" w:type="auto"/>
            <w:hideMark/>
          </w:tcPr>
          <w:p w14:paraId="19BC4FE6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HR/Manager</w:t>
            </w:r>
          </w:p>
        </w:tc>
        <w:tc>
          <w:tcPr>
            <w:tcW w:w="0" w:type="auto"/>
            <w:hideMark/>
          </w:tcPr>
          <w:p w14:paraId="6851FAB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Resolution</w:t>
            </w:r>
          </w:p>
        </w:tc>
        <w:tc>
          <w:tcPr>
            <w:tcW w:w="0" w:type="auto"/>
            <w:hideMark/>
          </w:tcPr>
          <w:p w14:paraId="2C0C990C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7A583547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HR/Manager, I can review and update the status of an employee raise issue.</w:t>
            </w:r>
          </w:p>
        </w:tc>
        <w:tc>
          <w:tcPr>
            <w:tcW w:w="0" w:type="auto"/>
            <w:hideMark/>
          </w:tcPr>
          <w:p w14:paraId="2500CF6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HR/Manager can approve, reject, or request further information.</w:t>
            </w:r>
          </w:p>
        </w:tc>
        <w:tc>
          <w:tcPr>
            <w:tcW w:w="0" w:type="auto"/>
            <w:hideMark/>
          </w:tcPr>
          <w:p w14:paraId="2B2201A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2A55B7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06D9C" w:rsidRPr="003A565C" w14:paraId="7BC2B4FD" w14:textId="77777777" w:rsidTr="00D06D9C">
        <w:trPr>
          <w:trHeight w:val="879"/>
        </w:trPr>
        <w:tc>
          <w:tcPr>
            <w:tcW w:w="0" w:type="auto"/>
            <w:hideMark/>
          </w:tcPr>
          <w:p w14:paraId="47EBE1D0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HR/Manager</w:t>
            </w:r>
          </w:p>
        </w:tc>
        <w:tc>
          <w:tcPr>
            <w:tcW w:w="0" w:type="auto"/>
            <w:hideMark/>
          </w:tcPr>
          <w:p w14:paraId="3F42CB65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hideMark/>
          </w:tcPr>
          <w:p w14:paraId="0081AB93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099FDDA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HR/Manager, I can provide comments or feedback on an issue.</w:t>
            </w:r>
          </w:p>
        </w:tc>
        <w:tc>
          <w:tcPr>
            <w:tcW w:w="0" w:type="auto"/>
            <w:hideMark/>
          </w:tcPr>
          <w:p w14:paraId="550617F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Comments are saved and visible to the employee.</w:t>
            </w:r>
          </w:p>
        </w:tc>
        <w:tc>
          <w:tcPr>
            <w:tcW w:w="0" w:type="auto"/>
            <w:hideMark/>
          </w:tcPr>
          <w:p w14:paraId="65D17591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F982B5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06D9C" w:rsidRPr="003A565C" w14:paraId="3712E775" w14:textId="77777777" w:rsidTr="00D06D9C">
        <w:trPr>
          <w:trHeight w:val="879"/>
        </w:trPr>
        <w:tc>
          <w:tcPr>
            <w:tcW w:w="0" w:type="auto"/>
            <w:hideMark/>
          </w:tcPr>
          <w:p w14:paraId="77A643B2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hideMark/>
          </w:tcPr>
          <w:p w14:paraId="407FF22F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hideMark/>
          </w:tcPr>
          <w:p w14:paraId="077ACBE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hideMark/>
          </w:tcPr>
          <w:p w14:paraId="0CEDBDD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can manage employee and HR/Manager accounts.</w:t>
            </w:r>
          </w:p>
        </w:tc>
        <w:tc>
          <w:tcPr>
            <w:tcW w:w="0" w:type="auto"/>
            <w:hideMark/>
          </w:tcPr>
          <w:p w14:paraId="179938F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 can add, update, or deactivate accounts.</w:t>
            </w:r>
          </w:p>
        </w:tc>
        <w:tc>
          <w:tcPr>
            <w:tcW w:w="0" w:type="auto"/>
            <w:hideMark/>
          </w:tcPr>
          <w:p w14:paraId="6C2B8E0F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DF5BAF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D06D9C" w:rsidRPr="003A565C" w14:paraId="2A2B760C" w14:textId="77777777" w:rsidTr="00D06D9C">
        <w:trPr>
          <w:trHeight w:val="879"/>
        </w:trPr>
        <w:tc>
          <w:tcPr>
            <w:tcW w:w="0" w:type="auto"/>
            <w:hideMark/>
          </w:tcPr>
          <w:p w14:paraId="6B4636CA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hideMark/>
          </w:tcPr>
          <w:p w14:paraId="7FB0C190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hideMark/>
          </w:tcPr>
          <w:p w14:paraId="3AFEBDF4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hideMark/>
          </w:tcPr>
          <w:p w14:paraId="59CA113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can view reports of employee raise issues.</w:t>
            </w:r>
          </w:p>
        </w:tc>
        <w:tc>
          <w:tcPr>
            <w:tcW w:w="0" w:type="auto"/>
            <w:hideMark/>
          </w:tcPr>
          <w:p w14:paraId="3803EB3C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Reports show issue counts, statuses, and resolutions.</w:t>
            </w:r>
          </w:p>
        </w:tc>
        <w:tc>
          <w:tcPr>
            <w:tcW w:w="0" w:type="auto"/>
            <w:hideMark/>
          </w:tcPr>
          <w:p w14:paraId="09643EB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5C74EEB" w14:textId="77777777" w:rsidR="003A565C" w:rsidRPr="003A565C" w:rsidRDefault="003A565C" w:rsidP="003A5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65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</w:tr>
    </w:tbl>
    <w:p w14:paraId="0E4E9F57" w14:textId="77777777" w:rsidR="0067733F" w:rsidRDefault="0067733F">
      <w:pPr>
        <w:rPr>
          <w:rFonts w:ascii="Arial" w:eastAsia="Arial" w:hAnsi="Arial" w:cs="Arial"/>
        </w:rPr>
      </w:pPr>
    </w:p>
    <w:sectPr w:rsidR="006773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33F"/>
    <w:rsid w:val="003A565C"/>
    <w:rsid w:val="0067733F"/>
    <w:rsid w:val="00C17AE3"/>
    <w:rsid w:val="00D0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9A6C"/>
  <w15:docId w15:val="{10F84430-EF3D-497E-A19C-E211E910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17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881D4F-F5DA-48BF-9C61-126C1282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Bachhanaboyina Renuka</cp:lastModifiedBy>
  <cp:revision>2</cp:revision>
  <dcterms:created xsi:type="dcterms:W3CDTF">2026-09-11T11:01:00Z</dcterms:created>
  <dcterms:modified xsi:type="dcterms:W3CDTF">2026-09-11T11:01:00Z</dcterms:modified>
</cp:coreProperties>
</file>