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440"/>
        <w:jc w:val="center"/>
      </w:pPr>
      <w:r>
        <w:rPr>
          <w:b/>
          <w:bCs/>
          <w:color w:val="2E75B6"/>
          <w:sz w:val="48"/>
          <w:szCs w:val="48"/>
        </w:rPr>
        <w:t xml:space="preserve">REQUIREMENTS TRACEABILITY MATRIX</w:t>
      </w:r>
    </w:p>
    <w:p>
      <w:pPr>
        <w:pStyle w:val="Heading1"/>
      </w:pPr>
      <w:r>
        <w:t xml:space="preserve">Requirements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120"/>
        <w:gridCol w:w="3120"/>
        <w:gridCol w:w="1716"/>
      </w:tblGrid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Cases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weather by city name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TC001-TC008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weather by coordinates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TC009-TC010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weather by city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TC011-TC012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weather by ZIP code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TC013-TC014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authentication required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TC003, TC004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multiple response formats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TC015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multiple languages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TC016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  <w:tr>
        <w:tc>
          <w:tcPr>
            <w:tcW w:type="dxa" w:w="14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REQ-008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temperature units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TC017, TC018, TC019</w:t>
            </w:r>
          </w:p>
        </w:tc>
        <w:tc>
          <w:tcPr>
            <w:tcW w:type="dxa" w:w="17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</w:t>
            </w:r>
          </w:p>
        </w:tc>
      </w:tr>
    </w:tbl>
    <w:p>
      <w:pPr>
        <w:spacing w:after="720"/>
      </w:pPr>
    </w:p>
    <w:p>
      <w:pPr>
        <w:jc w:val="center"/>
      </w:pPr>
      <w:r>
        <w:rPr>
          <w:b/>
          <w:b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2026-02-20T17:10:07.631Z</dcterms:created>
  <dcterms:modified xsi:type="dcterms:W3CDTF">2026-02-20T17:10:07.633Z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