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5D8" w:rsidRDefault="00FA35D8">
      <w:commentRangeStart w:id="0"/>
      <w:r>
        <w:rPr>
          <w:noProof/>
        </w:rPr>
        <w:drawing>
          <wp:inline distT="0" distB="0" distL="0" distR="0" wp14:anchorId="13D50D75" wp14:editId="6F720CA8">
            <wp:extent cx="5274310" cy="3139557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</w:p>
    <w:p w:rsidR="00517025" w:rsidRDefault="00797A9F">
      <w:r>
        <w:rPr>
          <w:rFonts w:hint="eastAsia"/>
        </w:rPr>
        <w:t xml:space="preserve">IWU: </w:t>
      </w:r>
      <w:r>
        <w:t>T</w:t>
      </w:r>
      <w:r>
        <w:rPr>
          <w:rFonts w:hint="eastAsia"/>
        </w:rPr>
        <w:t>erm up</w:t>
      </w:r>
      <w:r>
        <w:rPr>
          <w:rFonts w:hint="eastAsia"/>
        </w:rPr>
        <w:t>流程</w:t>
      </w:r>
    </w:p>
    <w:p w:rsidR="00492B75" w:rsidRDefault="00492B75"/>
    <w:p w:rsidR="00D7381D" w:rsidRDefault="005D1B43">
      <w:r>
        <w:rPr>
          <w:rFonts w:hint="eastAsia"/>
        </w:rPr>
        <w:t>//========================================================================</w:t>
      </w:r>
    </w:p>
    <w:p w:rsidR="008C3E3A" w:rsidRDefault="008C3E3A">
      <w:proofErr w:type="gramStart"/>
      <w:r w:rsidRPr="008C3E3A">
        <w:t>createIWUTask</w:t>
      </w:r>
      <w:r>
        <w:rPr>
          <w:rFonts w:hint="eastAsia"/>
        </w:rPr>
        <w:t>()</w:t>
      </w:r>
      <w:proofErr w:type="gramEnd"/>
    </w:p>
    <w:p w:rsidR="008C3E3A" w:rsidRDefault="00080D2B" w:rsidP="008C3E3A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177165</wp:posOffset>
                </wp:positionV>
                <wp:extent cx="2219325" cy="133350"/>
                <wp:effectExtent l="38100" t="0" r="28575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11.75pt;margin-top:13.95pt;width:174.75pt;height:10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177164</wp:posOffset>
                </wp:positionV>
                <wp:extent cx="3248025" cy="4010025"/>
                <wp:effectExtent l="38100" t="0" r="28575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8025" cy="401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55.5pt;margin-top:13.95pt;width:255.75pt;height:315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8C3E3A">
        <w:rPr>
          <w:rFonts w:hint="eastAsia"/>
        </w:rPr>
        <w:t>|</w:t>
      </w:r>
      <w:r w:rsidR="008C3E3A">
        <w:sym w:font="Wingdings" w:char="F0E0"/>
      </w:r>
      <w:r w:rsidR="008C3E3A" w:rsidRPr="008C3E3A">
        <w:t xml:space="preserve"> xt_</w:t>
      </w:r>
      <w:proofErr w:type="gramStart"/>
      <w:r w:rsidR="008C3E3A" w:rsidRPr="008C3E3A">
        <w:t>start(</w:t>
      </w:r>
      <w:proofErr w:type="gramEnd"/>
      <w:r w:rsidR="008C3E3A" w:rsidRPr="008C3E3A">
        <w:t>isgCommonData_g.iwuTaskId,T_PREEMPT|T_T</w:t>
      </w:r>
      <w:r w:rsidR="008C3E3A">
        <w:t>SLICE,</w:t>
      </w:r>
      <w:commentRangeStart w:id="1"/>
      <w:r w:rsidR="008C3E3A" w:rsidRPr="008C3E3A">
        <w:rPr>
          <w:highlight w:val="yellow"/>
        </w:rPr>
        <w:t>iwuCommonEntryPoint</w:t>
      </w:r>
      <w:commentRangeEnd w:id="1"/>
      <w:r w:rsidR="00776DDC">
        <w:rPr>
          <w:rStyle w:val="CommentReference"/>
        </w:rPr>
        <w:commentReference w:id="1"/>
      </w:r>
      <w:r w:rsidR="008C3E3A">
        <w:t>,NULL)</w:t>
      </w:r>
    </w:p>
    <w:p w:rsidR="00CF5FDA" w:rsidRPr="005B6A57" w:rsidRDefault="00CF5FDA" w:rsidP="008C3E3A">
      <w:pPr>
        <w:jc w:val="left"/>
        <w:rPr>
          <w:color w:val="FF0000"/>
        </w:rPr>
      </w:pPr>
      <w:commentRangeStart w:id="2"/>
      <w:r w:rsidRPr="005B6A57">
        <w:rPr>
          <w:rFonts w:hint="eastAsia"/>
          <w:color w:val="FF0000"/>
        </w:rPr>
        <w:t>//</w:t>
      </w:r>
      <w:r w:rsidRPr="005B6A57">
        <w:rPr>
          <w:rFonts w:hint="eastAsia"/>
          <w:color w:val="FF0000"/>
        </w:rPr>
        <w:t>接收到新消息时</w:t>
      </w:r>
      <w:commentRangeEnd w:id="2"/>
      <w:r w:rsidR="00DF081D">
        <w:rPr>
          <w:rStyle w:val="CommentReference"/>
        </w:rPr>
        <w:commentReference w:id="2"/>
      </w:r>
    </w:p>
    <w:p w:rsidR="008C3E3A" w:rsidRDefault="008C3E3A" w:rsidP="008C3E3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8C3E3A">
        <w:t xml:space="preserve"> if (ISG_FAILURE == isgProcessMsg(dataBufP))</w:t>
      </w:r>
    </w:p>
    <w:p w:rsidR="008C3E3A" w:rsidRDefault="008C3E3A" w:rsidP="008C3E3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="005D1B43" w:rsidRPr="005D1B43">
        <w:t xml:space="preserve"> case ISG_MODULE_Q931:</w:t>
      </w:r>
      <w:r w:rsidR="005D1B43">
        <w:rPr>
          <w:rFonts w:hint="eastAsia"/>
        </w:rPr>
        <w:t xml:space="preserve"> </w:t>
      </w:r>
      <w:r w:rsidR="005D1B43" w:rsidRPr="005D1B43">
        <w:t>if(ISG_SUCCESS==</w:t>
      </w:r>
      <w:r w:rsidR="005D1B43" w:rsidRPr="00CD243E">
        <w:t>isgProcessMsgQ931</w:t>
      </w:r>
      <w:r w:rsidR="005D1B43" w:rsidRPr="005D1B43">
        <w:t>(msg_i))</w:t>
      </w:r>
    </w:p>
    <w:p w:rsidR="005D1B43" w:rsidRDefault="005D1B43" w:rsidP="008C3E3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="006B42B1" w:rsidRPr="006B42B1">
        <w:t xml:space="preserve"> case CONFIGURATION:</w:t>
      </w:r>
      <w:r w:rsidR="006B42B1">
        <w:rPr>
          <w:rFonts w:hint="eastAsia"/>
        </w:rPr>
        <w:t xml:space="preserve">  </w:t>
      </w:r>
      <w:r w:rsidR="006B42B1" w:rsidRPr="006B42B1">
        <w:t xml:space="preserve">if (ISG_SUCCESS == </w:t>
      </w:r>
      <w:r w:rsidR="006B42B1" w:rsidRPr="00CD243E">
        <w:t>isgCfgProcessMsg</w:t>
      </w:r>
      <w:r w:rsidR="006B42B1" w:rsidRPr="006B42B1">
        <w:t>(msg_i, &amp;error))</w:t>
      </w:r>
    </w:p>
    <w:p w:rsidR="00EA71C5" w:rsidRDefault="00EA71C5" w:rsidP="008C3E3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 w:rsidRPr="00EA71C5">
        <w:t xml:space="preserve"> case ISG_MODULE_Q931</w:t>
      </w:r>
      <w:r>
        <w:rPr>
          <w:rFonts w:hint="eastAsia"/>
        </w:rPr>
        <w:t xml:space="preserve">: </w:t>
      </w:r>
      <w:r w:rsidRPr="00EA71C5">
        <w:t xml:space="preserve">retVal = </w:t>
      </w:r>
      <w:r w:rsidRPr="00CD243E">
        <w:t>isgCfgProcessMsgQ931</w:t>
      </w:r>
      <w:r w:rsidRPr="00EA71C5">
        <w:t>(msgP, ecodeP_o);</w:t>
      </w:r>
    </w:p>
    <w:p w:rsidR="00EA71C5" w:rsidRDefault="00EA71C5" w:rsidP="008C3E3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</w:t>
      </w:r>
      <w:r w:rsidR="000A1DD2">
        <w:rPr>
          <w:rFonts w:hint="eastAsia"/>
        </w:rPr>
        <w:t xml:space="preserve">|  </w:t>
      </w:r>
      <w:r>
        <w:rPr>
          <w:rFonts w:hint="eastAsia"/>
        </w:rPr>
        <w:t>|</w:t>
      </w:r>
      <w:r>
        <w:sym w:font="Wingdings" w:char="F0E0"/>
      </w:r>
      <w:r w:rsidR="000A1DD2" w:rsidRPr="000A1DD2">
        <w:t xml:space="preserve"> retVal = isgCfgFsmHandler(msgP, &amp;intrnlHdr, ecodeP_o);</w:t>
      </w:r>
    </w:p>
    <w:p w:rsidR="000A1DD2" w:rsidRDefault="00FB6562" w:rsidP="001E45B3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379095</wp:posOffset>
                </wp:positionV>
                <wp:extent cx="704850" cy="790575"/>
                <wp:effectExtent l="38100" t="0" r="19050" b="476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111.75pt;margin-top:29.85pt;width:55.5pt;height:62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0A1DD2">
        <w:rPr>
          <w:rFonts w:hint="eastAsia"/>
        </w:rPr>
        <w:t>|  |  |  |  |  |  |</w:t>
      </w:r>
      <w:r w:rsidR="000A1DD2">
        <w:sym w:font="Wingdings" w:char="F0E0"/>
      </w:r>
      <w:r w:rsidR="00F4137F">
        <w:t>etVal =</w:t>
      </w:r>
      <w:commentRangeStart w:id="3"/>
      <w:r w:rsidR="00F4137F">
        <w:t xml:space="preserve"> isgCfgTcbEventHandler[intrnlHdrP-&gt;tcbP</w:t>
      </w:r>
      <w:r w:rsidR="001E45B3">
        <w:t>-&gt;cfgState][intrnlHdrP-&gt;event]</w:t>
      </w:r>
      <w:commentRangeEnd w:id="3"/>
      <w:r w:rsidR="001328A0">
        <w:rPr>
          <w:rStyle w:val="CommentReference"/>
        </w:rPr>
        <w:commentReference w:id="3"/>
      </w:r>
      <w:r w:rsidR="001E45B3">
        <w:t xml:space="preserve">( </w:t>
      </w:r>
      <w:r w:rsidR="00F4137F">
        <w:t>msgDataP, intrnlHdrP, ecodeP_o);</w:t>
      </w:r>
    </w:p>
    <w:p w:rsidR="001366AB" w:rsidRDefault="001366AB" w:rsidP="001E45B3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="00825F1F" w:rsidRPr="00825F1F">
        <w:t xml:space="preserve"> if (ISG_FAILURE==isgMemFree(dataBufP))</w:t>
      </w:r>
    </w:p>
    <w:p w:rsidR="00825F1F" w:rsidRDefault="00825F1F" w:rsidP="001E45B3">
      <w:pPr>
        <w:jc w:val="left"/>
      </w:pPr>
    </w:p>
    <w:p w:rsidR="006B42B1" w:rsidRDefault="006B42B1" w:rsidP="008C3E3A">
      <w:pPr>
        <w:jc w:val="left"/>
      </w:pPr>
    </w:p>
    <w:p w:rsidR="00932B88" w:rsidRDefault="00932B88" w:rsidP="00932B88">
      <w:pPr>
        <w:jc w:val="left"/>
      </w:pPr>
      <w:commentRangeStart w:id="4"/>
      <w:proofErr w:type="gramStart"/>
      <w:r w:rsidRPr="0091299A">
        <w:rPr>
          <w:highlight w:val="yellow"/>
        </w:rPr>
        <w:t>isgCfgQ931InitTerminalRsp</w:t>
      </w:r>
      <w:commentRangeEnd w:id="4"/>
      <w:proofErr w:type="gramEnd"/>
      <w:r w:rsidR="00910354" w:rsidRPr="0091299A">
        <w:rPr>
          <w:rStyle w:val="CommentReference"/>
          <w:highlight w:val="yellow"/>
        </w:rPr>
        <w:commentReference w:id="4"/>
      </w:r>
      <w:r>
        <w:t>( msgP_i, intrnlHdrP_io, ecodeP_o</w:t>
      </w:r>
      <w:r>
        <w:rPr>
          <w:rFonts w:hint="eastAsia"/>
        </w:rPr>
        <w:t>)</w:t>
      </w:r>
    </w:p>
    <w:p w:rsidR="006C14C6" w:rsidRDefault="00932B88" w:rsidP="006C14C6">
      <w:pPr>
        <w:jc w:val="left"/>
      </w:pPr>
      <w:r>
        <w:rPr>
          <w:rFonts w:hint="eastAsia"/>
        </w:rPr>
        <w:t>|</w:t>
      </w:r>
      <w:r>
        <w:sym w:font="Wingdings" w:char="F0E0"/>
      </w:r>
      <w:r w:rsidR="006C14C6" w:rsidRPr="006C14C6">
        <w:t xml:space="preserve"> </w:t>
      </w:r>
      <w:proofErr w:type="gramStart"/>
      <w:r w:rsidR="006C14C6">
        <w:t>retVal</w:t>
      </w:r>
      <w:proofErr w:type="gramEnd"/>
      <w:r w:rsidR="006C14C6">
        <w:t xml:space="preserve"> = sendReqToStackMgr(intrnlHdrP_io-&gt;tcbP-&gt;isdnLineId, </w:t>
      </w:r>
    </w:p>
    <w:p w:rsidR="00767321" w:rsidRDefault="006C14C6" w:rsidP="006C14C6">
      <w:pPr>
        <w:jc w:val="left"/>
      </w:pPr>
      <w:r>
        <w:t>intrnlHdrP_io-&gt;transId, apiId, ecodeP_o);</w:t>
      </w:r>
    </w:p>
    <w:p w:rsidR="00BC6B17" w:rsidRDefault="000E3A7F" w:rsidP="006C14C6">
      <w:pPr>
        <w:jc w:val="left"/>
      </w:pPr>
      <w:proofErr w:type="gramStart"/>
      <w:r>
        <w:rPr>
          <w:rFonts w:hint="eastAsia"/>
        </w:rPr>
        <w:t xml:space="preserve">|  </w:t>
      </w:r>
      <w:r w:rsidR="00BC6B17">
        <w:rPr>
          <w:rFonts w:hint="eastAsia"/>
        </w:rPr>
        <w:t>|</w:t>
      </w:r>
      <w:proofErr w:type="gramEnd"/>
      <w:r w:rsidR="00BC6B17">
        <w:sym w:font="Wingdings" w:char="F0E0"/>
      </w:r>
      <w:r w:rsidR="002528F1" w:rsidRPr="002528F1">
        <w:t xml:space="preserve"> retVal = isgCfgSend(ISG_MODULE_STKMNGR, apiId, reqMsgP, reqMsgLen, ecodeP_o);</w:t>
      </w:r>
    </w:p>
    <w:p w:rsidR="00F6221F" w:rsidRDefault="00F6221F" w:rsidP="006C14C6">
      <w:pPr>
        <w:jc w:val="left"/>
      </w:pPr>
      <w:proofErr w:type="gramStart"/>
      <w:r>
        <w:rPr>
          <w:rFonts w:hint="eastAsia"/>
        </w:rPr>
        <w:t xml:space="preserve">|  </w:t>
      </w:r>
      <w:r w:rsidR="000E3A7F">
        <w:rPr>
          <w:rFonts w:hint="eastAsia"/>
        </w:rPr>
        <w:t>|</w:t>
      </w:r>
      <w:proofErr w:type="gramEnd"/>
      <w:r w:rsidR="000E3A7F">
        <w:rPr>
          <w:rFonts w:hint="eastAsia"/>
        </w:rPr>
        <w:t xml:space="preserve">  </w:t>
      </w:r>
      <w:r>
        <w:rPr>
          <w:rFonts w:hint="eastAsia"/>
        </w:rPr>
        <w:t>|</w:t>
      </w:r>
      <w:r>
        <w:sym w:font="Wingdings" w:char="F0E0"/>
      </w:r>
      <w:r w:rsidRPr="00F6221F">
        <w:t xml:space="preserve"> retVal = </w:t>
      </w:r>
      <w:commentRangeStart w:id="5"/>
      <w:r w:rsidRPr="00F6221F">
        <w:t>isgSendToMgmt</w:t>
      </w:r>
      <w:commentRangeEnd w:id="5"/>
      <w:r w:rsidR="00E14A1F">
        <w:rPr>
          <w:rStyle w:val="CommentReference"/>
        </w:rPr>
        <w:commentReference w:id="5"/>
      </w:r>
      <w:r w:rsidRPr="00F6221F">
        <w:t>(apiId, msgP, msgLen);</w:t>
      </w:r>
    </w:p>
    <w:p w:rsidR="00892D7B" w:rsidRDefault="00892D7B" w:rsidP="00D7221F">
      <w:pPr>
        <w:jc w:val="left"/>
      </w:pPr>
      <w:r>
        <w:rPr>
          <w:rFonts w:hint="eastAsia"/>
        </w:rPr>
        <w:t>|</w:t>
      </w:r>
      <w:r>
        <w:sym w:font="Wingdings" w:char="F0E0"/>
      </w:r>
      <w:r w:rsidR="00D7221F" w:rsidRPr="00D7221F">
        <w:t xml:space="preserve"> </w:t>
      </w:r>
      <w:proofErr w:type="gramStart"/>
      <w:r w:rsidR="00D7221F">
        <w:t>retVal</w:t>
      </w:r>
      <w:proofErr w:type="gramEnd"/>
      <w:r w:rsidR="00D7221F">
        <w:t xml:space="preserve"> = isgCfgStartTimer(intrnlHdrP_io-&gt;transId, MAX_RSP_TIME,SM_IWU_CONFIG_P2P_REQ_TIMER_EXP, &amp;timerId, ecodeP_o);</w:t>
      </w:r>
    </w:p>
    <w:p w:rsidR="00825F1F" w:rsidRDefault="00825F1F" w:rsidP="00D7221F">
      <w:pPr>
        <w:jc w:val="left"/>
      </w:pPr>
    </w:p>
    <w:p w:rsidR="00825F1F" w:rsidRDefault="0034347D" w:rsidP="00D7221F">
      <w:pPr>
        <w:jc w:val="left"/>
      </w:pPr>
      <w:commentRangeStart w:id="6"/>
      <w:r>
        <w:rPr>
          <w:rFonts w:hint="eastAsia"/>
        </w:rPr>
        <w:t>//</w:t>
      </w:r>
      <w:r w:rsidR="005B6A57" w:rsidRPr="005B6A57">
        <w:rPr>
          <w:rFonts w:hint="eastAsia"/>
          <w:color w:val="FF0000"/>
        </w:rPr>
        <w:t>接收到新消息</w:t>
      </w:r>
      <w:commentRangeEnd w:id="6"/>
      <w:r w:rsidR="00DF081D">
        <w:rPr>
          <w:rStyle w:val="CommentReference"/>
        </w:rPr>
        <w:commentReference w:id="6"/>
      </w:r>
      <w:r w:rsidR="005B6A57">
        <w:rPr>
          <w:rFonts w:hint="eastAsia"/>
        </w:rPr>
        <w:t>==========</w:t>
      </w:r>
      <w:r>
        <w:rPr>
          <w:rFonts w:hint="eastAsia"/>
        </w:rPr>
        <w:t>======================================</w:t>
      </w:r>
    </w:p>
    <w:p w:rsidR="005B6A57" w:rsidRDefault="008B7B92" w:rsidP="00D7221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="00C40488" w:rsidRPr="00C40488">
        <w:t xml:space="preserve"> isgProcessMsgStackMgr(msgBuf);</w:t>
      </w:r>
    </w:p>
    <w:p w:rsidR="00C40488" w:rsidRDefault="00C40488" w:rsidP="00D7221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="00EA1F18" w:rsidRPr="00EA1F18">
        <w:t xml:space="preserve"> retVal = isgCfgProcessMsg(rspMsgP, &amp;error);</w:t>
      </w:r>
    </w:p>
    <w:p w:rsidR="00EA1F18" w:rsidRDefault="00EA1F18" w:rsidP="00D7221F">
      <w:pPr>
        <w:jc w:val="left"/>
      </w:pPr>
      <w:proofErr w:type="gramStart"/>
      <w:r>
        <w:rPr>
          <w:rFonts w:hint="eastAsia"/>
        </w:rPr>
        <w:lastRenderedPageBreak/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="008E2A38" w:rsidRPr="008E2A38">
        <w:t xml:space="preserve"> case</w:t>
      </w:r>
      <w:r w:rsidR="00543B20" w:rsidRPr="00543B20">
        <w:t xml:space="preserve"> ISG_MODULE_STKMNGR</w:t>
      </w:r>
      <w:r w:rsidR="008E2A38" w:rsidRPr="008E2A38">
        <w:t>:</w:t>
      </w:r>
      <w:r w:rsidR="008E2A38">
        <w:rPr>
          <w:rFonts w:hint="eastAsia"/>
        </w:rPr>
        <w:t xml:space="preserve"> </w:t>
      </w:r>
      <w:r w:rsidR="008E2A38" w:rsidRPr="008E2A38">
        <w:t>retVal = isgCfgHandlePerIsdnLineReq(msgP, &amp;buffered, ecodeP_o);</w:t>
      </w:r>
    </w:p>
    <w:p w:rsidR="008E2A38" w:rsidRDefault="00CA4B0F" w:rsidP="00D7221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CA4B0F">
        <w:t xml:space="preserve"> retVal = isgCfgProcessMsgStackMgr(msgP, ecodeP_o);</w:t>
      </w:r>
    </w:p>
    <w:p w:rsidR="000D6538" w:rsidRDefault="000D6538" w:rsidP="000D6538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 w:rsidRPr="000D6538">
        <w:t xml:space="preserve"> </w:t>
      </w:r>
      <w:r>
        <w:t>retVal = getIptkLineidfromIsdnLineid(cfgGlobalData.isdnLineId, &amp;cfgGlobalData.iptkLineId, ecodeP_o);</w:t>
      </w:r>
    </w:p>
    <w:p w:rsidR="00511B46" w:rsidRDefault="00511B46" w:rsidP="00511B4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 w:rsidRPr="000D6538">
        <w:t xml:space="preserve"> </w:t>
      </w:r>
      <w:r>
        <w:t>retVal = isgHashMapGetElement(</w:t>
      </w:r>
    </w:p>
    <w:p w:rsidR="000D6538" w:rsidRDefault="00511B46" w:rsidP="00511B46">
      <w:pPr>
        <w:jc w:val="left"/>
      </w:pPr>
      <w:r>
        <w:t>cfgGlobalData.smTransIdHashMapId, ISG_HASH_REM_ELEMENT, smMsgP-&gt;interfaceId, (IsgVoidP *) &amp;transIdP);</w:t>
      </w:r>
    </w:p>
    <w:p w:rsidR="00CA4B0F" w:rsidRDefault="00B663AC" w:rsidP="00D7221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 w:rsidRPr="00B663AC">
        <w:t>isgMemFree(transIdP);</w:t>
      </w:r>
    </w:p>
    <w:p w:rsidR="0063394B" w:rsidRDefault="0063394B" w:rsidP="00D7221F">
      <w:pPr>
        <w:jc w:val="left"/>
      </w:pPr>
      <w:bookmarkStart w:id="7" w:name="OLE_LINK5"/>
      <w:bookmarkStart w:id="8" w:name="OLE_LINK6"/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bookmarkEnd w:id="7"/>
      <w:bookmarkEnd w:id="8"/>
      <w:r w:rsidRPr="0063394B">
        <w:t xml:space="preserve">retVal = </w:t>
      </w:r>
      <w:r w:rsidRPr="00207487">
        <w:rPr>
          <w:highlight w:val="yellow"/>
        </w:rPr>
        <w:t>isgCfgFsmHandler</w:t>
      </w:r>
      <w:r w:rsidRPr="0063394B">
        <w:t>(msgP, &amp;intrnlHdr, ecodeP_o);</w:t>
      </w:r>
    </w:p>
    <w:p w:rsidR="00027C85" w:rsidRDefault="00575F65" w:rsidP="00D7221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</w:t>
      </w:r>
      <w:r>
        <w:sym w:font="Wingdings" w:char="F0E0"/>
      </w:r>
      <w:r w:rsidRPr="00575F65">
        <w:t>retVal = isgCfgGetTcb(intrnlHdrP, ecodeP_o);</w:t>
      </w:r>
    </w:p>
    <w:p w:rsidR="008366B3" w:rsidRDefault="00270F38" w:rsidP="002C1CF5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369570</wp:posOffset>
                </wp:positionV>
                <wp:extent cx="1114426" cy="828675"/>
                <wp:effectExtent l="38100" t="0" r="28575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6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92.25pt;margin-top:29.1pt;width:87.75pt;height:65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proofErr w:type="gramStart"/>
      <w:r w:rsidR="008366B3">
        <w:rPr>
          <w:rFonts w:hint="eastAsia"/>
        </w:rPr>
        <w:t>|  |</w:t>
      </w:r>
      <w:proofErr w:type="gramEnd"/>
      <w:r w:rsidR="008366B3">
        <w:rPr>
          <w:rFonts w:hint="eastAsia"/>
        </w:rPr>
        <w:t xml:space="preserve">  |  |  |  |</w:t>
      </w:r>
      <w:r w:rsidR="008366B3">
        <w:sym w:font="Wingdings" w:char="F0E0"/>
      </w:r>
      <w:r w:rsidR="002C1CF5">
        <w:t xml:space="preserve">retVal = </w:t>
      </w:r>
      <w:commentRangeStart w:id="9"/>
      <w:r w:rsidR="002C1CF5">
        <w:t>isgCfgTcbEventHandler[intrnlHdrP-&gt;tcbP-&gt;cfgState][intrnlHdrP-&gt;event]</w:t>
      </w:r>
      <w:commentRangeEnd w:id="9"/>
      <w:r w:rsidR="00F04B36">
        <w:rPr>
          <w:rStyle w:val="CommentReference"/>
        </w:rPr>
        <w:commentReference w:id="9"/>
      </w:r>
      <w:r w:rsidR="002C1CF5">
        <w:t>( msgDataP, intrnlHdrP, ecodeP_o);</w:t>
      </w:r>
    </w:p>
    <w:p w:rsidR="00C901D2" w:rsidRDefault="00C901D2" w:rsidP="002C1CF5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C901D2">
        <w:t xml:space="preserve"> isgMemFree(rspMsgP);</w:t>
      </w:r>
    </w:p>
    <w:p w:rsidR="00FD563D" w:rsidRDefault="00FD563D" w:rsidP="002C1CF5">
      <w:pPr>
        <w:jc w:val="left"/>
      </w:pPr>
    </w:p>
    <w:p w:rsidR="00FD563D" w:rsidRDefault="00FD563D" w:rsidP="002C1CF5">
      <w:pPr>
        <w:jc w:val="left"/>
      </w:pPr>
    </w:p>
    <w:p w:rsidR="00270F38" w:rsidRDefault="00270F38" w:rsidP="00270F38">
      <w:pPr>
        <w:jc w:val="left"/>
      </w:pPr>
      <w:commentRangeStart w:id="10"/>
      <w:proofErr w:type="gramStart"/>
      <w:r>
        <w:t>isgCfgSmConfigP2pConfirm</w:t>
      </w:r>
      <w:commentRangeEnd w:id="10"/>
      <w:proofErr w:type="gramEnd"/>
      <w:r w:rsidR="00910354">
        <w:rPr>
          <w:rStyle w:val="CommentReference"/>
        </w:rPr>
        <w:commentReference w:id="10"/>
      </w:r>
      <w:r>
        <w:t>(msgP_i, intrnlHdrP_io, ecodeP_o)</w:t>
      </w:r>
    </w:p>
    <w:p w:rsidR="00270F38" w:rsidRDefault="00270F38" w:rsidP="002C1CF5">
      <w:pPr>
        <w:jc w:val="left"/>
      </w:pPr>
      <w:r>
        <w:rPr>
          <w:rFonts w:hint="eastAsia"/>
        </w:rPr>
        <w:t>|</w:t>
      </w:r>
      <w:r>
        <w:sym w:font="Wingdings" w:char="F0E0"/>
      </w:r>
      <w:r w:rsidRPr="00270F38">
        <w:t xml:space="preserve"> </w:t>
      </w:r>
      <w:proofErr w:type="gramStart"/>
      <w:r w:rsidRPr="00270F38">
        <w:t>retVal</w:t>
      </w:r>
      <w:proofErr w:type="gramEnd"/>
      <w:r w:rsidRPr="00270F38">
        <w:t xml:space="preserve"> = isgStopTimer(intrnlHdrP_io-&gt;tcbP-&gt;timerId);</w:t>
      </w:r>
    </w:p>
    <w:p w:rsidR="00B47F3C" w:rsidRDefault="00B47F3C" w:rsidP="002C1CF5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B47F3C">
        <w:t xml:space="preserve"> isgMemFree(buffP);</w:t>
      </w:r>
    </w:p>
    <w:p w:rsidR="00B47F3C" w:rsidRDefault="00A02058" w:rsidP="00A02058">
      <w:pPr>
        <w:jc w:val="left"/>
      </w:pPr>
      <w:r>
        <w:rPr>
          <w:rFonts w:hint="eastAsia"/>
        </w:rPr>
        <w:t>|</w:t>
      </w:r>
      <w:r>
        <w:sym w:font="Wingdings" w:char="F0E0"/>
      </w:r>
      <w:r w:rsidRPr="00A02058">
        <w:t xml:space="preserve"> </w:t>
      </w:r>
      <w:proofErr w:type="gramStart"/>
      <w:r>
        <w:t>retVal</w:t>
      </w:r>
      <w:proofErr w:type="gramEnd"/>
      <w:r>
        <w:t xml:space="preserve"> = isgIrmGetLineInfo(intrnlHdrP_io-&gt;tcbP-&gt;isdnLineId,&amp;lineData, ecodeP_o);</w:t>
      </w:r>
    </w:p>
    <w:p w:rsidR="001847B7" w:rsidRDefault="001847B7" w:rsidP="001847B7">
      <w:pPr>
        <w:jc w:val="left"/>
      </w:pPr>
      <w:r>
        <w:rPr>
          <w:rFonts w:hint="eastAsia"/>
        </w:rPr>
        <w:t>|</w:t>
      </w:r>
      <w:r>
        <w:sym w:font="Wingdings" w:char="F0E0"/>
      </w:r>
      <w:r>
        <w:t xml:space="preserve"> </w:t>
      </w:r>
      <w:proofErr w:type="gramStart"/>
      <w:r>
        <w:t>retVal</w:t>
      </w:r>
      <w:proofErr w:type="gramEnd"/>
      <w:r>
        <w:t xml:space="preserve"> = </w:t>
      </w:r>
      <w:r w:rsidRPr="00EA0494">
        <w:rPr>
          <w:highlight w:val="yellow"/>
        </w:rPr>
        <w:t>sendReqToStackMgr</w:t>
      </w:r>
      <w:r>
        <w:t xml:space="preserve">(intrnlHdrP_io-&gt;tcbP-&gt;isdnLineId, </w:t>
      </w:r>
    </w:p>
    <w:p w:rsidR="00A02058" w:rsidRDefault="001847B7" w:rsidP="001847B7">
      <w:pPr>
        <w:jc w:val="left"/>
      </w:pPr>
      <w:r>
        <w:t>intrnlHdrP_io-&gt;transId, apiId, ecodeP_o);</w:t>
      </w:r>
    </w:p>
    <w:p w:rsidR="001847B7" w:rsidRDefault="001847B7" w:rsidP="001847B7">
      <w:pPr>
        <w:jc w:val="left"/>
      </w:pPr>
      <w:proofErr w:type="gramStart"/>
      <w:r>
        <w:rPr>
          <w:rFonts w:hint="eastAsia"/>
        </w:rPr>
        <w:t>|</w:t>
      </w:r>
      <w:r w:rsidR="00F33BA7">
        <w:rPr>
          <w:rFonts w:hint="eastAsia"/>
        </w:rPr>
        <w:t xml:space="preserve">  |</w:t>
      </w:r>
      <w:proofErr w:type="gramEnd"/>
      <w:r w:rsidR="00F33BA7">
        <w:sym w:font="Wingdings" w:char="F0E0"/>
      </w:r>
      <w:r w:rsidR="00F33BA7" w:rsidRPr="00F33BA7">
        <w:t xml:space="preserve"> hashValP = (IsgVoid *) isgMemGet(sizeof(IsgU32bit));</w:t>
      </w:r>
    </w:p>
    <w:p w:rsidR="00F33BA7" w:rsidRDefault="00F33BA7" w:rsidP="001847B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F33BA7">
        <w:t xml:space="preserve"> retVal = isgCfgSend(ISG_MODULE_STKMNGR, apiId, reqMsgP, reqMsgLen, ecodeP_o);</w:t>
      </w:r>
    </w:p>
    <w:p w:rsidR="00F33BA7" w:rsidRDefault="00F33BA7" w:rsidP="001847B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="00F3282A" w:rsidRPr="00F3282A">
        <w:t xml:space="preserve"> case ISG_MODULE_STKMNGR:</w:t>
      </w:r>
      <w:r w:rsidR="00F3282A">
        <w:rPr>
          <w:rFonts w:hint="eastAsia"/>
        </w:rPr>
        <w:t xml:space="preserve"> </w:t>
      </w:r>
      <w:r w:rsidR="00F3282A" w:rsidRPr="00F3282A">
        <w:t>retVal = isgSendToISDNStackMngr(apiId, msgP, msgLen);</w:t>
      </w:r>
    </w:p>
    <w:p w:rsidR="00F3282A" w:rsidRDefault="00F3282A" w:rsidP="001847B7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="000D3E52" w:rsidRPr="000D3E52">
        <w:t xml:space="preserve"> if(0 != xq_send(isgCommonData_g.isgStackMgrQueueId, msgBuf))</w:t>
      </w:r>
    </w:p>
    <w:p w:rsidR="00B5186B" w:rsidRDefault="00B5186B" w:rsidP="00EA0494">
      <w:pPr>
        <w:jc w:val="left"/>
      </w:pPr>
      <w:r>
        <w:rPr>
          <w:rFonts w:hint="eastAsia"/>
        </w:rPr>
        <w:t>|</w:t>
      </w:r>
      <w:r>
        <w:sym w:font="Wingdings" w:char="F0E0"/>
      </w:r>
      <w:r w:rsidR="00EA0494" w:rsidRPr="00EA0494">
        <w:t xml:space="preserve"> </w:t>
      </w:r>
      <w:proofErr w:type="gramStart"/>
      <w:r w:rsidR="00EA0494">
        <w:t>retVal</w:t>
      </w:r>
      <w:proofErr w:type="gramEnd"/>
      <w:r w:rsidR="00EA0494">
        <w:t xml:space="preserve"> = </w:t>
      </w:r>
      <w:r w:rsidR="00EA0494" w:rsidRPr="00EA0494">
        <w:rPr>
          <w:highlight w:val="yellow"/>
        </w:rPr>
        <w:t>isgCfgStartTimer</w:t>
      </w:r>
      <w:r w:rsidR="00EA0494">
        <w:t>(intrnlHdrP_io-&gt;transId, MAX_RSP_TIME, SM_IWU_CONFIG_PERCALL_REQ_TIMER_EXP, &amp;timerId, ecodeP_o);</w:t>
      </w:r>
    </w:p>
    <w:p w:rsidR="00EA0494" w:rsidRDefault="00655468" w:rsidP="00EA049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655468">
        <w:t xml:space="preserve"> retVal = isgStartTimer(tmrExp, duration, timerIdP);</w:t>
      </w:r>
      <w:r w:rsidR="007A6F3E">
        <w:rPr>
          <w:rFonts w:hint="eastAsia"/>
        </w:rPr>
        <w:br/>
      </w:r>
      <w:commentRangeStart w:id="11"/>
      <w:r w:rsidR="007A6F3E">
        <w:rPr>
          <w:rFonts w:hint="eastAsia"/>
        </w:rPr>
        <w:t>|</w:t>
      </w:r>
      <w:r w:rsidR="007A6F3E">
        <w:sym w:font="Wingdings" w:char="F0E0"/>
      </w:r>
      <w:commentRangeEnd w:id="11"/>
      <w:r w:rsidR="007A6F3E">
        <w:rPr>
          <w:rStyle w:val="CommentReference"/>
        </w:rPr>
        <w:commentReference w:id="11"/>
      </w:r>
    </w:p>
    <w:p w:rsidR="007A6F3E" w:rsidRDefault="007A6F3E" w:rsidP="00EA0494">
      <w:pPr>
        <w:jc w:val="left"/>
      </w:pPr>
    </w:p>
    <w:p w:rsidR="007B16DF" w:rsidRDefault="007B16DF" w:rsidP="00EA0494">
      <w:pPr>
        <w:jc w:val="left"/>
      </w:pPr>
    </w:p>
    <w:p w:rsidR="007B16DF" w:rsidRDefault="007B16DF" w:rsidP="007B16DF">
      <w:pPr>
        <w:jc w:val="left"/>
      </w:pPr>
      <w:commentRangeStart w:id="12"/>
      <w:r>
        <w:rPr>
          <w:rFonts w:hint="eastAsia"/>
        </w:rPr>
        <w:t>//</w:t>
      </w:r>
      <w:r w:rsidRPr="005B6A57">
        <w:rPr>
          <w:rFonts w:hint="eastAsia"/>
          <w:color w:val="FF0000"/>
        </w:rPr>
        <w:t>接收到新消息</w:t>
      </w:r>
      <w:r>
        <w:rPr>
          <w:rFonts w:hint="eastAsia"/>
        </w:rPr>
        <w:t>=</w:t>
      </w:r>
      <w:commentRangeEnd w:id="12"/>
      <w:r w:rsidR="00DF081D">
        <w:rPr>
          <w:rStyle w:val="CommentReference"/>
        </w:rPr>
        <w:commentReference w:id="12"/>
      </w:r>
      <w:r>
        <w:rPr>
          <w:rFonts w:hint="eastAsia"/>
        </w:rPr>
        <w:t>===============================================</w:t>
      </w:r>
    </w:p>
    <w:p w:rsidR="007B16DF" w:rsidRDefault="007B16DF" w:rsidP="007B16D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C40488">
        <w:t xml:space="preserve"> isgProcessMsgStackMgr(msgBuf);</w:t>
      </w:r>
    </w:p>
    <w:p w:rsidR="007B16DF" w:rsidRDefault="007B16DF" w:rsidP="007B16D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EA1F18">
        <w:t xml:space="preserve"> retVal = isgCfgProcessMsg(rspMsgP, &amp;error);</w:t>
      </w:r>
    </w:p>
    <w:p w:rsidR="007B16DF" w:rsidRDefault="007B16DF" w:rsidP="007B16D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8E2A38">
        <w:t xml:space="preserve"> case</w:t>
      </w:r>
      <w:r w:rsidRPr="00543B20">
        <w:t xml:space="preserve"> ISG_MODULE_STKMNGR</w:t>
      </w:r>
      <w:r w:rsidRPr="008E2A38">
        <w:t>:</w:t>
      </w:r>
      <w:r>
        <w:rPr>
          <w:rFonts w:hint="eastAsia"/>
        </w:rPr>
        <w:t xml:space="preserve"> </w:t>
      </w:r>
      <w:r w:rsidRPr="008E2A38">
        <w:t>retVal = isgCfgHandlePerIsdnLineReq(msgP, &amp;buffered, ecodeP_o);</w:t>
      </w:r>
    </w:p>
    <w:p w:rsidR="007B16DF" w:rsidRDefault="007B16DF" w:rsidP="007B16D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CA4B0F">
        <w:t xml:space="preserve"> retVal = isgCfgProcessMsgStackMgr(msgP, ecodeP_o);</w:t>
      </w:r>
    </w:p>
    <w:p w:rsidR="007B16DF" w:rsidRDefault="007B16DF" w:rsidP="007B16D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 w:rsidRPr="000D6538">
        <w:t xml:space="preserve"> </w:t>
      </w:r>
      <w:r>
        <w:t>retVal = getIptkLineidfromIsdnLineid(cfgGlobalData.isdnLineId, &amp;cfgGlobalData.iptkLineId, ecodeP_o);</w:t>
      </w:r>
    </w:p>
    <w:p w:rsidR="007B16DF" w:rsidRDefault="007B16DF" w:rsidP="007B16D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 w:rsidRPr="000D6538">
        <w:t xml:space="preserve"> </w:t>
      </w:r>
      <w:r>
        <w:t>retVal = isgHashMapGetElement(</w:t>
      </w:r>
    </w:p>
    <w:p w:rsidR="007B16DF" w:rsidRDefault="007B16DF" w:rsidP="007B16DF">
      <w:pPr>
        <w:jc w:val="left"/>
      </w:pPr>
      <w:r>
        <w:t xml:space="preserve">cfgGlobalData.smTransIdHashMapId, ISG_HASH_REM_ELEMENT, smMsgP-&gt;interfaceId, (IsgVoidP </w:t>
      </w:r>
      <w:r>
        <w:lastRenderedPageBreak/>
        <w:t>*) &amp;transIdP);</w:t>
      </w:r>
    </w:p>
    <w:p w:rsidR="007B16DF" w:rsidRDefault="007B16DF" w:rsidP="007B16D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 w:rsidRPr="00B663AC">
        <w:t>isgMemFree(transIdP);</w:t>
      </w:r>
    </w:p>
    <w:p w:rsidR="007B16DF" w:rsidRDefault="007B16DF" w:rsidP="007B16D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 w:rsidRPr="0063394B">
        <w:t xml:space="preserve">retVal = </w:t>
      </w:r>
      <w:r w:rsidRPr="00207487">
        <w:rPr>
          <w:highlight w:val="yellow"/>
        </w:rPr>
        <w:t>isgCfgFsmHandler</w:t>
      </w:r>
      <w:r w:rsidRPr="0063394B">
        <w:t>(msgP, &amp;intrnlHdr, ecodeP_o);</w:t>
      </w:r>
    </w:p>
    <w:p w:rsidR="007B16DF" w:rsidRDefault="007B16DF" w:rsidP="007B16D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</w:t>
      </w:r>
      <w:r>
        <w:sym w:font="Wingdings" w:char="F0E0"/>
      </w:r>
      <w:r w:rsidRPr="00575F65">
        <w:t>retVal = isgCfgGetTcb(intrnlHdrP, ecodeP_o);</w:t>
      </w:r>
    </w:p>
    <w:p w:rsidR="007B16DF" w:rsidRDefault="007B16DF" w:rsidP="007B16D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</w:t>
      </w:r>
      <w:r>
        <w:sym w:font="Wingdings" w:char="F0E0"/>
      </w:r>
      <w:r>
        <w:t xml:space="preserve">retVal = </w:t>
      </w:r>
      <w:commentRangeStart w:id="13"/>
      <w:r>
        <w:t>isgCfgTcbEventHandler[intrnlHdrP-&gt;tcbP-&gt;cfgState][intrnlHdrP-&gt;event]</w:t>
      </w:r>
      <w:commentRangeEnd w:id="13"/>
      <w:r>
        <w:rPr>
          <w:rStyle w:val="CommentReference"/>
        </w:rPr>
        <w:commentReference w:id="13"/>
      </w:r>
      <w:r>
        <w:t>( msgDataP, intrnlHdrP, ecodeP_o);</w:t>
      </w:r>
    </w:p>
    <w:p w:rsidR="007B16DF" w:rsidRDefault="007B16DF" w:rsidP="007B16DF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C901D2">
        <w:t xml:space="preserve"> isgMemFree(rspMsgP);</w:t>
      </w:r>
    </w:p>
    <w:p w:rsidR="007A6F3E" w:rsidRDefault="007A6F3E" w:rsidP="00EA0494">
      <w:pPr>
        <w:jc w:val="left"/>
      </w:pPr>
    </w:p>
    <w:p w:rsidR="007B16DF" w:rsidRDefault="007B16DF" w:rsidP="00EA0494">
      <w:pPr>
        <w:jc w:val="left"/>
      </w:pPr>
      <w:commentRangeStart w:id="14"/>
      <w:proofErr w:type="gramStart"/>
      <w:r>
        <w:t>isgCfgSmConfig</w:t>
      </w:r>
      <w:bookmarkStart w:id="15" w:name="OLE_LINK1"/>
      <w:bookmarkStart w:id="16" w:name="OLE_LINK2"/>
      <w:r>
        <w:t>Permanent</w:t>
      </w:r>
      <w:bookmarkEnd w:id="15"/>
      <w:bookmarkEnd w:id="16"/>
      <w:r>
        <w:t>Confirm</w:t>
      </w:r>
      <w:commentRangeEnd w:id="14"/>
      <w:proofErr w:type="gramEnd"/>
      <w:r w:rsidR="00910354">
        <w:rPr>
          <w:rStyle w:val="CommentReference"/>
        </w:rPr>
        <w:commentReference w:id="14"/>
      </w:r>
      <w:r w:rsidR="00317642">
        <w:t>(msgP_i, intrnlHdrP_io, ecodeP_o)</w:t>
      </w:r>
    </w:p>
    <w:p w:rsidR="00B36A45" w:rsidRDefault="00B36A45" w:rsidP="00B36A45">
      <w:pPr>
        <w:jc w:val="left"/>
      </w:pPr>
      <w:r>
        <w:rPr>
          <w:rFonts w:hint="eastAsia"/>
        </w:rPr>
        <w:t>|</w:t>
      </w:r>
      <w:r>
        <w:sym w:font="Wingdings" w:char="F0E0"/>
      </w:r>
      <w:r w:rsidRPr="00270F38">
        <w:t xml:space="preserve"> </w:t>
      </w:r>
      <w:proofErr w:type="gramStart"/>
      <w:r w:rsidRPr="00270F38">
        <w:t>retVal</w:t>
      </w:r>
      <w:proofErr w:type="gramEnd"/>
      <w:r w:rsidRPr="00270F38">
        <w:t xml:space="preserve"> = isgStopTimer(intrnlHdrP_io-&gt;tcbP-&gt;timerId);</w:t>
      </w:r>
    </w:p>
    <w:p w:rsidR="00B36A45" w:rsidRDefault="00B36A45" w:rsidP="00B36A45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B47F3C">
        <w:t xml:space="preserve"> isgMemFree(buffP);</w:t>
      </w:r>
    </w:p>
    <w:p w:rsidR="00B36A45" w:rsidRDefault="00B36A45" w:rsidP="00B36A45">
      <w:pPr>
        <w:jc w:val="left"/>
      </w:pPr>
      <w:r>
        <w:rPr>
          <w:rFonts w:hint="eastAsia"/>
        </w:rPr>
        <w:t>|</w:t>
      </w:r>
      <w:r>
        <w:sym w:font="Wingdings" w:char="F0E0"/>
      </w:r>
      <w:r>
        <w:t xml:space="preserve"> </w:t>
      </w:r>
      <w:proofErr w:type="gramStart"/>
      <w:r>
        <w:t>retVal</w:t>
      </w:r>
      <w:proofErr w:type="gramEnd"/>
      <w:r>
        <w:t xml:space="preserve"> = </w:t>
      </w:r>
      <w:r w:rsidRPr="00EA0494">
        <w:rPr>
          <w:highlight w:val="yellow"/>
        </w:rPr>
        <w:t>sendReqToStackMgr</w:t>
      </w:r>
      <w:r>
        <w:t xml:space="preserve">(intrnlHdrP_io-&gt;tcbP-&gt;isdnLineId, </w:t>
      </w:r>
    </w:p>
    <w:p w:rsidR="00B36A45" w:rsidRDefault="00B36A45" w:rsidP="00B36A45">
      <w:pPr>
        <w:jc w:val="left"/>
      </w:pPr>
      <w:r>
        <w:t>intrnlHdrP_io-&gt;transId, apiId, ecodeP_o);</w:t>
      </w:r>
    </w:p>
    <w:p w:rsidR="00B36A45" w:rsidRDefault="00B36A45" w:rsidP="00B36A45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F33BA7">
        <w:t xml:space="preserve"> hashValP = (IsgVoid *) isgMemGet(sizeof(IsgU32bit));</w:t>
      </w:r>
    </w:p>
    <w:p w:rsidR="00B36A45" w:rsidRDefault="00B36A45" w:rsidP="00B36A45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F33BA7">
        <w:t xml:space="preserve"> retVal = isgCfgSend(ISG_MODULE_STKMNGR, apiId, reqMsgP, reqMsgLen, ecodeP_o);</w:t>
      </w:r>
    </w:p>
    <w:p w:rsidR="00B36A45" w:rsidRDefault="00B36A45" w:rsidP="00B36A45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F3282A">
        <w:t xml:space="preserve"> case ISG_MODULE_STKMNGR:</w:t>
      </w:r>
      <w:r>
        <w:rPr>
          <w:rFonts w:hint="eastAsia"/>
        </w:rPr>
        <w:t xml:space="preserve"> </w:t>
      </w:r>
      <w:r w:rsidRPr="00F3282A">
        <w:t xml:space="preserve">retVal = </w:t>
      </w:r>
      <w:r w:rsidRPr="00576580">
        <w:rPr>
          <w:highlight w:val="yellow"/>
        </w:rPr>
        <w:t>isgSendToISDNStackMngr</w:t>
      </w:r>
      <w:r w:rsidRPr="00F3282A">
        <w:t>(apiId, msgP, msgLen);</w:t>
      </w:r>
    </w:p>
    <w:p w:rsidR="00B36A45" w:rsidRDefault="00B36A45" w:rsidP="00B36A45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0D3E52">
        <w:t xml:space="preserve"> if(0 != xq_send(isgCommonData_g.isgStackMgrQueueId, msgBuf))</w:t>
      </w:r>
    </w:p>
    <w:p w:rsidR="00B36A45" w:rsidRDefault="00B36A45" w:rsidP="00B36A45">
      <w:pPr>
        <w:jc w:val="left"/>
      </w:pPr>
      <w:r>
        <w:rPr>
          <w:rFonts w:hint="eastAsia"/>
        </w:rPr>
        <w:t>|</w:t>
      </w:r>
      <w:r>
        <w:sym w:font="Wingdings" w:char="F0E0"/>
      </w:r>
      <w:r w:rsidRPr="00EA0494">
        <w:t xml:space="preserve"> </w:t>
      </w:r>
      <w:proofErr w:type="gramStart"/>
      <w:r>
        <w:t>retVal</w:t>
      </w:r>
      <w:proofErr w:type="gramEnd"/>
      <w:r>
        <w:t xml:space="preserve"> = </w:t>
      </w:r>
      <w:r w:rsidRPr="00EA0494">
        <w:rPr>
          <w:highlight w:val="yellow"/>
        </w:rPr>
        <w:t>isgCfgStartTimer</w:t>
      </w:r>
      <w:r>
        <w:t>(intrnlHdrP_io-&gt;transId, MAX_RSP_TIME, SM_IWU_CONFIG_PERCALL_REQ_TIMER_EXP, &amp;timerId, ecodeP_o);</w:t>
      </w:r>
    </w:p>
    <w:p w:rsidR="007B16DF" w:rsidRDefault="00B36A45" w:rsidP="00B36A45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655468">
        <w:t xml:space="preserve"> retVal = isgStartTimer(tmrExp, duration, timerIdP);</w:t>
      </w:r>
      <w:r>
        <w:rPr>
          <w:rFonts w:hint="eastAsia"/>
        </w:rPr>
        <w:br/>
      </w:r>
      <w:commentRangeStart w:id="17"/>
      <w:r>
        <w:rPr>
          <w:rFonts w:hint="eastAsia"/>
        </w:rPr>
        <w:t>|</w:t>
      </w:r>
      <w:r>
        <w:sym w:font="Wingdings" w:char="F0E0"/>
      </w:r>
      <w:commentRangeEnd w:id="17"/>
      <w:r>
        <w:rPr>
          <w:rStyle w:val="CommentReference"/>
        </w:rPr>
        <w:commentReference w:id="17"/>
      </w:r>
    </w:p>
    <w:p w:rsidR="00DF081D" w:rsidRDefault="00DF081D" w:rsidP="00B36A45">
      <w:pPr>
        <w:jc w:val="left"/>
      </w:pPr>
    </w:p>
    <w:p w:rsidR="00DF081D" w:rsidRDefault="00DF081D" w:rsidP="00B36A45">
      <w:pPr>
        <w:jc w:val="left"/>
      </w:pPr>
    </w:p>
    <w:p w:rsidR="00DF081D" w:rsidRDefault="00DF081D" w:rsidP="00DF081D">
      <w:pPr>
        <w:jc w:val="left"/>
      </w:pPr>
      <w:r>
        <w:rPr>
          <w:rFonts w:hint="eastAsia"/>
        </w:rPr>
        <w:t>/</w:t>
      </w:r>
      <w:commentRangeStart w:id="18"/>
      <w:r>
        <w:rPr>
          <w:rFonts w:hint="eastAsia"/>
        </w:rPr>
        <w:t>/</w:t>
      </w:r>
      <w:r w:rsidRPr="005B6A57">
        <w:rPr>
          <w:rFonts w:hint="eastAsia"/>
          <w:color w:val="FF0000"/>
        </w:rPr>
        <w:t>接收到新消息</w:t>
      </w:r>
      <w:r>
        <w:rPr>
          <w:rFonts w:hint="eastAsia"/>
        </w:rPr>
        <w:t>=</w:t>
      </w:r>
      <w:commentRangeEnd w:id="18"/>
      <w:r>
        <w:rPr>
          <w:rStyle w:val="CommentReference"/>
        </w:rPr>
        <w:commentReference w:id="18"/>
      </w:r>
      <w:r>
        <w:rPr>
          <w:rFonts w:hint="eastAsia"/>
        </w:rPr>
        <w:t>===============================================</w:t>
      </w:r>
    </w:p>
    <w:p w:rsidR="00DF081D" w:rsidRDefault="00DF081D" w:rsidP="00B36A45">
      <w:pPr>
        <w:jc w:val="left"/>
      </w:pPr>
      <w:r>
        <w:t>………</w:t>
      </w:r>
    </w:p>
    <w:p w:rsidR="00DF081D" w:rsidRDefault="001A3B99" w:rsidP="00B36A45">
      <w:pPr>
        <w:jc w:val="left"/>
      </w:pPr>
      <w:commentRangeStart w:id="19"/>
      <w:proofErr w:type="gramStart"/>
      <w:r w:rsidRPr="001A3B99">
        <w:t>isgCfgSmUnblockConfirm</w:t>
      </w:r>
      <w:commentRangeEnd w:id="19"/>
      <w:proofErr w:type="gramEnd"/>
      <w:r w:rsidR="00910354">
        <w:rPr>
          <w:rStyle w:val="CommentReference"/>
        </w:rPr>
        <w:commentReference w:id="19"/>
      </w:r>
      <w:r w:rsidR="00207CD3">
        <w:t>(msgP_i, intrnlHdrP_io, ecodeP_o)</w:t>
      </w:r>
    </w:p>
    <w:p w:rsidR="003E00E2" w:rsidRDefault="003E00E2" w:rsidP="003E00E2">
      <w:pPr>
        <w:jc w:val="left"/>
      </w:pPr>
      <w:r>
        <w:rPr>
          <w:rFonts w:hint="eastAsia"/>
        </w:rPr>
        <w:t>|</w:t>
      </w:r>
      <w:r>
        <w:sym w:font="Wingdings" w:char="F0E0"/>
      </w:r>
      <w:r w:rsidRPr="00270F38">
        <w:t xml:space="preserve"> </w:t>
      </w:r>
      <w:proofErr w:type="gramStart"/>
      <w:r w:rsidRPr="00270F38">
        <w:t>retVal</w:t>
      </w:r>
      <w:proofErr w:type="gramEnd"/>
      <w:r w:rsidRPr="00270F38">
        <w:t xml:space="preserve"> = isgStopTimer(intrnlHdrP_io-&gt;tcbP-&gt;timerId);</w:t>
      </w:r>
    </w:p>
    <w:p w:rsidR="003E00E2" w:rsidRDefault="003E00E2" w:rsidP="003E00E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B47F3C">
        <w:t xml:space="preserve"> isgMemFree(buffP);</w:t>
      </w:r>
    </w:p>
    <w:p w:rsidR="001A3B99" w:rsidRDefault="003E00E2" w:rsidP="003E00E2">
      <w:pPr>
        <w:jc w:val="left"/>
      </w:pPr>
      <w:r>
        <w:rPr>
          <w:rFonts w:hint="eastAsia"/>
        </w:rPr>
        <w:t>|</w:t>
      </w:r>
      <w:r>
        <w:sym w:font="Wingdings" w:char="F0E0"/>
      </w:r>
      <w:r>
        <w:t xml:space="preserve">retVal = </w:t>
      </w:r>
      <w:proofErr w:type="gramStart"/>
      <w:r w:rsidRPr="003E00E2">
        <w:rPr>
          <w:highlight w:val="yellow"/>
        </w:rPr>
        <w:t>sendEnableSubsDataRspToMgmt</w:t>
      </w:r>
      <w:r>
        <w:t>(</w:t>
      </w:r>
      <w:proofErr w:type="gramEnd"/>
      <w:r>
        <w:t>ISG_TRUE, intrnlHdrP_io-&gt;tcbP-&gt;isdnLineId, intrnlHdrP_io-&gt;transId, ecodeP_o);</w:t>
      </w:r>
    </w:p>
    <w:p w:rsidR="003E00E2" w:rsidRDefault="003E00E2" w:rsidP="003E00E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="00D002BA" w:rsidRPr="00D002BA">
        <w:t>respMsgP = isgMemGet(respMsgLen);</w:t>
      </w:r>
    </w:p>
    <w:p w:rsidR="00D002BA" w:rsidRDefault="00D002BA" w:rsidP="003E00E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D002BA">
        <w:t xml:space="preserve">retVal = isgCfgSend(ISG_MODULE_MGMT, </w:t>
      </w:r>
      <w:commentRangeStart w:id="20"/>
      <w:r w:rsidRPr="00D002BA">
        <w:t>MSG_ENABLE_SUBSCRIBER_RSP</w:t>
      </w:r>
      <w:commentRangeEnd w:id="20"/>
      <w:r>
        <w:rPr>
          <w:rStyle w:val="CommentReference"/>
        </w:rPr>
        <w:commentReference w:id="20"/>
      </w:r>
      <w:r w:rsidRPr="00D002BA">
        <w:t>, respMsgP, respMsgLen, ecodeP_o);</w:t>
      </w:r>
    </w:p>
    <w:p w:rsidR="007D6342" w:rsidRDefault="007D6342" w:rsidP="008F2B4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="008F2B42" w:rsidRPr="008F2B42">
        <w:t>case ISG_MODULE_MGMT:</w:t>
      </w:r>
      <w:r w:rsidR="008F2B42">
        <w:rPr>
          <w:rFonts w:hint="eastAsia"/>
        </w:rPr>
        <w:t xml:space="preserve"> </w:t>
      </w:r>
      <w:r w:rsidR="00FB565C">
        <w:rPr>
          <w:rFonts w:hint="eastAsia"/>
        </w:rPr>
        <w:t xml:space="preserve"> </w:t>
      </w:r>
      <w:r w:rsidR="008F2B42">
        <w:t xml:space="preserve">retVal = </w:t>
      </w:r>
      <w:r w:rsidR="008F2B42" w:rsidRPr="00F36FD0">
        <w:t>isgCfgGetIsdnLineIdFromMgmtMsg</w:t>
      </w:r>
      <w:r w:rsidR="008F2B42">
        <w:t>(msgP, &amp;cfgGlobalData.processedIsdnLineId, ecodeP_o);</w:t>
      </w:r>
    </w:p>
    <w:p w:rsidR="00FB565C" w:rsidRDefault="00284052" w:rsidP="008F2B4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="00F36FD0" w:rsidRPr="00F36FD0">
        <w:t xml:space="preserve">retVal = </w:t>
      </w:r>
      <w:r w:rsidR="00F36FD0" w:rsidRPr="00F36FD0">
        <w:rPr>
          <w:highlight w:val="yellow"/>
        </w:rPr>
        <w:t>isgSendToMgmt</w:t>
      </w:r>
      <w:r w:rsidR="00F36FD0" w:rsidRPr="00F36FD0">
        <w:t>(apiId, msgP, msgLen);</w:t>
      </w:r>
    </w:p>
    <w:p w:rsidR="00F36FD0" w:rsidRDefault="00F36FD0" w:rsidP="008F2B42">
      <w:pPr>
        <w:jc w:val="left"/>
      </w:pPr>
      <w:r>
        <w:rPr>
          <w:rFonts w:hint="eastAsia"/>
        </w:rPr>
        <w:t>|</w:t>
      </w:r>
      <w:r>
        <w:sym w:font="Wingdings" w:char="F0E0"/>
      </w:r>
      <w:r w:rsidRPr="00F36FD0">
        <w:t xml:space="preserve">retVal = </w:t>
      </w:r>
      <w:proofErr w:type="gramStart"/>
      <w:r w:rsidRPr="00F36FD0">
        <w:t>cfgDelTcb(</w:t>
      </w:r>
      <w:proofErr w:type="gramEnd"/>
      <w:r w:rsidRPr="00F36FD0">
        <w:t>intrnlHdrP_io-&gt;transId, ecodeP_o);</w:t>
      </w:r>
    </w:p>
    <w:p w:rsidR="00F36FD0" w:rsidRDefault="001644DD" w:rsidP="001644DD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>
        <w:t>retVal = isgHashMapGetElement(cfgGlobalData.tcbHashMapId,</w:t>
      </w:r>
      <w:r>
        <w:rPr>
          <w:rFonts w:hint="eastAsia"/>
        </w:rPr>
        <w:t xml:space="preserve"> </w:t>
      </w:r>
      <w:r>
        <w:t>ISG_HASH_REM_ELEMENT,</w:t>
      </w:r>
      <w:r>
        <w:rPr>
          <w:rFonts w:hint="eastAsia"/>
        </w:rPr>
        <w:t xml:space="preserve"> </w:t>
      </w:r>
      <w:r>
        <w:t>txnId,(IsgVoidP *) &amp;tcbP);</w:t>
      </w:r>
    </w:p>
    <w:p w:rsidR="001644DD" w:rsidRDefault="001644DD" w:rsidP="001644DD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1644DD">
        <w:t>retVal = isgMemFree(tcbP-&gt;msgP);</w:t>
      </w:r>
    </w:p>
    <w:p w:rsidR="001644DD" w:rsidRDefault="001644DD" w:rsidP="001644DD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1644DD">
        <w:t>retVal = isgMemFree(tcbP-&gt;msgP);</w:t>
      </w:r>
    </w:p>
    <w:p w:rsidR="001644DD" w:rsidRDefault="00114BFD" w:rsidP="001644DD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114BFD">
        <w:t xml:space="preserve">retVal = </w:t>
      </w:r>
      <w:r w:rsidRPr="00114BFD">
        <w:rPr>
          <w:highlight w:val="yellow"/>
        </w:rPr>
        <w:t>isgCfgProcessBufferedMsgForIsdnLineId</w:t>
      </w:r>
      <w:r w:rsidRPr="00114BFD">
        <w:t xml:space="preserve">(cfgGlobalData.processedIsdnLineId, </w:t>
      </w:r>
      <w:r w:rsidRPr="00114BFD">
        <w:lastRenderedPageBreak/>
        <w:t>ecodeP_o);</w:t>
      </w:r>
    </w:p>
    <w:p w:rsidR="001644DD" w:rsidRDefault="004F0E4F" w:rsidP="00C941F9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</w:t>
      </w:r>
      <w:r w:rsidR="002C12F2">
        <w:rPr>
          <w:rFonts w:hint="eastAsia"/>
        </w:rPr>
        <w:t>|</w:t>
      </w:r>
      <w:r w:rsidR="002C12F2">
        <w:sym w:font="Wingdings" w:char="F0E0"/>
      </w:r>
      <w:r w:rsidR="00C941F9" w:rsidRPr="00C941F9">
        <w:t xml:space="preserve"> </w:t>
      </w:r>
      <w:r w:rsidR="00C941F9">
        <w:t>retVal = isgCfgFetchElementFromList(&amp;(cfgGlobalData.perLineBufferData[isdnLineId].msgList), &amp;buffMsgP, ecodeP_o);</w:t>
      </w:r>
    </w:p>
    <w:p w:rsidR="002C12F2" w:rsidRDefault="002C12F2" w:rsidP="001644DD">
      <w:pPr>
        <w:jc w:val="left"/>
      </w:pPr>
      <w:commentRangeStart w:id="21"/>
      <w:r>
        <w:rPr>
          <w:rFonts w:hint="eastAsia"/>
        </w:rPr>
        <w:t>|</w:t>
      </w:r>
      <w:r>
        <w:sym w:font="Wingdings" w:char="F0E0"/>
      </w:r>
      <w:commentRangeEnd w:id="21"/>
      <w:r>
        <w:rPr>
          <w:rStyle w:val="CommentReference"/>
        </w:rPr>
        <w:commentReference w:id="21"/>
      </w:r>
    </w:p>
    <w:p w:rsidR="004A2A8E" w:rsidRDefault="004A2A8E" w:rsidP="001644DD">
      <w:pPr>
        <w:jc w:val="left"/>
      </w:pPr>
    </w:p>
    <w:p w:rsidR="004A2A8E" w:rsidRDefault="004A2A8E" w:rsidP="001644DD">
      <w:pPr>
        <w:jc w:val="left"/>
      </w:pPr>
    </w:p>
    <w:p w:rsidR="004A2A8E" w:rsidRDefault="004A2A8E" w:rsidP="004A2A8E">
      <w:pPr>
        <w:jc w:val="left"/>
      </w:pPr>
      <w:r>
        <w:rPr>
          <w:rFonts w:hint="eastAsia"/>
        </w:rPr>
        <w:t>/</w:t>
      </w:r>
      <w:commentRangeStart w:id="22"/>
      <w:r>
        <w:rPr>
          <w:rFonts w:hint="eastAsia"/>
        </w:rPr>
        <w:t>/</w:t>
      </w:r>
      <w:r w:rsidRPr="005B6A57">
        <w:rPr>
          <w:rFonts w:hint="eastAsia"/>
          <w:color w:val="FF0000"/>
        </w:rPr>
        <w:t>接收到新消息</w:t>
      </w:r>
      <w:r>
        <w:rPr>
          <w:rFonts w:hint="eastAsia"/>
        </w:rPr>
        <w:t>=</w:t>
      </w:r>
      <w:commentRangeEnd w:id="22"/>
      <w:r>
        <w:rPr>
          <w:rStyle w:val="CommentReference"/>
        </w:rPr>
        <w:commentReference w:id="22"/>
      </w:r>
      <w:r>
        <w:rPr>
          <w:rFonts w:hint="eastAsia"/>
        </w:rPr>
        <w:t>===============================================</w:t>
      </w:r>
    </w:p>
    <w:p w:rsidR="002E0DA6" w:rsidRDefault="002E0DA6" w:rsidP="002E0DA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C40488">
        <w:t xml:space="preserve"> isgProcessMsgStackMgr(msgBuf);</w:t>
      </w:r>
    </w:p>
    <w:p w:rsidR="002E0DA6" w:rsidRDefault="002E0DA6" w:rsidP="002E0DA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EA1F18">
        <w:t xml:space="preserve"> retVal = isgCfgProcessMsg(rspMsgP, &amp;error);</w:t>
      </w:r>
    </w:p>
    <w:p w:rsidR="002E0DA6" w:rsidRDefault="002E0DA6" w:rsidP="002E0DA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8E2A38">
        <w:t xml:space="preserve"> case</w:t>
      </w:r>
      <w:r w:rsidRPr="00543B20">
        <w:t xml:space="preserve"> ISG_MODULE_STKMNGR</w:t>
      </w:r>
      <w:r w:rsidRPr="008E2A38">
        <w:t>:</w:t>
      </w:r>
      <w:r>
        <w:rPr>
          <w:rFonts w:hint="eastAsia"/>
        </w:rPr>
        <w:t xml:space="preserve"> </w:t>
      </w:r>
      <w:r w:rsidRPr="008E2A38">
        <w:t>retVal = isgCfgHandlePerIsdnLineReq(msgP, &amp;buffered, ecodeP_o);</w:t>
      </w:r>
    </w:p>
    <w:p w:rsidR="000E2E14" w:rsidRDefault="000E2E14" w:rsidP="000E2E1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CA4B0F">
        <w:t xml:space="preserve"> retVal = isgCfgProcessMsgStackMgr(msgP, ecodeP_o);</w:t>
      </w:r>
    </w:p>
    <w:p w:rsidR="00B87188" w:rsidRDefault="00B87188" w:rsidP="00B87188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 w:rsidRPr="000D6538">
        <w:t xml:space="preserve"> </w:t>
      </w:r>
      <w:r>
        <w:t>retVal = getIptkLineidfromIsdnLineid(cfgGlobalData.isdnLineId, &amp;cfgGlobalData.iptkLineId, ecodeP_o);</w:t>
      </w:r>
    </w:p>
    <w:p w:rsidR="00DF1F37" w:rsidRPr="000E2E14" w:rsidRDefault="00DF1F37" w:rsidP="002E0DA6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 w:rsidRPr="00DF1F37">
        <w:t xml:space="preserve"> retVal = isgCfgFsmHandler(msgP, &amp;intrnlHdr, ecodeP_o);</w:t>
      </w:r>
    </w:p>
    <w:p w:rsidR="004A2A8E" w:rsidRDefault="00B87188" w:rsidP="001644DD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</w:t>
      </w:r>
      <w:r w:rsidR="008D31B7">
        <w:rPr>
          <w:rFonts w:hint="eastAsia"/>
        </w:rPr>
        <w:t xml:space="preserve">|  </w:t>
      </w:r>
      <w:r>
        <w:rPr>
          <w:rFonts w:hint="eastAsia"/>
        </w:rPr>
        <w:t>|</w:t>
      </w:r>
      <w:r>
        <w:sym w:font="Wingdings" w:char="F0E0"/>
      </w:r>
      <w:r w:rsidR="008D31B7" w:rsidRPr="008D31B7">
        <w:t>retVal = cfgCreateTcb(intrnlHdrP-&gt;transId, &amp;(intrnlHdrP-&gt;tcbP), ecodeP_o);</w:t>
      </w:r>
    </w:p>
    <w:p w:rsidR="00C12976" w:rsidRDefault="007D236E" w:rsidP="001644DD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  |</w:t>
      </w:r>
      <w:r>
        <w:sym w:font="Wingdings" w:char="F0E0"/>
      </w:r>
      <w:r w:rsidRPr="007D236E">
        <w:t>*tcbP = (IsgCfgTcbSt *) isgMemGet(sizeof(IsgCfgTcbSt));</w:t>
      </w:r>
    </w:p>
    <w:p w:rsidR="00424E8F" w:rsidRDefault="002D388D" w:rsidP="006E3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335280</wp:posOffset>
                </wp:positionV>
                <wp:extent cx="981075" cy="685800"/>
                <wp:effectExtent l="38100" t="0" r="28575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93.75pt;margin-top:26.4pt;width:77.25pt;height:5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proofErr w:type="gramStart"/>
      <w:r w:rsidR="00424E8F">
        <w:rPr>
          <w:rFonts w:hint="eastAsia"/>
        </w:rPr>
        <w:t>|  |</w:t>
      </w:r>
      <w:proofErr w:type="gramEnd"/>
      <w:r w:rsidR="00424E8F">
        <w:rPr>
          <w:rFonts w:hint="eastAsia"/>
        </w:rPr>
        <w:t xml:space="preserve">  |  |  </w:t>
      </w:r>
      <w:r w:rsidR="006E3FAF">
        <w:rPr>
          <w:rFonts w:hint="eastAsia"/>
        </w:rPr>
        <w:t xml:space="preserve">| </w:t>
      </w:r>
      <w:r w:rsidR="00424E8F">
        <w:rPr>
          <w:rFonts w:hint="eastAsia"/>
        </w:rPr>
        <w:t xml:space="preserve"> |</w:t>
      </w:r>
      <w:r w:rsidR="00424E8F">
        <w:sym w:font="Wingdings" w:char="F0E0"/>
      </w:r>
      <w:r w:rsidR="006E3FAF" w:rsidRPr="006E3FAF">
        <w:t xml:space="preserve"> </w:t>
      </w:r>
      <w:r w:rsidR="006E3FAF">
        <w:t xml:space="preserve">retVal = </w:t>
      </w:r>
      <w:commentRangeStart w:id="23"/>
      <w:r w:rsidR="006E3FAF">
        <w:t>isgCfgTcbEventHandler[intrnlHdrP-&gt;tcbP-&gt;cfgState][intrnlHdrP-&gt;event]</w:t>
      </w:r>
      <w:commentRangeEnd w:id="23"/>
      <w:r w:rsidR="006E3FAF">
        <w:rPr>
          <w:rStyle w:val="CommentReference"/>
        </w:rPr>
        <w:commentReference w:id="23"/>
      </w:r>
      <w:r w:rsidR="006E3FAF">
        <w:t>( msgDataP, intrnlHdrP, ecodeP_o);</w:t>
      </w:r>
    </w:p>
    <w:p w:rsidR="006E3FAF" w:rsidRDefault="006E3FAF" w:rsidP="006E3FAF">
      <w:pPr>
        <w:jc w:val="left"/>
      </w:pPr>
    </w:p>
    <w:p w:rsidR="002D388D" w:rsidRDefault="002D388D" w:rsidP="006E3FAF">
      <w:pPr>
        <w:jc w:val="left"/>
      </w:pPr>
    </w:p>
    <w:p w:rsidR="006E3FAF" w:rsidRDefault="00FB0918" w:rsidP="006E3FAF">
      <w:pPr>
        <w:jc w:val="left"/>
      </w:pPr>
      <w:commentRangeStart w:id="24"/>
      <w:proofErr w:type="gramStart"/>
      <w:r w:rsidRPr="00FA35D8">
        <w:rPr>
          <w:highlight w:val="yellow"/>
        </w:rPr>
        <w:t>isgCfgSmL1ActiveIn</w:t>
      </w:r>
      <w:bookmarkStart w:id="25" w:name="_GoBack"/>
      <w:bookmarkEnd w:id="25"/>
      <w:r w:rsidRPr="00FA35D8">
        <w:rPr>
          <w:highlight w:val="yellow"/>
        </w:rPr>
        <w:t>d</w:t>
      </w:r>
      <w:commentRangeEnd w:id="24"/>
      <w:proofErr w:type="gramEnd"/>
      <w:r w:rsidR="00910354">
        <w:rPr>
          <w:rStyle w:val="CommentReference"/>
        </w:rPr>
        <w:commentReference w:id="24"/>
      </w:r>
      <w:r>
        <w:t>(msgP_i, intrnlHdrP_io, ecodeP_o)</w:t>
      </w:r>
    </w:p>
    <w:p w:rsidR="00FB0918" w:rsidRDefault="00FB0918" w:rsidP="00D84CE4">
      <w:pPr>
        <w:jc w:val="left"/>
      </w:pPr>
      <w:r>
        <w:rPr>
          <w:rFonts w:hint="eastAsia"/>
        </w:rPr>
        <w:t>|</w:t>
      </w:r>
      <w:r>
        <w:sym w:font="Wingdings" w:char="F0E0"/>
      </w:r>
      <w:r w:rsidR="00D84CE4">
        <w:t xml:space="preserve">retVal = </w:t>
      </w:r>
      <w:proofErr w:type="gramStart"/>
      <w:r w:rsidR="00D84CE4">
        <w:t>getIptkLineidfromIsdnLineid(</w:t>
      </w:r>
      <w:proofErr w:type="gramEnd"/>
      <w:r w:rsidR="00D84CE4">
        <w:t>intrnlHdrP_io-&gt;tcbP-&gt;isdnLineId,</w:t>
      </w:r>
      <w:r w:rsidR="00D84CE4">
        <w:rPr>
          <w:rFonts w:hint="eastAsia"/>
        </w:rPr>
        <w:t xml:space="preserve"> </w:t>
      </w:r>
      <w:r w:rsidR="00D84CE4">
        <w:t>&amp;intrnlHdrP_io-&gt;tcbP-&gt;iptkLineId, ecodeP_o);</w:t>
      </w:r>
    </w:p>
    <w:p w:rsidR="00D84CE4" w:rsidRDefault="00D84CE4" w:rsidP="00E037F0">
      <w:pPr>
        <w:jc w:val="left"/>
      </w:pPr>
      <w:r>
        <w:rPr>
          <w:rFonts w:hint="eastAsia"/>
        </w:rPr>
        <w:t>|</w:t>
      </w:r>
      <w:r>
        <w:sym w:font="Wingdings" w:char="F0E0"/>
      </w:r>
      <w:r w:rsidR="00E037F0">
        <w:t xml:space="preserve">retVal = </w:t>
      </w:r>
      <w:proofErr w:type="gramStart"/>
      <w:r w:rsidR="00E037F0">
        <w:t>isgIrmGetLineInfo(</w:t>
      </w:r>
      <w:proofErr w:type="gramEnd"/>
      <w:r w:rsidR="00E037F0">
        <w:t>intrnlHdrP_io-&gt;tcbP-&gt;isdnLineId,&amp;lineData, ecodeP_o);</w:t>
      </w:r>
    </w:p>
    <w:p w:rsidR="00E037F0" w:rsidRDefault="00CE45D6" w:rsidP="00984F7C">
      <w:pPr>
        <w:jc w:val="left"/>
      </w:pPr>
      <w:r>
        <w:rPr>
          <w:rFonts w:hint="eastAsia"/>
        </w:rPr>
        <w:t>|</w:t>
      </w:r>
      <w:r>
        <w:sym w:font="Wingdings" w:char="F0E0"/>
      </w:r>
      <w:r w:rsidR="00984F7C">
        <w:t xml:space="preserve">retVal = </w:t>
      </w:r>
      <w:proofErr w:type="gramStart"/>
      <w:r w:rsidR="00984F7C">
        <w:t>getIsgIwuLineConfigData(</w:t>
      </w:r>
      <w:proofErr w:type="gramEnd"/>
      <w:r w:rsidR="00984F7C">
        <w:t>&amp;lineconfigdataP, intrnlHdrP_io-&gt;tcbP-&gt;isdnLineId, ISDN_LINE_ID, ecodeP_o);</w:t>
      </w:r>
    </w:p>
    <w:p w:rsidR="00984F7C" w:rsidRDefault="00A7128D" w:rsidP="00A7128D">
      <w:pPr>
        <w:jc w:val="left"/>
      </w:pPr>
      <w:r>
        <w:rPr>
          <w:rFonts w:hint="eastAsia"/>
        </w:rPr>
        <w:t>|</w:t>
      </w:r>
      <w:r>
        <w:sym w:font="Wingdings" w:char="F0E0"/>
      </w:r>
      <w:r>
        <w:t xml:space="preserve">retVal = </w:t>
      </w:r>
      <w:proofErr w:type="gramStart"/>
      <w:r>
        <w:t>isgIrmSetLapdStatus(</w:t>
      </w:r>
      <w:proofErr w:type="gramEnd"/>
      <w:r>
        <w:t>intrnlHdrP_io-&gt;tcbP-&gt;isdnLineId, ISG_IRM_L1_ACTIVE, ecodeP_o);</w:t>
      </w:r>
    </w:p>
    <w:p w:rsidR="00A7128D" w:rsidRDefault="00167DEB" w:rsidP="00A7128D">
      <w:pPr>
        <w:jc w:val="left"/>
      </w:pPr>
      <w:r>
        <w:rPr>
          <w:rFonts w:hint="eastAsia"/>
        </w:rPr>
        <w:t>|</w:t>
      </w:r>
      <w:r>
        <w:sym w:font="Wingdings" w:char="F0E0"/>
      </w:r>
      <w:r w:rsidRPr="00167DEB">
        <w:t xml:space="preserve">retVal = </w:t>
      </w:r>
      <w:proofErr w:type="gramStart"/>
      <w:r w:rsidRPr="00167DEB">
        <w:t>isgIrmSetOprStatus(</w:t>
      </w:r>
      <w:proofErr w:type="gramEnd"/>
      <w:r w:rsidRPr="00167DEB">
        <w:t>intrnlHdrP_io-&gt;tcbP-&gt;isdnLineId, IRM_OPR_UP, ecodeP_o);</w:t>
      </w:r>
    </w:p>
    <w:p w:rsidR="00167DEB" w:rsidRDefault="00196982" w:rsidP="00196982">
      <w:pPr>
        <w:jc w:val="left"/>
      </w:pPr>
      <w:r>
        <w:rPr>
          <w:rFonts w:hint="eastAsia"/>
        </w:rPr>
        <w:t>|</w:t>
      </w:r>
      <w:r>
        <w:sym w:font="Wingdings" w:char="F0E0"/>
      </w:r>
      <w:r>
        <w:t>retVal=</w:t>
      </w:r>
      <w:proofErr w:type="gramStart"/>
      <w:r>
        <w:t>isgCfgReportIsdnLineInfoIndToMgmt(</w:t>
      </w:r>
      <w:proofErr w:type="gramEnd"/>
      <w:r>
        <w:t>intrnlHdrP_io-&gt;tcbP-&gt;isdnLineId, IFS_UP, ecodeP_o);</w:t>
      </w:r>
    </w:p>
    <w:p w:rsidR="00196982" w:rsidRDefault="00196982" w:rsidP="0019698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>
        <w:t xml:space="preserve">retVal = </w:t>
      </w:r>
      <w:r w:rsidRPr="005E395F">
        <w:rPr>
          <w:highlight w:val="yellow"/>
        </w:rPr>
        <w:t>isgCfgSend</w:t>
      </w:r>
      <w:r>
        <w:t>(ISG_MODULE_MGMT,</w:t>
      </w:r>
    </w:p>
    <w:p w:rsidR="00196982" w:rsidRDefault="00196982" w:rsidP="00196982">
      <w:pPr>
        <w:jc w:val="left"/>
      </w:pPr>
      <w:commentRangeStart w:id="26"/>
      <w:r>
        <w:t>MSG_REPORT_ISDN_LINE_INFO_IND</w:t>
      </w:r>
      <w:commentRangeEnd w:id="26"/>
      <w:r w:rsidR="000D211F">
        <w:rPr>
          <w:rStyle w:val="CommentReference"/>
        </w:rPr>
        <w:commentReference w:id="26"/>
      </w:r>
      <w:r>
        <w:t>, respMsgP, respMsgLen, ecodeP_o);</w:t>
      </w:r>
    </w:p>
    <w:p w:rsidR="000D211F" w:rsidRDefault="005E395F" w:rsidP="00196982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="003E4069" w:rsidRPr="003E4069">
        <w:t>case ISG_MODULE_MGMT:</w:t>
      </w:r>
      <w:r w:rsidR="003E4069">
        <w:rPr>
          <w:rFonts w:hint="eastAsia"/>
        </w:rPr>
        <w:t xml:space="preserve"> </w:t>
      </w:r>
      <w:r w:rsidR="003E4069" w:rsidRPr="003E4069">
        <w:t xml:space="preserve">retVal = </w:t>
      </w:r>
      <w:r w:rsidR="003E4069" w:rsidRPr="003E4069">
        <w:rPr>
          <w:highlight w:val="yellow"/>
        </w:rPr>
        <w:t>isgSendToMgmt</w:t>
      </w:r>
      <w:r w:rsidR="003E4069" w:rsidRPr="003E4069">
        <w:t>(apiId, msgP, msgLen);</w:t>
      </w:r>
    </w:p>
    <w:p w:rsidR="003E4069" w:rsidRDefault="003E4069" w:rsidP="003E4069">
      <w:pPr>
        <w:jc w:val="left"/>
      </w:pPr>
      <w:r>
        <w:rPr>
          <w:rFonts w:hint="eastAsia"/>
        </w:rPr>
        <w:t>|</w:t>
      </w:r>
      <w:r>
        <w:sym w:font="Wingdings" w:char="F0E0"/>
      </w:r>
      <w:r>
        <w:t xml:space="preserve">retVal = </w:t>
      </w:r>
      <w:commentRangeStart w:id="27"/>
      <w:proofErr w:type="gramStart"/>
      <w:r w:rsidRPr="003E4069">
        <w:rPr>
          <w:highlight w:val="yellow"/>
        </w:rPr>
        <w:t>isgCfgSendRegisterReqToIptk</w:t>
      </w:r>
      <w:commentRangeEnd w:id="27"/>
      <w:proofErr w:type="gramEnd"/>
      <w:r>
        <w:rPr>
          <w:rStyle w:val="CommentReference"/>
        </w:rPr>
        <w:commentReference w:id="27"/>
      </w:r>
      <w:r>
        <w:t>(intrnlHdrP_io-&gt;tcbP-&gt;iptkLineId, intrnlHdrP_io-&gt;transId, ecodeP_o);</w:t>
      </w:r>
    </w:p>
    <w:p w:rsidR="003E4069" w:rsidRDefault="003E4069" w:rsidP="003E4069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="00234047" w:rsidRPr="00234047">
        <w:t>retVal = isgCfgSend(ISG_MODULE_IPTK, ICF_REGISTER_REQ, reqMsgP, reqMsgLen, ecodeP_o);</w:t>
      </w:r>
    </w:p>
    <w:p w:rsidR="00234047" w:rsidRDefault="00234047" w:rsidP="003E4069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234047">
        <w:t>retVal = isgCfgSetHashMapForIptkTransId(msgP, ecodeP_o);</w:t>
      </w:r>
    </w:p>
    <w:p w:rsidR="00234047" w:rsidRDefault="00234047" w:rsidP="003E4069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="007B68CB" w:rsidRPr="007B68CB">
        <w:t xml:space="preserve">retVal = </w:t>
      </w:r>
      <w:r w:rsidR="007B68CB" w:rsidRPr="007B68CB">
        <w:rPr>
          <w:highlight w:val="yellow"/>
        </w:rPr>
        <w:t>isgSendToIPTK</w:t>
      </w:r>
      <w:r w:rsidR="007B68CB" w:rsidRPr="007B68CB">
        <w:t>(apiId, msgP, msgLen);</w:t>
      </w:r>
    </w:p>
    <w:p w:rsidR="00296C98" w:rsidRDefault="00296C98" w:rsidP="005909BA">
      <w:pPr>
        <w:jc w:val="left"/>
      </w:pPr>
      <w:r>
        <w:rPr>
          <w:rFonts w:hint="eastAsia"/>
        </w:rPr>
        <w:t>|</w:t>
      </w:r>
      <w:r>
        <w:sym w:font="Wingdings" w:char="F0E0"/>
      </w:r>
      <w:r w:rsidR="005909BA">
        <w:t xml:space="preserve">retVal = </w:t>
      </w:r>
      <w:proofErr w:type="gramStart"/>
      <w:r w:rsidR="005909BA">
        <w:t>isgCfgStartTimer(</w:t>
      </w:r>
      <w:proofErr w:type="gramEnd"/>
      <w:r w:rsidR="005909BA">
        <w:t xml:space="preserve">intrnlHdrP_io-&gt;transId, MAX_RSP_TIME, </w:t>
      </w:r>
      <w:r w:rsidR="005909BA">
        <w:lastRenderedPageBreak/>
        <w:t>ICF_REGISTER_REQ_TIMER_EXP, &amp;timerId, ecodeP_o);</w:t>
      </w:r>
    </w:p>
    <w:p w:rsidR="005909BA" w:rsidRDefault="008A4395" w:rsidP="005909BA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8A4395">
        <w:t>retVal = isgStartTimer(tmrExp, duration, timerIdP);</w:t>
      </w:r>
    </w:p>
    <w:p w:rsidR="002B131E" w:rsidRDefault="002B131E" w:rsidP="005909BA">
      <w:pPr>
        <w:jc w:val="left"/>
      </w:pPr>
      <w:commentRangeStart w:id="28"/>
      <w:r>
        <w:rPr>
          <w:rFonts w:hint="eastAsia"/>
        </w:rPr>
        <w:t>|</w:t>
      </w:r>
      <w:r>
        <w:sym w:font="Wingdings" w:char="F0E0"/>
      </w:r>
      <w:commentRangeEnd w:id="28"/>
      <w:r w:rsidR="00381862">
        <w:rPr>
          <w:rStyle w:val="CommentReference"/>
        </w:rPr>
        <w:commentReference w:id="28"/>
      </w:r>
    </w:p>
    <w:p w:rsidR="00381862" w:rsidRDefault="00381862" w:rsidP="005909BA">
      <w:pPr>
        <w:jc w:val="left"/>
      </w:pPr>
    </w:p>
    <w:p w:rsidR="00381862" w:rsidRDefault="00381862" w:rsidP="00C2491B"/>
    <w:p w:rsidR="009B28F9" w:rsidRDefault="009B28F9" w:rsidP="009B28F9">
      <w:pPr>
        <w:jc w:val="left"/>
      </w:pPr>
      <w:r>
        <w:rPr>
          <w:rFonts w:hint="eastAsia"/>
        </w:rPr>
        <w:t>/</w:t>
      </w:r>
      <w:commentRangeStart w:id="29"/>
      <w:r>
        <w:rPr>
          <w:rFonts w:hint="eastAsia"/>
        </w:rPr>
        <w:t>/</w:t>
      </w:r>
      <w:r w:rsidRPr="005B6A57">
        <w:rPr>
          <w:rFonts w:hint="eastAsia"/>
          <w:color w:val="FF0000"/>
        </w:rPr>
        <w:t>接收到新消息</w:t>
      </w:r>
      <w:r>
        <w:rPr>
          <w:rFonts w:hint="eastAsia"/>
        </w:rPr>
        <w:t>=</w:t>
      </w:r>
      <w:commentRangeEnd w:id="29"/>
      <w:r>
        <w:rPr>
          <w:rStyle w:val="CommentReference"/>
        </w:rPr>
        <w:commentReference w:id="29"/>
      </w:r>
      <w:r>
        <w:rPr>
          <w:rFonts w:hint="eastAsia"/>
        </w:rPr>
        <w:t>===============================================</w:t>
      </w:r>
    </w:p>
    <w:p w:rsidR="0006580C" w:rsidRDefault="0006580C" w:rsidP="0006580C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Pr="008C3E3A">
        <w:t xml:space="preserve"> if (ISG_FAILURE == isgProcessMsg(dataBufP))</w:t>
      </w:r>
    </w:p>
    <w:p w:rsidR="009B28F9" w:rsidRDefault="000D683A" w:rsidP="00C2491B">
      <w:proofErr w:type="gramStart"/>
      <w:r>
        <w:rPr>
          <w:rFonts w:hint="eastAsia"/>
        </w:rPr>
        <w:t xml:space="preserve">|  </w:t>
      </w:r>
      <w:r w:rsidR="00D93402">
        <w:rPr>
          <w:rFonts w:hint="eastAsia"/>
        </w:rPr>
        <w:t>|</w:t>
      </w:r>
      <w:proofErr w:type="gramEnd"/>
      <w:r w:rsidR="00D93402">
        <w:rPr>
          <w:rFonts w:hint="eastAsia"/>
        </w:rPr>
        <w:t xml:space="preserve">  </w:t>
      </w:r>
      <w:r>
        <w:rPr>
          <w:rFonts w:hint="eastAsia"/>
        </w:rPr>
        <w:t>|</w:t>
      </w:r>
      <w:r>
        <w:sym w:font="Wingdings" w:char="F0E0"/>
      </w:r>
      <w:r w:rsidRPr="000D683A">
        <w:t xml:space="preserve"> </w:t>
      </w:r>
      <w:commentRangeStart w:id="30"/>
      <w:r w:rsidRPr="000D683A">
        <w:t>case ISG_MODULE_IPTK</w:t>
      </w:r>
      <w:r w:rsidR="00ED439A">
        <w:rPr>
          <w:rFonts w:hint="eastAsia"/>
        </w:rPr>
        <w:t xml:space="preserve">: </w:t>
      </w:r>
      <w:r w:rsidR="00ED439A" w:rsidRPr="00ED439A">
        <w:t>ISG_SUCCESS==isgProcessMsgIPTK(msg_i)</w:t>
      </w:r>
      <w:commentRangeEnd w:id="30"/>
      <w:r w:rsidR="00ED439A">
        <w:rPr>
          <w:rStyle w:val="CommentReference"/>
        </w:rPr>
        <w:commentReference w:id="30"/>
      </w:r>
    </w:p>
    <w:p w:rsidR="00ED439A" w:rsidRDefault="00D93402" w:rsidP="00C2491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="00A65794" w:rsidRPr="00A65794">
        <w:t xml:space="preserve"> if (ISG_FAILURE == </w:t>
      </w:r>
      <w:commentRangeStart w:id="31"/>
      <w:r w:rsidR="00A65794" w:rsidRPr="00A65794">
        <w:t>isgCommonDecodeIPTKmsg</w:t>
      </w:r>
      <w:commentRangeEnd w:id="31"/>
      <w:r w:rsidR="00A65794">
        <w:rPr>
          <w:rStyle w:val="CommentReference"/>
        </w:rPr>
        <w:commentReference w:id="31"/>
      </w:r>
      <w:r w:rsidR="00A65794" w:rsidRPr="00A65794">
        <w:t>(msg_i, &amp;decodedMsgP))</w:t>
      </w:r>
    </w:p>
    <w:p w:rsidR="00ED439A" w:rsidRDefault="00A65794" w:rsidP="00C2491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</w:t>
      </w:r>
      <w:r>
        <w:sym w:font="Wingdings" w:char="F0E0"/>
      </w:r>
      <w:r w:rsidRPr="00A65794">
        <w:t xml:space="preserve"> if (ISG_SUCCESS == </w:t>
      </w:r>
      <w:commentRangeStart w:id="32"/>
      <w:r w:rsidRPr="00A65794">
        <w:t>isgCfgProcessMsg</w:t>
      </w:r>
      <w:commentRangeEnd w:id="32"/>
      <w:r>
        <w:rPr>
          <w:rStyle w:val="CommentReference"/>
        </w:rPr>
        <w:commentReference w:id="32"/>
      </w:r>
      <w:r w:rsidRPr="00A65794">
        <w:t>(internalMsg, &amp;error))</w:t>
      </w:r>
    </w:p>
    <w:p w:rsidR="00ED439A" w:rsidRDefault="006961E4" w:rsidP="00C2491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</w:t>
      </w:r>
      <w:r>
        <w:sym w:font="Wingdings" w:char="F0E0"/>
      </w:r>
      <w:r w:rsidRPr="006961E4">
        <w:t>case ISG_MODULE_IPTK:</w:t>
      </w:r>
      <w:r>
        <w:rPr>
          <w:rFonts w:hint="eastAsia"/>
        </w:rPr>
        <w:t xml:space="preserve"> </w:t>
      </w:r>
      <w:r w:rsidRPr="006961E4">
        <w:t>retVal = isgCfgProcessMsgIPTK(msgP, ecodeP_o);</w:t>
      </w:r>
    </w:p>
    <w:p w:rsidR="006961E4" w:rsidRDefault="00CF6A92" w:rsidP="00C2491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</w:t>
      </w:r>
      <w:r>
        <w:sym w:font="Wingdings" w:char="F0E0"/>
      </w:r>
      <w:r w:rsidRPr="00CF6A92">
        <w:t>retVal = isgGetKeyFromIptkMsg(icfMsgP, &amp;key, ecodeP_o);</w:t>
      </w:r>
    </w:p>
    <w:p w:rsidR="00F43298" w:rsidRDefault="00F43298" w:rsidP="00C2491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</w:t>
      </w:r>
      <w:r>
        <w:sym w:font="Wingdings" w:char="F0E0"/>
      </w:r>
      <w:r w:rsidRPr="00F43298">
        <w:t xml:space="preserve">retVal = </w:t>
      </w:r>
      <w:r w:rsidRPr="00F43298">
        <w:rPr>
          <w:highlight w:val="yellow"/>
        </w:rPr>
        <w:t>isgCfgFsmHandler</w:t>
      </w:r>
      <w:r w:rsidRPr="00F43298">
        <w:t>(msgP,&amp;intrnlHdr,ecodeP_o);</w:t>
      </w:r>
    </w:p>
    <w:p w:rsidR="00F43298" w:rsidRDefault="005C55A4" w:rsidP="00C2491B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  |</w:t>
      </w:r>
      <w:r>
        <w:sym w:font="Wingdings" w:char="F0E0"/>
      </w:r>
      <w:r w:rsidRPr="005C55A4">
        <w:t>retVal = isgCfgGetTcb(intrnlHdrP, ecodeP_o);</w:t>
      </w:r>
    </w:p>
    <w:p w:rsidR="00DF3D3E" w:rsidRDefault="00DF3D3E" w:rsidP="002E7418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  |  |  |  |</w:t>
      </w:r>
      <w:r>
        <w:sym w:font="Wingdings" w:char="F0E0"/>
      </w:r>
      <w:r>
        <w:t xml:space="preserve">retVal = </w:t>
      </w:r>
      <w:commentRangeStart w:id="33"/>
      <w:r>
        <w:t>isgCfgTcbEventHandler[intrnlHdrP-&gt;tcbP-&gt;cfgState][intrnlHdrP-&gt;event]</w:t>
      </w:r>
      <w:commentRangeEnd w:id="33"/>
      <w:r>
        <w:rPr>
          <w:rStyle w:val="CommentReference"/>
        </w:rPr>
        <w:commentReference w:id="33"/>
      </w:r>
      <w:r w:rsidR="002E7418">
        <w:t xml:space="preserve"> </w:t>
      </w:r>
      <w:r>
        <w:t>msgDataP, intrnlHdrP, ecodeP_o);</w:t>
      </w:r>
    </w:p>
    <w:p w:rsidR="002E7418" w:rsidRDefault="002E7418" w:rsidP="002E7418">
      <w:pPr>
        <w:jc w:val="left"/>
      </w:pPr>
    </w:p>
    <w:p w:rsidR="002E7418" w:rsidRDefault="002E7418" w:rsidP="002E7418">
      <w:pPr>
        <w:jc w:val="left"/>
      </w:pPr>
    </w:p>
    <w:p w:rsidR="00ED439A" w:rsidRDefault="000C0E5A" w:rsidP="000C0E5A">
      <w:commentRangeStart w:id="34"/>
      <w:proofErr w:type="gramStart"/>
      <w:r>
        <w:t>isgCfgIptkRegisterCfm</w:t>
      </w:r>
      <w:commentRangeEnd w:id="34"/>
      <w:proofErr w:type="gramEnd"/>
      <w:r w:rsidR="00910354">
        <w:rPr>
          <w:rStyle w:val="CommentReference"/>
        </w:rPr>
        <w:commentReference w:id="34"/>
      </w:r>
      <w:r>
        <w:t>(msgP_i, intrnlHdrP_io, ecodeP_o)</w:t>
      </w:r>
    </w:p>
    <w:p w:rsidR="000C0E5A" w:rsidRDefault="000C0E5A" w:rsidP="000C0E5A">
      <w:r>
        <w:rPr>
          <w:rFonts w:hint="eastAsia"/>
        </w:rPr>
        <w:t>|</w:t>
      </w:r>
      <w:r>
        <w:sym w:font="Wingdings" w:char="F0E0"/>
      </w:r>
      <w:r w:rsidR="00420C12" w:rsidRPr="00420C12">
        <w:t xml:space="preserve"> </w:t>
      </w:r>
      <w:proofErr w:type="gramStart"/>
      <w:r w:rsidR="00420C12" w:rsidRPr="00420C12">
        <w:t>retVal</w:t>
      </w:r>
      <w:proofErr w:type="gramEnd"/>
      <w:r w:rsidR="00420C12" w:rsidRPr="00420C12">
        <w:t xml:space="preserve"> = isgStopTimer(intrnlHdrP_io-&gt;tcbP-&gt;timerId);</w:t>
      </w:r>
    </w:p>
    <w:p w:rsidR="00420C12" w:rsidRDefault="00420C12" w:rsidP="00420C12">
      <w:r>
        <w:rPr>
          <w:rFonts w:hint="eastAsia"/>
        </w:rPr>
        <w:t>|</w:t>
      </w:r>
      <w:r>
        <w:sym w:font="Wingdings" w:char="F0E0"/>
      </w:r>
      <w:r w:rsidRPr="00420C12">
        <w:t xml:space="preserve"> </w:t>
      </w:r>
      <w:proofErr w:type="gramStart"/>
      <w:r w:rsidRPr="00420C12">
        <w:t>case</w:t>
      </w:r>
      <w:proofErr w:type="gramEnd"/>
      <w:r w:rsidRPr="00420C12">
        <w:t xml:space="preserve"> MSG_ENABLE_SUBSCRIBER_REQ:</w:t>
      </w:r>
      <w:r>
        <w:rPr>
          <w:rFonts w:hint="eastAsia"/>
        </w:rPr>
        <w:t xml:space="preserve"> </w:t>
      </w:r>
      <w:r>
        <w:t xml:space="preserve">retVal = </w:t>
      </w:r>
      <w:commentRangeStart w:id="35"/>
      <w:r>
        <w:t>isgCfgSendSubsInfoIndToMgmt</w:t>
      </w:r>
      <w:commentRangeEnd w:id="35"/>
      <w:r>
        <w:rPr>
          <w:rStyle w:val="CommentReference"/>
        </w:rPr>
        <w:commentReference w:id="35"/>
      </w:r>
      <w:r>
        <w:t>(</w:t>
      </w:r>
    </w:p>
    <w:p w:rsidR="00420C12" w:rsidRDefault="00420C12" w:rsidP="00420C12">
      <w:r>
        <w:t>intrnlHdrP_io-&gt;tcbP-&gt;isdnLineId</w:t>
      </w:r>
      <w:proofErr w:type="gramStart"/>
      <w:r>
        <w:t>,MG</w:t>
      </w:r>
      <w:proofErr w:type="gramEnd"/>
      <w:r>
        <w:t>_TERM_STATE_INSERVICE,sipcch_termstate_normal, ecodeP_o);</w:t>
      </w:r>
    </w:p>
    <w:p w:rsidR="00420C12" w:rsidRDefault="00D1498E" w:rsidP="00AA71BB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="001E364E" w:rsidRPr="001E364E">
        <w:t xml:space="preserve"> retVal = isgCfgSend(ISG_MODULE_MGMT, MSG_REPORT_SUBSCRIBER_INFO_IND, respMsgP, respMsgLen, ecodeP_o);</w:t>
      </w:r>
    </w:p>
    <w:p w:rsidR="001E364E" w:rsidRDefault="00AA71BB" w:rsidP="00420C12"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Pr="00AA71BB">
        <w:t xml:space="preserve"> case ISG_MODULE_MGMT:</w:t>
      </w:r>
      <w:r>
        <w:rPr>
          <w:rFonts w:hint="eastAsia"/>
        </w:rPr>
        <w:t xml:space="preserve"> </w:t>
      </w:r>
      <w:r w:rsidRPr="00AA71BB">
        <w:t>retVal = isgSendToMgmt(apiId, msgP, msgLen);</w:t>
      </w:r>
    </w:p>
    <w:p w:rsidR="00A11822" w:rsidRDefault="00A11822" w:rsidP="00A11822">
      <w:r>
        <w:rPr>
          <w:rFonts w:hint="eastAsia"/>
        </w:rPr>
        <w:t>|</w:t>
      </w:r>
      <w:r>
        <w:sym w:font="Wingdings" w:char="F0E0"/>
      </w:r>
      <w:r w:rsidRPr="00A11822">
        <w:t xml:space="preserve"> </w:t>
      </w:r>
      <w:proofErr w:type="gramStart"/>
      <w:r>
        <w:t>retVal</w:t>
      </w:r>
      <w:proofErr w:type="gramEnd"/>
      <w:r>
        <w:t xml:space="preserve"> = </w:t>
      </w:r>
      <w:r w:rsidRPr="00A11822">
        <w:rPr>
          <w:highlight w:val="yellow"/>
        </w:rPr>
        <w:t>sendAlarmReportIndToMgmt</w:t>
      </w:r>
      <w:r>
        <w:t>(2, 0, intrnlHdrP_io-&gt;tcbP-&gt;isdnLineId, ecodeP_o);</w:t>
      </w:r>
    </w:p>
    <w:p w:rsidR="00A11822" w:rsidRDefault="00A11822" w:rsidP="00DF3EED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sym w:font="Wingdings" w:char="F0E0"/>
      </w:r>
      <w:r w:rsidR="00DF3EED" w:rsidRPr="00DF3EED">
        <w:t xml:space="preserve"> retVal = isgCfgSend(ISG_MODULE_MGMT, MSG_REPORT_ALARM_IND, respMsgP, respMsgLen, ecodeP_o);</w:t>
      </w:r>
    </w:p>
    <w:p w:rsidR="00626380" w:rsidRDefault="00626380" w:rsidP="00DF3EED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</w:t>
      </w:r>
      <w:r>
        <w:sym w:font="Wingdings" w:char="F0E0"/>
      </w:r>
      <w:r w:rsidR="007D03B4" w:rsidRPr="007D03B4">
        <w:t xml:space="preserve"> </w:t>
      </w:r>
      <w:r w:rsidR="007D03B4" w:rsidRPr="00AA71BB">
        <w:t>case ISG_MODULE_MGMT:</w:t>
      </w:r>
      <w:r w:rsidR="007D03B4">
        <w:rPr>
          <w:rFonts w:hint="eastAsia"/>
        </w:rPr>
        <w:t xml:space="preserve"> </w:t>
      </w:r>
      <w:r w:rsidR="007D03B4" w:rsidRPr="00AA71BB">
        <w:t>retVal = isgSendToMgmt(apiId, msgP, msgLen);</w:t>
      </w:r>
    </w:p>
    <w:p w:rsidR="007D03B4" w:rsidRDefault="00427EA4" w:rsidP="005D0D8C">
      <w:pPr>
        <w:jc w:val="left"/>
      </w:pPr>
      <w:r>
        <w:rPr>
          <w:rFonts w:hint="eastAsia"/>
        </w:rPr>
        <w:t>|</w:t>
      </w:r>
      <w:r>
        <w:sym w:font="Wingdings" w:char="F0E0"/>
      </w:r>
      <w:r w:rsidR="005D0D8C" w:rsidRPr="005D0D8C">
        <w:t xml:space="preserve"> </w:t>
      </w:r>
      <w:proofErr w:type="gramStart"/>
      <w:r w:rsidR="005D0D8C">
        <w:t>retVal</w:t>
      </w:r>
      <w:proofErr w:type="gramEnd"/>
      <w:r w:rsidR="005D0D8C">
        <w:t xml:space="preserve"> = </w:t>
      </w:r>
      <w:commentRangeStart w:id="36"/>
      <w:r w:rsidR="005D0D8C">
        <w:t>setIsgIwuLineRegStatus</w:t>
      </w:r>
      <w:commentRangeEnd w:id="36"/>
      <w:r w:rsidR="005D0D8C">
        <w:rPr>
          <w:rStyle w:val="CommentReference"/>
        </w:rPr>
        <w:commentReference w:id="36"/>
      </w:r>
      <w:r w:rsidR="005D0D8C">
        <w:t>(REGISTERED, IPTK_LINE_ID, intrnlHdrP_io-&gt;tcbP-&gt;iptkLineId, ecodeP_o);</w:t>
      </w:r>
    </w:p>
    <w:p w:rsidR="005D0D8C" w:rsidRDefault="005D0D8C" w:rsidP="005D0D8C">
      <w:pPr>
        <w:jc w:val="left"/>
      </w:pPr>
      <w:r>
        <w:rPr>
          <w:rFonts w:hint="eastAsia"/>
        </w:rPr>
        <w:t>|</w:t>
      </w:r>
      <w:r>
        <w:sym w:font="Wingdings" w:char="F0E0"/>
      </w:r>
      <w:r w:rsidRPr="005D0D8C">
        <w:t xml:space="preserve"> </w:t>
      </w:r>
      <w:proofErr w:type="gramStart"/>
      <w:r w:rsidRPr="005D0D8C">
        <w:t>retVal</w:t>
      </w:r>
      <w:proofErr w:type="gramEnd"/>
      <w:r w:rsidRPr="005D0D8C">
        <w:t xml:space="preserve"> = cfgDelTcb(intrnlHdrP_io-&gt;transId, ecodeP_o);</w:t>
      </w:r>
    </w:p>
    <w:p w:rsidR="005D0D8C" w:rsidRDefault="001A26D5" w:rsidP="005D0D8C">
      <w:pPr>
        <w:jc w:val="left"/>
      </w:pPr>
      <w:commentRangeStart w:id="37"/>
      <w:r>
        <w:rPr>
          <w:rFonts w:hint="eastAsia"/>
        </w:rPr>
        <w:t>|</w:t>
      </w:r>
      <w:r>
        <w:sym w:font="Wingdings" w:char="F0E0"/>
      </w:r>
      <w:commentRangeEnd w:id="37"/>
      <w:r w:rsidR="00B93CEF">
        <w:rPr>
          <w:rStyle w:val="CommentReference"/>
        </w:rPr>
        <w:commentReference w:id="37"/>
      </w:r>
    </w:p>
    <w:p w:rsidR="00ED439A" w:rsidRDefault="00ED439A" w:rsidP="00C2491B"/>
    <w:p w:rsidR="0030525C" w:rsidRDefault="0030525C" w:rsidP="00C2491B"/>
    <w:p w:rsidR="0030525C" w:rsidRPr="00A11822" w:rsidRDefault="0030525C" w:rsidP="00C2491B"/>
    <w:sectPr w:rsidR="0030525C" w:rsidRPr="00A11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N Barret" w:date="2015-11-25T09:04:00Z" w:initials="BR">
    <w:p w:rsidR="00FA35D8" w:rsidRDefault="00FA35D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SSAPI/SIPStack/CM</w:t>
      </w:r>
      <w:r>
        <w:rPr>
          <w:rFonts w:hint="eastAsia"/>
        </w:rPr>
        <w:t>合称为</w:t>
      </w:r>
      <w:r>
        <w:rPr>
          <w:rFonts w:hint="eastAsia"/>
        </w:rPr>
        <w:t>IPTK</w:t>
      </w:r>
    </w:p>
  </w:comment>
  <w:comment w:id="1" w:author="REN Barret" w:date="2015-11-24T09:01:00Z" w:initials="BR">
    <w:p w:rsidR="00776DDC" w:rsidRDefault="00776DD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该方法有一个死循环，用于从</w:t>
      </w:r>
      <w:r>
        <w:rPr>
          <w:rFonts w:hint="eastAsia"/>
        </w:rPr>
        <w:t>loop</w:t>
      </w:r>
      <w:r>
        <w:rPr>
          <w:rFonts w:hint="eastAsia"/>
        </w:rPr>
        <w:t>中接收</w:t>
      </w:r>
      <w:r>
        <w:rPr>
          <w:rFonts w:hint="eastAsia"/>
        </w:rPr>
        <w:t>message</w:t>
      </w:r>
      <w:r w:rsidR="00DF081D">
        <w:rPr>
          <w:rFonts w:hint="eastAsia"/>
        </w:rPr>
        <w:t>并调用相应</w:t>
      </w:r>
      <w:r>
        <w:rPr>
          <w:rFonts w:hint="eastAsia"/>
        </w:rPr>
        <w:t>的</w:t>
      </w:r>
      <w:r>
        <w:rPr>
          <w:rFonts w:hint="eastAsia"/>
        </w:rPr>
        <w:t>handler</w:t>
      </w:r>
    </w:p>
  </w:comment>
  <w:comment w:id="2" w:author="REN Barret" w:date="2015-11-24T09:01:00Z" w:initials="BR">
    <w:p w:rsidR="00DF081D" w:rsidRDefault="00DF081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循环</w:t>
      </w:r>
      <w:r>
        <w:rPr>
          <w:rFonts w:hint="eastAsia"/>
        </w:rPr>
        <w:t>1</w:t>
      </w:r>
    </w:p>
  </w:comment>
  <w:comment w:id="3" w:author="REN Barret" w:date="2015-11-23T15:19:00Z" w:initials="BR">
    <w:p w:rsidR="001328A0" w:rsidRDefault="001328A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函数指针，调用</w:t>
      </w:r>
      <w:r w:rsidRPr="001328A0">
        <w:t>isgCfgQ931InitTerminalRsp</w:t>
      </w:r>
      <w:r>
        <w:rPr>
          <w:rFonts w:hint="eastAsia"/>
        </w:rPr>
        <w:t>方法</w:t>
      </w:r>
    </w:p>
  </w:comment>
  <w:comment w:id="4" w:author="REN Barret" w:date="2015-11-25T09:05:00Z" w:initials="BR">
    <w:p w:rsidR="00910354" w:rsidRDefault="0091035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SIPM</w:t>
      </w:r>
      <w:r>
        <w:sym w:font="Wingdings" w:char="F0E0"/>
      </w:r>
      <w:r>
        <w:rPr>
          <w:rFonts w:hint="eastAsia"/>
        </w:rPr>
        <w:t>conf</w:t>
      </w:r>
      <w:r>
        <w:sym w:font="Wingdings" w:char="F0E0"/>
      </w:r>
      <w:r>
        <w:rPr>
          <w:rFonts w:hint="eastAsia"/>
        </w:rPr>
        <w:t>Q.931</w:t>
      </w:r>
    </w:p>
  </w:comment>
  <w:comment w:id="5" w:author="REN Barret" w:date="2015-11-23T15:39:00Z" w:initials="BR">
    <w:p w:rsidR="00E14A1F" w:rsidRDefault="00E14A1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需要考证，</w:t>
      </w:r>
      <w:r>
        <w:rPr>
          <w:rFonts w:hint="eastAsia"/>
        </w:rPr>
        <w:t>log</w:t>
      </w:r>
      <w:r>
        <w:rPr>
          <w:rFonts w:hint="eastAsia"/>
        </w:rPr>
        <w:t>中无直接信息指向该方法</w:t>
      </w:r>
    </w:p>
  </w:comment>
  <w:comment w:id="6" w:author="REN Barret" w:date="2015-11-24T09:01:00Z" w:initials="BR">
    <w:p w:rsidR="00DF081D" w:rsidRDefault="00DF081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循环</w:t>
      </w:r>
      <w:r>
        <w:rPr>
          <w:rFonts w:hint="eastAsia"/>
        </w:rPr>
        <w:t>2</w:t>
      </w:r>
    </w:p>
  </w:comment>
  <w:comment w:id="9" w:author="REN Barret" w:date="2015-11-23T16:27:00Z" w:initials="BR">
    <w:p w:rsidR="00F04B36" w:rsidRDefault="00F04B3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函数指针，调用</w:t>
      </w:r>
      <w:r w:rsidR="00FD563D" w:rsidRPr="00FD563D">
        <w:t>isgCfgSmConfigP2pConfirm</w:t>
      </w:r>
      <w:r>
        <w:rPr>
          <w:rFonts w:hint="eastAsia"/>
        </w:rPr>
        <w:t>方法</w:t>
      </w:r>
    </w:p>
  </w:comment>
  <w:comment w:id="10" w:author="REN Barret" w:date="2015-11-25T09:06:00Z" w:initials="BR">
    <w:p w:rsidR="00910354" w:rsidRDefault="0091035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步骤</w:t>
      </w:r>
      <w:r>
        <w:rPr>
          <w:rFonts w:hint="eastAsia"/>
        </w:rPr>
        <w:t>2:SIPM</w:t>
      </w:r>
      <w:r>
        <w:sym w:font="Wingdings" w:char="F0E0"/>
      </w:r>
      <w:r>
        <w:rPr>
          <w:rFonts w:hint="eastAsia"/>
        </w:rPr>
        <w:t>conf</w:t>
      </w:r>
      <w:r>
        <w:sym w:font="Wingdings" w:char="F0E0"/>
      </w:r>
      <w:r>
        <w:rPr>
          <w:rFonts w:hint="eastAsia"/>
        </w:rPr>
        <w:t>ISDN stack</w:t>
      </w:r>
      <w:r>
        <w:sym w:font="Wingdings" w:char="F0E0"/>
      </w:r>
      <w:r>
        <w:rPr>
          <w:rFonts w:hint="eastAsia"/>
        </w:rPr>
        <w:t>Q.921</w:t>
      </w:r>
    </w:p>
  </w:comment>
  <w:comment w:id="11" w:author="REN Barret" w:date="2015-11-23T16:56:00Z" w:initials="BR">
    <w:p w:rsidR="007A6F3E" w:rsidRDefault="007A6F3E">
      <w:pPr>
        <w:pStyle w:val="CommentText"/>
      </w:pPr>
      <w:r>
        <w:rPr>
          <w:rStyle w:val="CommentReference"/>
        </w:rPr>
        <w:annotationRef/>
      </w:r>
      <w:proofErr w:type="gramStart"/>
      <w:r>
        <w:t>state</w:t>
      </w:r>
      <w:proofErr w:type="gramEnd"/>
      <w:r>
        <w:t xml:space="preserve"> changed to CFG_TCB_STATE_AWT_STKMGR_RSP</w:t>
      </w:r>
    </w:p>
  </w:comment>
  <w:comment w:id="12" w:author="REN Barret" w:date="2015-11-24T09:02:00Z" w:initials="BR">
    <w:p w:rsidR="00DF081D" w:rsidRDefault="00DF081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循环</w:t>
      </w:r>
      <w:r>
        <w:rPr>
          <w:rFonts w:hint="eastAsia"/>
        </w:rPr>
        <w:t>3</w:t>
      </w:r>
    </w:p>
  </w:comment>
  <w:comment w:id="13" w:author="REN Barret" w:date="2015-11-24T08:52:00Z" w:initials="BR">
    <w:p w:rsidR="007B16DF" w:rsidRDefault="007B16DF" w:rsidP="007B16D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函数指针，调用</w:t>
      </w:r>
      <w:r>
        <w:t>isgCfgSmConfigPermanentConfirm</w:t>
      </w:r>
      <w:r>
        <w:rPr>
          <w:rFonts w:hint="eastAsia"/>
        </w:rPr>
        <w:t>方法</w:t>
      </w:r>
    </w:p>
  </w:comment>
  <w:comment w:id="14" w:author="REN Barret" w:date="2015-11-25T09:07:00Z" w:initials="BR">
    <w:p w:rsidR="00910354" w:rsidRDefault="0091035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步骤</w:t>
      </w:r>
      <w:r>
        <w:rPr>
          <w:rFonts w:hint="eastAsia"/>
        </w:rPr>
        <w:t>3:SIPM</w:t>
      </w:r>
      <w:r>
        <w:sym w:font="Wingdings" w:char="F0E0"/>
      </w:r>
      <w:r>
        <w:rPr>
          <w:rFonts w:hint="eastAsia"/>
        </w:rPr>
        <w:t>conf</w:t>
      </w:r>
      <w:r>
        <w:sym w:font="Wingdings" w:char="F0E0"/>
      </w:r>
      <w:r>
        <w:rPr>
          <w:rFonts w:hint="eastAsia"/>
        </w:rPr>
        <w:t>ISDN stack</w:t>
      </w:r>
      <w:r>
        <w:sym w:font="Wingdings" w:char="F0E0"/>
      </w:r>
      <w:r>
        <w:rPr>
          <w:rFonts w:hint="eastAsia"/>
        </w:rPr>
        <w:t>E1/HDLC</w:t>
      </w:r>
    </w:p>
  </w:comment>
  <w:comment w:id="17" w:author="REN Barret" w:date="2015-11-24T08:57:00Z" w:initials="BR">
    <w:p w:rsidR="00B36A45" w:rsidRDefault="00B36A45" w:rsidP="00B36A45">
      <w:pPr>
        <w:pStyle w:val="CommentText"/>
      </w:pPr>
      <w:r>
        <w:rPr>
          <w:rStyle w:val="CommentReference"/>
        </w:rPr>
        <w:annotationRef/>
      </w:r>
      <w:proofErr w:type="gramStart"/>
      <w:r w:rsidR="00BD5E64">
        <w:t>state</w:t>
      </w:r>
      <w:proofErr w:type="gramEnd"/>
      <w:r w:rsidR="00BD5E64">
        <w:t xml:space="preserve"> changed to CFG_TCB_STATE_AWT_STKMGR_RSP</w:t>
      </w:r>
    </w:p>
  </w:comment>
  <w:comment w:id="18" w:author="REN Barret" w:date="2015-11-24T09:02:00Z" w:initials="BR">
    <w:p w:rsidR="00DF081D" w:rsidRDefault="00DF081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循环</w:t>
      </w:r>
      <w:r>
        <w:rPr>
          <w:rFonts w:hint="eastAsia"/>
        </w:rPr>
        <w:t>4</w:t>
      </w:r>
    </w:p>
  </w:comment>
  <w:comment w:id="19" w:author="REN Barret" w:date="2015-11-25T09:07:00Z" w:initials="BR">
    <w:p w:rsidR="00910354" w:rsidRDefault="0091035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步骤</w:t>
      </w:r>
      <w:r>
        <w:rPr>
          <w:rFonts w:hint="eastAsia"/>
        </w:rPr>
        <w:t>4:SIPM</w:t>
      </w:r>
      <w:r>
        <w:sym w:font="Wingdings" w:char="F0E0"/>
      </w:r>
      <w:r>
        <w:rPr>
          <w:rFonts w:hint="eastAsia"/>
        </w:rPr>
        <w:t>conf</w:t>
      </w:r>
      <w:r>
        <w:sym w:font="Wingdings" w:char="F0E0"/>
      </w:r>
      <w:r>
        <w:rPr>
          <w:rFonts w:hint="eastAsia"/>
        </w:rPr>
        <w:t>ISDN stack</w:t>
      </w:r>
      <w:r>
        <w:sym w:font="Wingdings" w:char="F0E0"/>
      </w:r>
      <w:r>
        <w:rPr>
          <w:rFonts w:hint="eastAsia"/>
        </w:rPr>
        <w:t>Q.921</w:t>
      </w:r>
    </w:p>
  </w:comment>
  <w:comment w:id="20" w:author="REN Barret" w:date="2015-11-24T09:09:00Z" w:initials="BR">
    <w:p w:rsidR="00D002BA" w:rsidRDefault="00D002B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启动用户的信令，发送给</w:t>
      </w:r>
      <w:r>
        <w:rPr>
          <w:rFonts w:hint="eastAsia"/>
        </w:rPr>
        <w:t>MGMT</w:t>
      </w:r>
      <w:r>
        <w:rPr>
          <w:rFonts w:hint="eastAsia"/>
        </w:rPr>
        <w:t>模块</w:t>
      </w:r>
    </w:p>
  </w:comment>
  <w:comment w:id="21" w:author="REN Barret" w:date="2015-11-24T09:36:00Z" w:initials="BR">
    <w:p w:rsidR="002C12F2" w:rsidRDefault="002C12F2">
      <w:pPr>
        <w:pStyle w:val="CommentText"/>
      </w:pPr>
      <w:r>
        <w:rPr>
          <w:rStyle w:val="CommentReference"/>
        </w:rPr>
        <w:annotationRef/>
      </w:r>
      <w:proofErr w:type="gramStart"/>
      <w:r>
        <w:t>rcv</w:t>
      </w:r>
      <w:proofErr w:type="gramEnd"/>
      <w:r>
        <w:t xml:space="preserve"> MSG_ENABLE_SUBSCRIBER_RSP: SUCCESS</w:t>
      </w:r>
    </w:p>
  </w:comment>
  <w:comment w:id="22" w:author="REN Barret" w:date="2015-11-24T09:37:00Z" w:initials="BR">
    <w:p w:rsidR="004A2A8E" w:rsidRDefault="004A2A8E" w:rsidP="004A2A8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循环</w:t>
      </w:r>
      <w:r>
        <w:rPr>
          <w:rFonts w:hint="eastAsia"/>
        </w:rPr>
        <w:t>5</w:t>
      </w:r>
    </w:p>
  </w:comment>
  <w:comment w:id="23" w:author="REN Barret" w:date="2015-11-24T10:01:00Z" w:initials="BR">
    <w:p w:rsidR="006E3FAF" w:rsidRDefault="006E3FAF" w:rsidP="006E3FA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函数指针，调用</w:t>
      </w:r>
      <w:r>
        <w:t>isgCfgSmL1ActiveInd</w:t>
      </w:r>
      <w:r>
        <w:rPr>
          <w:rFonts w:hint="eastAsia"/>
        </w:rPr>
        <w:t>方法</w:t>
      </w:r>
    </w:p>
    <w:p w:rsidR="006E3FAF" w:rsidRDefault="006E3FAF">
      <w:pPr>
        <w:pStyle w:val="CommentText"/>
      </w:pPr>
    </w:p>
  </w:comment>
  <w:comment w:id="24" w:author="REN Barret" w:date="2015-11-25T09:08:00Z" w:initials="BR">
    <w:p w:rsidR="00910354" w:rsidRDefault="0091035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步骤</w:t>
      </w:r>
      <w:r>
        <w:rPr>
          <w:rFonts w:hint="eastAsia"/>
        </w:rPr>
        <w:t>5:SIPM</w:t>
      </w:r>
      <w:r>
        <w:sym w:font="Wingdings" w:char="F0E0"/>
      </w:r>
      <w:r>
        <w:rPr>
          <w:rFonts w:hint="eastAsia"/>
        </w:rPr>
        <w:t>regester</w:t>
      </w:r>
      <w:r>
        <w:sym w:font="Wingdings" w:char="F0E0"/>
      </w:r>
      <w:r>
        <w:rPr>
          <w:rFonts w:hint="eastAsia"/>
        </w:rPr>
        <w:t>IPTK</w:t>
      </w:r>
    </w:p>
  </w:comment>
  <w:comment w:id="26" w:author="REN Barret" w:date="2015-11-24T10:18:00Z" w:initials="BR">
    <w:p w:rsidR="000D211F" w:rsidRDefault="000D211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发送消息到</w:t>
      </w:r>
      <w:r>
        <w:rPr>
          <w:rFonts w:hint="eastAsia"/>
        </w:rPr>
        <w:t>Mgmt</w:t>
      </w:r>
    </w:p>
  </w:comment>
  <w:comment w:id="27" w:author="REN Barret" w:date="2015-11-24T10:22:00Z" w:initials="BR">
    <w:p w:rsidR="003E4069" w:rsidRDefault="003E406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发送注册消息给</w:t>
      </w:r>
      <w:r>
        <w:rPr>
          <w:rFonts w:hint="eastAsia"/>
        </w:rPr>
        <w:t>iptk</w:t>
      </w:r>
    </w:p>
  </w:comment>
  <w:comment w:id="28" w:author="REN Barret" w:date="2015-11-24T10:44:00Z" w:initials="BR">
    <w:p w:rsidR="00381862" w:rsidRDefault="00381862">
      <w:pPr>
        <w:pStyle w:val="CommentText"/>
      </w:pPr>
      <w:r>
        <w:rPr>
          <w:rStyle w:val="CommentReference"/>
        </w:rPr>
        <w:annotationRef/>
      </w:r>
      <w:r w:rsidR="00C2491B">
        <w:rPr>
          <w:rFonts w:hint="eastAsia"/>
        </w:rPr>
        <w:t>状态：</w:t>
      </w:r>
      <w:r>
        <w:t>state changed to CFG_TCB_STATE_AWT_IPTK_RSP</w:t>
      </w:r>
      <w:r w:rsidR="00D21F65">
        <w:rPr>
          <w:rFonts w:hint="eastAsia"/>
        </w:rPr>
        <w:t>;</w:t>
      </w:r>
    </w:p>
    <w:p w:rsidR="00D21F65" w:rsidRDefault="00C2491B">
      <w:pPr>
        <w:pStyle w:val="CommentText"/>
      </w:pPr>
      <w:r>
        <w:rPr>
          <w:rFonts w:hint="eastAsia"/>
        </w:rPr>
        <w:t>消息：</w:t>
      </w:r>
      <w:r w:rsidR="00D21F65">
        <w:t>MSG_REPORT_ISDN_LINE_INFO_IND</w:t>
      </w:r>
    </w:p>
  </w:comment>
  <w:comment w:id="29" w:author="REN Barret" w:date="2015-11-24T10:46:00Z" w:initials="BR">
    <w:p w:rsidR="009B28F9" w:rsidRDefault="009B28F9" w:rsidP="009B28F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循环</w:t>
      </w:r>
      <w:r>
        <w:rPr>
          <w:rFonts w:hint="eastAsia"/>
        </w:rPr>
        <w:t>6</w:t>
      </w:r>
    </w:p>
  </w:comment>
  <w:comment w:id="30" w:author="REN Barret" w:date="2015-11-24T10:51:00Z" w:initials="BR">
    <w:p w:rsidR="00ED439A" w:rsidRDefault="00ED439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接收到</w:t>
      </w:r>
      <w:r>
        <w:rPr>
          <w:rFonts w:hint="eastAsia"/>
        </w:rPr>
        <w:t>IPTK</w:t>
      </w:r>
      <w:r>
        <w:rPr>
          <w:rFonts w:hint="eastAsia"/>
        </w:rPr>
        <w:t>发回的消息</w:t>
      </w:r>
    </w:p>
  </w:comment>
  <w:comment w:id="31" w:author="REN Barret" w:date="2015-11-24T10:52:00Z" w:initials="BR">
    <w:p w:rsidR="00A65794" w:rsidRDefault="00A657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解码</w:t>
      </w:r>
      <w:r>
        <w:rPr>
          <w:rFonts w:hint="eastAsia"/>
        </w:rPr>
        <w:t>IPTK</w:t>
      </w:r>
      <w:r>
        <w:rPr>
          <w:rFonts w:hint="eastAsia"/>
        </w:rPr>
        <w:t>消息</w:t>
      </w:r>
    </w:p>
  </w:comment>
  <w:comment w:id="32" w:author="REN Barret" w:date="2015-11-24T10:53:00Z" w:initials="BR">
    <w:p w:rsidR="00A65794" w:rsidRDefault="00A657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将消息传给</w:t>
      </w:r>
      <w:r>
        <w:rPr>
          <w:rFonts w:hint="eastAsia"/>
        </w:rPr>
        <w:t>cfg</w:t>
      </w:r>
      <w:r>
        <w:rPr>
          <w:rFonts w:hint="eastAsia"/>
        </w:rPr>
        <w:t>处理</w:t>
      </w:r>
    </w:p>
  </w:comment>
  <w:comment w:id="33" w:author="REN Barret" w:date="2015-11-24T11:00:00Z" w:initials="BR">
    <w:p w:rsidR="00DF3D3E" w:rsidRDefault="00DF3D3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highlight w:val="yellow"/>
        </w:rPr>
        <w:t>进入</w:t>
      </w:r>
      <w:r w:rsidRPr="003563E3">
        <w:rPr>
          <w:highlight w:val="yellow"/>
        </w:rPr>
        <w:t>isgCfgIptkRegisterCfm</w:t>
      </w:r>
      <w:r>
        <w:rPr>
          <w:rFonts w:hint="eastAsia"/>
        </w:rPr>
        <w:t>函数</w:t>
      </w:r>
    </w:p>
  </w:comment>
  <w:comment w:id="34" w:author="REN Barret" w:date="2015-11-25T09:39:00Z" w:initials="BR">
    <w:p w:rsidR="00910354" w:rsidRDefault="0091035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步骤</w:t>
      </w:r>
      <w:r>
        <w:rPr>
          <w:rFonts w:hint="eastAsia"/>
        </w:rPr>
        <w:t>6:IPTK</w:t>
      </w:r>
      <w:r>
        <w:sym w:font="Wingdings" w:char="F0E0"/>
      </w:r>
      <w:r>
        <w:rPr>
          <w:rFonts w:hint="eastAsia"/>
        </w:rPr>
        <w:t>注册完成</w:t>
      </w:r>
      <w:r>
        <w:sym w:font="Wingdings" w:char="F0E0"/>
      </w:r>
      <w:r>
        <w:rPr>
          <w:rFonts w:hint="eastAsia"/>
        </w:rPr>
        <w:t>Mgmt</w:t>
      </w:r>
      <w:r w:rsidR="00111729">
        <w:rPr>
          <w:rFonts w:hint="eastAsia"/>
        </w:rPr>
        <w:t>(</w:t>
      </w:r>
      <w:r w:rsidR="009957AE">
        <w:rPr>
          <w:rFonts w:hint="eastAsia"/>
        </w:rPr>
        <w:t>MM</w:t>
      </w:r>
      <w:r w:rsidR="00111729">
        <w:rPr>
          <w:rFonts w:hint="eastAsia"/>
        </w:rPr>
        <w:t>)</w:t>
      </w:r>
    </w:p>
  </w:comment>
  <w:comment w:id="35" w:author="REN Barret" w:date="2015-11-24T11:07:00Z" w:initials="BR">
    <w:p w:rsidR="00420C12" w:rsidRDefault="00420C1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 w:rsidRPr="00420C12">
        <w:t xml:space="preserve"> </w:t>
      </w:r>
      <w:r>
        <w:t>MSG_REPORT_SUBSCRIBER_INFO_IND MG_TERM_STATE_INSERVICE</w:t>
      </w:r>
      <w:r>
        <w:rPr>
          <w:rFonts w:hint="eastAsia"/>
        </w:rPr>
        <w:t>给</w:t>
      </w:r>
      <w:r>
        <w:rPr>
          <w:rFonts w:hint="eastAsia"/>
        </w:rPr>
        <w:t>mgmt</w:t>
      </w:r>
    </w:p>
  </w:comment>
  <w:comment w:id="36" w:author="REN Barret" w:date="2015-11-24T11:20:00Z" w:initials="BR">
    <w:p w:rsidR="005D0D8C" w:rsidRDefault="005D0D8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设置</w:t>
      </w:r>
      <w:r>
        <w:rPr>
          <w:rFonts w:hint="eastAsia"/>
        </w:rPr>
        <w:t>IWUline</w:t>
      </w:r>
      <w:r>
        <w:rPr>
          <w:rFonts w:hint="eastAsia"/>
        </w:rPr>
        <w:t>注册状态</w:t>
      </w:r>
    </w:p>
  </w:comment>
  <w:comment w:id="37" w:author="REN Barret" w:date="2015-11-24T11:30:00Z" w:initials="BR">
    <w:p w:rsidR="00B93CEF" w:rsidRDefault="00B93CEF">
      <w:pPr>
        <w:pStyle w:val="CommentText"/>
      </w:pPr>
      <w:r>
        <w:rPr>
          <w:rStyle w:val="CommentReference"/>
        </w:rPr>
        <w:annotationRef/>
      </w:r>
      <w:r>
        <w:t>MSG_REPORT_SUBSCRIBER_INFO_IND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25A" w:rsidRDefault="00A1225A" w:rsidP="007B16DF">
      <w:r>
        <w:separator/>
      </w:r>
    </w:p>
  </w:endnote>
  <w:endnote w:type="continuationSeparator" w:id="0">
    <w:p w:rsidR="00A1225A" w:rsidRDefault="00A1225A" w:rsidP="007B1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25A" w:rsidRDefault="00A1225A" w:rsidP="007B16DF">
      <w:r>
        <w:separator/>
      </w:r>
    </w:p>
  </w:footnote>
  <w:footnote w:type="continuationSeparator" w:id="0">
    <w:p w:rsidR="00A1225A" w:rsidRDefault="00A1225A" w:rsidP="007B1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02"/>
    <w:rsid w:val="000131DF"/>
    <w:rsid w:val="00027C85"/>
    <w:rsid w:val="0006580C"/>
    <w:rsid w:val="00080D2B"/>
    <w:rsid w:val="00083CFF"/>
    <w:rsid w:val="000A1DD2"/>
    <w:rsid w:val="000B7220"/>
    <w:rsid w:val="000C0E5A"/>
    <w:rsid w:val="000D211F"/>
    <w:rsid w:val="000D3E52"/>
    <w:rsid w:val="000D6538"/>
    <w:rsid w:val="000D683A"/>
    <w:rsid w:val="000E01DC"/>
    <w:rsid w:val="000E2E14"/>
    <w:rsid w:val="000E3A7F"/>
    <w:rsid w:val="00111729"/>
    <w:rsid w:val="00114BFD"/>
    <w:rsid w:val="001328A0"/>
    <w:rsid w:val="001366AB"/>
    <w:rsid w:val="001644DD"/>
    <w:rsid w:val="00167DEB"/>
    <w:rsid w:val="001847B7"/>
    <w:rsid w:val="00196982"/>
    <w:rsid w:val="001A26D5"/>
    <w:rsid w:val="001A3B99"/>
    <w:rsid w:val="001B3D0F"/>
    <w:rsid w:val="001E364E"/>
    <w:rsid w:val="001E45B3"/>
    <w:rsid w:val="00204BEE"/>
    <w:rsid w:val="00207487"/>
    <w:rsid w:val="00207CD3"/>
    <w:rsid w:val="00234047"/>
    <w:rsid w:val="002528F1"/>
    <w:rsid w:val="00270F38"/>
    <w:rsid w:val="00284052"/>
    <w:rsid w:val="00296C98"/>
    <w:rsid w:val="002B131E"/>
    <w:rsid w:val="002C12F2"/>
    <w:rsid w:val="002C1CF5"/>
    <w:rsid w:val="002D388D"/>
    <w:rsid w:val="002E0DA6"/>
    <w:rsid w:val="002E7418"/>
    <w:rsid w:val="0030525C"/>
    <w:rsid w:val="00317642"/>
    <w:rsid w:val="0034347D"/>
    <w:rsid w:val="00365B54"/>
    <w:rsid w:val="00371A3F"/>
    <w:rsid w:val="00381862"/>
    <w:rsid w:val="003E00E2"/>
    <w:rsid w:val="003E4069"/>
    <w:rsid w:val="00420C12"/>
    <w:rsid w:val="00424E8F"/>
    <w:rsid w:val="00427EA4"/>
    <w:rsid w:val="00492B75"/>
    <w:rsid w:val="004A2A8E"/>
    <w:rsid w:val="004F0E4F"/>
    <w:rsid w:val="00511B46"/>
    <w:rsid w:val="00513EF2"/>
    <w:rsid w:val="00517025"/>
    <w:rsid w:val="00543B20"/>
    <w:rsid w:val="005672D9"/>
    <w:rsid w:val="00575F65"/>
    <w:rsid w:val="00576580"/>
    <w:rsid w:val="005909BA"/>
    <w:rsid w:val="005B6A57"/>
    <w:rsid w:val="005C55A4"/>
    <w:rsid w:val="005D0D8C"/>
    <w:rsid w:val="005D1B43"/>
    <w:rsid w:val="005E395F"/>
    <w:rsid w:val="005E5D76"/>
    <w:rsid w:val="00626380"/>
    <w:rsid w:val="0063394B"/>
    <w:rsid w:val="00655468"/>
    <w:rsid w:val="006618AE"/>
    <w:rsid w:val="006961E4"/>
    <w:rsid w:val="006B42B1"/>
    <w:rsid w:val="006C08E1"/>
    <w:rsid w:val="006C14C6"/>
    <w:rsid w:val="006E3FAF"/>
    <w:rsid w:val="007325D8"/>
    <w:rsid w:val="00767321"/>
    <w:rsid w:val="00776DDC"/>
    <w:rsid w:val="00797A9F"/>
    <w:rsid w:val="007A0D9D"/>
    <w:rsid w:val="007A6F3E"/>
    <w:rsid w:val="007B16DF"/>
    <w:rsid w:val="007B68CB"/>
    <w:rsid w:val="007D03B4"/>
    <w:rsid w:val="007D236E"/>
    <w:rsid w:val="007D6342"/>
    <w:rsid w:val="00825F1F"/>
    <w:rsid w:val="00835B48"/>
    <w:rsid w:val="008366B3"/>
    <w:rsid w:val="00892D7B"/>
    <w:rsid w:val="008A4395"/>
    <w:rsid w:val="008B7B92"/>
    <w:rsid w:val="008C3E3A"/>
    <w:rsid w:val="008D31B7"/>
    <w:rsid w:val="008E2A38"/>
    <w:rsid w:val="008F2B42"/>
    <w:rsid w:val="00910354"/>
    <w:rsid w:val="0091299A"/>
    <w:rsid w:val="00932B88"/>
    <w:rsid w:val="00984F7C"/>
    <w:rsid w:val="009957AE"/>
    <w:rsid w:val="009B28F9"/>
    <w:rsid w:val="00A02058"/>
    <w:rsid w:val="00A11822"/>
    <w:rsid w:val="00A1225A"/>
    <w:rsid w:val="00A65794"/>
    <w:rsid w:val="00A7128D"/>
    <w:rsid w:val="00AA1EC3"/>
    <w:rsid w:val="00AA71BB"/>
    <w:rsid w:val="00AB7AC2"/>
    <w:rsid w:val="00B206D2"/>
    <w:rsid w:val="00B36A45"/>
    <w:rsid w:val="00B47F3C"/>
    <w:rsid w:val="00B5186B"/>
    <w:rsid w:val="00B663AC"/>
    <w:rsid w:val="00B87188"/>
    <w:rsid w:val="00B93CEF"/>
    <w:rsid w:val="00BC6B17"/>
    <w:rsid w:val="00BD5E64"/>
    <w:rsid w:val="00C12976"/>
    <w:rsid w:val="00C13FB8"/>
    <w:rsid w:val="00C2491B"/>
    <w:rsid w:val="00C40488"/>
    <w:rsid w:val="00C43827"/>
    <w:rsid w:val="00C901D2"/>
    <w:rsid w:val="00C941F9"/>
    <w:rsid w:val="00CA22DB"/>
    <w:rsid w:val="00CA4B0F"/>
    <w:rsid w:val="00CB455F"/>
    <w:rsid w:val="00CD243E"/>
    <w:rsid w:val="00CE45D6"/>
    <w:rsid w:val="00CF5FDA"/>
    <w:rsid w:val="00CF6A92"/>
    <w:rsid w:val="00D002BA"/>
    <w:rsid w:val="00D1498E"/>
    <w:rsid w:val="00D21F65"/>
    <w:rsid w:val="00D7221F"/>
    <w:rsid w:val="00D7381D"/>
    <w:rsid w:val="00D84CE4"/>
    <w:rsid w:val="00D93402"/>
    <w:rsid w:val="00DF081D"/>
    <w:rsid w:val="00DF1F37"/>
    <w:rsid w:val="00DF3D3E"/>
    <w:rsid w:val="00DF3EED"/>
    <w:rsid w:val="00E037F0"/>
    <w:rsid w:val="00E14A1F"/>
    <w:rsid w:val="00E57933"/>
    <w:rsid w:val="00EA0494"/>
    <w:rsid w:val="00EA1F18"/>
    <w:rsid w:val="00EA71C5"/>
    <w:rsid w:val="00ED439A"/>
    <w:rsid w:val="00F04B36"/>
    <w:rsid w:val="00F3282A"/>
    <w:rsid w:val="00F33653"/>
    <w:rsid w:val="00F33BA7"/>
    <w:rsid w:val="00F36FD0"/>
    <w:rsid w:val="00F40B3A"/>
    <w:rsid w:val="00F4137F"/>
    <w:rsid w:val="00F43298"/>
    <w:rsid w:val="00F6221F"/>
    <w:rsid w:val="00F84C02"/>
    <w:rsid w:val="00FA35D8"/>
    <w:rsid w:val="00FB0918"/>
    <w:rsid w:val="00FB565C"/>
    <w:rsid w:val="00FB6562"/>
    <w:rsid w:val="00FD563D"/>
    <w:rsid w:val="00FE0665"/>
    <w:rsid w:val="00FF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0B3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B3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B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B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B3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B3A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1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16D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1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16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0B3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B3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B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B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B3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B3A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1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16D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1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16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Barret</dc:creator>
  <cp:lastModifiedBy>REN Barret</cp:lastModifiedBy>
  <cp:revision>9</cp:revision>
  <dcterms:created xsi:type="dcterms:W3CDTF">2015-11-25T00:48:00Z</dcterms:created>
  <dcterms:modified xsi:type="dcterms:W3CDTF">2016-01-12T10:25:00Z</dcterms:modified>
</cp:coreProperties>
</file>