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193" w:rsidRPr="00FC6193" w:rsidRDefault="00FC6193" w:rsidP="00FC6193">
      <w:pPr>
        <w:pStyle w:val="1"/>
        <w:rPr>
          <w:sz w:val="24"/>
          <w:szCs w:val="24"/>
        </w:rPr>
      </w:pPr>
      <w:proofErr w:type="spellStart"/>
      <w:r w:rsidRPr="00FC6193">
        <w:t>javascript</w:t>
      </w:r>
      <w:proofErr w:type="spellEnd"/>
      <w:r w:rsidRPr="00FC6193">
        <w:t>基础知识</w:t>
      </w:r>
    </w:p>
    <w:p w:rsidR="00FC6193" w:rsidRPr="00FC6193" w:rsidRDefault="00FC6193" w:rsidP="00FC6193">
      <w:pPr>
        <w:pStyle w:val="2"/>
      </w:pPr>
      <w:r w:rsidRPr="00FC6193">
        <w:t>1</w:t>
      </w:r>
      <w:r w:rsidRPr="00FC6193">
        <w:t>，</w:t>
      </w:r>
      <w:proofErr w:type="spellStart"/>
      <w:r w:rsidRPr="00FC6193">
        <w:t>js</w:t>
      </w:r>
      <w:proofErr w:type="spellEnd"/>
      <w:r w:rsidRPr="00FC6193">
        <w:t>的使用格式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4"/>
        <w:gridCol w:w="4296"/>
      </w:tblGrid>
      <w:tr w:rsidR="00FC6193" w:rsidRPr="00FC6193" w:rsidTr="00FC6193">
        <w:tc>
          <w:tcPr>
            <w:tcW w:w="2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876800" cy="3181350"/>
                  <wp:effectExtent l="0" t="0" r="0" b="0"/>
                  <wp:docPr id="42" name="图片 42" descr="C:\Users\BARRET~1\AppData\Local\Temp\enhtmlclip\Image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76850" cy="2705100"/>
                  <wp:effectExtent l="0" t="0" r="0" b="0"/>
                  <wp:docPr id="41" name="图片 41" descr="C:\Users\BARRET~1\AppData\Local\Temp\enhtmlclip\Image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&lt;head&gt;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最常用的方式是在页面中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部分放置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&lt;script&gt;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元素，浏览器解析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部分就会执行这个代码，然后才解析页面的其余部分。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进行页面显示初始化的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必须放在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head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里面，因为初始化都要求提前进行（如给页面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等）；而如果是通过事件调用执行的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function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那么对位置没什么要求的。</w:t>
            </w:r>
          </w:p>
        </w:tc>
        <w:tc>
          <w:tcPr>
            <w:tcW w:w="249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放在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&lt;body&gt;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部分</w:t>
            </w:r>
          </w:p>
          <w:p w:rsidR="00FC6193" w:rsidRPr="00FC6193" w:rsidRDefault="00FC6193" w:rsidP="00FC6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代码在网页读取到该语句的时候就会执行。</w:t>
            </w:r>
          </w:p>
        </w:tc>
      </w:tr>
    </w:tbl>
    <w:p w:rsidR="00FC6193" w:rsidRPr="00FC6193" w:rsidRDefault="00FC6193" w:rsidP="00FC6193">
      <w:pPr>
        <w:pStyle w:val="2"/>
      </w:pPr>
      <w:r w:rsidRPr="00FC6193">
        <w:t>2</w:t>
      </w:r>
      <w:r w:rsidRPr="00FC6193">
        <w:t>，语句和符号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  <w:gridCol w:w="2162"/>
        <w:gridCol w:w="2073"/>
        <w:gridCol w:w="1877"/>
      </w:tblGrid>
      <w:tr w:rsidR="00FC6193" w:rsidRPr="00FC6193" w:rsidTr="00FC6193">
        <w:tc>
          <w:tcPr>
            <w:tcW w:w="131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定义变量使用关键字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,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语法如下：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变量名</w:t>
            </w:r>
          </w:p>
        </w:tc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function 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函数名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x,y,x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{ 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函数代码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 xml:space="preserve"> return 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retVal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19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document.write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第一种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输出内容用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括起，直接输出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""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号内的内容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第二种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通过变量，输出内容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第三种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输出多项内容，内容之间用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号连接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第四种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: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输出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标签，并起作用，标签使用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“”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括起来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输出警示框：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alert(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字符串或变量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 </w:t>
            </w:r>
          </w:p>
        </w:tc>
      </w:tr>
      <w:tr w:rsidR="00FC6193" w:rsidRPr="00FC6193" w:rsidTr="00FC6193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输出确认框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confirm(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str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);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输出提问框: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prompt(str1, str2);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str1: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要显示在消息对话框中的文本，不可修改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str2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：文本框中的内容，可以修改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close()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关闭窗口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用法：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window.close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   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关闭本窗口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窗口对象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&gt;.close();  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关闭指定的窗口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9"/>
        <w:gridCol w:w="1150"/>
        <w:gridCol w:w="5441"/>
      </w:tblGrid>
      <w:tr w:rsidR="00FC6193" w:rsidRPr="00FC6193" w:rsidTr="00FC6193">
        <w:tc>
          <w:tcPr>
            <w:tcW w:w="13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open() </w:t>
            </w:r>
            <w:r w:rsidRPr="00FC6193">
              <w:rPr>
                <w:rFonts w:ascii="Arial" w:eastAsia="宋体" w:hAnsi="Arial" w:cs="Arial"/>
                <w:color w:val="1F2426"/>
                <w:kern w:val="0"/>
                <w:sz w:val="18"/>
                <w:szCs w:val="18"/>
                <w:shd w:val="clear" w:color="auto" w:fill="EDF1F2"/>
              </w:rPr>
              <w:t>方法可以查找一个已经存在或者新建的浏览器窗口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window.open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([URL],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窗口名称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], 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参数字符串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])</w:t>
            </w:r>
          </w:p>
        </w:tc>
        <w:tc>
          <w:tcPr>
            <w:tcW w:w="185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URL</w:t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可选参数，在窗口中要显示网页的网址或路径。如果省略这个参数，或者它的值是空字符串，那么窗口就不显示任何文档。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窗口名称：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可选参数，被打开窗口的名称。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1.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该名称由字母、数字和下划线字符组成。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2."_top"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"_blank"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"_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selft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具有特殊意义的名称。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_blank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：在新窗口显示目标网页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_self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：在当前窗口显示目标网页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   _top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：框架网页中在上部窗口中显示目标网页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3.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相同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的窗口只能创建一个，要想创建多个窗口则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不能相同。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  <w:t>    4.name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不能包含有空格。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br/>
            </w:r>
            <w:r w:rsidRPr="00FC6193">
              <w:rPr>
                <w:rFonts w:ascii="&amp;apos" w:eastAsia="宋体" w:hAnsi="&amp;apos" w:cs="宋体"/>
                <w:b/>
                <w:bCs/>
                <w:color w:val="14191E"/>
                <w:kern w:val="0"/>
                <w:sz w:val="20"/>
                <w:szCs w:val="20"/>
              </w:rPr>
              <w:t>参数字符串：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可选参数，设置窗口参数，各参数用逗号隔开。</w:t>
            </w:r>
          </w:p>
        </w:tc>
        <w:tc>
          <w:tcPr>
            <w:tcW w:w="178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781550" cy="2486025"/>
                  <wp:effectExtent l="0" t="0" r="0" b="9525"/>
                  <wp:docPr id="40" name="图片 40" descr="C:\Users\BARRET~1\AppData\Local\Temp\enhtmlclip\Image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3</w:t>
      </w:r>
      <w:r w:rsidRPr="00FC6193">
        <w:t>，</w:t>
      </w:r>
      <w:r w:rsidRPr="00FC6193">
        <w:t>DOM</w:t>
      </w:r>
      <w:r w:rsidRPr="00FC6193">
        <w:t>操作</w:t>
      </w:r>
    </w:p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文档对象模型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（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Document Object Model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）定义访问和处理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文档的标准方法。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DOM 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将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HTML</w:t>
      </w:r>
      <w:r w:rsidRPr="00FC6193">
        <w:rPr>
          <w:rFonts w:ascii="&amp;apos" w:eastAsia="宋体" w:hAnsi="&amp;apos" w:cs="宋体"/>
          <w:color w:val="1F2426"/>
          <w:kern w:val="0"/>
          <w:sz w:val="18"/>
          <w:szCs w:val="18"/>
          <w:shd w:val="clear" w:color="auto" w:fill="EDF1F2"/>
        </w:rPr>
        <w:t>文档呈现为带有元素、属性和文本的树结构（节点树）。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  <w:gridCol w:w="2240"/>
        <w:gridCol w:w="3110"/>
      </w:tblGrid>
      <w:tr w:rsidR="00FC6193" w:rsidRPr="00FC6193" w:rsidTr="00FC6193">
        <w:tc>
          <w:tcPr>
            <w:tcW w:w="1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HTML文档可以说由节点构成的集合，三种常见的DOM节点: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1. 元素节点：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上图中&lt;html&gt;、&lt;body&gt;、&lt;p&gt;等都是元素节点，即标签。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2. 文本节点: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向用户展示的内容，如&lt;li&gt;...&lt;/li&gt;中的JavaScript、DOM、CSS等文本。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3. 属性节点: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元素属性，如&lt;a&gt;标签的链接属性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="http://www.imooc.com"。</w:t>
            </w:r>
          </w:p>
        </w:tc>
        <w:tc>
          <w:tcPr>
            <w:tcW w:w="17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 xml:space="preserve">&lt;a </w:t>
            </w:r>
            <w:proofErr w:type="spellStart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href</w:t>
            </w:r>
            <w:proofErr w:type="spellEnd"/>
            <w:r w:rsidRPr="00FC6193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="http://www.imooc.com"&gt;JavaScript DOM&lt;/a&gt;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99657" cy="1181100"/>
                  <wp:effectExtent l="0" t="0" r="5715" b="0"/>
                  <wp:docPr id="39" name="图片 39" descr="C:\Users\BARRET~1\AppData\Local\Temp\enhtmlclip\Image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746" cy="11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节点属性: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3686175" cy="907474"/>
                  <wp:effectExtent l="0" t="0" r="0" b="6985"/>
                  <wp:docPr id="38" name="图片 38" descr="C:\Users\BARRET~1\AppData\Local\Temp\enhtmlclip\Image(1)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42" cy="91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遍历节点树: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412902" cy="1847850"/>
                  <wp:effectExtent l="0" t="0" r="6985" b="0"/>
                  <wp:docPr id="37" name="图片 37" descr="C:\Users\BARRET~1\AppData\Local\Temp\enhtmlclip\Image(2)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76" cy="184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DOM操作: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4150433" cy="2152650"/>
                  <wp:effectExtent l="0" t="0" r="2540" b="0"/>
                  <wp:docPr id="36" name="图片 36" descr="C:\Users\BARRET~1\AppData\Local\Temp\enhtmlclip\Image(3)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ARRET~1\AppData\Local\Temp\enhtmlclip\Image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678" cy="215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insertBefore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newnode,node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);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如果要完全删除对象，给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x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null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值，代码如下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724275" cy="637559"/>
                  <wp:effectExtent l="0" t="0" r="0" b="0"/>
                  <wp:docPr id="35" name="图片 35" descr="C:\Users\BARRET~1\AppData\Local\Temp\enhtmlclip\Image(4)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4)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08" cy="64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通过id获取元素：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</w:t>
            </w:r>
            <w:proofErr w:type="gram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. 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Tagname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Elements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ByName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(name) 返回数组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document.getElementById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(“id”) 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 xml:space="preserve">结果:null或[object 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HTMLParagraphElement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  <w:shd w:val="clear" w:color="auto" w:fill="EDF1F2"/>
              </w:rPr>
              <w:t>]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object.className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 =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classname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1.获取元素的class 属性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2. 为网页内的某个元素指定一个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样式来更改该元素的外观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>innerHTML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  <w:shd w:val="clear" w:color="auto" w:fill="EDF1F2"/>
              </w:rPr>
              <w:t xml:space="preserve"> 属性用于获取或替换 HTML 元素的内容。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Object.innerHTML</w:t>
            </w:r>
            <w:proofErr w:type="spellEnd"/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设置CSS样式：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Object.style.property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=“new style”;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property可以取右边表格所列，也可以是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样式中的其他属性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Object.style.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display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=“none/block"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不显示/显示为块级元素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410075" cy="2082283"/>
                  <wp:effectExtent l="0" t="0" r="0" b="0"/>
                  <wp:docPr id="34" name="图片 34" descr="C:\Users\BARRET~1\AppData\Local\Temp\enhtmlclip\Image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320" cy="208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FC6193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设置/获取节点属性值：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elementNode.getAttribute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(name)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elementNode.setAttribute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name,value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8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浏览器可视区域大小：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一、对于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IE9+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Chrome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Firefox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、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Opera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以及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 Safari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浏览器窗口的内部高度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• 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window.innerWidth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-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浏览器窗口的内部宽度</w:t>
            </w:r>
          </w:p>
        </w:tc>
        <w:tc>
          <w:tcPr>
            <w:tcW w:w="15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网页尺寸大小：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scrollWidth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还可获取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元素中内容实际占用的高度和宽度。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offsetWidth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，获取网页内容高度和宽度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包括滚动条等边线，会随窗口的显示大小改变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offsetHeight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=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clientHeight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滚动条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+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边框。</w:t>
            </w:r>
          </w:p>
        </w:tc>
      </w:tr>
    </w:tbl>
    <w:p w:rsidR="00FC6193" w:rsidRPr="00FC6193" w:rsidRDefault="00FC6193" w:rsidP="00FC6193">
      <w:pPr>
        <w:widowControl/>
        <w:shd w:val="clear" w:color="auto" w:fill="EDF1F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7075" cy="2980337"/>
            <wp:effectExtent l="0" t="0" r="0" b="0"/>
            <wp:docPr id="33" name="图片 33" descr="C:\Users\BARRET~1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RRET~1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88" cy="29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93" w:rsidRPr="00FC6193" w:rsidRDefault="00FC6193" w:rsidP="00FC6193">
      <w:pPr>
        <w:pStyle w:val="2"/>
      </w:pPr>
      <w:r w:rsidRPr="00FC6193">
        <w:t>4</w:t>
      </w:r>
      <w:r w:rsidRPr="00FC6193">
        <w:t>，</w:t>
      </w:r>
      <w:r w:rsidRPr="00FC6193">
        <w:t>JS</w:t>
      </w:r>
      <w:r w:rsidRPr="00FC6193">
        <w:t>事件驱动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6"/>
        <w:gridCol w:w="970"/>
        <w:gridCol w:w="790"/>
        <w:gridCol w:w="1194"/>
      </w:tblGrid>
      <w:tr w:rsidR="00FC6193" w:rsidRPr="00FC6193" w:rsidTr="00FC6193">
        <w:tc>
          <w:tcPr>
            <w:tcW w:w="13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629150" cy="3362325"/>
                  <wp:effectExtent l="0" t="0" r="0" b="9525"/>
                  <wp:docPr id="32" name="图片 32" descr="C:\Users\BARRET~1\AppData\Local\Temp\enhtmlclip\Image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是鼠标单击事件，当在网页上单击鼠标时，就会发生该事件。同时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onclick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事件调用的程序块就会被执行，通常与按钮一起使用。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当鼠标移到一个对象上时，该对象就触发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事件，并执行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onmouseover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鼠标移开事件，当鼠标移开当前对象时，执行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onmouseout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当网页中的对象获得聚点时，执行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调用的程序就会被执行</w:t>
            </w:r>
          </w:p>
        </w:tc>
        <w:tc>
          <w:tcPr>
            <w:tcW w:w="120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onfocus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是相对事件，当光标离开当前获得聚焦对象的时候，触发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onblur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选中事件，当文本框或者文本域中的文字被选中时，触发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onselect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事件，同时调用的程序就会被执行。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通过改变文本框的内容来触发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onchange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当用户退出页面时（页面关闭、页面刷新等），触发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事件，同时执行被调用的程序。</w:t>
            </w:r>
          </w:p>
        </w:tc>
        <w:tc>
          <w:tcPr>
            <w:tcW w:w="11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事件会在页面加载完成后，立即发生，同时执行被调用的程序。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1. 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加载页面时，触发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事件，事件写在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&lt;body&gt;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标签内。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2.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此节的加载页面，可理解为打开一个新页面时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也可以使用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window.onunload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代替在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body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标签中写</w:t>
            </w:r>
          </w:p>
        </w:tc>
      </w:tr>
    </w:tbl>
    <w:p w:rsidR="00FC6193" w:rsidRPr="00FC6193" w:rsidRDefault="00FC6193" w:rsidP="00FC6193">
      <w:pPr>
        <w:pStyle w:val="2"/>
      </w:pPr>
      <w:r w:rsidRPr="00FC6193">
        <w:t>5</w:t>
      </w:r>
      <w:r w:rsidRPr="00FC6193">
        <w:t>，</w:t>
      </w:r>
      <w:r w:rsidRPr="00FC6193">
        <w:t>JS</w:t>
      </w:r>
      <w:r w:rsidRPr="00FC6193">
        <w:t>内置对象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1605"/>
        <w:gridCol w:w="2168"/>
        <w:gridCol w:w="2059"/>
      </w:tblGrid>
      <w:tr w:rsidR="00FC6193" w:rsidRPr="00FC6193" w:rsidTr="00FC6193">
        <w:tc>
          <w:tcPr>
            <w:tcW w:w="129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对象：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3284361" cy="2333625"/>
                  <wp:effectExtent l="0" t="0" r="0" b="0"/>
                  <wp:docPr id="31" name="图片 31" descr="C:\Users\BARRET~1\AppData\Local\Temp\enhtmlclip\Image(5)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BARRET~1\AppData\Local\Temp\enhtmlclip\Image(5)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497" cy="233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初始化Date: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d = new Date(2012, 10, 1);  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 d = new Date('Oct 1, 2012'); </w:t>
            </w:r>
            <w:r w:rsidRPr="00FC6193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//2012年10月1日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返回星期：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getDay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()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返回星期，返回的是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0-6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的数字，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0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表示星期天。</w:t>
            </w:r>
          </w:p>
        </w:tc>
        <w:tc>
          <w:tcPr>
            <w:tcW w:w="128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String对象：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startPos,length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与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substring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基本一致，注意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length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stopPos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stringObject.substring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starPos,stopPos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获取子字符串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stringObject.split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separator,limit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返回分割后字符串数组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stringObject.indexOf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(substring,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startpos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返回指定字符串首次出现位置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/-1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stringObject.charAt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(index);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返回指定字符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空字符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</w:t>
            </w:r>
            <w:r w:rsidRPr="00FC6193">
              <w:rPr>
                <w:rFonts w:ascii="宋体" w:eastAsia="宋体" w:hAnsi="宋体" w:cs="宋体"/>
                <w:color w:val="14191E"/>
                <w:kern w:val="0"/>
                <w:sz w:val="20"/>
                <w:szCs w:val="20"/>
              </w:rPr>
              <w:t>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mystr.toUpperCase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mynum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mystr.toLowerCase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2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Math对象：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4279" cy="3657600"/>
                  <wp:effectExtent l="0" t="0" r="0" b="0"/>
                  <wp:docPr id="30" name="图片 30" descr="C:\Users\BARRET~1\AppData\Local\Temp\enhtmlclip\Image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656" cy="3665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55800" cy="1485900"/>
                  <wp:effectExtent l="0" t="0" r="1905" b="0"/>
                  <wp:docPr id="29" name="图片 29" descr="C:\Users\BARRET~1\AppData\Local\Temp\enhtmlclip\Image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610" cy="149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FC6193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50669" cy="3867150"/>
                  <wp:effectExtent l="0" t="0" r="2540" b="0"/>
                  <wp:docPr id="28" name="图片 28" descr="C:\Users\BARRET~1\AppData\Local\Temp\enhtmlclip\Image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677" cy="387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Array数组：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创建数组语法：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</w:t>
            </w:r>
            <w:r w:rsidRPr="00FC6193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24"/>
                <w:szCs w:val="24"/>
              </w:rPr>
              <w:t>new Array();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创建数组的同时，还可以为数组指定长度，长度可任意指定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注意：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创建的新数组是空数组，没有值，如输出，则显示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undefined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2.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虽然创建数组时，指定了长度，但实际上数组都是变长的，也就是说即使指定了长度，仍然可以将元素存储在规定长度以外。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myarray.length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获得数组</w:t>
            </w:r>
            <w:proofErr w:type="spellStart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FF0000"/>
                <w:kern w:val="0"/>
                <w:sz w:val="24"/>
                <w:szCs w:val="24"/>
              </w:rPr>
              <w:t>的长度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JavaScript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length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属性是可变的，这一点需要特别注意。</w:t>
            </w: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FC6193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第一种方法：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new Array(66,80,90,77,59);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创建数组同时赋值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第二种方法：</w:t>
            </w: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  <w:p w:rsidR="00FC6193" w:rsidRPr="00FC6193" w:rsidRDefault="00FC6193" w:rsidP="00FC6193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myarray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 = [66,80,90,77,59];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//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直接输入一个数组（称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 xml:space="preserve"> “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字面量数组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”</w:t>
            </w:r>
            <w:r w:rsidRPr="00FC6193">
              <w:rPr>
                <w:rFonts w:ascii="&amp;apos" w:eastAsia="宋体" w:hAnsi="&amp;apos" w:cs="宋体"/>
                <w:color w:val="FF0000"/>
                <w:kern w:val="0"/>
                <w:sz w:val="20"/>
                <w:szCs w:val="20"/>
              </w:rPr>
              <w:t>）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注意：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数组存储的数据可以是任何类型（数字、字符、布尔值等）</w:t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二维数组的定义方法一</w:t>
            </w:r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先声明一维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=0;i&lt;2;i++){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一维长度为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2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]=new Array();  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再声明二维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for(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j=0;j&lt;3;j++){   //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二维长度为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3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br/>
              <w:t>   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[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][j]=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;   // 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赋值，每个数组元素的值为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i+j</w:t>
            </w:r>
            <w:proofErr w:type="spellEnd"/>
          </w:p>
          <w:p w:rsidR="00FC6193" w:rsidRPr="00FC6193" w:rsidRDefault="00FC6193" w:rsidP="00FC6193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   }}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二维数组的定义方法二</w:t>
            </w:r>
          </w:p>
          <w:p w:rsidR="00FC6193" w:rsidRPr="00FC6193" w:rsidRDefault="00FC6193" w:rsidP="00FC6193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var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Myarr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= [[0 , 1 , 2 ],[1 , 2 , 3, ]]</w:t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FC6193">
      <w:pPr>
        <w:pStyle w:val="2"/>
      </w:pPr>
      <w:r w:rsidRPr="00FC6193">
        <w:t>6</w:t>
      </w:r>
      <w:r w:rsidRPr="00FC6193">
        <w:t>，浏览器对象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2118"/>
        <w:gridCol w:w="1942"/>
        <w:gridCol w:w="2076"/>
      </w:tblGrid>
      <w:tr w:rsidR="00FC6193" w:rsidRPr="00FC6193" w:rsidTr="00517626">
        <w:tc>
          <w:tcPr>
            <w:tcW w:w="12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window对象：当前浏览器窗口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2961" cy="2543175"/>
                  <wp:effectExtent l="0" t="0" r="0" b="0"/>
                  <wp:docPr id="27" name="图片 27" descr="C:\Users\BARRET~1\AppData\Local\Temp\enhtmlclip\Image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271" cy="255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window计时器：左列最后四个方法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计时器类型：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一次性计时器：仅在指定的延迟时间之后触发一次。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延迟时间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id_of_setTimeout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间隔性触发计时器：每隔一定的时间间隔就触发一次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(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代码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,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交互时间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4"/>
                <w:szCs w:val="24"/>
              </w:rPr>
              <w:t>);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clearInterval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(</w:t>
            </w: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id_of_setInterval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</w:t>
            </w:r>
          </w:p>
        </w:tc>
        <w:tc>
          <w:tcPr>
            <w:tcW w:w="12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History对象：浏览历史记录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语法：</w:t>
            </w:r>
          </w:p>
          <w:p w:rsidR="00FC6193" w:rsidRPr="00FC6193" w:rsidRDefault="00FC6193" w:rsidP="00517626">
            <w:pPr>
              <w:widowControl/>
              <w:shd w:val="clear" w:color="auto" w:fill="EEEEEE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window.history</w:t>
            </w:r>
            <w:proofErr w:type="spellEnd"/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.[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属性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|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方法</w:t>
            </w:r>
            <w:r w:rsidRPr="00FC6193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]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对象属性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 w:hint="eastAsia"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371725" cy="274869"/>
                  <wp:effectExtent l="0" t="0" r="0" b="0"/>
                  <wp:docPr id="26" name="图片 26" descr="C:\Users\BARRET~1\AppData\Local\Temp\enhtmlclip\Image(6)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BARRET~1\AppData\Local\Temp\enhtmlclip\Image(6)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021" cy="28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shd w:val="clear" w:color="auto" w:fill="EDF1F2"/>
              <w:spacing w:before="120" w:after="120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 xml:space="preserve">History 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对象方法</w:t>
            </w:r>
          </w:p>
          <w:p w:rsidR="00FC6193" w:rsidRPr="00FC6193" w:rsidRDefault="00FC6193" w:rsidP="00517626">
            <w:pPr>
              <w:widowControl/>
              <w:shd w:val="clear" w:color="auto" w:fill="EDF1F2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 w:hint="eastAsia"/>
                <w:b/>
                <w:bCs/>
                <w:noProof/>
                <w:color w:val="0782C1"/>
                <w:kern w:val="0"/>
                <w:sz w:val="18"/>
                <w:szCs w:val="18"/>
              </w:rPr>
              <w:drawing>
                <wp:inline distT="0" distB="0" distL="0" distR="0">
                  <wp:extent cx="2667000" cy="528247"/>
                  <wp:effectExtent l="0" t="0" r="0" b="5715"/>
                  <wp:docPr id="25" name="图片 25" descr="C:\Users\BARRET~1\AppData\Local\Temp\enhtmlclip\Image(7)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7)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165" cy="53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Location对象：获取或设置URL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85758" cy="1257300"/>
                  <wp:effectExtent l="0" t="0" r="0" b="0"/>
                  <wp:docPr id="24" name="图片 24" descr="C:\Users\BARRET~1\AppData\Local\Temp\enhtmlclip\Image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(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794" cy="126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13957" cy="685800"/>
                  <wp:effectExtent l="0" t="0" r="5715" b="0"/>
                  <wp:docPr id="23" name="图片 23" descr="C:\Users\BARRET~1\AppData\Local\Temp\enhtmlclip\Image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88" cy="689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C6193" w:rsidRPr="00FC6193" w:rsidTr="00517626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navigator对象：浏览器和操作系统信息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6185" cy="819150"/>
                  <wp:effectExtent l="0" t="0" r="5715" b="0"/>
                  <wp:docPr id="22" name="图片 22" descr="C:\Users\BARRET~1\AppData\Local\Temp\enhtmlclip\Image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468" cy="824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screen对象：屏幕信息</w:t>
            </w:r>
          </w:p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3627" cy="1009650"/>
                  <wp:effectExtent l="0" t="0" r="9525" b="0"/>
                  <wp:docPr id="21" name="图片 21" descr="C:\Users\BARRET~1\AppData\Local\Temp\enhtmlclip\Image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BARRET~1\AppData\Local\Temp\enhtmlclip\Image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478" cy="101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51762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7626">
      <w:pPr>
        <w:pStyle w:val="1"/>
        <w:rPr>
          <w:sz w:val="24"/>
          <w:szCs w:val="24"/>
        </w:rPr>
      </w:pPr>
      <w:proofErr w:type="spellStart"/>
      <w:r w:rsidRPr="00FC6193">
        <w:t>Jquery</w:t>
      </w:r>
      <w:proofErr w:type="spellEnd"/>
      <w:r w:rsidRPr="00FC6193">
        <w:t>基础知识</w:t>
      </w:r>
    </w:p>
    <w:p w:rsidR="00FC6193" w:rsidRPr="00FC6193" w:rsidRDefault="00FC6193" w:rsidP="00517626">
      <w:pPr>
        <w:pStyle w:val="2"/>
      </w:pPr>
      <w:r w:rsidRPr="00FC6193">
        <w:t xml:space="preserve">1, </w:t>
      </w:r>
      <w:proofErr w:type="spellStart"/>
      <w:r w:rsidRPr="00FC6193">
        <w:t>jquery</w:t>
      </w:r>
      <w:proofErr w:type="spellEnd"/>
      <w:r w:rsidRPr="00FC6193">
        <w:t>元素选择器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9"/>
        <w:gridCol w:w="2133"/>
        <w:gridCol w:w="2003"/>
        <w:gridCol w:w="2015"/>
      </w:tblGrid>
      <w:tr w:rsidR="00FC6193" w:rsidRPr="00FC6193" w:rsidTr="00D37258">
        <w:tc>
          <w:tcPr>
            <w:tcW w:w="128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2275" cy="1227922"/>
                  <wp:effectExtent l="0" t="0" r="0" b="0"/>
                  <wp:docPr id="20" name="图片 20" descr="C:\Users\BARRET~1\AppData\Local\Temp\enhtmlclip\Image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BARRET~1\AppData\Local\Temp\enhtmlclip\Image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377" cy="123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element选择器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05100" cy="923925"/>
                  <wp:effectExtent l="0" t="0" r="0" b="9525"/>
                  <wp:docPr id="19" name="图片 19" descr="C:\Users\BARRET~1\AppData\Local\Temp\enhtmlclip\Image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BARRET~1\AppData\Local\Temp\enhtmlclip\Image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class选择器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35272" cy="1285875"/>
                  <wp:effectExtent l="0" t="0" r="8255" b="0"/>
                  <wp:docPr id="18" name="图片 18" descr="C:\Users\BARRET~1\AppData\Local\Temp\enhtmlclip\Image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ARRET~1\AppData\Local\Temp\enhtmlclip\Image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33" cy="129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*选择器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：表示选择全部元素，可以和其他选择器同时使用，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表示获取其他元素中的全部子元素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619250"/>
                  <wp:effectExtent l="0" t="0" r="9525" b="0"/>
                  <wp:docPr id="17" name="图片 17" descr="C:\Users\BARRET~1\AppData\Local\Temp\enhtmlclip\Image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BARRET~1\AppData\Local\Temp\enhtmlclip\Image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逗号选择器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：多个选择器用逗号隔开，表示同时选定多个元素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52725" cy="1276350"/>
                  <wp:effectExtent l="0" t="0" r="9525" b="0"/>
                  <wp:docPr id="16" name="图片 16" descr="C:\Users\BARRET~1\AppData\Local\Temp\enhtmlclip\Image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BARRET~1\AppData\Local\Temp\enhtmlclip\Image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层次选择器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：空格隔开，表示树形结构下某个子元素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844" cy="1495425"/>
                  <wp:effectExtent l="0" t="0" r="4445" b="0"/>
                  <wp:docPr id="15" name="图片 15" descr="C:\Users\BARRET~1\AppData\Local\Temp\enhtmlclip\Image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ARRET~1\AppData\Local\Temp\enhtmlclip\Image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216" cy="150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parent &gt; 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：&gt;表示父元素下第一层子元素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+ next选择器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：+表示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相邻的下一元素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~ 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nexts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：~表示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prev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相邻的所有同级元素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2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过滤性选择器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2140"/>
        <w:gridCol w:w="2081"/>
        <w:gridCol w:w="1940"/>
      </w:tblGrid>
      <w:tr w:rsidR="00FC6193" w:rsidRPr="00FC6193" w:rsidTr="00D37258">
        <w:tc>
          <w:tcPr>
            <w:tcW w:w="127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:first选择器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：选择元素集合中第一个元素，同理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48075" cy="2085975"/>
                  <wp:effectExtent l="0" t="0" r="5080" b="0"/>
                  <wp:docPr id="14" name="图片 14" descr="C:\Users\BARRET~1\AppData\Local\Temp\enhtmlclip\Image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BARRET~1\AppData\Local\Temp\enhtmlclip\Image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63" cy="2089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eq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(index)选择器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：选择元素集合中某一索引元素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43926" cy="1895475"/>
                  <wp:effectExtent l="0" t="0" r="0" b="0"/>
                  <wp:docPr id="13" name="图片 13" descr="C:\Users\BARRET~1\AppData\Local\Temp\enhtmlclip\Image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BARRET~1\AppData\Local\Temp\enhtmlclip\Image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96" cy="1897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:contains(text)选择器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：元素集合中包含某一文本的元素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72740" cy="1733550"/>
                  <wp:effectExtent l="0" t="0" r="3810" b="0"/>
                  <wp:docPr id="12" name="图片 12" descr="C:\Users\BARRET~1\AppData\Local\Temp\enhtmlclip\Image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BARRET~1\AppData\Local\Temp\enhtmlclip\Image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358" cy="173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:has(选择器）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:元素集合中满足另一选择器的元素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90800" cy="1789697"/>
                  <wp:effectExtent l="0" t="0" r="0" b="1270"/>
                  <wp:docPr id="11" name="图片 11" descr="C:\Users\BARRET~1\AppData\Local\Temp\enhtmlclip\Image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BARRET~1\AppData\Local\Temp\enhtmlclip\Image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672" cy="180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D37258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:hidden选择器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：元素集合中所有不可见元素，同理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:visible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04721" cy="1323975"/>
                  <wp:effectExtent l="0" t="0" r="0" b="0"/>
                  <wp:docPr id="10" name="图片 10" descr="C:\Users\BARRET~1\AppData\Local\Temp\enhtmlclip\Image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BARRET~1\AppData\Local\Temp\enhtmlclip\Image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016" cy="1326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：元素集合中指定某属性值的元素。同理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[attribute!=value]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69612" cy="1714500"/>
                  <wp:effectExtent l="0" t="0" r="2540" b="0"/>
                  <wp:docPr id="9" name="图片 9" descr="C:\Users\BARRET~1\AppData\Local\Temp\enhtmlclip\Image(4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BARRET~1\AppData\Local\Temp\enhtmlclip\Image(4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16" cy="171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[attribute*=value]选择器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：元素集合中某属性值包含value的元素。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91417" cy="1666875"/>
                  <wp:effectExtent l="0" t="0" r="9525" b="0"/>
                  <wp:docPr id="8" name="图片 8" descr="C:\Users\BARRET~1\AppData\Local\Temp\enhtmlclip\Image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BARRET~1\AppData\Local\Temp\enhtmlclip\Image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194" cy="1672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：first-child选择器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：指定元素的首个子元素。同理</w:t>
            </w: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:last-child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38959" cy="2333625"/>
                  <wp:effectExtent l="0" t="0" r="9525" b="0"/>
                  <wp:docPr id="7" name="图片 7" descr="C:\Users\BARRET~1\AppData\Local\Temp\enhtmlclip\Image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BARRET~1\AppData\Local\Temp\enhtmlclip\Image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296" cy="235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3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表单选择器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3771"/>
        <w:gridCol w:w="1092"/>
      </w:tblGrid>
      <w:tr w:rsidR="00FC6193" w:rsidRPr="00FC6193" w:rsidTr="00D37258">
        <w:tc>
          <w:tcPr>
            <w:tcW w:w="16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:input选择器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：返回全部表单元素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638550" cy="2305050"/>
                  <wp:effectExtent l="0" t="0" r="0" b="0"/>
                  <wp:docPr id="6" name="图片 6" descr="C:\Users\BARRET~1\AppData\Local\Temp\enhtmlclip\Image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BARRET~1\AppData\Local\Temp\enhtmlclip\Image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:text选择器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：返回单行文本输入框元素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038600" cy="1914525"/>
                  <wp:effectExtent l="0" t="0" r="0" b="9525"/>
                  <wp:docPr id="5" name="图片 5" descr="C:\Users\BARRET~1\AppData\Local\Temp\enhtmlclip\Image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BARRET~1\AppData\Local\Temp\enhtmlclip\Image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:password选择器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：返回密码输入框元素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:radio选择器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：返回全部单选框元素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:checkbox选择器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：返回全部复选框元素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input:submit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: 返回提交按钮元素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:image选择器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返回input type为image标签元素,不会返回</w:t>
            </w:r>
            <w:proofErr w:type="spellStart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img</w:t>
            </w:r>
            <w:proofErr w:type="spellEnd"/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:button选择器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：返回input type为button的元素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:checked选择器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返回当前被选中的元素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:selected选择器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 返回&lt;select&gt;下拉列表框被选中的元素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D37258">
      <w:pPr>
        <w:pStyle w:val="2"/>
      </w:pPr>
      <w:r w:rsidRPr="00FC6193">
        <w:t>4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操作</w:t>
      </w:r>
      <w:proofErr w:type="spellStart"/>
      <w:r w:rsidRPr="00FC6193">
        <w:t>dom</w:t>
      </w:r>
      <w:proofErr w:type="spell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6"/>
        <w:gridCol w:w="1467"/>
        <w:gridCol w:w="2295"/>
        <w:gridCol w:w="2132"/>
      </w:tblGrid>
      <w:tr w:rsidR="00FC6193" w:rsidRPr="00FC6193" w:rsidTr="003B16BA"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元素属性设置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方法的作用是设置或者返回元素的属性，其中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格式是获取元素属性名的值，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attr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属性名，属性值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格式则是设置元素属性名的值</w:t>
            </w:r>
          </w:p>
          <w:p w:rsidR="00D17BDD" w:rsidRPr="00FC6193" w:rsidRDefault="00D17BDD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81219" cy="1228725"/>
                  <wp:effectExtent l="0" t="0" r="635" b="0"/>
                  <wp:docPr id="43" name="图片 43" descr="http://img.mukewang.com/52bb8ca300011b7203780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img.mukewang.com/52bb8ca300011b7203780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135" cy="123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元素文本内容设置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方法操作元素的内容，当两个方法的参数为空时，表示获取该元素的内容，而如果方法中包含参数，则表示将参数值设置为元素内容。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html()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，因此，原文中的</w:t>
            </w:r>
            <w:r w:rsidRPr="00FC6193">
              <w:rPr>
                <w:rFonts w:ascii="&amp;apos" w:eastAsia="宋体" w:hAnsi="&amp;apos" w:cs="宋体"/>
                <w:b/>
                <w:bCs/>
                <w:color w:val="FF0000"/>
                <w:kern w:val="0"/>
                <w:sz w:val="18"/>
                <w:szCs w:val="18"/>
                <w:shd w:val="clear" w:color="auto" w:fill="EDF1F2"/>
              </w:rPr>
              <w:t>格式代码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也被一起获取，而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text()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方法只是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获取元素中的文本内容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，并不包含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格式代码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在元素前后插入内容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before()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after()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方法可以在元素的前后插入内容，它们分别表示在整个元素的前面和后面插入指定的元素或内容，调用格式分别为：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$(selector).before(content)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$(selector).after(content)</w:t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元素</w:t>
            </w:r>
            <w:proofErr w:type="spellStart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css</w:t>
            </w:r>
            <w:proofErr w:type="spellEnd"/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样式设置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addClass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方法可以方便地操作元素中的样式，前者括号中的参数为增加元素的样式名称，后者直接将样式的属性内容写在括号中。</w:t>
            </w:r>
          </w:p>
          <w:p w:rsidR="00FB27E6" w:rsidRPr="00FC6193" w:rsidRDefault="00FB27E6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361751" cy="1628775"/>
                  <wp:effectExtent l="0" t="0" r="635" b="0"/>
                  <wp:docPr id="44" name="图片 44" descr="http://img.mukewang.com/52bb94080001c89c032703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img.mukewang.com/52bb94080001c89c032703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029" cy="1637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移除元素属性和样式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removeAttr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(name)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removeClass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(class)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分别可以实现移除元素的属性和样式的功能，前者方法中参数表示移除属性名，后者方法中参数则表示移除的样式名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追加元素内容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方法的功能是向指定的元素中追加内容，被追加的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参数，可以是字符、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元素标记，还可以是一个返回字符串内容的函数。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方法也可以向指定的元素内插入内容，它的使用格式是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appendTo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即把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content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内容插入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元素内，默认是在尾部</w:t>
            </w:r>
          </w:p>
        </w:tc>
      </w:tr>
      <w:tr w:rsidR="00FC6193" w:rsidRPr="00FC6193" w:rsidTr="003B16BA"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clone()完整复制一个元素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方法可以生成一个被选元素的副本，即复制了一个被选元素，包含它的节点、文本和属性，它的调用格式为：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$(selector).clone()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selector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可以是一个元素或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HTML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内容</w:t>
            </w:r>
          </w:p>
          <w:p w:rsidR="00AE670F" w:rsidRPr="00FC6193" w:rsidRDefault="00AE670F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86100" cy="1037132"/>
                  <wp:effectExtent l="0" t="0" r="0" b="0"/>
                  <wp:docPr id="45" name="图片 45" descr="http://img.mukewang.com/52bb9da80001fede03660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img.mukewang.com/52bb9da80001fede03660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01" cy="104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方法都可以用于替换元素或元素中的内容，但它们调用时，内容和被替换元素所在的位置不同，分别为如下所示：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replaceWith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(content)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$(content).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replaceAll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(selector)</w:t>
            </w:r>
          </w:p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包括元素或内容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方法都可以进行元素的包裹，但前者用于包裹元素本身，后者则用于包裹元素中的内容，它们的调用格式分别为：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$(selector).wrap(wrapper)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wrapInner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(wrapper)</w:t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遍历元素集合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each()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方法可以遍历指定的元素集合，在遍历时，通过回调函数返回遍历元素的序列号，它的调用格式为：</w:t>
            </w:r>
          </w:p>
          <w:p w:rsidR="00FC6193" w:rsidRDefault="00FC6193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$(selector).each(function(index))</w:t>
            </w:r>
          </w:p>
          <w:p w:rsidR="003B16BA" w:rsidRPr="00FC6193" w:rsidRDefault="003B16BA" w:rsidP="00D3725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028950" cy="1466850"/>
                  <wp:effectExtent l="0" t="0" r="0" b="0"/>
                  <wp:docPr id="46" name="图片 46" descr="http://img.mukewang.com/52bba37200011752031802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img.mukewang.com/52bba37200011752031802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删除元素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D3725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remove()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方法删除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所选元素本身和子元素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，该方法可以通过添加过滤参数指定需要删除的某些元素，而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empty()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方法则只删除所选元素的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子元素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B16BA" w:rsidRPr="00FC6193" w:rsidRDefault="003B16BA" w:rsidP="00D3725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771775" cy="1419225"/>
                  <wp:effectExtent l="0" t="0" r="9525" b="9525"/>
                  <wp:docPr id="47" name="图片 47" descr="http://img.mukewang.com/52bceff500018e07029101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img.mukewang.com/52bceff500018e07029101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292AC8">
      <w:pPr>
        <w:pStyle w:val="2"/>
      </w:pPr>
      <w:r w:rsidRPr="00FC6193">
        <w:t>5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事件处理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2292"/>
        <w:gridCol w:w="2134"/>
        <w:gridCol w:w="1932"/>
      </w:tblGrid>
      <w:tr w:rsidR="00FC6193" w:rsidRPr="00FC6193" w:rsidTr="003346CB"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body页面加载事件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  <w:shd w:val="clear" w:color="auto" w:fill="EDF1F2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事件类似于</w:t>
            </w:r>
            <w:proofErr w:type="spellStart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onLoad</w:t>
            </w:r>
            <w:proofErr w:type="spellEnd"/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事件，但前者只要页面的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DOM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结构加载后便触发，而后者必须在页面全部元素加载成功才触发，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ready()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可以写多个，按顺序执行。</w:t>
            </w:r>
          </w:p>
          <w:p w:rsidR="003346CB" w:rsidRPr="00FC6193" w:rsidRDefault="003346CB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77926" cy="1152525"/>
                  <wp:effectExtent l="0" t="0" r="8255" b="0"/>
                  <wp:docPr id="48" name="图片 48" descr="http://img.mukewang.com/52d227fa000171db03160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img.mukewang.com/52d227fa000171db03160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073" cy="115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为元素绑定事件处理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方法绑定元素的事件非常方便，绑定前，需要知道被绑定的元素名，绑定的事件名称，事件中执行的函数内容就可以，它的绑定格式如下：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$(selector).bind(event,[data] function)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参数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event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为事件名称，多个事件用空格隔开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171825" cy="1253154"/>
                  <wp:effectExtent l="0" t="0" r="0" b="4445"/>
                  <wp:docPr id="49" name="图片 49" descr="http://img.mukewang.com/52d22aeb0001ee2b04480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img.mukewang.com/52d22aeb0001ee2b04480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37" cy="126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移除元素绑定事件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unbind()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方法可以移除元素已绑定的事件，它的调用格式如下：</w:t>
            </w:r>
          </w:p>
          <w:p w:rsid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$(selector).unbind(</w:t>
            </w:r>
            <w:proofErr w:type="spellStart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event,fun</w:t>
            </w:r>
            <w:proofErr w:type="spellEnd"/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)</w:t>
            </w:r>
          </w:p>
          <w:p w:rsidR="003346CB" w:rsidRPr="00FC6193" w:rsidRDefault="003346CB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971893" cy="1914525"/>
                  <wp:effectExtent l="0" t="0" r="0" b="0"/>
                  <wp:docPr id="50" name="图片 50" descr="http://img.mukewang.com/52d22feb0001c9ee04750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img.mukewang.com/52d22feb0001c9ee04750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271" cy="19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为元素绑定一次性事件：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one()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方法可以绑定元素任何有效的事件，但这种方法绑定的事件只会触发一次，它的调用格式如下：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$(selector).one(event,[data],fun)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80613" cy="1362075"/>
                  <wp:effectExtent l="0" t="0" r="5715" b="0"/>
                  <wp:docPr id="4" name="图片 4" descr="C:\Users\BARRET~1\AppData\Local\Temp\enhtmlclip\Image(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ARRET~1\AppData\Local\Temp\enhtmlclip\Image(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998" cy="136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93" w:rsidRPr="00FC6193" w:rsidTr="003346CB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鼠标移入移出事件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hover()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方法的功能是当鼠标移到所选元素上时，执行方法中的第一个函数，鼠标移出时，执行方法中的第二个函数，实现事件的切实效果，调用格式如下：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$(selector).hover(over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，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out);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38400" cy="1476375"/>
                  <wp:effectExtent l="0" t="0" r="0" b="9525"/>
                  <wp:docPr id="3" name="图片 3" descr="C:\Users\BARRET~1\AppData\Local\Temp\enhtmlclip\52d22c9900013dbd0319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BARRET~1\AppData\Local\Temp\enhtmlclip\52d22c9900013dbd0319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live绑定动态元素事件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bind()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方法相同，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方法与可以绑定元素的可执行事件，除此相同功能之外，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live()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方法还可以绑定动态元素，即使用代码添加的元素事件，格式如下：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$(selector).live(event,[data],fun)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8019" cy="952500"/>
                  <wp:effectExtent l="0" t="0" r="0" b="0"/>
                  <wp:docPr id="2" name="图片 2" descr="C:\Users\BARRET~1\AppData\Local\Temp\enhtmlclip\Image(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BARRET~1\AppData\Local\Temp\enhtmlclip\Image(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106" cy="955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手动触发元素某个事件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FC6193" w:rsidRPr="00FC6193" w:rsidRDefault="00FC6193" w:rsidP="00292AC8">
            <w:pPr>
              <w:widowControl/>
              <w:shd w:val="clear" w:color="auto" w:fill="EDF1F2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FC6193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trigger()</w:t>
            </w:r>
            <w:r w:rsidRPr="00FC6193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方法可以直接手动触发元素指定的事件，这些事件可以是元素自带事件，也可以是自定义的事件，总之，该事件必须能执行，它的调用格式为：</w:t>
            </w:r>
            <w:r w:rsidRPr="00FC6193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$(selector).trigger(event)</w:t>
            </w:r>
          </w:p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19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17931" cy="1076325"/>
                  <wp:effectExtent l="0" t="0" r="0" b="0"/>
                  <wp:docPr id="1" name="图片 1" descr="C:\Users\BARRET~1\AppData\Local\Temp\enhtmlclip\Image(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BARRET~1\AppData\Local\Temp\enhtmlclip\Image(5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480" cy="108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292AC8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FC6193" w:rsidRPr="00FC6193" w:rsidRDefault="00FC6193" w:rsidP="00FC6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6193" w:rsidRPr="00FC6193" w:rsidRDefault="00FC6193" w:rsidP="00516429">
      <w:pPr>
        <w:pStyle w:val="2"/>
      </w:pPr>
      <w:r w:rsidRPr="00FC6193">
        <w:t>6</w:t>
      </w:r>
      <w:r w:rsidRPr="00FC6193">
        <w:t>，</w:t>
      </w:r>
      <w:proofErr w:type="spellStart"/>
      <w:r w:rsidRPr="00FC6193">
        <w:t>jquery</w:t>
      </w:r>
      <w:proofErr w:type="spellEnd"/>
      <w:r w:rsidRPr="00FC6193">
        <w:t>动画效果</w:t>
      </w:r>
    </w:p>
    <w:tbl>
      <w:tblPr>
        <w:tblW w:w="1955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7"/>
        <w:gridCol w:w="4950"/>
        <w:gridCol w:w="4797"/>
        <w:gridCol w:w="4950"/>
      </w:tblGrid>
      <w:tr w:rsidR="0051664B" w:rsidRPr="00FC6193" w:rsidTr="00F52D4C"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Pr="00FC6193" w:rsidRDefault="00FC6193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6B50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显示/隐藏元素</w:t>
            </w:r>
            <w:r w:rsidRPr="00FC6193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E5DDD" w:rsidRDefault="00CE5DDD" w:rsidP="001B6577">
            <w:pPr>
              <w:pStyle w:val="a4"/>
              <w:shd w:val="clear" w:color="auto" w:fill="EDF1F2"/>
              <w:spacing w:before="0" w:beforeAutospacing="0" w:after="0" w:afterAutospacing="0"/>
              <w:jc w:val="both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show()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hide()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方法用于显示或隐藏页面中的元素，它的调用格式分别为：</w:t>
            </w:r>
          </w:p>
          <w:p w:rsidR="00CE5DDD" w:rsidRDefault="00CE5DDD" w:rsidP="006039FE">
            <w:pPr>
              <w:pStyle w:val="a4"/>
              <w:shd w:val="clear" w:color="auto" w:fill="EDF1F2"/>
              <w:spacing w:before="0" w:beforeAutospacing="0" w:after="0" w:afterAutospacing="0"/>
              <w:jc w:val="both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$(selector).hide(speed,[call</w:t>
            </w:r>
            <w:r w:rsidR="001B6577"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back]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$(selector).show(speed,[callback])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speed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设置隐藏或显示时的速度值，可为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“slow”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、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“fast”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或毫秒数值，可选项参数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为隐藏或显示动作执行完成后调用的函数名</w:t>
            </w:r>
          </w:p>
          <w:p w:rsidR="00FC6193" w:rsidRPr="007B0159" w:rsidRDefault="007B015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B8EDAF" wp14:editId="3BF73267">
                  <wp:extent cx="2419350" cy="14382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550B41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50B41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T</w:t>
            </w:r>
            <w:r w:rsidRPr="00550B41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oggle动态</w:t>
            </w:r>
            <w:r w:rsidRPr="00550B41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显示隐藏元素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51664B" w:rsidRDefault="0051664B" w:rsidP="0051664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toggle()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方法就可以很容易做到，即如果元素处于显示状态，调用该方法则隐藏该元素，反之，则显示该元素，它的调用格式是：</w:t>
            </w:r>
          </w:p>
          <w:p w:rsidR="0051664B" w:rsidRDefault="0051664B" w:rsidP="0051664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$(selector).toggle(speed,[callback])</w:t>
            </w:r>
          </w:p>
          <w:p w:rsidR="00550B41" w:rsidRDefault="0051664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1664B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52750" cy="1304290"/>
                  <wp:effectExtent l="0" t="0" r="0" b="0"/>
                  <wp:docPr id="55" name="图片 55" descr="http://img.mukewang.com/52dca25300010e040583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g.mukewang.com/52dca25300010e040583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626" cy="1330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B41" w:rsidRPr="00550B41" w:rsidRDefault="00550B41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F26B1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052DE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Slide</w:t>
            </w:r>
            <w:r w:rsidRPr="00B052DE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滑动</w:t>
            </w:r>
            <w:r w:rsidRPr="00B052DE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效果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C27F3" w:rsidRDefault="003C27F3" w:rsidP="003C27F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方法在页面中滑动元素，前者用于向上滑动元素，后者用于向下滑动元素，它们的调用方法分别为：</w:t>
            </w:r>
          </w:p>
          <w:p w:rsidR="003C27F3" w:rsidRDefault="003C27F3" w:rsidP="003C27F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  <w:r>
              <w:rPr>
                <w:rStyle w:val="a3"/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F26B19" w:rsidRPr="00FF3DFB" w:rsidRDefault="00FF3DFB" w:rsidP="001B6577">
            <w:pPr>
              <w:widowControl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F3DFB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仅适用于</w:t>
            </w:r>
            <w:r w:rsidRPr="00FF3DFB">
              <w:rPr>
                <w:rStyle w:val="a3"/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被隐藏的元素；</w:t>
            </w:r>
            <w:proofErr w:type="spellStart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 w:rsidRPr="00FF3DFB">
              <w:rPr>
                <w:rStyle w:val="HTML0"/>
                <w:rFonts w:ascii="Consolas" w:hAnsi="Consolas" w:cs="Consolas"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FF3DFB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则</w:t>
            </w:r>
            <w:r w:rsidRPr="00FF3DFB">
              <w:rPr>
                <w:rStyle w:val="a3"/>
                <w:rFonts w:ascii="Helvetica" w:hAnsi="Helvetica" w:cs="Helvetica"/>
                <w:color w:val="FF0000"/>
                <w:sz w:val="18"/>
                <w:szCs w:val="18"/>
                <w:shd w:val="clear" w:color="auto" w:fill="EDF1F2"/>
              </w:rPr>
              <w:t>相反</w:t>
            </w:r>
          </w:p>
          <w:p w:rsidR="00DE603F" w:rsidRDefault="00DE603F" w:rsidP="00DE603F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proofErr w:type="spellStart"/>
            <w:r w:rsidRPr="00DE603F">
              <w:rPr>
                <w:rStyle w:val="HTML0"/>
                <w:rFonts w:ascii="Consolas" w:hAnsi="Consolas" w:cs="Consolas"/>
                <w:b/>
                <w:color w:val="1F2426"/>
                <w:sz w:val="20"/>
                <w:szCs w:val="20"/>
                <w:highlight w:val="yellow"/>
                <w:bdr w:val="single" w:sz="6" w:space="0" w:color="CCCCCC" w:frame="1"/>
                <w:shd w:val="clear" w:color="auto" w:fill="EEEEEE"/>
              </w:rPr>
              <w:t>slideToggle</w:t>
            </w:r>
            <w:proofErr w:type="spellEnd"/>
            <w:r w:rsidRPr="00DE603F"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highlight w:val="yellow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方法可以切换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slideUp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slideDown</w:t>
            </w:r>
            <w:proofErr w:type="spellEnd"/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 w:cs="Helvetica"/>
                <w:color w:val="1F2426"/>
                <w:sz w:val="18"/>
                <w:szCs w:val="18"/>
              </w:rPr>
              <w:t>，即调用该方法时，如果元素已向上滑动，则元素自动向下滑动，反之，则元素自动向上滑动，格式为：</w:t>
            </w:r>
          </w:p>
          <w:p w:rsidR="00DE603F" w:rsidRDefault="00DE603F" w:rsidP="00DE603F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 w:cs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slideToggle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F26B19" w:rsidRPr="00FC6193" w:rsidRDefault="00F26B19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C6193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0AB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F</w:t>
            </w:r>
            <w:r w:rsidRPr="00D770AB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ade</w:t>
            </w:r>
            <w:r w:rsidRPr="00D770AB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淡入淡出效果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EF4B61" w:rsidRPr="00EF4B61" w:rsidRDefault="00EF4B61" w:rsidP="00EF4B61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proofErr w:type="spellStart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fadeIn</w:t>
            </w:r>
            <w:proofErr w:type="spellEnd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F4B61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和</w:t>
            </w:r>
            <w:proofErr w:type="spellStart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fadeOut</w:t>
            </w:r>
            <w:proofErr w:type="spellEnd"/>
            <w:r w:rsidRPr="00EF4B61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F4B61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方法可以实现元素的淡入淡出效果，前者淡入隐藏的元素，后者可以淡出可见的元素，它们的调用格式分别为：</w:t>
            </w:r>
          </w:p>
          <w:p w:rsidR="00EF4B61" w:rsidRPr="00EF4B61" w:rsidRDefault="00EF4B61" w:rsidP="00EF4B61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fadeIn</w:t>
            </w:r>
            <w:proofErr w:type="spellEnd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  <w:r w:rsidRPr="00EF4B61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18"/>
                <w:szCs w:val="18"/>
              </w:rPr>
              <w:t>和</w:t>
            </w:r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fadeOut</w:t>
            </w:r>
            <w:proofErr w:type="spellEnd"/>
            <w:r w:rsidRPr="00EF4B61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(speed,[callback])</w:t>
            </w:r>
          </w:p>
          <w:p w:rsid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</w:p>
          <w:p w:rsidR="00E76FA9" w:rsidRP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调用</w:t>
            </w:r>
            <w:proofErr w:type="spellStart"/>
            <w:r w:rsidRPr="00E76FA9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fadeTo</w:t>
            </w:r>
            <w:proofErr w:type="spellEnd"/>
            <w:r w:rsidRPr="00E76FA9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方法，可以将所选择元素的不透明度以淡入淡出的效果调整为指定的值，该方法的调用格式为：</w:t>
            </w:r>
          </w:p>
          <w:p w:rsidR="00E76FA9" w:rsidRPr="00E76FA9" w:rsidRDefault="00E76FA9" w:rsidP="00E76FA9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fadeTo</w:t>
            </w:r>
            <w:proofErr w:type="spellEnd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speed,opacity</w:t>
            </w:r>
            <w:proofErr w:type="spellEnd"/>
            <w:r w:rsidRPr="00E76FA9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E76FA9" w:rsidRPr="00E76FA9" w:rsidRDefault="00E76FA9" w:rsidP="00E76FA9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其中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speed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参数为效果的速度，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opacity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参数为指定的不透明值，它的取值范围是</w:t>
            </w:r>
            <w:r w:rsidRPr="00E76FA9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0.0~1.0</w:t>
            </w:r>
          </w:p>
          <w:p w:rsidR="00D770AB" w:rsidRPr="00E76FA9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0AB" w:rsidRPr="00FC6193" w:rsidRDefault="00D770AB" w:rsidP="001B6577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C622B" w:rsidRPr="00FC6193" w:rsidTr="00F52D4C"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Default="00145FB2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自定义动画效果：</w:t>
            </w:r>
          </w:p>
          <w:p w:rsidR="009A06BC" w:rsidRPr="009A06BC" w:rsidRDefault="009A06BC" w:rsidP="009A06BC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Consolas" w:eastAsia="宋体" w:hAnsi="Consolas" w:cs="Consolas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animate()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方法可以创建自定义动画效果，它的调用格式为：</w:t>
            </w:r>
          </w:p>
          <w:p w:rsidR="009A06BC" w:rsidRPr="009A06BC" w:rsidRDefault="009A06BC" w:rsidP="009A06BC">
            <w:pPr>
              <w:widowControl/>
              <w:shd w:val="clear" w:color="auto" w:fill="EDF1F2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</w:t>
            </w:r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or).animate({</w:t>
            </w:r>
            <w:proofErr w:type="spellStart"/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params</w:t>
            </w:r>
            <w:proofErr w:type="spellEnd"/>
            <w:r w:rsidR="00DC66F4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},speed,[</w:t>
            </w:r>
            <w:r w:rsidRPr="009A06BC">
              <w:rPr>
                <w:rFonts w:ascii="Consolas" w:eastAsia="宋体" w:hAnsi="Consolas" w:cs="Consolas"/>
                <w:b/>
                <w:bCs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back])</w:t>
            </w:r>
          </w:p>
          <w:p w:rsidR="009A06BC" w:rsidRDefault="009A06BC" w:rsidP="009A06BC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</w:pP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其中，</w:t>
            </w:r>
            <w:proofErr w:type="spellStart"/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params</w:t>
            </w:r>
            <w:proofErr w:type="spellEnd"/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参数为制作动画效果的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CSS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属性名与值，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speed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参数为动画的效果的速度，单位为毫秒，可选项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callback</w:t>
            </w:r>
            <w:r w:rsidRPr="009A06BC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参数为动画完成时执行的回调函数名</w:t>
            </w:r>
          </w:p>
          <w:p w:rsidR="00BC388D" w:rsidRPr="009A06BC" w:rsidRDefault="00BC388D" w:rsidP="009A06BC">
            <w:pPr>
              <w:widowControl/>
              <w:shd w:val="clear" w:color="auto" w:fill="EDF1F2"/>
              <w:spacing w:before="120" w:after="120"/>
              <w:jc w:val="left"/>
              <w:rPr>
                <w:rFonts w:ascii="Helvetica" w:eastAsia="宋体" w:hAnsi="Helvetica" w:cs="宋体" w:hint="eastAsia"/>
                <w:color w:val="1F2426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大小变化动画：</w:t>
            </w:r>
          </w:p>
          <w:p w:rsidR="00145FB2" w:rsidRPr="009A06BC" w:rsidRDefault="00206CB7" w:rsidP="001B6577">
            <w:pPr>
              <w:widowControl/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47975" cy="2105025"/>
                  <wp:effectExtent l="0" t="0" r="9525" b="9525"/>
                  <wp:docPr id="51" name="图片 51" descr="http://img.mukewang.com/52dcc3b30001fd5803210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g.mukewang.com/52dcc3b30001fd5803210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Default="00BC388D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BC388D">
              <w:rPr>
                <w:rFonts w:ascii="Helvetica" w:eastAsia="宋体" w:hAnsi="Helvetica" w:cs="宋体"/>
                <w:color w:val="1F2426"/>
                <w:kern w:val="0"/>
                <w:sz w:val="18"/>
                <w:szCs w:val="18"/>
              </w:rPr>
              <w:t>位置移动动画</w:t>
            </w: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：</w:t>
            </w:r>
          </w:p>
          <w:p w:rsidR="00F52D4C" w:rsidRDefault="00F52D4C" w:rsidP="001B6577">
            <w:pPr>
              <w:widowControl/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</w:pP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被移元素的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“position”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属性值设为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“absolute”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或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“relative”</w:t>
            </w:r>
            <w:r>
              <w:rPr>
                <w:rFonts w:ascii="Helvetica" w:hAnsi="Helvetica"/>
                <w:color w:val="1F2426"/>
                <w:sz w:val="20"/>
                <w:szCs w:val="20"/>
                <w:shd w:val="clear" w:color="auto" w:fill="EDF1F2"/>
              </w:rPr>
              <w:t>，否则，该元素移动不了</w:t>
            </w:r>
          </w:p>
          <w:p w:rsidR="00BC388D" w:rsidRDefault="00F52D4C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76550" cy="2771775"/>
                  <wp:effectExtent l="0" t="0" r="0" b="9525"/>
                  <wp:docPr id="52" name="图片 52" descr="http://img.mukewang.com/52dcc4eb0001c08e03410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.mukewang.com/52dcc4eb0001c08e03410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D4C" w:rsidRPr="00550B41" w:rsidRDefault="00F52D4C" w:rsidP="001B6577">
            <w:pPr>
              <w:widowControl/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</w:pPr>
          </w:p>
        </w:tc>
        <w:tc>
          <w:tcPr>
            <w:tcW w:w="488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510879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停止动画效果：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stop()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方法的功能是在动画完成之前，停止当前正在执行的动画效果，这些效果包括滑动、淡入淡出和自定义的动画，它的调用格式为：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$(selector).stop([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clearQueue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],[</w:t>
            </w:r>
            <w:proofErr w:type="spellStart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goToEnd</w:t>
            </w:r>
            <w:proofErr w:type="spellEnd"/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])</w:t>
            </w:r>
          </w:p>
          <w:p w:rsidR="00510879" w:rsidRDefault="00510879" w:rsidP="00510879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其中，两个可选项参数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clearQueue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和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goToEnd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都是布尔类型值，前者表示是否停止正在执行的动画，后者表示是否完成正在执行的动画，默认为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false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。</w:t>
            </w:r>
          </w:p>
          <w:p w:rsidR="00510879" w:rsidRDefault="00510879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推迟动画效果：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delay()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方法的功能是设置一个延时值来推迟动画效果的执行，它的调用格式为：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Consolas" w:hAnsi="Consolas" w:cs="Consolas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$(selector).delay(duration)</w:t>
            </w:r>
          </w:p>
          <w:p w:rsidR="00D7584E" w:rsidRDefault="00D7584E" w:rsidP="00D7584E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duration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为延时值，它的单位是毫秒，当超过延时值时，动画继续执行。</w:t>
            </w:r>
          </w:p>
          <w:p w:rsidR="00510879" w:rsidRDefault="00510879" w:rsidP="001B6577">
            <w:pPr>
              <w:widowControl/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</w:pPr>
          </w:p>
          <w:p w:rsidR="00510879" w:rsidRPr="00B052DE" w:rsidRDefault="00510879" w:rsidP="001B6577">
            <w:pPr>
              <w:widowControl/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</w:pPr>
          </w:p>
        </w:tc>
        <w:tc>
          <w:tcPr>
            <w:tcW w:w="48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AC622B" w:rsidRPr="00D770AB" w:rsidRDefault="00AC622B" w:rsidP="001B6577">
            <w:pPr>
              <w:widowControl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</w:p>
        </w:tc>
      </w:tr>
    </w:tbl>
    <w:p w:rsidR="00292AC8" w:rsidRDefault="00E42B9F" w:rsidP="00E42B9F">
      <w:pPr>
        <w:pStyle w:val="2"/>
      </w:pPr>
      <w:r>
        <w:t>7</w:t>
      </w:r>
      <w:r>
        <w:t>，</w:t>
      </w:r>
      <w:r>
        <w:t>query</w:t>
      </w:r>
      <w:r>
        <w:t>实现</w:t>
      </w:r>
      <w:r>
        <w:t>AJAX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659"/>
        <w:gridCol w:w="9660"/>
      </w:tblGrid>
      <w:tr w:rsidR="008D53A7" w:rsidTr="008D53A7">
        <w:tc>
          <w:tcPr>
            <w:tcW w:w="2500" w:type="pct"/>
          </w:tcPr>
          <w:p w:rsidR="008D53A7" w:rsidRDefault="008D53A7">
            <w:r w:rsidRPr="00553A15">
              <w:rPr>
                <w:b/>
              </w:rPr>
              <w:t>Load</w:t>
            </w:r>
            <w:r w:rsidRPr="00553A15">
              <w:rPr>
                <w:b/>
              </w:rPr>
              <w:t>异步加载请求数据</w:t>
            </w:r>
            <w:r>
              <w:t>：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load()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方法通过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请求加载服务器中的数据，并把返回的数据放置到指定的元素中，它的调用格式为：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load(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8D53A7" w:rsidRDefault="008D53A7" w:rsidP="00553A15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为加载服务器地址，可选项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参数为请求时发送的数据，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参数为数据请求成功后，执行的回调函数</w:t>
            </w:r>
          </w:p>
          <w:p w:rsidR="008D53A7" w:rsidRPr="00553A15" w:rsidRDefault="00A838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2F362" wp14:editId="4A0A9BA0">
                  <wp:extent cx="4086225" cy="18859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8D53A7" w:rsidRDefault="008D53A7">
            <w:r w:rsidRPr="00925B7F">
              <w:rPr>
                <w:b/>
              </w:rPr>
              <w:t>异步加载</w:t>
            </w:r>
            <w:proofErr w:type="spellStart"/>
            <w:r w:rsidRPr="00925B7F">
              <w:rPr>
                <w:b/>
              </w:rPr>
              <w:t>json</w:t>
            </w:r>
            <w:proofErr w:type="spellEnd"/>
            <w:r w:rsidRPr="00925B7F">
              <w:rPr>
                <w:b/>
              </w:rPr>
              <w:t>请求数据</w:t>
            </w:r>
            <w:r>
              <w:t>：</w:t>
            </w:r>
          </w:p>
          <w:p w:rsidR="008D53A7" w:rsidRDefault="008D53A7" w:rsidP="00544D00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getJSON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方法可以通过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异步请求的方式，获取服务器中的数据，并对获取的数据进行解析，显示在页面中，它的调用格式为：</w:t>
            </w:r>
          </w:p>
          <w:p w:rsidR="008D53A7" w:rsidRDefault="008D53A7" w:rsidP="00544D00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jQuery.getJSON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getJSON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8D53A7" w:rsidRPr="00544D00" w:rsidRDefault="00A838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40FC61" wp14:editId="150B3624">
                  <wp:extent cx="4533900" cy="2181225"/>
                  <wp:effectExtent l="0" t="0" r="0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3A7" w:rsidTr="008D53A7">
        <w:tc>
          <w:tcPr>
            <w:tcW w:w="2500" w:type="pct"/>
          </w:tcPr>
          <w:p w:rsidR="008D53A7" w:rsidRDefault="008D53A7" w:rsidP="008D53A7">
            <w:r w:rsidRPr="00D53D28">
              <w:rPr>
                <w:b/>
              </w:rPr>
              <w:t>异步加载</w:t>
            </w:r>
            <w:r w:rsidRPr="00D53D28">
              <w:rPr>
                <w:b/>
              </w:rPr>
              <w:t>JS</w:t>
            </w:r>
            <w:r w:rsidRPr="00D53D28">
              <w:rPr>
                <w:b/>
              </w:rPr>
              <w:t>文件</w:t>
            </w:r>
            <w:r>
              <w:t>：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方法异步请求并执行服务器中的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JavaScript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格式的文件，它的调用格式如下所示：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getScript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8D53A7" w:rsidRDefault="008D53A7" w:rsidP="008D53A7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为服务器请求地址，可选项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参数为请求成功后执行的回调函数。</w:t>
            </w:r>
          </w:p>
          <w:p w:rsidR="008D53A7" w:rsidRPr="00553A15" w:rsidRDefault="00A83839" w:rsidP="008D53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10E6371" wp14:editId="544043DA">
                  <wp:extent cx="3714750" cy="14954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8D53A7" w:rsidRDefault="0045534C">
            <w:pPr>
              <w:rPr>
                <w:rFonts w:hint="eastAsia"/>
                <w:b/>
              </w:rPr>
            </w:pPr>
            <w:r>
              <w:rPr>
                <w:b/>
              </w:rPr>
              <w:t>Get</w:t>
            </w:r>
            <w:r>
              <w:rPr>
                <w:b/>
              </w:rPr>
              <w:t>方式获取服务器</w:t>
            </w:r>
            <w:r w:rsidR="00FA5AEC">
              <w:rPr>
                <w:b/>
              </w:rPr>
              <w:t>数据：</w:t>
            </w:r>
          </w:p>
          <w:p w:rsidR="00447D55" w:rsidRDefault="00447D55" w:rsidP="00447D5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get()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方法时，采用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方式向服务器请求数据，并通过方法中回调函数的参数返回请求的数据，它的调用格式如下：</w:t>
            </w:r>
          </w:p>
          <w:p w:rsidR="00447D55" w:rsidRDefault="00447D55" w:rsidP="00447D55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$.get(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,[callback])</w:t>
            </w:r>
          </w:p>
          <w:p w:rsidR="0045534C" w:rsidRPr="00925B7F" w:rsidRDefault="00A83839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7136675C" wp14:editId="4BAC4B09">
                  <wp:extent cx="5229225" cy="1771650"/>
                  <wp:effectExtent l="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71A" w:rsidTr="008D53A7">
        <w:tc>
          <w:tcPr>
            <w:tcW w:w="2500" w:type="pct"/>
          </w:tcPr>
          <w:p w:rsidR="0025571A" w:rsidRDefault="0025571A" w:rsidP="008D53A7">
            <w:pPr>
              <w:rPr>
                <w:b/>
              </w:rPr>
            </w:pPr>
            <w:r>
              <w:rPr>
                <w:rFonts w:hint="eastAsia"/>
                <w:b/>
              </w:rPr>
              <w:t>Post</w:t>
            </w:r>
            <w:r>
              <w:rPr>
                <w:rFonts w:hint="eastAsia"/>
                <w:b/>
              </w:rPr>
              <w:t>方式获取服务器数据：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post()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方法多用于以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POST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方式向服务器发送数据，服务器接收到数据之后，进行处理，并将处理结果返回页面，调用格式如下：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$.post(</w:t>
            </w: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url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,[data],[callback])</w:t>
            </w:r>
          </w:p>
          <w:p w:rsidR="001639EB" w:rsidRDefault="001639EB" w:rsidP="001639EB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参数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为服务器请求地址，可选项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为向服务器请求时发送的数据，可选项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callback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参数为请求成功后执行的回调函数。</w:t>
            </w:r>
          </w:p>
          <w:p w:rsidR="0025571A" w:rsidRPr="001639EB" w:rsidRDefault="00A83839" w:rsidP="008D53A7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1B7B2A63" wp14:editId="2ECDDD22">
                  <wp:extent cx="3095625" cy="1571625"/>
                  <wp:effectExtent l="0" t="0" r="9525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5571A" w:rsidRDefault="00845B19">
            <w:pPr>
              <w:rPr>
                <w:b/>
              </w:rPr>
            </w:pPr>
            <w:r>
              <w:rPr>
                <w:b/>
              </w:rPr>
              <w:t>Serialize</w:t>
            </w:r>
            <w:r>
              <w:rPr>
                <w:b/>
              </w:rPr>
              <w:t>序列化表单元素值：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使用</w:t>
            </w:r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serialize()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方法可以将表单中有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name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属性的元素值进行序列化，生成标准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URL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编码文本字符串，直接可用于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请求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（一般用于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 w:rsidR="002A6009">
              <w:rPr>
                <w:rFonts w:ascii="Helvetica" w:hAnsi="Helvetica"/>
                <w:color w:val="1F2426"/>
                <w:sz w:val="18"/>
                <w:szCs w:val="18"/>
              </w:rPr>
              <w:t>请求的？数据串）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，它的调用格式如下：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$(selector).serialize()</w:t>
            </w:r>
          </w:p>
          <w:p w:rsidR="00CC3B73" w:rsidRDefault="00CC3B73" w:rsidP="00CC3B73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selector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参数是一个或多个表单中的元素或表单元素本身。</w:t>
            </w:r>
          </w:p>
          <w:p w:rsidR="00845B19" w:rsidRPr="00CC3B73" w:rsidRDefault="007D1432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546CAF1A" wp14:editId="3E08DFCD">
                  <wp:extent cx="4610100" cy="181927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432" w:rsidTr="008D53A7">
        <w:tc>
          <w:tcPr>
            <w:tcW w:w="2500" w:type="pct"/>
          </w:tcPr>
          <w:p w:rsidR="007D1432" w:rsidRDefault="004302A6" w:rsidP="008D53A7">
            <w:pPr>
              <w:rPr>
                <w:b/>
              </w:rPr>
            </w:pPr>
            <w:proofErr w:type="spellStart"/>
            <w:r>
              <w:rPr>
                <w:b/>
              </w:rPr>
              <w:t>a</w:t>
            </w:r>
            <w:r w:rsidR="00462837">
              <w:rPr>
                <w:rFonts w:hint="eastAsia"/>
                <w:b/>
              </w:rPr>
              <w:t>jax</w:t>
            </w:r>
            <w:proofErr w:type="spellEnd"/>
            <w:r>
              <w:rPr>
                <w:b/>
              </w:rPr>
              <w:t>()</w:t>
            </w:r>
            <w:r w:rsidR="00462837">
              <w:rPr>
                <w:rFonts w:hint="eastAsia"/>
                <w:b/>
              </w:rPr>
              <w:t>原始方法请求服务器数据：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</w:t>
            </w:r>
            <w:proofErr w:type="spellEnd"/>
            <w:r>
              <w:rPr>
                <w:rStyle w:val="HTML0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方法是</w:t>
            </w:r>
            <w:r w:rsidRPr="000452A2">
              <w:rPr>
                <w:rFonts w:ascii="Helvetica" w:hAnsi="Helvetica"/>
                <w:b/>
                <w:color w:val="FF0000"/>
                <w:sz w:val="18"/>
                <w:szCs w:val="18"/>
              </w:rPr>
              <w:t>最底层、功能最强大的请求服务器数据的方法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，它不仅可以获取服务器返回的数据，还能向服务器发送请求并传递数值，它的调用格式如下：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jQuery.ajax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([settings])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([settings])</w:t>
            </w:r>
          </w:p>
          <w:p w:rsidR="000452A2" w:rsidRDefault="000452A2" w:rsidP="000452A2">
            <w:pPr>
              <w:pStyle w:val="a4"/>
              <w:shd w:val="clear" w:color="auto" w:fill="EDF1F2"/>
              <w:spacing w:before="120" w:beforeAutospacing="0" w:after="12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其中参数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settings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为发送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请求时的配置对象，在该对象中，</w:t>
            </w:r>
            <w:proofErr w:type="spellStart"/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url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表示服务器请求的路径，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data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为请求时传递的数据，</w:t>
            </w:r>
            <w:proofErr w:type="spellStart"/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dataType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为服务器返回的数据类型，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success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为请求成功的执行的回调函数，</w:t>
            </w:r>
            <w:r w:rsidRPr="00126DA7">
              <w:rPr>
                <w:rFonts w:ascii="Helvetica" w:hAnsi="Helvetica"/>
                <w:color w:val="1F2426"/>
                <w:sz w:val="18"/>
                <w:szCs w:val="18"/>
                <w:highlight w:val="yellow"/>
              </w:rPr>
              <w:t>type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为发送数据请求的方式，默认为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get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。</w:t>
            </w:r>
          </w:p>
          <w:p w:rsidR="00462837" w:rsidRPr="000452A2" w:rsidRDefault="000452A2" w:rsidP="008D53A7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2EAF57D6" wp14:editId="5C83A9B9">
                  <wp:extent cx="3190875" cy="2028825"/>
                  <wp:effectExtent l="0" t="0" r="9525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CE7C11" w:rsidRDefault="00CE7C11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Fonts w:ascii="Helvetica" w:hAnsi="Helvetica"/>
                <w:color w:val="1F2426"/>
                <w:sz w:val="18"/>
                <w:szCs w:val="18"/>
              </w:rPr>
              <w:t>使用</w:t>
            </w:r>
            <w:proofErr w:type="spellStart"/>
            <w:r w:rsidRPr="00CE7C11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ajaxSetup</w:t>
            </w:r>
            <w:proofErr w:type="spellEnd"/>
            <w:r w:rsidRPr="00CE7C11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方法可以设置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请求的一些全局性选项值，设置完成后，后面的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请求将不需要再添加这些选项值，它的调用格式为：</w:t>
            </w:r>
          </w:p>
          <w:p w:rsidR="00CE7C11" w:rsidRDefault="00CE7C11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</w:pP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jQuery.ajaxSetup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([options])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或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ajaxSetup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([options])</w:t>
            </w:r>
          </w:p>
          <w:p w:rsidR="00DE2634" w:rsidRDefault="00DE2634" w:rsidP="00CE7C11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</w:p>
          <w:p w:rsidR="00DE2634" w:rsidRDefault="00DE2634" w:rsidP="00DE2634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proofErr w:type="spellStart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ajaxStart</w:t>
            </w:r>
            <w:proofErr w:type="spellEnd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 w:rsidRPr="00DE2634">
              <w:rPr>
                <w:rFonts w:ascii="Helvetica" w:hAnsi="Helvetica"/>
                <w:b/>
                <w:color w:val="FF0000"/>
                <w:sz w:val="18"/>
                <w:szCs w:val="18"/>
              </w:rPr>
              <w:t>和</w:t>
            </w:r>
            <w:proofErr w:type="spellStart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ajaxStop</w:t>
            </w:r>
            <w:proofErr w:type="spellEnd"/>
            <w:r w:rsidRPr="00DE2634">
              <w:rPr>
                <w:rStyle w:val="HTML0"/>
                <w:rFonts w:ascii="Monaco" w:hAnsi="Monaco"/>
                <w:b/>
                <w:color w:val="FF0000"/>
                <w:sz w:val="20"/>
                <w:szCs w:val="20"/>
                <w:bdr w:val="single" w:sz="6" w:space="0" w:color="CCCCCC" w:frame="1"/>
                <w:shd w:val="clear" w:color="auto" w:fill="EEEEEE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方法是绑定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事件。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ajaxStart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请求发出前触发函数，</w:t>
            </w:r>
            <w:proofErr w:type="spellStart"/>
            <w:r>
              <w:rPr>
                <w:rFonts w:ascii="Helvetica" w:hAnsi="Helvetica"/>
                <w:color w:val="1F2426"/>
                <w:sz w:val="18"/>
                <w:szCs w:val="18"/>
              </w:rPr>
              <w:t>ajaxStop</w:t>
            </w:r>
            <w:proofErr w:type="spellEnd"/>
            <w:r>
              <w:rPr>
                <w:rFonts w:ascii="Helvetica" w:hAnsi="Helvetica"/>
                <w:color w:val="1F2426"/>
                <w:sz w:val="18"/>
                <w:szCs w:val="18"/>
              </w:rPr>
              <w:t>()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方法用于在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Ajax</w:t>
            </w:r>
            <w:r>
              <w:rPr>
                <w:rFonts w:ascii="Helvetica" w:hAnsi="Helvetica"/>
                <w:color w:val="1F2426"/>
                <w:sz w:val="18"/>
                <w:szCs w:val="18"/>
              </w:rPr>
              <w:t>请求完成后触发函数。它们的调用格式为：</w:t>
            </w:r>
          </w:p>
          <w:p w:rsidR="00DE2634" w:rsidRDefault="00DE2634" w:rsidP="00DE2634">
            <w:pPr>
              <w:pStyle w:val="a4"/>
              <w:shd w:val="clear" w:color="auto" w:fill="EDF1F2"/>
              <w:spacing w:before="0" w:beforeAutospacing="0" w:after="0" w:afterAutospacing="0"/>
              <w:rPr>
                <w:rFonts w:ascii="Helvetica" w:hAnsi="Helvetica"/>
                <w:color w:val="1F2426"/>
                <w:sz w:val="18"/>
                <w:szCs w:val="18"/>
              </w:rPr>
            </w:pP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ajaxStart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(function())</w:t>
            </w:r>
            <w:r>
              <w:rPr>
                <w:rStyle w:val="a3"/>
                <w:rFonts w:ascii="Helvetica" w:hAnsi="Helvetica"/>
                <w:color w:val="1F2426"/>
                <w:sz w:val="18"/>
                <w:szCs w:val="18"/>
              </w:rPr>
              <w:t>和</w:t>
            </w:r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$(selector).</w:t>
            </w:r>
            <w:proofErr w:type="spellStart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ajaxStop</w:t>
            </w:r>
            <w:proofErr w:type="spellEnd"/>
            <w:r>
              <w:rPr>
                <w:rStyle w:val="a3"/>
                <w:rFonts w:ascii="Monaco" w:hAnsi="Monaco"/>
                <w:color w:val="1F2426"/>
                <w:sz w:val="20"/>
                <w:szCs w:val="20"/>
                <w:bdr w:val="single" w:sz="6" w:space="0" w:color="CCCCCC" w:frame="1"/>
                <w:shd w:val="clear" w:color="auto" w:fill="EEEEEE"/>
              </w:rPr>
              <w:t>(function())</w:t>
            </w:r>
          </w:p>
          <w:p w:rsidR="007D1432" w:rsidRPr="00DE2634" w:rsidRDefault="00592E0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3C96C3" wp14:editId="58E75951">
                  <wp:extent cx="4829175" cy="2162175"/>
                  <wp:effectExtent l="0" t="0" r="9525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42B9F" w:rsidRDefault="00E42B9F"/>
    <w:sectPr w:rsidR="00E42B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aco">
    <w:altName w:val="Courier New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93"/>
    <w:rsid w:val="0003299D"/>
    <w:rsid w:val="000452A2"/>
    <w:rsid w:val="000D5B16"/>
    <w:rsid w:val="00126DA7"/>
    <w:rsid w:val="00145FB2"/>
    <w:rsid w:val="001639EB"/>
    <w:rsid w:val="001B6577"/>
    <w:rsid w:val="00206CB7"/>
    <w:rsid w:val="0025571A"/>
    <w:rsid w:val="00292AC8"/>
    <w:rsid w:val="002A6009"/>
    <w:rsid w:val="002C35A8"/>
    <w:rsid w:val="003346CB"/>
    <w:rsid w:val="003B16BA"/>
    <w:rsid w:val="003C27F3"/>
    <w:rsid w:val="004302A6"/>
    <w:rsid w:val="00444DF0"/>
    <w:rsid w:val="00447D55"/>
    <w:rsid w:val="0045534C"/>
    <w:rsid w:val="00462837"/>
    <w:rsid w:val="00510879"/>
    <w:rsid w:val="00516429"/>
    <w:rsid w:val="0051664B"/>
    <w:rsid w:val="00517626"/>
    <w:rsid w:val="00544D00"/>
    <w:rsid w:val="00550B41"/>
    <w:rsid w:val="00553A15"/>
    <w:rsid w:val="00592E03"/>
    <w:rsid w:val="005B2547"/>
    <w:rsid w:val="006039FE"/>
    <w:rsid w:val="0066698C"/>
    <w:rsid w:val="007B0159"/>
    <w:rsid w:val="007D1432"/>
    <w:rsid w:val="00845B19"/>
    <w:rsid w:val="008D53A7"/>
    <w:rsid w:val="008F4AE3"/>
    <w:rsid w:val="00925B7F"/>
    <w:rsid w:val="00951C4B"/>
    <w:rsid w:val="009A06BC"/>
    <w:rsid w:val="00A83839"/>
    <w:rsid w:val="00AC622B"/>
    <w:rsid w:val="00AE670F"/>
    <w:rsid w:val="00AE6B50"/>
    <w:rsid w:val="00B052DE"/>
    <w:rsid w:val="00BC388D"/>
    <w:rsid w:val="00CC3B73"/>
    <w:rsid w:val="00CE5DDD"/>
    <w:rsid w:val="00CE7C11"/>
    <w:rsid w:val="00D17BDD"/>
    <w:rsid w:val="00D37258"/>
    <w:rsid w:val="00D53D28"/>
    <w:rsid w:val="00D7584E"/>
    <w:rsid w:val="00D770AB"/>
    <w:rsid w:val="00DA2A83"/>
    <w:rsid w:val="00DC66F4"/>
    <w:rsid w:val="00DE2634"/>
    <w:rsid w:val="00DE603F"/>
    <w:rsid w:val="00E42B9F"/>
    <w:rsid w:val="00E76FA9"/>
    <w:rsid w:val="00EF3B91"/>
    <w:rsid w:val="00EF4B61"/>
    <w:rsid w:val="00F26B19"/>
    <w:rsid w:val="00F30CC2"/>
    <w:rsid w:val="00F52D4C"/>
    <w:rsid w:val="00FA5AEC"/>
    <w:rsid w:val="00FB27E6"/>
    <w:rsid w:val="00FC6193"/>
    <w:rsid w:val="00FF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55DE3-24DB-464C-BEA6-7644E4A6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61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C6193"/>
    <w:rPr>
      <w:b/>
      <w:bCs/>
    </w:rPr>
  </w:style>
  <w:style w:type="paragraph" w:styleId="a4">
    <w:name w:val="Normal (Web)"/>
    <w:basedOn w:val="a"/>
    <w:uiPriority w:val="99"/>
    <w:semiHidden/>
    <w:unhideWhenUsed/>
    <w:rsid w:val="00FC61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C6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C619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C6193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C61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61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E42B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0973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75651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3624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47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6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43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4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392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53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863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9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289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77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232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748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1467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9698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744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5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590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3737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9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1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206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488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791424">
              <w:marLeft w:val="60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4053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0014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22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12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4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33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9264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40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33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8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373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3566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26804968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827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215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2083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50833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54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8473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3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31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51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  <w:div w:id="505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4943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8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4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15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78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555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68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1881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0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43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83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9762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122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147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7905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17892952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93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705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15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33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964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4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8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72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6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338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129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5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061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355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62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35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858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35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412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4396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287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060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60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71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3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1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5946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24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45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1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7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21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5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3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2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78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8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24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74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0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68" Type="http://schemas.openxmlformats.org/officeDocument/2006/relationships/image" Target="media/image58.png"/><Relationship Id="rId7" Type="http://schemas.openxmlformats.org/officeDocument/2006/relationships/image" Target="media/image4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img.mukewang.com/53f17a6400017d2905230219.jpg" TargetMode="External"/><Relationship Id="rId19" Type="http://schemas.openxmlformats.org/officeDocument/2006/relationships/hyperlink" Target="http://img.mukewang.com/555c650d0001ae7b04180297.jp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://img.mukewang.com/539975a800017c8e04790082.jpg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img.mukewang.com/53548c200001228206210123.jpg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8" Type="http://schemas.openxmlformats.org/officeDocument/2006/relationships/hyperlink" Target="http://img.mukewang.com/5375c953000117ee05240129.jpg" TargetMode="Externa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://img.mukewang.com/538d29da000152db05360278.jpg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img.mukewang.com/53548c030001759e05840068.jp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1537</Words>
  <Characters>8761</Characters>
  <Application>Microsoft Office Word</Application>
  <DocSecurity>0</DocSecurity>
  <Lines>73</Lines>
  <Paragraphs>20</Paragraphs>
  <ScaleCrop>false</ScaleCrop>
  <Company/>
  <LinksUpToDate>false</LinksUpToDate>
  <CharactersWithSpaces>10278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70</cp:revision>
  <dcterms:created xsi:type="dcterms:W3CDTF">2016-03-17T12:30:00Z</dcterms:created>
  <dcterms:modified xsi:type="dcterms:W3CDTF">2016-03-19T05:03:00Z</dcterms:modified>
</cp:coreProperties>
</file>