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Arial" w:hAnsi="Arial" w:eastAsia="Arial"/>
          <w:b/>
          <w:color w:val="1F7A36"/>
          <w:sz w:val="52"/>
        </w:rPr>
        <w:t>USER MANUAL</w:t>
      </w:r>
    </w:p>
    <w:p>
      <w:pPr>
        <w:spacing w:after="360"/>
        <w:jc w:val="center"/>
      </w:pPr>
      <w:r>
        <w:rPr>
          <w:rFonts w:ascii="Arial" w:hAnsi="Arial" w:eastAsia="Arial"/>
          <w:b/>
          <w:color w:val="111111"/>
          <w:sz w:val="36"/>
        </w:rPr>
        <w:t>Aplikasi Inventaris Nasi Bakar</w:t>
      </w:r>
    </w:p>
    <w:p>
      <w:pPr>
        <w:spacing w:after="280"/>
        <w:jc w:val="center"/>
      </w:pPr>
      <w:r>
        <w:rPr>
          <w:rFonts w:ascii="Arial" w:hAnsi="Arial" w:eastAsia="Arial"/>
          <w:b/>
          <w:color w:val="1F7A36"/>
          <w:sz w:val="32"/>
        </w:rPr>
        <w:t>Modul Dapur</w:t>
      </w:r>
    </w:p>
    <w:p>
      <w:pPr>
        <w:spacing w:after="600"/>
        <w:jc w:val="center"/>
      </w:pPr>
      <w:r>
        <w:rPr>
          <w:rFonts w:ascii="Arial" w:hAnsi="Arial" w:eastAsia="Arial"/>
          <w:b w:val="0"/>
          <w:color w:val="666666"/>
          <w:sz w:val="22"/>
        </w:rPr>
        <w:t>Panduan pemantauan pesanan, produksi, dan penggunaan bahan baku</w:t>
      </w:r>
    </w:p>
    <w:tbl>
      <w:tblPr>
        <w:tblW w:type="auto" w:w="0"/>
        <w:tblLook w:firstColumn="1" w:firstRow="1" w:lastColumn="0" w:lastRow="0" w:noHBand="0" w:noVBand="1" w:val="04A0"/>
      </w:tblPr>
      <w:tblGrid>
        <w:gridCol w:w="9638"/>
      </w:tblGrid>
      <w:tr>
        <w:tc>
          <w:tcPr>
            <w:tcW w:type="dxa" w:w="9638"/>
            <w:shd w:fill="EEF6F0"/>
            <w:tcBorders>
              <w:top w:val="single" w:sz="8" w:space="0" w:color="7EB58B"/>
              <w:left w:val="single" w:sz="8" w:space="0" w:color="7EB58B"/>
              <w:bottom w:val="single" w:sz="8" w:space="0" w:color="7EB58B"/>
              <w:right w:val="single" w:sz="8" w:space="0" w:color="7EB58B"/>
            </w:tcBorders>
            <w:tcMar>
              <w:top w:w="220" w:type="dxa"/>
              <w:start w:w="220" w:type="dxa"/>
              <w:bottom w:w="220" w:type="dxa"/>
              <w:end w:w="220" w:type="dxa"/>
            </w:tcMar>
          </w:tcPr>
          <w:p>
            <w:pPr>
              <w:jc w:val="center"/>
            </w:pPr>
            <w:r>
              <w:rPr>
                <w:rFonts w:ascii="Arial" w:hAnsi="Arial" w:eastAsia="Arial"/>
                <w:b/>
                <w:color w:val="111111"/>
                <w:sz w:val="22"/>
              </w:rPr>
              <w:t>Dokumen ini ditujukan bagi pengguna dengan peran Dapur.</w:t>
            </w:r>
          </w:p>
        </w:tc>
      </w:tr>
    </w:tbl>
    <w:p/>
    <w:p>
      <w:pPr>
        <w:jc w:val="center"/>
      </w:pPr>
      <w:r>
        <w:rPr>
          <w:rFonts w:ascii="Arial" w:hAnsi="Arial" w:eastAsia="Arial"/>
          <w:b w:val="0"/>
          <w:color w:val="666666"/>
          <w:sz w:val="20"/>
        </w:rPr>
        <w:t>Versi 1.0 | Juli 2026</w:t>
      </w:r>
    </w:p>
    <w:p>
      <w:r>
        <w:br w:type="page"/>
      </w:r>
    </w:p>
    <w:p>
      <w:pPr>
        <w:pStyle w:val="Heading1"/>
        <w:spacing w:before="280" w:after="120"/>
        <w:keepNext/>
      </w:pPr>
      <w:r>
        <w:rPr>
          <w:rFonts w:ascii="Arial" w:hAnsi="Arial" w:eastAsia="Arial"/>
          <w:b/>
          <w:color w:val="1F7A36"/>
          <w:sz w:val="28"/>
        </w:rPr>
        <w:t>1. PENDAHULUAN</w:t>
      </w:r>
    </w:p>
    <w:p>
      <w:pPr>
        <w:pStyle w:val="Heading2"/>
        <w:spacing w:before="180" w:after="120"/>
        <w:keepNext/>
      </w:pPr>
      <w:r>
        <w:rPr>
          <w:rFonts w:ascii="Arial" w:hAnsi="Arial" w:eastAsia="Arial"/>
          <w:b/>
          <w:color w:val="111111"/>
          <w:sz w:val="24"/>
        </w:rPr>
        <w:t>1.1 Tujuan</w:t>
      </w:r>
    </w:p>
    <w:p>
      <w:pPr>
        <w:spacing w:after="140" w:line="276" w:lineRule="auto"/>
      </w:pPr>
      <w:r>
        <w:rPr>
          <w:rFonts w:ascii="Arial" w:hAnsi="Arial" w:eastAsia="Arial"/>
          <w:b w:val="0"/>
          <w:color w:val="111111"/>
          <w:sz w:val="21"/>
        </w:rPr>
        <w:t>Dokumen ini merupakan panduan penggunaan Aplikasi Inventaris Nasi Bakar untuk pengguna dengan peran Dapur. Panduan berfokus pada penerimaan pesanan dari kasir, pembaruan status pengerjaan, pencatatan produksi, serta pemantauan bahan baku yang dibutuhkan dalam kegiatan operasional.</w:t>
      </w:r>
    </w:p>
    <w:p>
      <w:pPr>
        <w:pStyle w:val="Heading2"/>
        <w:spacing w:before="180" w:after="120"/>
        <w:keepNext/>
      </w:pPr>
      <w:r>
        <w:rPr>
          <w:rFonts w:ascii="Arial" w:hAnsi="Arial" w:eastAsia="Arial"/>
          <w:b/>
          <w:color w:val="111111"/>
          <w:sz w:val="24"/>
        </w:rPr>
        <w:t>1.2 Gambaran Umum Modul Dapur</w:t>
      </w:r>
    </w:p>
    <w:p>
      <w:pPr>
        <w:spacing w:after="140" w:line="276" w:lineRule="auto"/>
      </w:pPr>
      <w:r>
        <w:rPr>
          <w:rFonts w:ascii="Arial" w:hAnsi="Arial" w:eastAsia="Arial"/>
          <w:b w:val="0"/>
          <w:color w:val="111111"/>
          <w:sz w:val="21"/>
        </w:rPr>
        <w:t>Modul Dapur menghubungkan proses pemesanan dengan proses pengolahan. Ketika kasir menyimpan pesanan baru, pesanan tersebut muncul pada halaman Pesanan Dapur dan jumlah pesanan baru ditampilkan sebagai notifikasi pada menu sidebar. Dapur kemudian memproses pesanan hingga selesai.</w:t>
      </w:r>
    </w:p>
    <w:p>
      <w:pPr>
        <w:spacing w:after="140" w:line="276" w:lineRule="auto"/>
      </w:pPr>
      <w:r>
        <w:rPr>
          <w:rFonts w:ascii="Arial" w:hAnsi="Arial" w:eastAsia="Arial"/>
          <w:b w:val="0"/>
          <w:color w:val="111111"/>
          <w:sz w:val="21"/>
        </w:rPr>
        <w:t>Selain mengelola pesanan, Dapur mencatat produksi untuk mengubah bahan mentah menjadi produk jadi. Saat produksi disimpan, stok bahan mentah akan berkurang sesuai bahan yang dipakai dan stok produk jadi akan bertambah sesuai hasil produksi.</w:t>
      </w:r>
    </w:p>
    <w:p>
      <w:pPr>
        <w:pStyle w:val="Heading2"/>
        <w:spacing w:before="180" w:after="120"/>
        <w:keepNext/>
      </w:pPr>
      <w:r>
        <w:rPr>
          <w:rFonts w:ascii="Arial" w:hAnsi="Arial" w:eastAsia="Arial"/>
          <w:b/>
          <w:color w:val="111111"/>
          <w:sz w:val="24"/>
        </w:rPr>
        <w:t>1.3 Batas Akses Peran Dapur</w:t>
      </w:r>
    </w:p>
    <w:p>
      <w:pPr>
        <w:pStyle w:val="ListBullet"/>
        <w:spacing w:after="60" w:line="259" w:lineRule="auto"/>
      </w:pPr>
      <w:r>
        <w:rPr>
          <w:rFonts w:ascii="Arial" w:hAnsi="Arial" w:eastAsia="Arial"/>
          <w:b w:val="0"/>
          <w:color w:val="111111"/>
          <w:sz w:val="21"/>
        </w:rPr>
        <w:t>Memantau dan memperbarui status pesanan pada Pesanan Dapur.</w:t>
      </w:r>
    </w:p>
    <w:p>
      <w:pPr>
        <w:pStyle w:val="ListBullet"/>
        <w:spacing w:after="60" w:line="259" w:lineRule="auto"/>
      </w:pPr>
      <w:r>
        <w:rPr>
          <w:rFonts w:ascii="Arial" w:hAnsi="Arial" w:eastAsia="Arial"/>
          <w:b w:val="0"/>
          <w:color w:val="111111"/>
          <w:sz w:val="21"/>
        </w:rPr>
        <w:t>Mencatat produksi produk jadi melalui Produksi Dapur.</w:t>
      </w:r>
    </w:p>
    <w:p>
      <w:pPr>
        <w:pStyle w:val="ListBullet"/>
        <w:spacing w:after="60" w:line="259" w:lineRule="auto"/>
      </w:pPr>
      <w:r>
        <w:rPr>
          <w:rFonts w:ascii="Arial" w:hAnsi="Arial" w:eastAsia="Arial"/>
          <w:b w:val="0"/>
          <w:color w:val="111111"/>
          <w:sz w:val="21"/>
        </w:rPr>
        <w:t>Melihat stok bahan baku dan produk jadi sebagai acuan operasional.</w:t>
      </w:r>
    </w:p>
    <w:p>
      <w:pPr>
        <w:pStyle w:val="ListBullet"/>
        <w:spacing w:after="60" w:line="259" w:lineRule="auto"/>
      </w:pPr>
      <w:r>
        <w:rPr>
          <w:rFonts w:ascii="Arial" w:hAnsi="Arial" w:eastAsia="Arial"/>
          <w:b w:val="0"/>
          <w:color w:val="111111"/>
          <w:sz w:val="21"/>
        </w:rPr>
        <w:t>Mencatat stok keluar untuk keperluan nonproduksi, seperti bahan rusak atau pemakaian yang tidak menjadi produk jadi.</w:t>
      </w:r>
    </w:p>
    <w:p>
      <w:pPr>
        <w:pStyle w:val="ListBullet"/>
        <w:spacing w:after="60" w:line="259" w:lineRule="auto"/>
      </w:pPr>
      <w:r>
        <w:rPr>
          <w:rFonts w:ascii="Arial" w:hAnsi="Arial" w:eastAsia="Arial"/>
          <w:b w:val="0"/>
          <w:color w:val="111111"/>
          <w:sz w:val="21"/>
        </w:rPr>
        <w:t>Membuat permintaan restok apabila persediaan tidak mencukupi.</w:t>
      </w:r>
    </w:p>
    <w:tbl>
      <w:tblPr>
        <w:tblW w:type="auto" w:w="0"/>
        <w:tblLayout w:type="fixed"/>
        <w:tblLook w:firstColumn="1" w:firstRow="1" w:lastColumn="0" w:lastRow="0" w:noHBand="0" w:noVBand="1" w:val="04A0"/>
      </w:tblPr>
      <w:tblGrid>
        <w:gridCol w:w="9638"/>
      </w:tblGrid>
      <w:tr>
        <w:tc>
          <w:tcPr>
            <w:tcW w:type="dxa" w:w="9638"/>
            <w:shd w:fill="EEF6F0"/>
            <w:tcBorders>
              <w:top w:val="single" w:sz="8" w:space="0" w:color="7EB58B"/>
              <w:left w:val="single" w:sz="8" w:space="0" w:color="7EB58B"/>
              <w:bottom w:val="single" w:sz="8" w:space="0" w:color="7EB58B"/>
              <w:right w:val="single" w:sz="8" w:space="0" w:color="7EB58B"/>
            </w:tcBorders>
            <w:tcMar>
              <w:top w:w="120" w:type="dxa"/>
              <w:start w:w="120" w:type="dxa"/>
              <w:bottom w:w="120" w:type="dxa"/>
              <w:end w:w="120" w:type="dxa"/>
            </w:tcMar>
          </w:tcPr>
          <w:p>
            <w:r>
              <w:rPr>
                <w:rFonts w:ascii="Arial" w:hAnsi="Arial" w:eastAsia="Arial"/>
                <w:b/>
                <w:color w:val="1F7A36"/>
                <w:sz w:val="21"/>
              </w:rPr>
              <w:t xml:space="preserve">Pemisahan tugas: </w:t>
            </w:r>
            <w:r>
              <w:rPr>
                <w:rFonts w:ascii="Arial" w:hAnsi="Arial" w:eastAsia="Arial"/>
                <w:b w:val="0"/>
                <w:color w:val="111111"/>
                <w:sz w:val="21"/>
              </w:rPr>
              <w:t>Dapur tidak menambah master bahan baku atau supplier. Penambahan dan penerimaan stok dilakukan oleh Gudang. Dapur memakai data bahan yang telah tersedia.</w:t>
            </w:r>
          </w:p>
        </w:tc>
      </w:tr>
    </w:tbl>
    <w:p>
      <w:pPr>
        <w:spacing w:after="20"/>
      </w:pPr>
    </w:p>
    <w:p>
      <w:pPr>
        <w:pStyle w:val="Heading1"/>
        <w:spacing w:before="280" w:after="120"/>
        <w:keepNext/>
      </w:pPr>
      <w:r>
        <w:rPr>
          <w:rFonts w:ascii="Arial" w:hAnsi="Arial" w:eastAsia="Arial"/>
          <w:b/>
          <w:color w:val="1F7A36"/>
          <w:sz w:val="28"/>
        </w:rPr>
        <w:t>2. SPESIFIKASI</w:t>
      </w:r>
    </w:p>
    <w:p>
      <w:pPr>
        <w:pStyle w:val="Heading2"/>
        <w:spacing w:before="180" w:after="120"/>
        <w:keepNext/>
      </w:pPr>
      <w:r>
        <w:rPr>
          <w:rFonts w:ascii="Arial" w:hAnsi="Arial" w:eastAsia="Arial"/>
          <w:b/>
          <w:color w:val="111111"/>
          <w:sz w:val="24"/>
        </w:rPr>
        <w:t>2.1 Kebutuhan Sistem</w:t>
      </w:r>
    </w:p>
    <w:p>
      <w:pPr>
        <w:pStyle w:val="ListBullet"/>
        <w:spacing w:after="60" w:line="259" w:lineRule="auto"/>
      </w:pPr>
      <w:r>
        <w:rPr>
          <w:rFonts w:ascii="Arial" w:hAnsi="Arial" w:eastAsia="Arial"/>
          <w:b w:val="0"/>
          <w:color w:val="111111"/>
          <w:sz w:val="21"/>
        </w:rPr>
        <w:t>Komputer, laptop, tablet, atau smartphone dengan browser terkini.</w:t>
      </w:r>
    </w:p>
    <w:p>
      <w:pPr>
        <w:pStyle w:val="ListBullet"/>
        <w:spacing w:after="60" w:line="259" w:lineRule="auto"/>
      </w:pPr>
      <w:r>
        <w:rPr>
          <w:rFonts w:ascii="Arial" w:hAnsi="Arial" w:eastAsia="Arial"/>
          <w:b w:val="0"/>
          <w:color w:val="111111"/>
          <w:sz w:val="21"/>
        </w:rPr>
        <w:t>Koneksi internet yang stabil.</w:t>
      </w:r>
    </w:p>
    <w:p>
      <w:pPr>
        <w:pStyle w:val="ListBullet"/>
        <w:spacing w:after="60" w:line="259" w:lineRule="auto"/>
      </w:pPr>
      <w:r>
        <w:rPr>
          <w:rFonts w:ascii="Arial" w:hAnsi="Arial" w:eastAsia="Arial"/>
          <w:b w:val="0"/>
          <w:color w:val="111111"/>
          <w:sz w:val="21"/>
        </w:rPr>
        <w:t>Akun aplikasi dengan peran Dapur yang aktif.</w:t>
      </w:r>
    </w:p>
    <w:p>
      <w:pPr>
        <w:pStyle w:val="Heading2"/>
        <w:spacing w:before="180" w:after="120"/>
        <w:keepNext/>
      </w:pPr>
      <w:r>
        <w:rPr>
          <w:rFonts w:ascii="Arial" w:hAnsi="Arial" w:eastAsia="Arial"/>
          <w:b/>
          <w:color w:val="111111"/>
          <w:sz w:val="24"/>
        </w:rPr>
        <w:t>2.2 Menu yang Digunakan Dapur</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2268"/>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Menu</w:t>
            </w:r>
          </w:p>
        </w:tc>
        <w:tc>
          <w:tcPr>
            <w:tcW w:type="dxa" w:w="7313"/>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Kegunaan</w:t>
            </w:r>
          </w:p>
        </w:tc>
      </w:tr>
      <w:tr>
        <w:trPr>
          <w:cantSplit/>
        </w:trPr>
        <w:tc>
          <w:tcPr>
            <w:tcW w:type="dxa" w:w="226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Dashboard</w:t>
            </w:r>
          </w:p>
        </w:tc>
        <w:tc>
          <w:tcPr>
            <w:tcW w:type="dxa" w:w="7313"/>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Melihat ringkasan kegiatan dan akses cepat ke halaman operasional.</w:t>
            </w:r>
          </w:p>
        </w:tc>
      </w:tr>
      <w:tr>
        <w:trPr>
          <w:cantSplit/>
        </w:trPr>
        <w:tc>
          <w:tcPr>
            <w:tcW w:type="dxa" w:w="226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Pesanan Dapur</w:t>
            </w:r>
          </w:p>
        </w:tc>
        <w:tc>
          <w:tcPr>
            <w:tcW w:type="dxa" w:w="7313"/>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Melihat pesanan dari kasir dan memperbarui status pengerjaan.</w:t>
            </w:r>
          </w:p>
        </w:tc>
      </w:tr>
      <w:tr>
        <w:trPr>
          <w:cantSplit/>
        </w:trPr>
        <w:tc>
          <w:tcPr>
            <w:tcW w:type="dxa" w:w="226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Produksi Dapur</w:t>
            </w:r>
          </w:p>
        </w:tc>
        <w:tc>
          <w:tcPr>
            <w:tcW w:type="dxa" w:w="7313"/>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Mencatat pemakaian bahan mentah dan hasil produk jadi.</w:t>
            </w:r>
          </w:p>
        </w:tc>
      </w:tr>
      <w:tr>
        <w:trPr>
          <w:cantSplit/>
        </w:trPr>
        <w:tc>
          <w:tcPr>
            <w:tcW w:type="dxa" w:w="226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Bahan Baku</w:t>
            </w:r>
          </w:p>
        </w:tc>
        <w:tc>
          <w:tcPr>
            <w:tcW w:type="dxa" w:w="7313"/>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Memantau stok bahan mentah dan produk jadi.</w:t>
            </w:r>
          </w:p>
        </w:tc>
      </w:tr>
      <w:tr>
        <w:trPr>
          <w:cantSplit/>
        </w:trPr>
        <w:tc>
          <w:tcPr>
            <w:tcW w:type="dxa" w:w="226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Stok Keluar</w:t>
            </w:r>
          </w:p>
        </w:tc>
        <w:tc>
          <w:tcPr>
            <w:tcW w:type="dxa" w:w="7313"/>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Mencatat bahan yang keluar di luar proses produksi.</w:t>
            </w:r>
          </w:p>
        </w:tc>
      </w:tr>
      <w:tr>
        <w:trPr>
          <w:cantSplit/>
        </w:trPr>
        <w:tc>
          <w:tcPr>
            <w:tcW w:type="dxa" w:w="226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Permintaan Restok</w:t>
            </w:r>
          </w:p>
        </w:tc>
        <w:tc>
          <w:tcPr>
            <w:tcW w:type="dxa" w:w="7313"/>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Mengajukan kebutuhan bahan kepada Gudang.</w:t>
            </w:r>
          </w:p>
        </w:tc>
      </w:tr>
    </w:tbl>
    <w:p>
      <w:pPr>
        <w:spacing w:after="40"/>
      </w:pPr>
    </w:p>
    <w:p>
      <w:pPr>
        <w:pStyle w:val="Heading1"/>
        <w:spacing w:before="280" w:after="120"/>
        <w:keepNext/>
      </w:pPr>
      <w:r>
        <w:rPr>
          <w:rFonts w:ascii="Arial" w:hAnsi="Arial" w:eastAsia="Arial"/>
          <w:b/>
          <w:color w:val="1F7A36"/>
          <w:sz w:val="28"/>
        </w:rPr>
        <w:t>3. CARA PENGGUNAAN</w:t>
      </w:r>
    </w:p>
    <w:p>
      <w:pPr>
        <w:spacing w:after="140" w:line="276" w:lineRule="auto"/>
      </w:pPr>
      <w:r>
        <w:rPr>
          <w:rFonts w:ascii="Arial" w:hAnsi="Arial" w:eastAsia="Arial"/>
          <w:b w:val="0"/>
          <w:color w:val="111111"/>
          <w:sz w:val="21"/>
        </w:rPr>
        <w:t>Ikuti langkah berikut untuk menjalankan pekerjaan dapur secara tertib, dari menerima pesanan hingga mencatat hasil produksi.</w:t>
      </w:r>
    </w:p>
    <w:p>
      <w:pPr>
        <w:pStyle w:val="Heading2"/>
        <w:spacing w:before="180" w:after="120"/>
        <w:keepNext/>
      </w:pPr>
      <w:r>
        <w:rPr>
          <w:rFonts w:ascii="Arial" w:hAnsi="Arial" w:eastAsia="Arial"/>
          <w:b/>
          <w:color w:val="111111"/>
          <w:sz w:val="24"/>
        </w:rPr>
        <w:t>3.1 Login ke Sistem</w:t>
      </w:r>
    </w:p>
    <w:p>
      <w:pPr>
        <w:pStyle w:val="ListNumber"/>
        <w:spacing w:before="40" w:after="80" w:line="269" w:lineRule="auto"/>
      </w:pPr>
      <w:r>
        <w:rPr>
          <w:rFonts w:ascii="Arial" w:hAnsi="Arial" w:eastAsia="Arial"/>
          <w:b/>
          <w:color w:val="111111"/>
          <w:sz w:val="21"/>
        </w:rPr>
        <w:t xml:space="preserve">Buka aplikasi. </w:t>
      </w:r>
      <w:r>
        <w:rPr>
          <w:rFonts w:ascii="Arial" w:hAnsi="Arial" w:eastAsia="Arial"/>
          <w:b w:val="0"/>
          <w:color w:val="111111"/>
          <w:sz w:val="21"/>
        </w:rPr>
        <w:t>Akses Aplikasi Inventaris Nasi Bakar melalui browser pada perangkat yang digunakan.</w:t>
      </w:r>
    </w:p>
    <w:p>
      <w:pPr>
        <w:pStyle w:val="ListNumber"/>
        <w:spacing w:before="40" w:after="80" w:line="269" w:lineRule="auto"/>
      </w:pPr>
      <w:r>
        <w:rPr>
          <w:rFonts w:ascii="Arial" w:hAnsi="Arial" w:eastAsia="Arial"/>
          <w:b/>
          <w:color w:val="111111"/>
          <w:sz w:val="21"/>
        </w:rPr>
        <w:t xml:space="preserve">Masukkan akun. </w:t>
      </w:r>
      <w:r>
        <w:rPr>
          <w:rFonts w:ascii="Arial" w:hAnsi="Arial" w:eastAsia="Arial"/>
          <w:b w:val="0"/>
          <w:color w:val="111111"/>
          <w:sz w:val="21"/>
        </w:rPr>
        <w:t>Isi email dan password akun Dapur yang telah terdaftar.</w:t>
      </w:r>
    </w:p>
    <w:p>
      <w:pPr>
        <w:pStyle w:val="ListNumber"/>
        <w:spacing w:before="40" w:after="80" w:line="269" w:lineRule="auto"/>
      </w:pPr>
      <w:r>
        <w:rPr>
          <w:rFonts w:ascii="Arial" w:hAnsi="Arial" w:eastAsia="Arial"/>
          <w:b/>
          <w:color w:val="111111"/>
          <w:sz w:val="21"/>
        </w:rPr>
        <w:t xml:space="preserve">Masuk dashboard. </w:t>
      </w:r>
      <w:r>
        <w:rPr>
          <w:rFonts w:ascii="Arial" w:hAnsi="Arial" w:eastAsia="Arial"/>
          <w:b w:val="0"/>
          <w:color w:val="111111"/>
          <w:sz w:val="21"/>
        </w:rPr>
        <w:t>Klik tombol Masuk Dashboard. Jika data login benar, sistem menampilkan Dashboard sesuai hak akses Dapur.</w:t>
      </w:r>
    </w:p>
    <w:tbl>
      <w:tblPr>
        <w:tblW w:type="auto" w:w="0"/>
        <w:tblLayout w:type="fixed"/>
        <w:tblLook w:firstColumn="1" w:firstRow="1" w:lastColumn="0" w:lastRow="0" w:noHBand="0" w:noVBand="1" w:val="04A0"/>
      </w:tblPr>
      <w:tblGrid>
        <w:gridCol w:w="9638"/>
      </w:tblGrid>
      <w:tr>
        <w:trPr>
          <w:trHeight w:val="4082" w:hRule="atLeast"/>
        </w:trPr>
        <w:tc>
          <w:tcPr>
            <w:tcW w:type="dxa" w:w="9581"/>
            <w:vAlign w:val="center"/>
            <w:shd w:fill="F2F3F2"/>
            <w:tcBorders>
              <w:top w:val="single" w:sz="8" w:space="0" w:color="A8A8A8"/>
              <w:left w:val="single" w:sz="8" w:space="0" w:color="A8A8A8"/>
              <w:bottom w:val="single" w:sz="8" w:space="0" w:color="A8A8A8"/>
              <w:right w:val="single" w:sz="8" w:space="0" w:color="A8A8A8"/>
            </w:tcBorders>
            <w:tcMar>
              <w:top w:w="220" w:type="dxa"/>
              <w:start w:w="180" w:type="dxa"/>
              <w:bottom w:w="220" w:type="dxa"/>
              <w:end w:w="180" w:type="dxa"/>
            </w:tcMar>
          </w:tcPr>
          <w:p>
            <w:pPr>
              <w:spacing w:after="120"/>
              <w:jc w:val="center"/>
            </w:pPr>
            <w:r>
              <w:rPr>
                <w:rFonts w:ascii="Arial" w:hAnsi="Arial" w:eastAsia="Arial"/>
                <w:b/>
                <w:color w:val="666666"/>
                <w:sz w:val="26"/>
              </w:rPr>
              <w:t>TEMPAT SCREENSHOT</w:t>
            </w:r>
          </w:p>
          <w:p>
            <w:pPr>
              <w:jc w:val="center"/>
            </w:pPr>
            <w:r>
              <w:rPr>
                <w:rFonts w:ascii="Arial" w:hAnsi="Arial" w:eastAsia="Arial"/>
                <w:b w:val="0"/>
                <w:color w:val="666666"/>
                <w:sz w:val="21"/>
              </w:rPr>
              <w:t>Halaman Login Operasional</w:t>
            </w:r>
          </w:p>
          <w:p>
            <w:pPr>
              <w:jc w:val="center"/>
            </w:pPr>
            <w:r>
              <w:rPr>
                <w:rFonts w:ascii="Arial" w:hAnsi="Arial" w:eastAsia="Arial"/>
                <w:b w:val="0"/>
                <w:color w:val="666666"/>
                <w:sz w:val="18"/>
              </w:rPr>
              <w:t>Hapus placeholder ini lalu masukkan screenshot asli secara manual.</w:t>
            </w:r>
          </w:p>
        </w:tc>
      </w:tr>
    </w:tbl>
    <w:p>
      <w:pPr>
        <w:spacing w:before="80" w:after="200"/>
        <w:jc w:val="center"/>
      </w:pPr>
      <w:r>
        <w:rPr>
          <w:rFonts w:ascii="Arial" w:hAnsi="Arial" w:eastAsia="Arial"/>
          <w:b w:val="0"/>
          <w:color w:val="111111"/>
          <w:sz w:val="19"/>
        </w:rPr>
        <w:t>Gambar 3.1. Placeholder halaman Login Operasional</w:t>
      </w:r>
    </w:p>
    <w:p>
      <w:pPr>
        <w:pStyle w:val="Heading2"/>
        <w:spacing w:before="180" w:after="120"/>
        <w:keepNext/>
      </w:pPr>
      <w:r>
        <w:rPr>
          <w:rFonts w:ascii="Arial" w:hAnsi="Arial" w:eastAsia="Arial"/>
          <w:b/>
          <w:color w:val="111111"/>
          <w:sz w:val="24"/>
        </w:rPr>
        <w:t>3.2 Memeriksa Dashboard</w:t>
      </w:r>
    </w:p>
    <w:p>
      <w:pPr>
        <w:spacing w:after="140" w:line="276" w:lineRule="auto"/>
      </w:pPr>
      <w:r>
        <w:rPr>
          <w:rFonts w:ascii="Arial" w:hAnsi="Arial" w:eastAsia="Arial"/>
          <w:b w:val="0"/>
          <w:color w:val="111111"/>
          <w:sz w:val="21"/>
        </w:rPr>
        <w:t>Setelah login, periksa Dashboard untuk melihat ringkasan operasional. Gunakan kartu atau tautan cepat untuk membuka Pesanan Dapur dan Produksi Dapur. Pada sidebar, badge angka di samping menu Pesanan Dapur menunjukkan jumlah pesanan baru atau menunggu yang perlu diperiksa.</w:t>
      </w:r>
    </w:p>
    <w:tbl>
      <w:tblPr>
        <w:tblW w:type="auto" w:w="0"/>
        <w:tblLayout w:type="fixed"/>
        <w:tblLook w:firstColumn="1" w:firstRow="1" w:lastColumn="0" w:lastRow="0" w:noHBand="0" w:noVBand="1" w:val="04A0"/>
      </w:tblPr>
      <w:tblGrid>
        <w:gridCol w:w="9638"/>
      </w:tblGrid>
      <w:tr>
        <w:trPr>
          <w:trHeight w:val="4082" w:hRule="atLeast"/>
        </w:trPr>
        <w:tc>
          <w:tcPr>
            <w:tcW w:type="dxa" w:w="9581"/>
            <w:vAlign w:val="center"/>
            <w:shd w:fill="F2F3F2"/>
            <w:tcBorders>
              <w:top w:val="single" w:sz="8" w:space="0" w:color="A8A8A8"/>
              <w:left w:val="single" w:sz="8" w:space="0" w:color="A8A8A8"/>
              <w:bottom w:val="single" w:sz="8" w:space="0" w:color="A8A8A8"/>
              <w:right w:val="single" w:sz="8" w:space="0" w:color="A8A8A8"/>
            </w:tcBorders>
            <w:tcMar>
              <w:top w:w="220" w:type="dxa"/>
              <w:start w:w="180" w:type="dxa"/>
              <w:bottom w:w="220" w:type="dxa"/>
              <w:end w:w="180" w:type="dxa"/>
            </w:tcMar>
          </w:tcPr>
          <w:p>
            <w:pPr>
              <w:spacing w:after="120"/>
              <w:jc w:val="center"/>
            </w:pPr>
            <w:r>
              <w:rPr>
                <w:rFonts w:ascii="Arial" w:hAnsi="Arial" w:eastAsia="Arial"/>
                <w:b/>
                <w:color w:val="666666"/>
                <w:sz w:val="26"/>
              </w:rPr>
              <w:t>TEMPAT SCREENSHOT</w:t>
            </w:r>
          </w:p>
          <w:p>
            <w:pPr>
              <w:jc w:val="center"/>
            </w:pPr>
            <w:r>
              <w:rPr>
                <w:rFonts w:ascii="Arial" w:hAnsi="Arial" w:eastAsia="Arial"/>
                <w:b w:val="0"/>
                <w:color w:val="666666"/>
                <w:sz w:val="21"/>
              </w:rPr>
              <w:t>Dashboard peran Dapur dan badge Pesanan Dapur</w:t>
            </w:r>
          </w:p>
          <w:p>
            <w:pPr>
              <w:jc w:val="center"/>
            </w:pPr>
            <w:r>
              <w:rPr>
                <w:rFonts w:ascii="Arial" w:hAnsi="Arial" w:eastAsia="Arial"/>
                <w:b w:val="0"/>
                <w:color w:val="666666"/>
                <w:sz w:val="18"/>
              </w:rPr>
              <w:t>Hapus placeholder ini lalu masukkan screenshot asli secara manual.</w:t>
            </w:r>
          </w:p>
        </w:tc>
      </w:tr>
    </w:tbl>
    <w:p>
      <w:pPr>
        <w:spacing w:before="80" w:after="200"/>
        <w:jc w:val="center"/>
      </w:pPr>
      <w:r>
        <w:rPr>
          <w:rFonts w:ascii="Arial" w:hAnsi="Arial" w:eastAsia="Arial"/>
          <w:b w:val="0"/>
          <w:color w:val="111111"/>
          <w:sz w:val="19"/>
        </w:rPr>
        <w:t>Gambar 3.2. Placeholder Dashboard Dapur</w:t>
      </w:r>
    </w:p>
    <w:p>
      <w:pPr>
        <w:pStyle w:val="Heading2"/>
        <w:spacing w:before="180" w:after="120"/>
        <w:keepNext/>
      </w:pPr>
      <w:r>
        <w:rPr>
          <w:rFonts w:ascii="Arial" w:hAnsi="Arial" w:eastAsia="Arial"/>
          <w:b/>
          <w:color w:val="111111"/>
          <w:sz w:val="24"/>
        </w:rPr>
        <w:t>3.3 Memantau Pesanan Baru dari Kasir</w:t>
      </w:r>
    </w:p>
    <w:p>
      <w:pPr>
        <w:pStyle w:val="ListNumber"/>
        <w:spacing w:before="40" w:after="80" w:line="269" w:lineRule="auto"/>
      </w:pPr>
      <w:r>
        <w:rPr>
          <w:rFonts w:ascii="Arial" w:hAnsi="Arial" w:eastAsia="Arial"/>
          <w:b/>
          <w:color w:val="111111"/>
          <w:sz w:val="21"/>
        </w:rPr>
        <w:t xml:space="preserve">Buka Pesanan Dapur. </w:t>
      </w:r>
      <w:r>
        <w:rPr>
          <w:rFonts w:ascii="Arial" w:hAnsi="Arial" w:eastAsia="Arial"/>
          <w:b w:val="0"/>
          <w:color w:val="111111"/>
          <w:sz w:val="21"/>
        </w:rPr>
        <w:t>Klik menu Pesanan Dapur pada sidebar. Perhatikan pesanan dengan status Baru atau Menunggu sebagai prioritas awal.</w:t>
      </w:r>
    </w:p>
    <w:p>
      <w:pPr>
        <w:pStyle w:val="ListNumber"/>
        <w:spacing w:before="40" w:after="80" w:line="269" w:lineRule="auto"/>
      </w:pPr>
      <w:r>
        <w:rPr>
          <w:rFonts w:ascii="Arial" w:hAnsi="Arial" w:eastAsia="Arial"/>
          <w:b/>
          <w:color w:val="111111"/>
          <w:sz w:val="21"/>
        </w:rPr>
        <w:t xml:space="preserve">Baca detail pesanan. </w:t>
      </w:r>
      <w:r>
        <w:rPr>
          <w:rFonts w:ascii="Arial" w:hAnsi="Arial" w:eastAsia="Arial"/>
          <w:b w:val="0"/>
          <w:color w:val="111111"/>
          <w:sz w:val="21"/>
        </w:rPr>
        <w:t>Periksa kode pesanan, nama pelanggan, daftar menu, jumlah, catatan khusus, serta status pembayaran bila diperlukan untuk koordinasi operasional.</w:t>
      </w:r>
    </w:p>
    <w:p>
      <w:pPr>
        <w:pStyle w:val="ListNumber"/>
        <w:spacing w:before="40" w:after="80" w:line="269" w:lineRule="auto"/>
      </w:pPr>
      <w:r>
        <w:rPr>
          <w:rFonts w:ascii="Arial" w:hAnsi="Arial" w:eastAsia="Arial"/>
          <w:b/>
          <w:color w:val="111111"/>
          <w:sz w:val="21"/>
        </w:rPr>
        <w:t xml:space="preserve">Tentukan prioritas. </w:t>
      </w:r>
      <w:r>
        <w:rPr>
          <w:rFonts w:ascii="Arial" w:hAnsi="Arial" w:eastAsia="Arial"/>
          <w:b w:val="0"/>
          <w:color w:val="111111"/>
          <w:sz w:val="21"/>
        </w:rPr>
        <w:t>Dahulukan pesanan yang masuk lebih awal atau pesanan yang memiliki catatan khusus agar proses masak tidak tertukar.</w:t>
      </w:r>
    </w:p>
    <w:tbl>
      <w:tblPr>
        <w:tblW w:type="auto" w:w="0"/>
        <w:tblLayout w:type="fixed"/>
        <w:tblLook w:firstColumn="1" w:firstRow="1" w:lastColumn="0" w:lastRow="0" w:noHBand="0" w:noVBand="1" w:val="04A0"/>
      </w:tblPr>
      <w:tblGrid>
        <w:gridCol w:w="9638"/>
      </w:tblGrid>
      <w:tr>
        <w:trPr>
          <w:trHeight w:val="4082" w:hRule="atLeast"/>
        </w:trPr>
        <w:tc>
          <w:tcPr>
            <w:tcW w:type="dxa" w:w="9581"/>
            <w:vAlign w:val="center"/>
            <w:shd w:fill="F2F3F2"/>
            <w:tcBorders>
              <w:top w:val="single" w:sz="8" w:space="0" w:color="A8A8A8"/>
              <w:left w:val="single" w:sz="8" w:space="0" w:color="A8A8A8"/>
              <w:bottom w:val="single" w:sz="8" w:space="0" w:color="A8A8A8"/>
              <w:right w:val="single" w:sz="8" w:space="0" w:color="A8A8A8"/>
            </w:tcBorders>
            <w:tcMar>
              <w:top w:w="220" w:type="dxa"/>
              <w:start w:w="180" w:type="dxa"/>
              <w:bottom w:w="220" w:type="dxa"/>
              <w:end w:w="180" w:type="dxa"/>
            </w:tcMar>
          </w:tcPr>
          <w:p>
            <w:pPr>
              <w:spacing w:after="120"/>
              <w:jc w:val="center"/>
            </w:pPr>
            <w:r>
              <w:rPr>
                <w:rFonts w:ascii="Arial" w:hAnsi="Arial" w:eastAsia="Arial"/>
                <w:b/>
                <w:color w:val="666666"/>
                <w:sz w:val="26"/>
              </w:rPr>
              <w:t>TEMPAT SCREENSHOT</w:t>
            </w:r>
          </w:p>
          <w:p>
            <w:pPr>
              <w:jc w:val="center"/>
            </w:pPr>
            <w:r>
              <w:rPr>
                <w:rFonts w:ascii="Arial" w:hAnsi="Arial" w:eastAsia="Arial"/>
                <w:b w:val="0"/>
                <w:color w:val="666666"/>
                <w:sz w:val="21"/>
              </w:rPr>
              <w:t>Daftar Pesanan Dapur yang menampilkan pesanan baru dari kasir</w:t>
            </w:r>
          </w:p>
          <w:p>
            <w:pPr>
              <w:jc w:val="center"/>
            </w:pPr>
            <w:r>
              <w:rPr>
                <w:rFonts w:ascii="Arial" w:hAnsi="Arial" w:eastAsia="Arial"/>
                <w:b w:val="0"/>
                <w:color w:val="666666"/>
                <w:sz w:val="18"/>
              </w:rPr>
              <w:t>Hapus placeholder ini lalu masukkan screenshot asli secara manual.</w:t>
            </w:r>
          </w:p>
        </w:tc>
      </w:tr>
    </w:tbl>
    <w:p>
      <w:pPr>
        <w:spacing w:before="80" w:after="200"/>
        <w:jc w:val="center"/>
      </w:pPr>
      <w:r>
        <w:rPr>
          <w:rFonts w:ascii="Arial" w:hAnsi="Arial" w:eastAsia="Arial"/>
          <w:b w:val="0"/>
          <w:color w:val="111111"/>
          <w:sz w:val="19"/>
        </w:rPr>
        <w:t>Gambar 3.3. Placeholder halaman Pesanan Dapur</w:t>
      </w:r>
    </w:p>
    <w:p>
      <w:pPr>
        <w:pStyle w:val="Heading2"/>
        <w:spacing w:before="180" w:after="120"/>
        <w:keepNext/>
      </w:pPr>
      <w:r>
        <w:rPr>
          <w:rFonts w:ascii="Arial" w:hAnsi="Arial" w:eastAsia="Arial"/>
          <w:b/>
          <w:color w:val="111111"/>
          <w:sz w:val="24"/>
        </w:rPr>
        <w:t>3.4 Memperbarui Status Pengerjaan Pesanan</w:t>
      </w:r>
    </w:p>
    <w:p>
      <w:pPr>
        <w:spacing w:after="140" w:line="276" w:lineRule="auto"/>
      </w:pPr>
      <w:r>
        <w:rPr>
          <w:rFonts w:ascii="Arial" w:hAnsi="Arial" w:eastAsia="Arial"/>
          <w:b w:val="0"/>
          <w:color w:val="111111"/>
          <w:sz w:val="21"/>
        </w:rPr>
        <w:t>Status pesanan perlu diperbarui agar kasir mengetahui perkembangan proses dan tidak perlu menanyakan status secara manual. Perubahan status dilakukan dari aksi pada baris pesanan terkait.</w:t>
      </w:r>
    </w:p>
    <w:p>
      <w:pPr>
        <w:pStyle w:val="ListNumber"/>
        <w:spacing w:before="40" w:after="80" w:line="269" w:lineRule="auto"/>
      </w:pPr>
      <w:r>
        <w:rPr>
          <w:rFonts w:ascii="Arial" w:hAnsi="Arial" w:eastAsia="Arial"/>
          <w:b/>
          <w:color w:val="111111"/>
          <w:sz w:val="21"/>
        </w:rPr>
        <w:t xml:space="preserve">Mulai mengerjakan. </w:t>
      </w:r>
      <w:r>
        <w:rPr>
          <w:rFonts w:ascii="Arial" w:hAnsi="Arial" w:eastAsia="Arial"/>
          <w:b w:val="0"/>
          <w:color w:val="111111"/>
          <w:sz w:val="21"/>
        </w:rPr>
        <w:t>Ubah status menjadi Diproses ketika dapur mulai menyiapkan atau memasak pesanan.</w:t>
      </w:r>
    </w:p>
    <w:p>
      <w:pPr>
        <w:pStyle w:val="ListNumber"/>
        <w:spacing w:before="40" w:after="80" w:line="269" w:lineRule="auto"/>
      </w:pPr>
      <w:r>
        <w:rPr>
          <w:rFonts w:ascii="Arial" w:hAnsi="Arial" w:eastAsia="Arial"/>
          <w:b/>
          <w:color w:val="111111"/>
          <w:sz w:val="21"/>
        </w:rPr>
        <w:t xml:space="preserve">Selesaikan pesanan. </w:t>
      </w:r>
      <w:r>
        <w:rPr>
          <w:rFonts w:ascii="Arial" w:hAnsi="Arial" w:eastAsia="Arial"/>
          <w:b w:val="0"/>
          <w:color w:val="111111"/>
          <w:sz w:val="21"/>
        </w:rPr>
        <w:t>Ubah status menjadi Selesai ketika seluruh item sudah selesai dibuat dan siap diserahkan kepada kasir atau pelanggan.</w:t>
      </w:r>
    </w:p>
    <w:p>
      <w:pPr>
        <w:pStyle w:val="ListNumber"/>
        <w:spacing w:before="40" w:after="80" w:line="269" w:lineRule="auto"/>
      </w:pPr>
      <w:r>
        <w:rPr>
          <w:rFonts w:ascii="Arial" w:hAnsi="Arial" w:eastAsia="Arial"/>
          <w:b/>
          <w:color w:val="111111"/>
          <w:sz w:val="21"/>
        </w:rPr>
        <w:t xml:space="preserve">Batalkan bila diperlukan. </w:t>
      </w:r>
      <w:r>
        <w:rPr>
          <w:rFonts w:ascii="Arial" w:hAnsi="Arial" w:eastAsia="Arial"/>
          <w:b w:val="0"/>
          <w:color w:val="111111"/>
          <w:sz w:val="21"/>
        </w:rPr>
        <w:t>Gunakan status Batal hanya apabila pesanan benar-benar tidak dikerjakan. Pembatalan mengembalikan stok produk jadi yang sebelumnya dipakai oleh pesanan tersebut.</w:t>
      </w:r>
    </w:p>
    <w:tbl>
      <w:tblPr>
        <w:tblW w:type="auto" w:w="0"/>
        <w:tblLayout w:type="fixed"/>
        <w:tblLook w:firstColumn="1" w:firstRow="1" w:lastColumn="0" w:lastRow="0" w:noHBand="0" w:noVBand="1" w:val="04A0"/>
      </w:tblPr>
      <w:tblGrid>
        <w:gridCol w:w="9638"/>
      </w:tblGrid>
      <w:tr>
        <w:tc>
          <w:tcPr>
            <w:tcW w:type="dxa" w:w="9638"/>
            <w:shd w:fill="EEF6F0"/>
            <w:tcBorders>
              <w:top w:val="single" w:sz="8" w:space="0" w:color="7EB58B"/>
              <w:left w:val="single" w:sz="8" w:space="0" w:color="7EB58B"/>
              <w:bottom w:val="single" w:sz="8" w:space="0" w:color="7EB58B"/>
              <w:right w:val="single" w:sz="8" w:space="0" w:color="7EB58B"/>
            </w:tcBorders>
            <w:tcMar>
              <w:top w:w="120" w:type="dxa"/>
              <w:start w:w="120" w:type="dxa"/>
              <w:bottom w:w="120" w:type="dxa"/>
              <w:end w:w="120" w:type="dxa"/>
            </w:tcMar>
          </w:tcPr>
          <w:p>
            <w:r>
              <w:rPr>
                <w:rFonts w:ascii="Arial" w:hAnsi="Arial" w:eastAsia="Arial"/>
                <w:b/>
                <w:color w:val="1F7A36"/>
                <w:sz w:val="21"/>
              </w:rPr>
              <w:t xml:space="preserve">Penting: </w:t>
            </w:r>
            <w:r>
              <w:rPr>
                <w:rFonts w:ascii="Arial" w:hAnsi="Arial" w:eastAsia="Arial"/>
                <w:b w:val="0"/>
                <w:color w:val="111111"/>
                <w:sz w:val="21"/>
              </w:rPr>
              <w:t>Jangan menandai pesanan sebagai Selesai sebelum seluruh menu dan catatan pelanggan telah dipenuhi.</w:t>
            </w:r>
          </w:p>
        </w:tc>
      </w:tr>
    </w:tbl>
    <w:p>
      <w:pPr>
        <w:spacing w:after="20"/>
      </w:pPr>
    </w:p>
    <w:tbl>
      <w:tblPr>
        <w:tblW w:type="auto" w:w="0"/>
        <w:tblLayout w:type="fixed"/>
        <w:tblLook w:firstColumn="1" w:firstRow="1" w:lastColumn="0" w:lastRow="0" w:noHBand="0" w:noVBand="1" w:val="04A0"/>
      </w:tblPr>
      <w:tblGrid>
        <w:gridCol w:w="9638"/>
      </w:tblGrid>
      <w:tr>
        <w:trPr>
          <w:trHeight w:val="4082" w:hRule="atLeast"/>
        </w:trPr>
        <w:tc>
          <w:tcPr>
            <w:tcW w:type="dxa" w:w="9581"/>
            <w:vAlign w:val="center"/>
            <w:shd w:fill="F2F3F2"/>
            <w:tcBorders>
              <w:top w:val="single" w:sz="8" w:space="0" w:color="A8A8A8"/>
              <w:left w:val="single" w:sz="8" w:space="0" w:color="A8A8A8"/>
              <w:bottom w:val="single" w:sz="8" w:space="0" w:color="A8A8A8"/>
              <w:right w:val="single" w:sz="8" w:space="0" w:color="A8A8A8"/>
            </w:tcBorders>
            <w:tcMar>
              <w:top w:w="220" w:type="dxa"/>
              <w:start w:w="180" w:type="dxa"/>
              <w:bottom w:w="220" w:type="dxa"/>
              <w:end w:w="180" w:type="dxa"/>
            </w:tcMar>
          </w:tcPr>
          <w:p>
            <w:pPr>
              <w:spacing w:after="120"/>
              <w:jc w:val="center"/>
            </w:pPr>
            <w:r>
              <w:rPr>
                <w:rFonts w:ascii="Arial" w:hAnsi="Arial" w:eastAsia="Arial"/>
                <w:b/>
                <w:color w:val="666666"/>
                <w:sz w:val="26"/>
              </w:rPr>
              <w:t>TEMPAT SCREENSHOT</w:t>
            </w:r>
          </w:p>
          <w:p>
            <w:pPr>
              <w:jc w:val="center"/>
            </w:pPr>
            <w:r>
              <w:rPr>
                <w:rFonts w:ascii="Arial" w:hAnsi="Arial" w:eastAsia="Arial"/>
                <w:b w:val="0"/>
                <w:color w:val="666666"/>
                <w:sz w:val="21"/>
              </w:rPr>
              <w:t>Tombol aksi atau pilihan status pada Pesanan Dapur</w:t>
            </w:r>
          </w:p>
          <w:p>
            <w:pPr>
              <w:jc w:val="center"/>
            </w:pPr>
            <w:r>
              <w:rPr>
                <w:rFonts w:ascii="Arial" w:hAnsi="Arial" w:eastAsia="Arial"/>
                <w:b w:val="0"/>
                <w:color w:val="666666"/>
                <w:sz w:val="18"/>
              </w:rPr>
              <w:t>Hapus placeholder ini lalu masukkan screenshot asli secara manual.</w:t>
            </w:r>
          </w:p>
        </w:tc>
      </w:tr>
    </w:tbl>
    <w:p>
      <w:pPr>
        <w:spacing w:before="80" w:after="200"/>
        <w:jc w:val="center"/>
      </w:pPr>
      <w:r>
        <w:rPr>
          <w:rFonts w:ascii="Arial" w:hAnsi="Arial" w:eastAsia="Arial"/>
          <w:b w:val="0"/>
          <w:color w:val="111111"/>
          <w:sz w:val="19"/>
        </w:rPr>
        <w:t>Gambar 3.4. Placeholder pembaruan status pesanan</w:t>
      </w:r>
    </w:p>
    <w:p>
      <w:pPr>
        <w:pStyle w:val="Heading2"/>
        <w:spacing w:before="180" w:after="120"/>
        <w:keepNext/>
      </w:pPr>
      <w:r>
        <w:rPr>
          <w:rFonts w:ascii="Arial" w:hAnsi="Arial" w:eastAsia="Arial"/>
          <w:b/>
          <w:color w:val="111111"/>
          <w:sz w:val="24"/>
        </w:rPr>
        <w:t>3.5 Mencatat Produksi Dapur</w:t>
      </w:r>
    </w:p>
    <w:p>
      <w:pPr>
        <w:spacing w:after="140" w:line="276" w:lineRule="auto"/>
      </w:pPr>
      <w:r>
        <w:rPr>
          <w:rFonts w:ascii="Arial" w:hAnsi="Arial" w:eastAsia="Arial"/>
          <w:b w:val="0"/>
          <w:color w:val="111111"/>
          <w:sz w:val="21"/>
        </w:rPr>
        <w:t>Produksi Dapur digunakan saat bahan mentah diolah menjadi produk jadi yang siap dijual. Pencatatan ini merupakan inti alur stok: bahan mentah berkurang dan produk jadi bertambah secara otomatis dalam satu proses.</w:t>
      </w:r>
    </w:p>
    <w:p>
      <w:pPr>
        <w:pStyle w:val="ListNumber"/>
        <w:spacing w:before="40" w:after="80" w:line="269" w:lineRule="auto"/>
      </w:pPr>
      <w:r>
        <w:rPr>
          <w:rFonts w:ascii="Arial" w:hAnsi="Arial" w:eastAsia="Arial"/>
          <w:b/>
          <w:color w:val="111111"/>
          <w:sz w:val="21"/>
        </w:rPr>
        <w:t xml:space="preserve">Buka Produksi Dapur. </w:t>
      </w:r>
      <w:r>
        <w:rPr>
          <w:rFonts w:ascii="Arial" w:hAnsi="Arial" w:eastAsia="Arial"/>
          <w:b w:val="0"/>
          <w:color w:val="111111"/>
          <w:sz w:val="21"/>
        </w:rPr>
        <w:t>Pilih menu Produksi Dapur pada sidebar, kemudian klik tombol untuk mencatat produksi baru.</w:t>
      </w:r>
    </w:p>
    <w:p>
      <w:pPr>
        <w:pStyle w:val="ListNumber"/>
        <w:spacing w:before="40" w:after="80" w:line="269" w:lineRule="auto"/>
      </w:pPr>
      <w:r>
        <w:rPr>
          <w:rFonts w:ascii="Arial" w:hAnsi="Arial" w:eastAsia="Arial"/>
          <w:b/>
          <w:color w:val="111111"/>
          <w:sz w:val="21"/>
        </w:rPr>
        <w:t xml:space="preserve">Pilih produk jadi. </w:t>
      </w:r>
      <w:r>
        <w:rPr>
          <w:rFonts w:ascii="Arial" w:hAnsi="Arial" w:eastAsia="Arial"/>
          <w:b w:val="0"/>
          <w:color w:val="111111"/>
          <w:sz w:val="21"/>
        </w:rPr>
        <w:t>Pilih produk jadi yang dihasilkan, misalnya Nasi Bakar Ayam Suwir. Produk jadi perlu dibuat terlebih dahulu oleh Gudang dan sudah dihubungkan ke menu oleh Admin.</w:t>
      </w:r>
    </w:p>
    <w:p>
      <w:pPr>
        <w:pStyle w:val="ListNumber"/>
        <w:spacing w:before="40" w:after="80" w:line="269" w:lineRule="auto"/>
      </w:pPr>
      <w:r>
        <w:rPr>
          <w:rFonts w:ascii="Arial" w:hAnsi="Arial" w:eastAsia="Arial"/>
          <w:b/>
          <w:color w:val="111111"/>
          <w:sz w:val="21"/>
        </w:rPr>
        <w:t xml:space="preserve">Masukkan hasil produksi. </w:t>
      </w:r>
      <w:r>
        <w:rPr>
          <w:rFonts w:ascii="Arial" w:hAnsi="Arial" w:eastAsia="Arial"/>
          <w:b w:val="0"/>
          <w:color w:val="111111"/>
          <w:sz w:val="21"/>
        </w:rPr>
        <w:t>Isi jumlah produk jadi yang berhasil dibuat, tanggal produksi, dan keterangan apabila diperlukan.</w:t>
      </w:r>
    </w:p>
    <w:p>
      <w:pPr>
        <w:pStyle w:val="ListNumber"/>
        <w:spacing w:before="40" w:after="80" w:line="269" w:lineRule="auto"/>
      </w:pPr>
      <w:r>
        <w:rPr>
          <w:rFonts w:ascii="Arial" w:hAnsi="Arial" w:eastAsia="Arial"/>
          <w:b/>
          <w:color w:val="111111"/>
          <w:sz w:val="21"/>
        </w:rPr>
        <w:t xml:space="preserve">Isi bahan mentah yang dipakai. </w:t>
      </w:r>
      <w:r>
        <w:rPr>
          <w:rFonts w:ascii="Arial" w:hAnsi="Arial" w:eastAsia="Arial"/>
          <w:b w:val="0"/>
          <w:color w:val="111111"/>
          <w:sz w:val="21"/>
        </w:rPr>
        <w:t>Masukkan jumlah setiap bahan mentah yang benar-benar digunakan. Pastikan jumlahnya sesuai kondisi fisik di dapur.</w:t>
      </w:r>
    </w:p>
    <w:p>
      <w:pPr>
        <w:pStyle w:val="ListNumber"/>
        <w:spacing w:before="40" w:after="80" w:line="269" w:lineRule="auto"/>
      </w:pPr>
      <w:r>
        <w:rPr>
          <w:rFonts w:ascii="Arial" w:hAnsi="Arial" w:eastAsia="Arial"/>
          <w:b/>
          <w:color w:val="111111"/>
          <w:sz w:val="21"/>
        </w:rPr>
        <w:t xml:space="preserve">Simpan produksi. </w:t>
      </w:r>
      <w:r>
        <w:rPr>
          <w:rFonts w:ascii="Arial" w:hAnsi="Arial" w:eastAsia="Arial"/>
          <w:b w:val="0"/>
          <w:color w:val="111111"/>
          <w:sz w:val="21"/>
        </w:rPr>
        <w:t>Klik Simpan Produksi. Sistem akan menolak penyimpanan apabila stok bahan mentah tidak mencukupi.</w:t>
      </w:r>
    </w:p>
    <w:tbl>
      <w:tblPr>
        <w:tblW w:type="auto" w:w="0"/>
        <w:tblLayout w:type="fixed"/>
        <w:tblLook w:firstColumn="1" w:firstRow="1" w:lastColumn="0" w:lastRow="0" w:noHBand="0" w:noVBand="1" w:val="04A0"/>
      </w:tblPr>
      <w:tblGrid>
        <w:gridCol w:w="9638"/>
      </w:tblGrid>
      <w:tr>
        <w:trPr>
          <w:trHeight w:val="4082" w:hRule="atLeast"/>
        </w:trPr>
        <w:tc>
          <w:tcPr>
            <w:tcW w:type="dxa" w:w="9581"/>
            <w:vAlign w:val="center"/>
            <w:shd w:fill="F2F3F2"/>
            <w:tcBorders>
              <w:top w:val="single" w:sz="8" w:space="0" w:color="A8A8A8"/>
              <w:left w:val="single" w:sz="8" w:space="0" w:color="A8A8A8"/>
              <w:bottom w:val="single" w:sz="8" w:space="0" w:color="A8A8A8"/>
              <w:right w:val="single" w:sz="8" w:space="0" w:color="A8A8A8"/>
            </w:tcBorders>
            <w:tcMar>
              <w:top w:w="220" w:type="dxa"/>
              <w:start w:w="180" w:type="dxa"/>
              <w:bottom w:w="220" w:type="dxa"/>
              <w:end w:w="180" w:type="dxa"/>
            </w:tcMar>
          </w:tcPr>
          <w:p>
            <w:pPr>
              <w:spacing w:after="120"/>
              <w:jc w:val="center"/>
            </w:pPr>
            <w:r>
              <w:rPr>
                <w:rFonts w:ascii="Arial" w:hAnsi="Arial" w:eastAsia="Arial"/>
                <w:b/>
                <w:color w:val="666666"/>
                <w:sz w:val="26"/>
              </w:rPr>
              <w:t>TEMPAT SCREENSHOT</w:t>
            </w:r>
          </w:p>
          <w:p>
            <w:pPr>
              <w:jc w:val="center"/>
            </w:pPr>
            <w:r>
              <w:rPr>
                <w:rFonts w:ascii="Arial" w:hAnsi="Arial" w:eastAsia="Arial"/>
                <w:b w:val="0"/>
                <w:color w:val="666666"/>
                <w:sz w:val="21"/>
              </w:rPr>
              <w:t>Form Produksi Dapur: produk jadi, jumlah hasil, dan bahan mentah</w:t>
            </w:r>
          </w:p>
          <w:p>
            <w:pPr>
              <w:jc w:val="center"/>
            </w:pPr>
            <w:r>
              <w:rPr>
                <w:rFonts w:ascii="Arial" w:hAnsi="Arial" w:eastAsia="Arial"/>
                <w:b w:val="0"/>
                <w:color w:val="666666"/>
                <w:sz w:val="18"/>
              </w:rPr>
              <w:t>Hapus placeholder ini lalu masukkan screenshot asli secara manual.</w:t>
            </w:r>
          </w:p>
        </w:tc>
      </w:tr>
    </w:tbl>
    <w:p>
      <w:pPr>
        <w:spacing w:before="80" w:after="200"/>
        <w:jc w:val="center"/>
      </w:pPr>
      <w:r>
        <w:rPr>
          <w:rFonts w:ascii="Arial" w:hAnsi="Arial" w:eastAsia="Arial"/>
          <w:b w:val="0"/>
          <w:color w:val="111111"/>
          <w:sz w:val="19"/>
        </w:rPr>
        <w:t>Gambar 3.5. Placeholder formulir Produksi Dapur</w:t>
      </w:r>
    </w:p>
    <w:p>
      <w:pPr>
        <w:pStyle w:val="Heading2"/>
        <w:spacing w:before="180" w:after="120"/>
        <w:keepNext/>
      </w:pPr>
      <w:r>
        <w:rPr>
          <w:rFonts w:ascii="Arial" w:hAnsi="Arial" w:eastAsia="Arial"/>
          <w:b/>
          <w:color w:val="111111"/>
          <w:sz w:val="24"/>
        </w:rPr>
        <w:t>3.6 Memeriksa Riwayat Produksi dan Stok</w:t>
      </w:r>
    </w:p>
    <w:p>
      <w:pPr>
        <w:spacing w:after="140" w:line="276" w:lineRule="auto"/>
      </w:pPr>
      <w:r>
        <w:rPr>
          <w:rFonts w:ascii="Arial" w:hAnsi="Arial" w:eastAsia="Arial"/>
          <w:b w:val="0"/>
          <w:color w:val="111111"/>
          <w:sz w:val="21"/>
        </w:rPr>
        <w:t>Setelah produksi disimpan, kembali ke halaman Produksi Dapur untuk memeriksa riwayat batch produksi, produk yang dihasilkan, jumlah hasil, tanggal, dan bahan yang digunakan. Gunakan informasi ini sebagai bukti pencatatan dan acuan kebutuhan produksi berikutnya.</w:t>
      </w:r>
    </w:p>
    <w:p>
      <w:pPr>
        <w:spacing w:after="140" w:line="276" w:lineRule="auto"/>
      </w:pPr>
      <w:r>
        <w:rPr>
          <w:rFonts w:ascii="Arial" w:hAnsi="Arial" w:eastAsia="Arial"/>
          <w:b w:val="0"/>
          <w:color w:val="111111"/>
          <w:sz w:val="21"/>
        </w:rPr>
        <w:t>Untuk melihat persediaan, buka menu Bahan Baku. Pisahkan perhatian pada tab bahan mentah dan produk jadi. Stok produk jadi menjadi dasar ketersediaan menu untuk kasir, sedangkan bahan mentah menjadi dasar perencanaan produksi berikutnya.</w:t>
      </w:r>
    </w:p>
    <w:tbl>
      <w:tblPr>
        <w:tblW w:type="auto" w:w="0"/>
        <w:tblLayout w:type="fixed"/>
        <w:tblLook w:firstColumn="1" w:firstRow="1" w:lastColumn="0" w:lastRow="0" w:noHBand="0" w:noVBand="1" w:val="04A0"/>
      </w:tblPr>
      <w:tblGrid>
        <w:gridCol w:w="9638"/>
      </w:tblGrid>
      <w:tr>
        <w:trPr>
          <w:trHeight w:val="4082" w:hRule="atLeast"/>
        </w:trPr>
        <w:tc>
          <w:tcPr>
            <w:tcW w:type="dxa" w:w="9581"/>
            <w:vAlign w:val="center"/>
            <w:shd w:fill="F2F3F2"/>
            <w:tcBorders>
              <w:top w:val="single" w:sz="8" w:space="0" w:color="A8A8A8"/>
              <w:left w:val="single" w:sz="8" w:space="0" w:color="A8A8A8"/>
              <w:bottom w:val="single" w:sz="8" w:space="0" w:color="A8A8A8"/>
              <w:right w:val="single" w:sz="8" w:space="0" w:color="A8A8A8"/>
            </w:tcBorders>
            <w:tcMar>
              <w:top w:w="220" w:type="dxa"/>
              <w:start w:w="180" w:type="dxa"/>
              <w:bottom w:w="220" w:type="dxa"/>
              <w:end w:w="180" w:type="dxa"/>
            </w:tcMar>
          </w:tcPr>
          <w:p>
            <w:pPr>
              <w:spacing w:after="120"/>
              <w:jc w:val="center"/>
            </w:pPr>
            <w:r>
              <w:rPr>
                <w:rFonts w:ascii="Arial" w:hAnsi="Arial" w:eastAsia="Arial"/>
                <w:b/>
                <w:color w:val="666666"/>
                <w:sz w:val="26"/>
              </w:rPr>
              <w:t>TEMPAT SCREENSHOT</w:t>
            </w:r>
          </w:p>
          <w:p>
            <w:pPr>
              <w:jc w:val="center"/>
            </w:pPr>
            <w:r>
              <w:rPr>
                <w:rFonts w:ascii="Arial" w:hAnsi="Arial" w:eastAsia="Arial"/>
                <w:b w:val="0"/>
                <w:color w:val="666666"/>
                <w:sz w:val="21"/>
              </w:rPr>
              <w:t>Tabel riwayat batch pada Produksi Dapur</w:t>
            </w:r>
          </w:p>
          <w:p>
            <w:pPr>
              <w:jc w:val="center"/>
            </w:pPr>
            <w:r>
              <w:rPr>
                <w:rFonts w:ascii="Arial" w:hAnsi="Arial" w:eastAsia="Arial"/>
                <w:b w:val="0"/>
                <w:color w:val="666666"/>
                <w:sz w:val="18"/>
              </w:rPr>
              <w:t>Hapus placeholder ini lalu masukkan screenshot asli secara manual.</w:t>
            </w:r>
          </w:p>
        </w:tc>
      </w:tr>
    </w:tbl>
    <w:p>
      <w:pPr>
        <w:spacing w:before="80" w:after="200"/>
        <w:jc w:val="center"/>
      </w:pPr>
      <w:r>
        <w:rPr>
          <w:rFonts w:ascii="Arial" w:hAnsi="Arial" w:eastAsia="Arial"/>
          <w:b w:val="0"/>
          <w:color w:val="111111"/>
          <w:sz w:val="19"/>
        </w:rPr>
        <w:t>Gambar 3.6. Placeholder riwayat Produksi Dapur</w:t>
      </w:r>
    </w:p>
    <w:tbl>
      <w:tblPr>
        <w:tblW w:type="auto" w:w="0"/>
        <w:tblLayout w:type="fixed"/>
        <w:tblLook w:firstColumn="1" w:firstRow="1" w:lastColumn="0" w:lastRow="0" w:noHBand="0" w:noVBand="1" w:val="04A0"/>
      </w:tblPr>
      <w:tblGrid>
        <w:gridCol w:w="9638"/>
      </w:tblGrid>
      <w:tr>
        <w:trPr>
          <w:trHeight w:val="4082" w:hRule="atLeast"/>
        </w:trPr>
        <w:tc>
          <w:tcPr>
            <w:tcW w:type="dxa" w:w="9581"/>
            <w:vAlign w:val="center"/>
            <w:shd w:fill="F2F3F2"/>
            <w:tcBorders>
              <w:top w:val="single" w:sz="8" w:space="0" w:color="A8A8A8"/>
              <w:left w:val="single" w:sz="8" w:space="0" w:color="A8A8A8"/>
              <w:bottom w:val="single" w:sz="8" w:space="0" w:color="A8A8A8"/>
              <w:right w:val="single" w:sz="8" w:space="0" w:color="A8A8A8"/>
            </w:tcBorders>
            <w:tcMar>
              <w:top w:w="220" w:type="dxa"/>
              <w:start w:w="180" w:type="dxa"/>
              <w:bottom w:w="220" w:type="dxa"/>
              <w:end w:w="180" w:type="dxa"/>
            </w:tcMar>
          </w:tcPr>
          <w:p>
            <w:pPr>
              <w:spacing w:after="120"/>
              <w:jc w:val="center"/>
            </w:pPr>
            <w:r>
              <w:rPr>
                <w:rFonts w:ascii="Arial" w:hAnsi="Arial" w:eastAsia="Arial"/>
                <w:b/>
                <w:color w:val="666666"/>
                <w:sz w:val="26"/>
              </w:rPr>
              <w:t>TEMPAT SCREENSHOT</w:t>
            </w:r>
          </w:p>
          <w:p>
            <w:pPr>
              <w:jc w:val="center"/>
            </w:pPr>
            <w:r>
              <w:rPr>
                <w:rFonts w:ascii="Arial" w:hAnsi="Arial" w:eastAsia="Arial"/>
                <w:b w:val="0"/>
                <w:color w:val="666666"/>
                <w:sz w:val="21"/>
              </w:rPr>
              <w:t>Halaman Bahan Baku dengan stok bahan mentah dan produk jadi</w:t>
            </w:r>
          </w:p>
          <w:p>
            <w:pPr>
              <w:jc w:val="center"/>
            </w:pPr>
            <w:r>
              <w:rPr>
                <w:rFonts w:ascii="Arial" w:hAnsi="Arial" w:eastAsia="Arial"/>
                <w:b w:val="0"/>
                <w:color w:val="666666"/>
                <w:sz w:val="18"/>
              </w:rPr>
              <w:t>Hapus placeholder ini lalu masukkan screenshot asli secara manual.</w:t>
            </w:r>
          </w:p>
        </w:tc>
      </w:tr>
    </w:tbl>
    <w:p>
      <w:pPr>
        <w:spacing w:before="80" w:after="200"/>
        <w:jc w:val="center"/>
      </w:pPr>
      <w:r>
        <w:rPr>
          <w:rFonts w:ascii="Arial" w:hAnsi="Arial" w:eastAsia="Arial"/>
          <w:b w:val="0"/>
          <w:color w:val="111111"/>
          <w:sz w:val="19"/>
        </w:rPr>
        <w:t>Gambar 3.7. Placeholder pemantauan stok bahan</w:t>
      </w:r>
    </w:p>
    <w:p>
      <w:pPr>
        <w:pStyle w:val="Heading2"/>
        <w:spacing w:before="180" w:after="120"/>
        <w:keepNext/>
      </w:pPr>
      <w:r>
        <w:rPr>
          <w:rFonts w:ascii="Arial" w:hAnsi="Arial" w:eastAsia="Arial"/>
          <w:b/>
          <w:color w:val="111111"/>
          <w:sz w:val="24"/>
        </w:rPr>
        <w:t>3.7 Mengajukan Restok</w:t>
      </w:r>
    </w:p>
    <w:p>
      <w:pPr>
        <w:spacing w:after="140" w:line="276" w:lineRule="auto"/>
      </w:pPr>
      <w:r>
        <w:rPr>
          <w:rFonts w:ascii="Arial" w:hAnsi="Arial" w:eastAsia="Arial"/>
          <w:b w:val="0"/>
          <w:color w:val="111111"/>
          <w:sz w:val="21"/>
        </w:rPr>
        <w:t>Apabila stok bahan mentah tidak mencukupi untuk produksi yang direncanakan, buka menu Permintaan Restok. Isi kebutuhan bahan dan jumlah yang diperlukan, lalu simpan permintaan. Gudang akan meninjau dan memproses stok masuk sesuai prosedur operasional yang berlaku.</w:t>
      </w:r>
    </w:p>
    <w:p>
      <w:pPr>
        <w:pStyle w:val="Heading1"/>
        <w:spacing w:before="280" w:after="120"/>
        <w:keepNext/>
      </w:pPr>
      <w:r>
        <w:rPr>
          <w:rFonts w:ascii="Arial" w:hAnsi="Arial" w:eastAsia="Arial"/>
          <w:b/>
          <w:color w:val="1F7A36"/>
          <w:sz w:val="28"/>
        </w:rPr>
        <w:t>4. ATURAN ALUR STOK</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2551"/>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Kegiatan</w:t>
            </w:r>
          </w:p>
        </w:tc>
        <w:tc>
          <w:tcPr>
            <w:tcW w:type="dxa" w:w="4535"/>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Perubahan Stok</w:t>
            </w:r>
          </w:p>
        </w:tc>
        <w:tc>
          <w:tcPr>
            <w:tcW w:type="dxa" w:w="2494"/>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Penanggung Jawab</w:t>
            </w:r>
          </w:p>
        </w:tc>
      </w:tr>
      <w:tr>
        <w:trPr>
          <w:cantSplit/>
        </w:trPr>
        <w:tc>
          <w:tcPr>
            <w:tcW w:type="dxa" w:w="255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Gudang menerima stok</w:t>
            </w:r>
          </w:p>
        </w:tc>
        <w:tc>
          <w:tcPr>
            <w:tcW w:type="dxa" w:w="4535"/>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Stok bahan mentah bertambah.</w:t>
            </w:r>
          </w:p>
        </w:tc>
        <w:tc>
          <w:tcPr>
            <w:tcW w:type="dxa" w:w="2494"/>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Gudang</w:t>
            </w:r>
          </w:p>
        </w:tc>
      </w:tr>
      <w:tr>
        <w:trPr>
          <w:cantSplit/>
        </w:trPr>
        <w:tc>
          <w:tcPr>
            <w:tcW w:type="dxa" w:w="255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Dapur mencatat produksi</w:t>
            </w:r>
          </w:p>
        </w:tc>
        <w:tc>
          <w:tcPr>
            <w:tcW w:type="dxa" w:w="4535"/>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Bahan mentah berkurang; produk jadi bertambah.</w:t>
            </w:r>
          </w:p>
        </w:tc>
        <w:tc>
          <w:tcPr>
            <w:tcW w:type="dxa" w:w="2494"/>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Dapur</w:t>
            </w:r>
          </w:p>
        </w:tc>
      </w:tr>
      <w:tr>
        <w:trPr>
          <w:cantSplit/>
        </w:trPr>
        <w:tc>
          <w:tcPr>
            <w:tcW w:type="dxa" w:w="255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Kasir menyimpan pesanan</w:t>
            </w:r>
          </w:p>
        </w:tc>
        <w:tc>
          <w:tcPr>
            <w:tcW w:type="dxa" w:w="4535"/>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Stok produk jadi berkurang sesuai menu terjual.</w:t>
            </w:r>
          </w:p>
        </w:tc>
        <w:tc>
          <w:tcPr>
            <w:tcW w:type="dxa" w:w="2494"/>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Kasir</w:t>
            </w:r>
          </w:p>
        </w:tc>
      </w:tr>
      <w:tr>
        <w:trPr>
          <w:cantSplit/>
        </w:trPr>
        <w:tc>
          <w:tcPr>
            <w:tcW w:type="dxa" w:w="255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Pesanan dibatalkan/dihapus</w:t>
            </w:r>
          </w:p>
        </w:tc>
        <w:tc>
          <w:tcPr>
            <w:tcW w:type="dxa" w:w="4535"/>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Stok produk jadi dikembalikan.</w:t>
            </w:r>
          </w:p>
        </w:tc>
        <w:tc>
          <w:tcPr>
            <w:tcW w:type="dxa" w:w="2494"/>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Kasir / Dapur</w:t>
            </w:r>
          </w:p>
        </w:tc>
      </w:tr>
      <w:tr>
        <w:trPr>
          <w:cantSplit/>
        </w:trPr>
        <w:tc>
          <w:tcPr>
            <w:tcW w:type="dxa" w:w="255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Bahan rusak atau pemakaian lain</w:t>
            </w:r>
          </w:p>
        </w:tc>
        <w:tc>
          <w:tcPr>
            <w:tcW w:type="dxa" w:w="4535"/>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Stok bahan terkait berkurang melalui Stok Keluar.</w:t>
            </w:r>
          </w:p>
        </w:tc>
        <w:tc>
          <w:tcPr>
            <w:tcW w:type="dxa" w:w="2494"/>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Dapur</w:t>
            </w:r>
          </w:p>
        </w:tc>
      </w:tr>
    </w:tbl>
    <w:p>
      <w:pPr>
        <w:spacing w:after="40"/>
      </w:pPr>
    </w:p>
    <w:tbl>
      <w:tblPr>
        <w:tblW w:type="auto" w:w="0"/>
        <w:tblLayout w:type="fixed"/>
        <w:tblLook w:firstColumn="1" w:firstRow="1" w:lastColumn="0" w:lastRow="0" w:noHBand="0" w:noVBand="1" w:val="04A0"/>
      </w:tblPr>
      <w:tblGrid>
        <w:gridCol w:w="9638"/>
      </w:tblGrid>
      <w:tr>
        <w:tc>
          <w:tcPr>
            <w:tcW w:type="dxa" w:w="9638"/>
            <w:shd w:fill="EEF6F0"/>
            <w:tcBorders>
              <w:top w:val="single" w:sz="8" w:space="0" w:color="7EB58B"/>
              <w:left w:val="single" w:sz="8" w:space="0" w:color="7EB58B"/>
              <w:bottom w:val="single" w:sz="8" w:space="0" w:color="7EB58B"/>
              <w:right w:val="single" w:sz="8" w:space="0" w:color="7EB58B"/>
            </w:tcBorders>
            <w:tcMar>
              <w:top w:w="120" w:type="dxa"/>
              <w:start w:w="120" w:type="dxa"/>
              <w:bottom w:w="120" w:type="dxa"/>
              <w:end w:w="120" w:type="dxa"/>
            </w:tcMar>
          </w:tcPr>
          <w:p>
            <w:r>
              <w:rPr>
                <w:rFonts w:ascii="Arial" w:hAnsi="Arial" w:eastAsia="Arial"/>
                <w:b/>
                <w:color w:val="1F7A36"/>
                <w:sz w:val="21"/>
              </w:rPr>
              <w:t xml:space="preserve">Hindari stok ganda: </w:t>
            </w:r>
            <w:r>
              <w:rPr>
                <w:rFonts w:ascii="Arial" w:hAnsi="Arial" w:eastAsia="Arial"/>
                <w:b w:val="0"/>
                <w:color w:val="111111"/>
                <w:sz w:val="21"/>
              </w:rPr>
              <w:t>Bahan yang digunakan untuk membuat produk jadi cukup dicatat melalui Produksi Dapur. Jangan mencatat bahan yang sama lagi di Stok Keluar karena stok akan berkurang dua kali.</w:t>
            </w:r>
          </w:p>
        </w:tc>
      </w:tr>
    </w:tbl>
    <w:p>
      <w:pPr>
        <w:spacing w:after="20"/>
      </w:pPr>
    </w:p>
    <w:p>
      <w:pPr>
        <w:pStyle w:val="Heading1"/>
        <w:spacing w:before="280" w:after="120"/>
        <w:keepNext/>
      </w:pPr>
      <w:r>
        <w:rPr>
          <w:rFonts w:ascii="Arial" w:hAnsi="Arial" w:eastAsia="Arial"/>
          <w:b/>
          <w:color w:val="1F7A36"/>
          <w:sz w:val="28"/>
        </w:rPr>
        <w:t>5. TROUBLESHOOTING</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2381"/>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Masalah</w:t>
            </w:r>
          </w:p>
        </w:tc>
        <w:tc>
          <w:tcPr>
            <w:tcW w:type="dxa" w:w="3572"/>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Kemungkinan Penyebab</w:t>
            </w:r>
          </w:p>
        </w:tc>
        <w:tc>
          <w:tcPr>
            <w:tcW w:type="dxa" w:w="3628"/>
            <w:shd w:fill="1F7A36"/>
            <w:tcBorders>
              <w:top w:val="single" w:sz="8" w:space="0" w:color="1F7A36"/>
              <w:left w:val="single" w:sz="8" w:space="0" w:color="1F7A36"/>
              <w:bottom w:val="single" w:sz="8" w:space="0" w:color="1F7A36"/>
              <w:right w:val="single" w:sz="8" w:space="0" w:color="1F7A36"/>
            </w:tcBorders>
            <w:tcMar>
              <w:top w:w="120" w:type="dxa"/>
              <w:start w:w="120" w:type="dxa"/>
              <w:bottom w:w="120" w:type="dxa"/>
              <w:end w:w="120" w:type="dxa"/>
            </w:tcMar>
          </w:tcPr>
          <w:p>
            <w:pPr>
              <w:jc w:val="center"/>
            </w:pPr>
            <w:r>
              <w:rPr>
                <w:rFonts w:ascii="Arial" w:hAnsi="Arial" w:eastAsia="Arial"/>
                <w:b/>
                <w:color w:val="FFFFFF"/>
                <w:sz w:val="19"/>
              </w:rPr>
              <w:t>Solusi</w:t>
            </w:r>
          </w:p>
        </w:tc>
      </w:tr>
      <w:tr>
        <w:trPr>
          <w:cantSplit/>
        </w:trPr>
        <w:tc>
          <w:tcPr>
            <w:tcW w:type="dxa" w:w="238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Pesanan baru tidak terlihat</w:t>
            </w:r>
          </w:p>
        </w:tc>
        <w:tc>
          <w:tcPr>
            <w:tcW w:type="dxa" w:w="3572"/>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Halaman belum dimuat ulang atau koneksi tidak stabil.</w:t>
            </w:r>
          </w:p>
        </w:tc>
        <w:tc>
          <w:tcPr>
            <w:tcW w:type="dxa" w:w="362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Muat ulang halaman Pesanan Dapur dan periksa kembali koneksi internet.</w:t>
            </w:r>
          </w:p>
        </w:tc>
      </w:tr>
      <w:tr>
        <w:trPr>
          <w:cantSplit/>
        </w:trPr>
        <w:tc>
          <w:tcPr>
            <w:tcW w:type="dxa" w:w="238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Produksi tidak dapat disimpan</w:t>
            </w:r>
          </w:p>
        </w:tc>
        <w:tc>
          <w:tcPr>
            <w:tcW w:type="dxa" w:w="3572"/>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Bahan mentah belum dipilih, jumlah hasil kosong, atau stok bahan tidak cukup.</w:t>
            </w:r>
          </w:p>
        </w:tc>
        <w:tc>
          <w:tcPr>
            <w:tcW w:type="dxa" w:w="362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Lengkapi seluruh data dan sesuaikan jumlah bahan. Ajukan restok jika stok fisik memang kurang.</w:t>
            </w:r>
          </w:p>
        </w:tc>
      </w:tr>
      <w:tr>
        <w:trPr>
          <w:cantSplit/>
        </w:trPr>
        <w:tc>
          <w:tcPr>
            <w:tcW w:type="dxa" w:w="238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Produk jadi tidak ada pada form produksi</w:t>
            </w:r>
          </w:p>
        </w:tc>
        <w:tc>
          <w:tcPr>
            <w:tcW w:type="dxa" w:w="3572"/>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Master produk jadi belum dibuat oleh Gudang.</w:t>
            </w:r>
          </w:p>
        </w:tc>
        <w:tc>
          <w:tcPr>
            <w:tcW w:type="dxa" w:w="362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Hubungi Gudang untuk menambahkan produk jadi pada Data Bahan Baku.</w:t>
            </w:r>
          </w:p>
        </w:tc>
      </w:tr>
      <w:tr>
        <w:trPr>
          <w:cantSplit/>
        </w:trPr>
        <w:tc>
          <w:tcPr>
            <w:tcW w:type="dxa" w:w="238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Stok produk jadi tidak berubah</w:t>
            </w:r>
          </w:p>
        </w:tc>
        <w:tc>
          <w:tcPr>
            <w:tcW w:type="dxa" w:w="3572"/>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Produksi belum tersimpan atau produk jadi belum terhubung dengan benar.</w:t>
            </w:r>
          </w:p>
        </w:tc>
        <w:tc>
          <w:tcPr>
            <w:tcW w:type="dxa" w:w="362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Periksa notifikasi setelah simpan dan hubungi Admin untuk memeriksa hubungan menu dengan produk jadi.</w:t>
            </w:r>
          </w:p>
        </w:tc>
      </w:tr>
      <w:tr>
        <w:trPr>
          <w:cantSplit/>
        </w:trPr>
        <w:tc>
          <w:tcPr>
            <w:tcW w:type="dxa" w:w="2381"/>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Status pesanan tidak berubah</w:t>
            </w:r>
          </w:p>
        </w:tc>
        <w:tc>
          <w:tcPr>
            <w:tcW w:type="dxa" w:w="3572"/>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Aksi belum tersimpan atau koneksi terputus.</w:t>
            </w:r>
          </w:p>
        </w:tc>
        <w:tc>
          <w:tcPr>
            <w:tcW w:type="dxa" w:w="3628"/>
            <w:tcBorders>
              <w:top w:val="single" w:sz="6" w:space="0" w:color="B5B5B5"/>
              <w:left w:val="single" w:sz="6" w:space="0" w:color="B5B5B5"/>
              <w:bottom w:val="single" w:sz="6" w:space="0" w:color="B5B5B5"/>
              <w:right w:val="single" w:sz="6" w:space="0" w:color="B5B5B5"/>
            </w:tcBorders>
            <w:tcMar>
              <w:top w:w="120" w:type="dxa"/>
              <w:start w:w="120" w:type="dxa"/>
              <w:bottom w:w="120" w:type="dxa"/>
              <w:end w:w="120" w:type="dxa"/>
            </w:tcMar>
          </w:tcPr>
          <w:p>
            <w:pPr>
              <w:spacing w:after="0"/>
            </w:pPr>
            <w:r>
              <w:rPr>
                <w:rFonts w:ascii="Arial" w:hAnsi="Arial" w:eastAsia="Arial"/>
                <w:b w:val="0"/>
                <w:color w:val="111111"/>
                <w:sz w:val="18"/>
              </w:rPr>
              <w:t>Muat ulang halaman dan perbarui status kembali. Pastikan muncul notifikasi berhasil.</w:t>
            </w:r>
          </w:p>
        </w:tc>
      </w:tr>
    </w:tbl>
    <w:p>
      <w:pPr>
        <w:spacing w:after="40"/>
      </w:pPr>
    </w:p>
    <w:p>
      <w:pPr>
        <w:pStyle w:val="Heading1"/>
        <w:spacing w:before="280" w:after="120"/>
        <w:keepNext/>
      </w:pPr>
      <w:r>
        <w:rPr>
          <w:rFonts w:ascii="Arial" w:hAnsi="Arial" w:eastAsia="Arial"/>
          <w:b/>
          <w:color w:val="1F7A36"/>
          <w:sz w:val="28"/>
        </w:rPr>
        <w:t>6. PENUTUP</w:t>
      </w:r>
    </w:p>
    <w:p>
      <w:pPr>
        <w:spacing w:after="140" w:line="276" w:lineRule="auto"/>
      </w:pPr>
      <w:r>
        <w:rPr>
          <w:rFonts w:ascii="Arial" w:hAnsi="Arial" w:eastAsia="Arial"/>
          <w:b w:val="0"/>
          <w:color w:val="111111"/>
          <w:sz w:val="21"/>
        </w:rPr>
        <w:t>Dengan mengikuti panduan ini, pengguna Dapur dapat menerima pesanan dari kasir, menjaga status pesanan tetap akurat, dan mencatat produksi secara konsisten. Pencatatan yang benar membantu memastikan bahan mentah, produk jadi, dan penjualan memiliki data stok yang selaras.</w:t>
      </w:r>
    </w:p>
    <w:p>
      <w:pPr>
        <w:spacing w:after="140" w:line="276" w:lineRule="auto"/>
      </w:pPr>
      <w:r>
        <w:rPr>
          <w:rFonts w:ascii="Arial" w:hAnsi="Arial" w:eastAsia="Arial"/>
          <w:b w:val="0"/>
          <w:color w:val="111111"/>
          <w:sz w:val="21"/>
        </w:rPr>
        <w:t>Untuk kendala yang tidak dapat diselesaikan melalui panduan ini, hubungi Admin atau tim pengembang aplikasi untuk pemeriksaan lebih lanjut.</w:t>
      </w:r>
    </w:p>
    <w:sectPr w:rsidR="00FC693F" w:rsidRPr="0006063C" w:rsidSect="00034616">
      <w:headerReference w:type="default" r:id="rId9"/>
      <w:footerReference w:type="default" r:id="rId10"/>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7"/>
      </w:rPr>
      <w:t xml:space="preserve">Aplikasi Inventaris Nasi Bakar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1F7A36"/>
        <w:sz w:val="17"/>
      </w:rPr>
      <w:t>USER MANUAL | MODUL DAPUR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Dapur - Aplikasi Inventaris Nasi Bakar</dc:title>
  <dc:subject>Panduan penggunaan modul Dapur</dc:subject>
  <dc:creator>Aplikasi Inventaris Nasi Bakar</dc:creator>
  <cp:keywords/>
  <dc:description>generated by python-docx</dc:description>
  <cp:lastModifiedBy/>
  <cp:revision>1</cp:revision>
  <dcterms:created xsi:type="dcterms:W3CDTF">2013-12-23T23:15:00Z</dcterms:created>
  <dcterms:modified xsi:type="dcterms:W3CDTF">2013-12-23T23:15:00Z</dcterms:modified>
  <cp:category/>
</cp:coreProperties>
</file>