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5140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МИНИСТЕРСТВО НАУКИ И ВЫСШЕГО ОБРАЗОВАНИЯ</w:t>
      </w:r>
    </w:p>
    <w:p w14:paraId="27E4E536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РОССИЙСКОЙ ФЕДЕРАЦИИ</w:t>
      </w:r>
    </w:p>
    <w:p w14:paraId="1339FDBF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ФГАОУ ВО «СЕВЕРО-КАВКАЗСКИЙ ФЕДЕРАЛЬНЫЙ УНИВЕРСИТЕТ»</w:t>
      </w:r>
    </w:p>
    <w:p w14:paraId="32C8338C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ИНСТИТУТ ПЕРСПЕКТИВНОЙ ИНЖЕНЕРИИ</w:t>
      </w:r>
    </w:p>
    <w:p w14:paraId="456E4D50" w14:textId="77777777" w:rsidR="001622BC" w:rsidRDefault="001622BC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МЕЖИНСТИТУТСКАЯ БАЗОВАЯ КАФЕДРА</w:t>
      </w:r>
    </w:p>
    <w:p w14:paraId="5637D122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3398CC88" w14:textId="77777777" w:rsidR="001622BC" w:rsidRDefault="001622BC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КУРСОВОЙ ПРОЕКТ</w:t>
      </w:r>
    </w:p>
    <w:p w14:paraId="6FC22227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295168E3" w14:textId="615301AF" w:rsidR="006B553A" w:rsidRPr="006B553A" w:rsidRDefault="001622BC" w:rsidP="006B553A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по дисциплине</w:t>
      </w:r>
    </w:p>
    <w:p w14:paraId="6845B72A" w14:textId="77777777" w:rsidR="001622BC" w:rsidRDefault="001622BC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«Программная инженерия»</w:t>
      </w:r>
    </w:p>
    <w:p w14:paraId="103F0D1C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5590A9FD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на тему:</w:t>
      </w:r>
    </w:p>
    <w:p w14:paraId="29D61FAF" w14:textId="77777777" w:rsidR="001622BC" w:rsidRDefault="001622BC" w:rsidP="002833FA">
      <w:pPr>
        <w:spacing w:after="0"/>
        <w:jc w:val="center"/>
        <w:rPr>
          <w:rFonts w:cs="Times New Roman"/>
          <w:b/>
          <w:color w:val="000000"/>
          <w:sz w:val="23"/>
          <w:lang w:val="ru-RU"/>
        </w:rPr>
      </w:pPr>
      <w:r w:rsidRPr="006B553A">
        <w:rPr>
          <w:rFonts w:cs="Times New Roman"/>
          <w:b/>
          <w:color w:val="000000"/>
          <w:sz w:val="23"/>
          <w:lang w:val="ru-RU"/>
        </w:rPr>
        <w:t>«Разработка веб-сервиса для бронирования переговорных комнат и управления рабочими пространствами»</w:t>
      </w:r>
    </w:p>
    <w:p w14:paraId="7449ED80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168A4F13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Выполнил:</w:t>
      </w:r>
    </w:p>
    <w:p w14:paraId="53083EDA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студент 3 курса</w:t>
      </w:r>
    </w:p>
    <w:p w14:paraId="7E601ED0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группы ПИЖ-б-о-23-1</w:t>
      </w:r>
    </w:p>
    <w:p w14:paraId="488B07CD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направления подготовки</w:t>
      </w:r>
    </w:p>
    <w:p w14:paraId="18B70F3A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09.03.04 «Программная инженерия»</w:t>
      </w:r>
    </w:p>
    <w:p w14:paraId="41CFF00C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очной формы обучения</w:t>
      </w:r>
    </w:p>
    <w:p w14:paraId="6138DD3D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 xml:space="preserve">Гусейнов Омарасхаб </w:t>
      </w:r>
      <w:proofErr w:type="spellStart"/>
      <w:r w:rsidRPr="006B553A">
        <w:rPr>
          <w:rFonts w:cs="Times New Roman"/>
          <w:color w:val="000000"/>
          <w:sz w:val="24"/>
          <w:szCs w:val="24"/>
          <w:lang w:val="ru-RU"/>
        </w:rPr>
        <w:t>Назимович</w:t>
      </w:r>
      <w:proofErr w:type="spellEnd"/>
      <w:r w:rsidRPr="006B553A">
        <w:rPr>
          <w:rFonts w:cs="Times New Roman"/>
          <w:color w:val="000000"/>
          <w:sz w:val="24"/>
          <w:szCs w:val="24"/>
          <w:lang w:val="ru-RU"/>
        </w:rPr>
        <w:t xml:space="preserve"> _____________________ (подпись)</w:t>
      </w:r>
    </w:p>
    <w:p w14:paraId="5D8C680B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Руководитель проекта:</w:t>
      </w:r>
    </w:p>
    <w:p w14:paraId="6E8043A3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Новикова Е.Н., канд. физ.-мат. наук,</w:t>
      </w:r>
    </w:p>
    <w:p w14:paraId="49AFB5A8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заведующий межинститутской базовой кафедрой</w:t>
      </w:r>
    </w:p>
    <w:p w14:paraId="74D8C82B" w14:textId="77777777" w:rsidR="001622BC" w:rsidRPr="006B553A" w:rsidRDefault="001622BC" w:rsidP="002833FA">
      <w:pPr>
        <w:tabs>
          <w:tab w:val="left" w:pos="3798"/>
          <w:tab w:val="left" w:pos="4365"/>
          <w:tab w:val="left" w:pos="6803"/>
          <w:tab w:val="left" w:pos="7087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>Работа допущена к защите</w:t>
      </w:r>
      <w:r w:rsidRPr="006B553A">
        <w:rPr>
          <w:sz w:val="24"/>
          <w:lang w:val="ru-RU"/>
        </w:rPr>
        <w:tab/>
        <w:t>__________________</w:t>
      </w:r>
      <w:r w:rsidRPr="006B553A">
        <w:rPr>
          <w:sz w:val="24"/>
          <w:lang w:val="ru-RU"/>
        </w:rPr>
        <w:tab/>
        <w:t>______________</w:t>
      </w:r>
    </w:p>
    <w:p w14:paraId="3B84072B" w14:textId="410ACEF5" w:rsidR="001622BC" w:rsidRPr="006B553A" w:rsidRDefault="001622BC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ab/>
        <w:t xml:space="preserve">(подпись </w:t>
      </w:r>
      <w:proofErr w:type="gramStart"/>
      <w:r w:rsidRPr="006B553A">
        <w:rPr>
          <w:sz w:val="24"/>
          <w:lang w:val="ru-RU"/>
        </w:rPr>
        <w:t>руководителя)</w:t>
      </w:r>
      <w:r w:rsidR="006B553A">
        <w:rPr>
          <w:sz w:val="24"/>
          <w:lang w:val="ru-RU"/>
        </w:rPr>
        <w:t xml:space="preserve">   </w:t>
      </w:r>
      <w:proofErr w:type="gramEnd"/>
      <w:r w:rsidR="006B553A">
        <w:rPr>
          <w:sz w:val="24"/>
          <w:lang w:val="ru-RU"/>
        </w:rPr>
        <w:t xml:space="preserve">  </w:t>
      </w:r>
      <w:proofErr w:type="gramStart"/>
      <w:r w:rsidR="006B553A">
        <w:rPr>
          <w:sz w:val="24"/>
          <w:lang w:val="ru-RU"/>
        </w:rPr>
        <w:t xml:space="preserve">   </w:t>
      </w:r>
      <w:r w:rsidRPr="006B553A">
        <w:rPr>
          <w:sz w:val="24"/>
          <w:lang w:val="ru-RU"/>
        </w:rPr>
        <w:t>(</w:t>
      </w:r>
      <w:proofErr w:type="gramEnd"/>
      <w:r w:rsidRPr="006B553A">
        <w:rPr>
          <w:sz w:val="24"/>
          <w:lang w:val="ru-RU"/>
        </w:rPr>
        <w:t>дата)</w:t>
      </w:r>
    </w:p>
    <w:p w14:paraId="5313C5AD" w14:textId="77777777" w:rsidR="001622BC" w:rsidRPr="006B553A" w:rsidRDefault="001622BC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>Работа выполнена и защищена с оценкой</w:t>
      </w:r>
      <w:r w:rsidRPr="006B553A">
        <w:rPr>
          <w:sz w:val="24"/>
          <w:lang w:val="ru-RU"/>
        </w:rPr>
        <w:tab/>
        <w:t>____________</w:t>
      </w:r>
      <w:r w:rsidRPr="006B553A">
        <w:rPr>
          <w:sz w:val="24"/>
          <w:lang w:val="ru-RU"/>
        </w:rPr>
        <w:tab/>
        <w:t>Дата защиты</w:t>
      </w:r>
      <w:r w:rsidRPr="006B553A">
        <w:rPr>
          <w:sz w:val="24"/>
          <w:lang w:val="ru-RU"/>
        </w:rPr>
        <w:tab/>
        <w:t>____________</w:t>
      </w:r>
    </w:p>
    <w:p w14:paraId="38935B82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Члены комиссии:</w:t>
      </w:r>
    </w:p>
    <w:p w14:paraId="082A6604" w14:textId="77777777" w:rsidR="001622BC" w:rsidRPr="006B553A" w:rsidRDefault="001622BC" w:rsidP="002833FA">
      <w:pPr>
        <w:tabs>
          <w:tab w:val="left" w:pos="4365"/>
          <w:tab w:val="left" w:pos="6803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зав. межинститутской базовой кафедрой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>Е. Н. Новикова</w:t>
      </w:r>
    </w:p>
    <w:p w14:paraId="5D986E7C" w14:textId="77777777" w:rsidR="001622BC" w:rsidRPr="006B553A" w:rsidRDefault="001622BC" w:rsidP="002833FA">
      <w:pPr>
        <w:tabs>
          <w:tab w:val="left" w:pos="4365"/>
          <w:tab w:val="left" w:pos="6803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доцент МИБК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>И. В. Свистунов</w:t>
      </w:r>
    </w:p>
    <w:p w14:paraId="3BD36C61" w14:textId="77777777" w:rsidR="001622BC" w:rsidRPr="006B553A" w:rsidRDefault="001622BC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доцент МИБК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 xml:space="preserve">З. М. </w:t>
      </w:r>
      <w:proofErr w:type="spellStart"/>
      <w:r w:rsidRPr="006B553A">
        <w:rPr>
          <w:sz w:val="24"/>
          <w:szCs w:val="24"/>
          <w:lang w:val="ru-RU"/>
        </w:rPr>
        <w:t>Альбекова</w:t>
      </w:r>
      <w:proofErr w:type="spellEnd"/>
    </w:p>
    <w:p w14:paraId="38F19D34" w14:textId="77777777" w:rsidR="001622BC" w:rsidRPr="006B553A" w:rsidRDefault="001622BC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2828B72C" w14:textId="77777777" w:rsidR="001622BC" w:rsidRDefault="001622BC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37E0CEF9" w14:textId="77777777" w:rsidR="006B553A" w:rsidRPr="006B553A" w:rsidRDefault="006B553A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3D07E050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Ставрополь, 2026 г.</w:t>
      </w:r>
      <w:r w:rsidRPr="006B553A"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723521EB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lastRenderedPageBreak/>
        <w:t>Министерство науки и высшего образования Российской Федерации</w:t>
      </w:r>
    </w:p>
    <w:p w14:paraId="7B6331CC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Федеральное государственное автономное образовательное учреждение</w:t>
      </w:r>
    </w:p>
    <w:p w14:paraId="277A6203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высшего образования</w:t>
      </w:r>
    </w:p>
    <w:p w14:paraId="1D0ECD28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«СЕВЕРО-КАВКАЗСКИЙ ФЕДЕРАЛЬНЫЙ УНИВЕРСИТЕТ»</w:t>
      </w:r>
    </w:p>
    <w:p w14:paraId="5BE1369F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УТВЕРЖДАЮ</w:t>
      </w:r>
    </w:p>
    <w:p w14:paraId="69F9495A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Зав. межинститутской базовой кафедрой</w:t>
      </w:r>
    </w:p>
    <w:p w14:paraId="1B7FE880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департамента </w:t>
      </w:r>
      <w:proofErr w:type="spellStart"/>
      <w:r w:rsidRPr="006B553A">
        <w:rPr>
          <w:rFonts w:cs="Times New Roman"/>
          <w:color w:val="000000"/>
          <w:lang w:val="ru-RU"/>
        </w:rPr>
        <w:t>ЦРСиЭ</w:t>
      </w:r>
      <w:proofErr w:type="spellEnd"/>
      <w:r w:rsidRPr="006B553A">
        <w:rPr>
          <w:rFonts w:cs="Times New Roman"/>
          <w:color w:val="000000"/>
          <w:lang w:val="ru-RU"/>
        </w:rPr>
        <w:t>, канд. физ.-мат. наук,</w:t>
      </w:r>
    </w:p>
    <w:p w14:paraId="15073212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Новикова Е.Н.</w:t>
      </w:r>
    </w:p>
    <w:p w14:paraId="50189F86" w14:textId="77777777" w:rsidR="001622BC" w:rsidRPr="006B553A" w:rsidRDefault="001622BC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___________________</w:t>
      </w:r>
    </w:p>
    <w:p w14:paraId="5BACC05A" w14:textId="77777777" w:rsidR="001622BC" w:rsidRDefault="001622BC" w:rsidP="002833FA">
      <w:pPr>
        <w:spacing w:after="0"/>
        <w:ind w:left="4800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t>«____» __________ 2026</w:t>
      </w:r>
    </w:p>
    <w:p w14:paraId="74879EEC" w14:textId="77777777" w:rsidR="006B553A" w:rsidRPr="006B553A" w:rsidRDefault="006B553A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</w:p>
    <w:p w14:paraId="0D5C3363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Институт</w:t>
      </w:r>
      <w:r w:rsidRPr="006B553A">
        <w:rPr>
          <w:rFonts w:cs="Times New Roman"/>
          <w:color w:val="000000"/>
          <w:lang w:val="ru-RU"/>
        </w:rPr>
        <w:t xml:space="preserve"> перспективной инженерии</w:t>
      </w:r>
    </w:p>
    <w:p w14:paraId="252C05A7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Департамент</w:t>
      </w:r>
      <w:r w:rsidRPr="006B553A">
        <w:rPr>
          <w:rFonts w:cs="Times New Roman"/>
          <w:color w:val="000000"/>
          <w:lang w:val="ru-RU"/>
        </w:rPr>
        <w:t xml:space="preserve"> цифровых, робототехнических систем и электроники</w:t>
      </w:r>
    </w:p>
    <w:p w14:paraId="24E1A359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Кафедра</w:t>
      </w:r>
      <w:r w:rsidRPr="006B553A">
        <w:rPr>
          <w:rFonts w:cs="Times New Roman"/>
          <w:color w:val="000000"/>
          <w:lang w:val="ru-RU"/>
        </w:rPr>
        <w:t xml:space="preserve"> межинститутская базовая</w:t>
      </w:r>
    </w:p>
    <w:p w14:paraId="7F445256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Направление подготовки</w:t>
      </w:r>
      <w:r w:rsidRPr="006B553A">
        <w:rPr>
          <w:rFonts w:cs="Times New Roman"/>
          <w:color w:val="000000"/>
          <w:lang w:val="ru-RU"/>
        </w:rPr>
        <w:t xml:space="preserve"> 09.03.04 «Программная инженерия»</w:t>
      </w:r>
    </w:p>
    <w:p w14:paraId="7B17B89B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Направленность (профиль)</w:t>
      </w:r>
      <w:r w:rsidRPr="006B553A">
        <w:rPr>
          <w:rFonts w:cs="Times New Roman"/>
          <w:color w:val="000000"/>
          <w:lang w:val="ru-RU"/>
        </w:rPr>
        <w:t xml:space="preserve"> «Разработка и сопровождение программного обеспечения»</w:t>
      </w:r>
    </w:p>
    <w:p w14:paraId="58120CD1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ЗАДАНИЕ</w:t>
      </w:r>
    </w:p>
    <w:p w14:paraId="4782872A" w14:textId="77777777" w:rsidR="001622BC" w:rsidRPr="006B553A" w:rsidRDefault="001622BC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на курсовой проект</w:t>
      </w:r>
    </w:p>
    <w:p w14:paraId="75883CE8" w14:textId="12E81BCD" w:rsidR="001622BC" w:rsidRPr="006B553A" w:rsidRDefault="001622BC" w:rsidP="002833FA">
      <w:pPr>
        <w:spacing w:after="0" w:line="36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студента </w:t>
      </w:r>
      <w:r w:rsidRPr="006B553A">
        <w:rPr>
          <w:rFonts w:cs="Times New Roman"/>
          <w:b/>
          <w:bCs/>
          <w:color w:val="000000"/>
          <w:lang w:val="ru-RU"/>
        </w:rPr>
        <w:t>Гусейнов</w:t>
      </w:r>
      <w:r w:rsidRPr="006B553A">
        <w:rPr>
          <w:rFonts w:cs="Times New Roman"/>
          <w:b/>
          <w:bCs/>
          <w:color w:val="000000"/>
          <w:lang w:val="ru-RU"/>
        </w:rPr>
        <w:t xml:space="preserve"> Омарасхаб</w:t>
      </w:r>
      <w:r w:rsidRPr="006B553A">
        <w:rPr>
          <w:rFonts w:cs="Times New Roman"/>
          <w:b/>
          <w:bCs/>
          <w:color w:val="000000"/>
          <w:lang w:val="ru-RU"/>
        </w:rPr>
        <w:t xml:space="preserve"> </w:t>
      </w:r>
      <w:proofErr w:type="spellStart"/>
      <w:r w:rsidRPr="006B553A">
        <w:rPr>
          <w:rFonts w:cs="Times New Roman"/>
          <w:b/>
          <w:bCs/>
          <w:color w:val="000000"/>
          <w:lang w:val="ru-RU"/>
        </w:rPr>
        <w:t>Назимович</w:t>
      </w:r>
      <w:proofErr w:type="spellEnd"/>
    </w:p>
    <w:p w14:paraId="06958AA5" w14:textId="77777777" w:rsidR="001622BC" w:rsidRPr="006B553A" w:rsidRDefault="001622BC" w:rsidP="002833FA">
      <w:pPr>
        <w:spacing w:after="0" w:line="360" w:lineRule="auto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по дисциплине «Программная инженерия»</w:t>
      </w:r>
    </w:p>
    <w:p w14:paraId="31F480E2" w14:textId="77777777" w:rsidR="001622BC" w:rsidRPr="006B553A" w:rsidRDefault="001622BC" w:rsidP="002833FA">
      <w:pPr>
        <w:spacing w:after="100" w:line="360" w:lineRule="auto"/>
        <w:ind w:left="284"/>
        <w:jc w:val="both"/>
        <w:rPr>
          <w:rFonts w:cs="Times New Roman"/>
          <w:b/>
          <w:bCs/>
          <w:sz w:val="24"/>
          <w:szCs w:val="24"/>
          <w:lang w:val="ru-RU"/>
        </w:rPr>
      </w:pPr>
    </w:p>
    <w:p w14:paraId="0C0126A3" w14:textId="77777777" w:rsidR="001622BC" w:rsidRPr="006B553A" w:rsidRDefault="001622BC" w:rsidP="002833FA">
      <w:pPr>
        <w:spacing w:before="70" w:after="70" w:line="240" w:lineRule="auto"/>
        <w:ind w:left="283"/>
        <w:jc w:val="both"/>
        <w:rPr>
          <w:rFonts w:cs="Times New Roman"/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1. Тема проекта: Разработка веб-сервиса для бронирования переговорных комнат и управления рабочими пространствами</w:t>
      </w:r>
    </w:p>
    <w:p w14:paraId="2333E819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2. Целью выполнения курсового проекта является:</w:t>
      </w:r>
    </w:p>
    <w:p w14:paraId="195BD95B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у студента навыков аналитико-исследовательской работы;</w:t>
      </w:r>
    </w:p>
    <w:p w14:paraId="73AE3C77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навыков разработки современных веб-приложений с использованием клиент-серверной архитектуры;</w:t>
      </w:r>
    </w:p>
    <w:p w14:paraId="7E529B36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– формирование навыков разработки серверной части программного обеспечения с применением языка </w:t>
      </w:r>
      <w:r>
        <w:rPr>
          <w:sz w:val="24"/>
        </w:rPr>
        <w:t>Java</w:t>
      </w:r>
      <w:r w:rsidRPr="006B553A">
        <w:rPr>
          <w:sz w:val="24"/>
          <w:lang w:val="ru-RU"/>
        </w:rPr>
        <w:t xml:space="preserve"> и фреймворка </w:t>
      </w:r>
      <w:r>
        <w:rPr>
          <w:sz w:val="24"/>
        </w:rPr>
        <w:t>Spring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Boot</w:t>
      </w:r>
      <w:r w:rsidRPr="006B553A">
        <w:rPr>
          <w:sz w:val="24"/>
          <w:lang w:val="ru-RU"/>
        </w:rPr>
        <w:t>;</w:t>
      </w:r>
    </w:p>
    <w:p w14:paraId="42195BBB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– формирование навыков разработки пользовательского интерфейса с использованием </w:t>
      </w:r>
      <w:r>
        <w:rPr>
          <w:sz w:val="24"/>
        </w:rPr>
        <w:t>React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TypeScript</w:t>
      </w:r>
      <w:r w:rsidRPr="006B553A">
        <w:rPr>
          <w:sz w:val="24"/>
          <w:lang w:val="ru-RU"/>
        </w:rPr>
        <w:t>;</w:t>
      </w:r>
    </w:p>
    <w:p w14:paraId="61E0EB2D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умений проектировать базы данных и реализовывать взаимодействие между клиентской и серверной частями приложения;</w:t>
      </w:r>
    </w:p>
    <w:p w14:paraId="0CAAF9D0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lastRenderedPageBreak/>
        <w:t xml:space="preserve">– закрепление знаний по проектированию программных систем, архитектуре </w:t>
      </w:r>
      <w:r>
        <w:rPr>
          <w:sz w:val="24"/>
        </w:rPr>
        <w:t>PCMEF</w:t>
      </w:r>
      <w:r w:rsidRPr="006B553A">
        <w:rPr>
          <w:sz w:val="24"/>
          <w:lang w:val="ru-RU"/>
        </w:rPr>
        <w:t xml:space="preserve"> и тестированию программного обеспечения;</w:t>
      </w:r>
    </w:p>
    <w:p w14:paraId="163E5996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развитие навыков самостоятельной работы с технической документацией;</w:t>
      </w:r>
    </w:p>
    <w:p w14:paraId="70FF8BBB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подготовка к решению прикладных задач в области веб-разработки.</w:t>
      </w:r>
    </w:p>
    <w:p w14:paraId="16A086A3" w14:textId="77777777" w:rsidR="001622BC" w:rsidRDefault="001622BC" w:rsidP="001774F0">
      <w:pPr>
        <w:numPr>
          <w:ilvl w:val="0"/>
          <w:numId w:val="10"/>
        </w:numPr>
        <w:tabs>
          <w:tab w:val="left" w:pos="284"/>
        </w:tabs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Задачи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2759DEE0" w14:textId="77777777" w:rsidR="001622BC" w:rsidRPr="006B553A" w:rsidRDefault="001622BC" w:rsidP="001774F0">
      <w:p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программное обеспечение для автоматизации бронирования переговорных комнат и управления рабочими пространствами; выполнить анализ предметной области; спроектировать архитектуру системы и базу данных; реализовать и протестировать программный продукт.</w:t>
      </w:r>
    </w:p>
    <w:p w14:paraId="3DC8120A" w14:textId="77777777" w:rsidR="001622BC" w:rsidRDefault="001622BC" w:rsidP="001774F0">
      <w:pPr>
        <w:numPr>
          <w:ilvl w:val="0"/>
          <w:numId w:val="11"/>
        </w:numPr>
        <w:tabs>
          <w:tab w:val="left" w:pos="284"/>
        </w:tabs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Перечень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подлежащих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разработке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вопросов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3F68DB3B" w14:textId="77777777" w:rsidR="001622BC" w:rsidRDefault="001622BC" w:rsidP="001774F0">
      <w:pPr>
        <w:tabs>
          <w:tab w:val="left" w:pos="284"/>
        </w:tabs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>а) по теоретической части</w:t>
      </w:r>
    </w:p>
    <w:p w14:paraId="34AF38DB" w14:textId="77777777" w:rsidR="001622BC" w:rsidRPr="006B553A" w:rsidRDefault="001622BC" w:rsidP="001774F0">
      <w:pPr>
        <w:numPr>
          <w:ilvl w:val="0"/>
          <w:numId w:val="12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Провести анализ предметной области и существующих решений в области бронирования переговорных комнат;</w:t>
      </w:r>
    </w:p>
    <w:p w14:paraId="4124FBE8" w14:textId="77777777" w:rsidR="001622BC" w:rsidRPr="006B553A" w:rsidRDefault="001622BC" w:rsidP="001774F0">
      <w:pPr>
        <w:numPr>
          <w:ilvl w:val="0"/>
          <w:numId w:val="12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Сформулировать цель, задачи и требования к разрабатываемому программному продукту;</w:t>
      </w:r>
    </w:p>
    <w:p w14:paraId="42E0BEA9" w14:textId="77777777" w:rsidR="001622BC" w:rsidRPr="006B553A" w:rsidRDefault="001622BC" w:rsidP="001774F0">
      <w:pPr>
        <w:numPr>
          <w:ilvl w:val="0"/>
          <w:numId w:val="12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Выполнить анализ бизнес-процессов и построить модели предметной области;</w:t>
      </w:r>
    </w:p>
    <w:p w14:paraId="42FF28E5" w14:textId="77777777" w:rsidR="001622BC" w:rsidRPr="006B553A" w:rsidRDefault="001622BC" w:rsidP="001774F0">
      <w:pPr>
        <w:numPr>
          <w:ilvl w:val="0"/>
          <w:numId w:val="12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бизнес-глоссарий и определить заинтересованные стороны проекта.</w:t>
      </w:r>
    </w:p>
    <w:p w14:paraId="51D0A851" w14:textId="77777777" w:rsidR="001622BC" w:rsidRDefault="001622BC" w:rsidP="001774F0">
      <w:pPr>
        <w:tabs>
          <w:tab w:val="left" w:pos="284"/>
        </w:tabs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 xml:space="preserve">б) </w:t>
      </w:r>
      <w:proofErr w:type="spellStart"/>
      <w:r>
        <w:rPr>
          <w:rFonts w:cs="Times New Roman"/>
          <w:b/>
          <w:color w:val="000000"/>
          <w:sz w:val="24"/>
        </w:rPr>
        <w:t>по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проектной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части</w:t>
      </w:r>
      <w:proofErr w:type="spellEnd"/>
    </w:p>
    <w:p w14:paraId="4CD5FE12" w14:textId="77777777" w:rsidR="001622BC" w:rsidRPr="006B553A" w:rsidRDefault="001622BC" w:rsidP="001774F0">
      <w:pPr>
        <w:numPr>
          <w:ilvl w:val="0"/>
          <w:numId w:val="13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Выполнить проектирование архитектуры веб-сервиса на основе </w:t>
      </w:r>
      <w:r>
        <w:rPr>
          <w:sz w:val="24"/>
        </w:rPr>
        <w:t>PCMEF</w:t>
      </w:r>
      <w:r w:rsidRPr="006B553A">
        <w:rPr>
          <w:sz w:val="24"/>
          <w:lang w:val="ru-RU"/>
        </w:rPr>
        <w:t>;</w:t>
      </w:r>
    </w:p>
    <w:p w14:paraId="4880DFCA" w14:textId="77777777" w:rsidR="001622BC" w:rsidRPr="006B553A" w:rsidRDefault="001622BC" w:rsidP="001774F0">
      <w:pPr>
        <w:numPr>
          <w:ilvl w:val="0"/>
          <w:numId w:val="13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структуру базы данных и определить связи между сущностями;</w:t>
      </w:r>
    </w:p>
    <w:p w14:paraId="13162DC4" w14:textId="77777777" w:rsidR="001622BC" w:rsidRPr="006B553A" w:rsidRDefault="001622BC" w:rsidP="001774F0">
      <w:pPr>
        <w:numPr>
          <w:ilvl w:val="0"/>
          <w:numId w:val="13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Выполнить моделирование процессов и данных с использованием </w:t>
      </w:r>
      <w:r>
        <w:rPr>
          <w:sz w:val="24"/>
        </w:rPr>
        <w:t>UML</w:t>
      </w:r>
      <w:r w:rsidRPr="006B553A">
        <w:rPr>
          <w:sz w:val="24"/>
          <w:lang w:val="ru-RU"/>
        </w:rPr>
        <w:t>-диаграмм;</w:t>
      </w:r>
    </w:p>
    <w:p w14:paraId="54E66276" w14:textId="77777777" w:rsidR="001622BC" w:rsidRPr="006B553A" w:rsidRDefault="001622BC" w:rsidP="001774F0">
      <w:pPr>
        <w:numPr>
          <w:ilvl w:val="0"/>
          <w:numId w:val="13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структуру пользовательского интерфейса и определить взаимодействие компонентов системы.</w:t>
      </w:r>
    </w:p>
    <w:p w14:paraId="255C33CB" w14:textId="77777777" w:rsidR="001622BC" w:rsidRDefault="001622BC" w:rsidP="001774F0">
      <w:pPr>
        <w:tabs>
          <w:tab w:val="left" w:pos="284"/>
        </w:tabs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 xml:space="preserve">в) </w:t>
      </w:r>
      <w:proofErr w:type="spellStart"/>
      <w:r>
        <w:rPr>
          <w:rFonts w:cs="Times New Roman"/>
          <w:b/>
          <w:color w:val="000000"/>
          <w:sz w:val="24"/>
        </w:rPr>
        <w:t>по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практической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части</w:t>
      </w:r>
      <w:proofErr w:type="spellEnd"/>
    </w:p>
    <w:p w14:paraId="5D3BADF0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Провести разработку серверной части приложения с использованием </w:t>
      </w:r>
      <w:r>
        <w:rPr>
          <w:sz w:val="24"/>
        </w:rPr>
        <w:t>Spring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Boot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REST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6B553A">
        <w:rPr>
          <w:sz w:val="24"/>
          <w:lang w:val="ru-RU"/>
        </w:rPr>
        <w:t>;</w:t>
      </w:r>
    </w:p>
    <w:p w14:paraId="558CBD0F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Провести разработку клиентской части приложения с использованием </w:t>
      </w:r>
      <w:r>
        <w:rPr>
          <w:sz w:val="24"/>
        </w:rPr>
        <w:t>React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TypeScript</w:t>
      </w:r>
      <w:r w:rsidRPr="006B553A">
        <w:rPr>
          <w:sz w:val="24"/>
          <w:lang w:val="ru-RU"/>
        </w:rPr>
        <w:t>;</w:t>
      </w:r>
    </w:p>
    <w:p w14:paraId="133DBF5E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аутентификацию и авторизацию пользователей с ролевым разграничением доступа;</w:t>
      </w:r>
    </w:p>
    <w:p w14:paraId="42E34799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функции просмотра доступности комнат, создания, изменения и отмены бронирований;</w:t>
      </w:r>
    </w:p>
    <w:p w14:paraId="243E993E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функции управления переговорными комнатами и рабочими пространствами;</w:t>
      </w:r>
    </w:p>
    <w:p w14:paraId="10899F24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Провести модульное и системное тестирование разработанного программного продукта;</w:t>
      </w:r>
    </w:p>
    <w:p w14:paraId="0AAAE3BA" w14:textId="77777777" w:rsidR="001622BC" w:rsidRPr="006B553A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Выполнить анализ результатов разработки и оценить соответствие системы поставленным требованиям.</w:t>
      </w:r>
    </w:p>
    <w:p w14:paraId="58EEFA29" w14:textId="77777777" w:rsidR="001622BC" w:rsidRDefault="001622BC" w:rsidP="001774F0">
      <w:pPr>
        <w:numPr>
          <w:ilvl w:val="0"/>
          <w:numId w:val="14"/>
        </w:numPr>
        <w:tabs>
          <w:tab w:val="left" w:pos="284"/>
        </w:tabs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Исходные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данные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62FFDB72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материалы предметной области бронирования переговорных комнат и управления рабочими пространствами, требования к функциональности веб-сервиса, современные технологии веб-разработки и методические указания по выполнению курсового проекта.</w:t>
      </w:r>
    </w:p>
    <w:p w14:paraId="0C929B7B" w14:textId="77777777" w:rsidR="001622BC" w:rsidRPr="006B553A" w:rsidRDefault="001622BC" w:rsidP="002833FA">
      <w:pPr>
        <w:numPr>
          <w:ilvl w:val="0"/>
          <w:numId w:val="15"/>
        </w:num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Контрольные сроки представления отдельных разделов:</w:t>
      </w:r>
    </w:p>
    <w:p w14:paraId="6F6362D8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lastRenderedPageBreak/>
        <w:t>25 % — теоретическая часть;</w:t>
      </w:r>
    </w:p>
    <w:p w14:paraId="52D3FC44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50 % — проектная часть;</w:t>
      </w:r>
    </w:p>
    <w:p w14:paraId="2981AA06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75 % — практическая часть;</w:t>
      </w:r>
    </w:p>
    <w:p w14:paraId="6E64828A" w14:textId="77777777" w:rsidR="001622BC" w:rsidRPr="006B553A" w:rsidRDefault="001622BC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100 % — оформление пояснительной записки.</w:t>
      </w:r>
    </w:p>
    <w:p w14:paraId="20F0EA96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Руководитель курсового проекта,</w:t>
      </w:r>
    </w:p>
    <w:p w14:paraId="5564391C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канд. физ.-мат. наук, зав. МБК </w:t>
      </w:r>
      <w:proofErr w:type="spellStart"/>
      <w:r w:rsidRPr="006B553A">
        <w:rPr>
          <w:rFonts w:cs="Times New Roman"/>
          <w:color w:val="000000"/>
          <w:lang w:val="ru-RU"/>
        </w:rPr>
        <w:t>ЦРСиЭ</w:t>
      </w:r>
      <w:proofErr w:type="spellEnd"/>
      <w:r w:rsidRPr="006B553A">
        <w:rPr>
          <w:rFonts w:cs="Times New Roman"/>
          <w:color w:val="000000"/>
          <w:lang w:val="ru-RU"/>
        </w:rPr>
        <w:t xml:space="preserve">                                          Е.Н. Новикова</w:t>
      </w:r>
    </w:p>
    <w:p w14:paraId="00EFBEFE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Задание принял к исполнению</w:t>
      </w:r>
    </w:p>
    <w:p w14:paraId="087EC542" w14:textId="77777777" w:rsidR="001622BC" w:rsidRPr="006B553A" w:rsidRDefault="001622BC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студент очной формы обучения,</w:t>
      </w:r>
    </w:p>
    <w:p w14:paraId="02622430" w14:textId="643CB3C2" w:rsidR="001622BC" w:rsidRPr="006B553A" w:rsidRDefault="001622BC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3 курса, группы ПИЖ-б-о-23-1                                          </w:t>
      </w:r>
      <w:r w:rsidR="006B553A">
        <w:rPr>
          <w:rFonts w:cs="Times New Roman"/>
          <w:color w:val="000000"/>
          <w:lang w:val="ru-RU"/>
        </w:rPr>
        <w:t xml:space="preserve">             О.Н. </w:t>
      </w:r>
      <w:r w:rsidRPr="006B553A">
        <w:rPr>
          <w:rFonts w:cs="Times New Roman"/>
          <w:color w:val="000000"/>
          <w:lang w:val="ru-RU"/>
        </w:rPr>
        <w:t>Гусейнов</w:t>
      </w:r>
      <w:r w:rsidRPr="006B553A">
        <w:rPr>
          <w:rFonts w:cs="Times New Roman"/>
          <w:color w:val="000000"/>
          <w:lang w:val="ru-RU"/>
        </w:rPr>
        <w:br w:type="page"/>
      </w:r>
    </w:p>
    <w:sdt>
      <w:sdtPr>
        <w:rPr>
          <w:lang w:val="ru-RU"/>
        </w:rPr>
        <w:id w:val="51396286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77B6FD9" w14:textId="0D326E79" w:rsidR="006B553A" w:rsidRPr="006B553A" w:rsidRDefault="006B553A" w:rsidP="006B553A">
          <w:pPr>
            <w:rPr>
              <w:b/>
              <w:bCs/>
            </w:rPr>
          </w:pPr>
          <w:r w:rsidRPr="006B553A">
            <w:rPr>
              <w:b/>
              <w:bCs/>
              <w:lang w:val="ru-RU"/>
            </w:rPr>
            <w:t>Содержание</w:t>
          </w:r>
        </w:p>
        <w:p w14:paraId="19701466" w14:textId="639D6309" w:rsidR="00CB38AB" w:rsidRDefault="006B553A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B553A">
            <w:fldChar w:fldCharType="begin"/>
          </w:r>
          <w:r w:rsidRPr="006B553A">
            <w:instrText xml:space="preserve"> TOC \o "1-3" \h \z \u </w:instrText>
          </w:r>
          <w:r w:rsidRPr="006B553A">
            <w:fldChar w:fldCharType="separate"/>
          </w:r>
          <w:hyperlink w:anchor="_Toc240015395" w:history="1">
            <w:r w:rsidR="00CB38AB" w:rsidRPr="00B505A4">
              <w:rPr>
                <w:rStyle w:val="aff8"/>
              </w:rPr>
              <w:t>ВВЕДЕНИЕ</w:t>
            </w:r>
            <w:r w:rsidR="00CB38AB">
              <w:rPr>
                <w:webHidden/>
              </w:rPr>
              <w:tab/>
            </w:r>
            <w:r w:rsidR="00CB38AB">
              <w:rPr>
                <w:webHidden/>
              </w:rPr>
              <w:fldChar w:fldCharType="begin"/>
            </w:r>
            <w:r w:rsidR="00CB38AB">
              <w:rPr>
                <w:webHidden/>
              </w:rPr>
              <w:instrText xml:space="preserve"> PAGEREF _Toc240015395 \h </w:instrText>
            </w:r>
            <w:r w:rsidR="00CB38AB">
              <w:rPr>
                <w:webHidden/>
              </w:rPr>
            </w:r>
            <w:r w:rsidR="00CB38AB">
              <w:rPr>
                <w:webHidden/>
              </w:rPr>
              <w:fldChar w:fldCharType="separate"/>
            </w:r>
            <w:r w:rsidR="00CB38AB">
              <w:rPr>
                <w:webHidden/>
              </w:rPr>
              <w:t>8</w:t>
            </w:r>
            <w:r w:rsidR="00CB38AB">
              <w:rPr>
                <w:webHidden/>
              </w:rPr>
              <w:fldChar w:fldCharType="end"/>
            </w:r>
          </w:hyperlink>
        </w:p>
        <w:p w14:paraId="7BCB56DB" w14:textId="51CB5674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396" w:history="1">
            <w:r w:rsidRPr="00B505A4">
              <w:rPr>
                <w:rStyle w:val="aff8"/>
              </w:rPr>
              <w:t>1. АНАЛИТИЧЕСКАЯ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2D00C8A" w14:textId="74423646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397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E313" w14:textId="6169A655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398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1.2 Анализ бизнес-процессов (</w:t>
            </w:r>
            <w:r w:rsidRPr="00B505A4">
              <w:rPr>
                <w:rStyle w:val="aff8"/>
                <w:rFonts w:cs="Times New Roman"/>
                <w:noProof/>
              </w:rPr>
              <w:t>IDEF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1AAE" w14:textId="15085AB8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399" w:history="1">
            <w:r w:rsidRPr="00B505A4">
              <w:rPr>
                <w:rStyle w:val="aff8"/>
                <w:rFonts w:cs="Times New Roman"/>
                <w:noProof/>
              </w:rPr>
              <w:t>1.3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69B1" w14:textId="460E1FBF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0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1.4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751A" w14:textId="313541D0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1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1.5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636E" w14:textId="714F8D02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2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1.6 Экономическое обоснование (</w:t>
            </w:r>
            <w:r w:rsidRPr="00B505A4">
              <w:rPr>
                <w:rStyle w:val="aff8"/>
                <w:rFonts w:cs="Times New Roman"/>
                <w:noProof/>
              </w:rPr>
              <w:t>ROI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258A" w14:textId="4AB6F16B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03" w:history="1">
            <w:r w:rsidRPr="00B505A4">
              <w:rPr>
                <w:rStyle w:val="aff8"/>
              </w:rPr>
              <w:t>2. ПРОЕКТНАЯ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E08E9EA" w14:textId="482F7A5D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4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7421" w14:textId="300B63E8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2.1.1 </w:t>
            </w:r>
            <w:r w:rsidRPr="00B505A4">
              <w:rPr>
                <w:rStyle w:val="aff8"/>
                <w:rFonts w:cs="Times New Roman"/>
                <w:noProof/>
              </w:rPr>
              <w:t>Use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B505A4">
              <w:rPr>
                <w:rStyle w:val="aff8"/>
                <w:rFonts w:cs="Times New Roman"/>
                <w:noProof/>
              </w:rPr>
              <w:t>Case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B95C" w14:textId="0AB4399E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6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A7B5" w14:textId="5C714A91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7" w:history="1">
            <w:r w:rsidRPr="00B505A4">
              <w:rPr>
                <w:rStyle w:val="aff8"/>
                <w:rFonts w:cs="Times New Roman"/>
                <w:noProof/>
              </w:rPr>
              <w:t>UC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-01. Создание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A7D0" w14:textId="0BFD60EC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8" w:history="1">
            <w:r w:rsidRPr="00B505A4">
              <w:rPr>
                <w:rStyle w:val="aff8"/>
                <w:rFonts w:cs="Times New Roman"/>
                <w:noProof/>
              </w:rPr>
              <w:t>UC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-02. Управление комнатой администратором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C755" w14:textId="3B093D73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09" w:history="1">
            <w:r w:rsidRPr="00B505A4">
              <w:rPr>
                <w:rStyle w:val="aff8"/>
                <w:rFonts w:cs="Times New Roman"/>
                <w:noProof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C997" w14:textId="1C89A8D0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0" w:history="1">
            <w:r w:rsidRPr="00B505A4">
              <w:rPr>
                <w:rStyle w:val="aff8"/>
                <w:rFonts w:cs="Times New Roman"/>
                <w:noProof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8B29" w14:textId="62850AA4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1" w:history="1">
            <w:r w:rsidRPr="00B505A4">
              <w:rPr>
                <w:rStyle w:val="aff8"/>
                <w:rFonts w:cs="Times New Roman"/>
                <w:noProof/>
              </w:rPr>
              <w:t>2.2.1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6D8C" w14:textId="12F8DCA9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2" w:history="1">
            <w:r w:rsidRPr="00B505A4">
              <w:rPr>
                <w:rStyle w:val="aff8"/>
                <w:rFonts w:cs="Times New Roman"/>
                <w:noProof/>
              </w:rPr>
              <w:t>2.2.2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82E8" w14:textId="62E68D55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3" w:history="1">
            <w:r w:rsidRPr="00B505A4">
              <w:rPr>
                <w:rStyle w:val="aff8"/>
                <w:rFonts w:cs="Times New Roman"/>
                <w:noProof/>
              </w:rPr>
              <w:t>2.2.3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DB91A" w14:textId="55395970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4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E479" w14:textId="051F6B87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2.3.1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E17B" w14:textId="639CD570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6" w:history="1">
            <w:r w:rsidRPr="00B505A4">
              <w:rPr>
                <w:rStyle w:val="aff8"/>
                <w:rFonts w:cs="Times New Roman"/>
                <w:noProof/>
              </w:rPr>
              <w:t>2.3.2 Диаграмма пакетов PCMEF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F842" w14:textId="48E73A97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7" w:history="1">
            <w:r w:rsidRPr="00B505A4">
              <w:rPr>
                <w:rStyle w:val="aff8"/>
                <w:rFonts w:cs="Times New Roman"/>
                <w:noProof/>
              </w:rPr>
              <w:t>2.3.3 Описание слоёв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EE3E" w14:textId="738865B7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8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2.3.4 Архитектурные решения (</w:t>
            </w:r>
            <w:r w:rsidRPr="00B505A4">
              <w:rPr>
                <w:rStyle w:val="aff8"/>
                <w:rFonts w:cs="Times New Roman"/>
                <w:noProof/>
              </w:rPr>
              <w:t>ADR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9A84" w14:textId="3950794F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19" w:history="1">
            <w:r w:rsidRPr="00B505A4">
              <w:rPr>
                <w:rStyle w:val="aff8"/>
                <w:rFonts w:cs="Times New Roman"/>
                <w:noProof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7334" w14:textId="4D1F57EB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0" w:history="1">
            <w:r w:rsidRPr="00B505A4">
              <w:rPr>
                <w:rStyle w:val="aff8"/>
                <w:rFonts w:cs="Times New Roman"/>
                <w:noProof/>
              </w:rPr>
              <w:t>2.4.1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13CAD" w14:textId="374F0C25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1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2.4.2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87D2" w14:textId="66DC2DE8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2" w:history="1">
            <w:r w:rsidRPr="00B505A4">
              <w:rPr>
                <w:rStyle w:val="aff8"/>
                <w:rFonts w:cs="Times New Roman"/>
                <w:noProof/>
              </w:rPr>
              <w:t>2.4.3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6E5C" w14:textId="72CA10D3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3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2.5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AEEA" w14:textId="555C7B30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4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2.5.1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2BA2" w14:textId="7E3BD2A4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2.5.2 Диаграмма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E3E3" w14:textId="7EE1C7C7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6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2.5.3 Применение паттернов </w:t>
            </w:r>
            <w:r w:rsidRPr="00B505A4">
              <w:rPr>
                <w:rStyle w:val="aff8"/>
                <w:rFonts w:cs="Times New Roman"/>
                <w:noProof/>
              </w:rPr>
              <w:t>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1CA9" w14:textId="1E49749B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27" w:history="1">
            <w:r w:rsidRPr="00B505A4">
              <w:rPr>
                <w:rStyle w:val="aff8"/>
              </w:rPr>
              <w:t>3. РЕАЛИЗАЦИОННАЯ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50E44C8" w14:textId="5D2BA15E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8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3.1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7EC7" w14:textId="723D4FEF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29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3.1.1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7521" w14:textId="1D3B00D9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0" w:history="1">
            <w:r w:rsidRPr="00B505A4">
              <w:rPr>
                <w:rStyle w:val="aff8"/>
                <w:rFonts w:cs="Times New Roman"/>
                <w:noProof/>
              </w:rPr>
              <w:t>3.1.2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4ED9" w14:textId="37FFE8A2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1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3.1.3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CF33" w14:textId="76D2F467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2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3.1.4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8E72" w14:textId="427F0F18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3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3.2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B116" w14:textId="17B1FB8B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4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3.2.1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74A2" w14:textId="39378072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3.2.2 </w:t>
            </w:r>
            <w:r w:rsidRPr="00B505A4">
              <w:rPr>
                <w:rStyle w:val="aff8"/>
                <w:rFonts w:cs="Times New Roman"/>
                <w:noProof/>
              </w:rPr>
              <w:t>Data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B505A4">
              <w:rPr>
                <w:rStyle w:val="aff8"/>
                <w:rFonts w:cs="Times New Roman"/>
                <w:noProof/>
              </w:rPr>
              <w:t>Mapper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и </w:t>
            </w:r>
            <w:r w:rsidRPr="00B505A4">
              <w:rPr>
                <w:rStyle w:val="aff8"/>
                <w:rFonts w:cs="Times New Roman"/>
                <w:noProof/>
              </w:rPr>
              <w:t>Identity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B505A4">
              <w:rPr>
                <w:rStyle w:val="aff8"/>
                <w:rFonts w:cs="Times New Roman"/>
                <w:noProof/>
              </w:rPr>
              <w:t>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23F2" w14:textId="4A9E1824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6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3.2.3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E47E" w14:textId="5CAF3D9A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7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3.3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66A1" w14:textId="75DD84FD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8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3.3.1 </w:t>
            </w:r>
            <w:r w:rsidRPr="00B505A4">
              <w:rPr>
                <w:rStyle w:val="aff8"/>
                <w:rFonts w:cs="Times New Roman"/>
                <w:noProof/>
              </w:rPr>
              <w:t>Web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>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F274" w14:textId="1C4834BC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39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3.3.2 Экраны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F5F3" w14:textId="5D7F4311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0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3.4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E52C0" w14:textId="1808BC21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1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3.4.1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8A09" w14:textId="276A9459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2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3.4.2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3F87" w14:textId="63615C66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3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3.4.3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0A18" w14:textId="2F29A958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4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3.5 </w:t>
            </w:r>
            <w:r w:rsidRPr="00B505A4">
              <w:rPr>
                <w:rStyle w:val="aff8"/>
                <w:rFonts w:cs="Times New Roman"/>
                <w:noProof/>
              </w:rPr>
              <w:t>REST</w:t>
            </w:r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B505A4">
              <w:rPr>
                <w:rStyle w:val="aff8"/>
                <w:rFonts w:cs="Times New Roman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EB59" w14:textId="32018668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3.5.1 Спецификация </w:t>
            </w:r>
            <w:r w:rsidRPr="00B505A4">
              <w:rPr>
                <w:rStyle w:val="aff8"/>
                <w:rFonts w:cs="Times New Roman"/>
                <w:noProof/>
              </w:rPr>
              <w:t>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8ABF" w14:textId="07DFC7C9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6" w:history="1">
            <w:r w:rsidRPr="00B505A4">
              <w:rPr>
                <w:rStyle w:val="aff8"/>
                <w:rFonts w:cs="Times New Roman"/>
                <w:noProof/>
              </w:rPr>
              <w:t>3.5.2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C44A" w14:textId="32BD5FB5" w:rsidR="00CB38AB" w:rsidRDefault="00CB38AB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7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3.5.3 Тестирование </w:t>
            </w:r>
            <w:r w:rsidRPr="00B505A4">
              <w:rPr>
                <w:rStyle w:val="aff8"/>
                <w:rFonts w:cs="Times New Roman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0AF2" w14:textId="6B0D8BF2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48" w:history="1">
            <w:r w:rsidRPr="00B505A4">
              <w:rPr>
                <w:rStyle w:val="aff8"/>
              </w:rPr>
              <w:t>4. ТЕСТИРОВАНИЕ И ОБЕСПЕЧЕНИЕ КАЧЕСТВА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8E1CB5E" w14:textId="0B08CD69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49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4.1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ACE3" w14:textId="4C4B80DD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0" w:history="1">
            <w:r w:rsidRPr="00B505A4">
              <w:rPr>
                <w:rStyle w:val="aff8"/>
                <w:rFonts w:cs="Times New Roman"/>
                <w:noProof/>
              </w:rPr>
              <w:t>4.2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7534" w14:textId="714E0173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1" w:history="1">
            <w:r w:rsidRPr="00B505A4">
              <w:rPr>
                <w:rStyle w:val="aff8"/>
                <w:rFonts w:cs="Times New Roman"/>
                <w:noProof/>
              </w:rPr>
              <w:t>4.3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25BA" w14:textId="3E6A213E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2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4.4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489B" w14:textId="32FB8351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3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4.5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3BDA" w14:textId="1AA240A1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54" w:history="1">
            <w:r w:rsidRPr="00B505A4">
              <w:rPr>
                <w:rStyle w:val="aff8"/>
              </w:rPr>
              <w:t>5. РАЗВЁРТЫВАНИЕ И ЭКСПЛУАТАЦИЯ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DEBCFFF" w14:textId="661D87A3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5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5.1 Контейнеризация </w:t>
            </w:r>
            <w:r w:rsidRPr="00B505A4">
              <w:rPr>
                <w:rStyle w:val="aff8"/>
                <w:rFonts w:cs="Times New Roman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2D25" w14:textId="33E96A27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6" w:history="1">
            <w:r w:rsidRPr="00B505A4">
              <w:rPr>
                <w:rStyle w:val="aff8"/>
                <w:rFonts w:cs="Times New Roman"/>
                <w:noProof/>
              </w:rPr>
              <w:t>5.2 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BD789" w14:textId="63D27680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7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5.3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563F" w14:textId="02E4A24C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58" w:history="1">
            <w:r w:rsidRPr="00B505A4">
              <w:rPr>
                <w:rStyle w:val="aff8"/>
                <w:rFonts w:cs="Times New Roman"/>
                <w:noProof/>
              </w:rPr>
              <w:t>5.4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808E" w14:textId="766B9E40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59" w:history="1">
            <w:r w:rsidRPr="00B505A4">
              <w:rPr>
                <w:rStyle w:val="aff8"/>
              </w:rPr>
              <w:t>6. УПРАВЛЕНИЕ ПРОЕКТОМ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6FDC756" w14:textId="18B7ACCC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0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 xml:space="preserve">6.1 </w:t>
            </w:r>
            <w:r w:rsidRPr="00B505A4">
              <w:rPr>
                <w:rStyle w:val="aff8"/>
                <w:rFonts w:cs="Times New Roman"/>
                <w:noProof/>
              </w:rPr>
              <w:t>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22D6" w14:textId="3B6293A4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1" w:history="1">
            <w:r w:rsidRPr="00B505A4">
              <w:rPr>
                <w:rStyle w:val="aff8"/>
                <w:rFonts w:cs="Times New Roman"/>
                <w:noProof/>
              </w:rPr>
              <w:t>6.2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1123" w14:textId="1806D31C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2" w:history="1">
            <w:r w:rsidRPr="00B505A4">
              <w:rPr>
                <w:rStyle w:val="aff8"/>
                <w:rFonts w:cs="Times New Roman"/>
                <w:noProof/>
              </w:rPr>
              <w:t>6.3 Оценка трудозатрат COCOMO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1154" w14:textId="46CE2973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3" w:history="1">
            <w:r w:rsidRPr="00B505A4">
              <w:rPr>
                <w:rStyle w:val="aff8"/>
                <w:rFonts w:cs="Times New Roman"/>
                <w:noProof/>
              </w:rPr>
              <w:t>6.4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AFE7" w14:textId="50A3A1F0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64" w:history="1">
            <w:r w:rsidRPr="00B505A4">
              <w:rPr>
                <w:rStyle w:val="aff8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9A5EDD6" w14:textId="7A931847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65" w:history="1">
            <w:r w:rsidRPr="00B505A4">
              <w:rPr>
                <w:rStyle w:val="aff8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DA1F811" w14:textId="31F4E59C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66" w:history="1">
            <w:r w:rsidRPr="00B505A4">
              <w:rPr>
                <w:rStyle w:val="aff8"/>
              </w:rPr>
              <w:t>ПРИЛОЖЕНИЕ А. ФРАГМЕНТЫ ПРОГРАММНОГО КОДА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9B68F66" w14:textId="392D130A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7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А.1. Создание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1331" w14:textId="66D9CBF1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8" w:history="1">
            <w:r w:rsidRPr="00B505A4">
              <w:rPr>
                <w:rStyle w:val="aff8"/>
                <w:rFonts w:cs="Times New Roman"/>
                <w:noProof/>
              </w:rPr>
              <w:t>А.2. Маппинг MeetingRoom в REST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54884" w14:textId="427D1FD8" w:rsidR="00CB38AB" w:rsidRDefault="00CB38AB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5469" w:history="1">
            <w:r w:rsidRPr="00B505A4">
              <w:rPr>
                <w:rStyle w:val="aff8"/>
                <w:rFonts w:cs="Times New Roman"/>
                <w:noProof/>
                <w:lang w:val="ru-RU"/>
              </w:rPr>
              <w:t>А.3. Защита административных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EAC3" w14:textId="65555E9D" w:rsidR="00CB38AB" w:rsidRDefault="00CB38A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5470" w:history="1">
            <w:r w:rsidRPr="00B505A4">
              <w:rPr>
                <w:rStyle w:val="aff8"/>
              </w:rPr>
              <w:t>ПРИЛОЖЕНИЕ Б. ИЛЛЮСТРАЦИИ И ИНТЕРФЕЙС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_Toc240015470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57EB5CC" w14:textId="629A0996" w:rsidR="006B553A" w:rsidRDefault="006B553A">
          <w:r w:rsidRPr="006B553A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84BFA11" w14:textId="65C502D0" w:rsidR="001774F0" w:rsidRPr="001774F0" w:rsidRDefault="001774F0" w:rsidP="001774F0">
      <w:pPr>
        <w:rPr>
          <w:rFonts w:eastAsiaTheme="majorEastAsia" w:cstheme="majorBidi"/>
          <w:b/>
          <w:bCs/>
          <w:color w:val="000000"/>
          <w:szCs w:val="28"/>
          <w:lang w:val="ru-RU"/>
        </w:rPr>
      </w:pPr>
      <w:r>
        <w:rPr>
          <w:color w:val="000000"/>
          <w:lang w:val="ru-RU"/>
        </w:rPr>
        <w:br w:type="page"/>
      </w:r>
    </w:p>
    <w:p w14:paraId="2201C576" w14:textId="53E5AE6F" w:rsidR="00522880" w:rsidRPr="006B553A" w:rsidRDefault="001622BC">
      <w:pPr>
        <w:pStyle w:val="1"/>
        <w:rPr>
          <w:lang w:val="ru-RU"/>
        </w:rPr>
      </w:pPr>
      <w:bookmarkStart w:id="0" w:name="_Toc240015395"/>
      <w:r w:rsidRPr="006B553A">
        <w:rPr>
          <w:rFonts w:ascii="Times New Roman" w:hAnsi="Times New Roman"/>
          <w:color w:val="000000"/>
          <w:lang w:val="ru-RU"/>
        </w:rPr>
        <w:lastRenderedPageBreak/>
        <w:t>В</w:t>
      </w:r>
      <w:r w:rsidRPr="006B553A">
        <w:rPr>
          <w:rFonts w:ascii="Times New Roman" w:hAnsi="Times New Roman"/>
          <w:color w:val="000000"/>
          <w:lang w:val="ru-RU"/>
        </w:rPr>
        <w:t>ВЕДЕНИЕ</w:t>
      </w:r>
      <w:bookmarkEnd w:id="0"/>
    </w:p>
    <w:p w14:paraId="39010CE5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В современных организациях значительная часть рабочих встреч проводится с использованием переговорных комнат, коворкингов и иных общих ресурсов. При отсутствии единой системы бронирования сотрудники вынуждены согласовывать помещения вручную, использовать таблицы и переписку, что повышает вероятность конфликтующих резервирований и затрудняет контроль загрузки помещений.</w:t>
      </w:r>
    </w:p>
    <w:p w14:paraId="78587C8A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Актуальность разработки веб-сервиса для бронирования переговорных комнат определяется необходимостью автоматизации поиска свободных ресурсов, выбора временного интервала, создания и отмены бронирований, а также административного контроля. В разрабатываемой системе эти операции объединены в одном веб-интерфейсе и поддерживаются серверной частью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>.</w:t>
      </w:r>
    </w:p>
    <w:p w14:paraId="75AEA1AE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Целью курсового проекта является разработка веб-сервиса для бронирования переговорных комнат и управления рабочими пространствами, обеспечивающего централизованное хранение данных, контроль конфликтов бронирований, разграничение прав пользователей и предоставление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>.</w:t>
      </w:r>
    </w:p>
    <w:p w14:paraId="477D919D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Для достижения поставленной цели решаются следующие задачи:</w:t>
      </w:r>
    </w:p>
    <w:p w14:paraId="37480230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провести анализ предметной области и бизнес-процессов;</w:t>
      </w:r>
    </w:p>
    <w:p w14:paraId="6088B038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сформировать функциональные и нефункциональные требования;</w:t>
      </w:r>
    </w:p>
    <w:p w14:paraId="76DD4ACD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спроектировать архитектуру по модели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>;</w:t>
      </w:r>
    </w:p>
    <w:p w14:paraId="228BA158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разработать модель данных и </w:t>
      </w:r>
      <w:r>
        <w:rPr>
          <w:rFonts w:cs="Times New Roman"/>
          <w:color w:val="000000"/>
        </w:rPr>
        <w:t>DDL</w:t>
      </w:r>
      <w:r w:rsidRPr="006B553A">
        <w:rPr>
          <w:rFonts w:cs="Times New Roman"/>
          <w:color w:val="000000"/>
          <w:lang w:val="ru-RU"/>
        </w:rPr>
        <w:t xml:space="preserve">-структуру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>;</w:t>
      </w:r>
    </w:p>
    <w:p w14:paraId="61B98502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реализовать серверную часть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>;</w:t>
      </w:r>
    </w:p>
    <w:p w14:paraId="253087FA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разработать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-интерфейс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>;</w:t>
      </w:r>
    </w:p>
    <w:p w14:paraId="51DD4B06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реализовать аутентификацию, авторизацию и роли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>;</w:t>
      </w:r>
    </w:p>
    <w:p w14:paraId="319410C7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обеспечить контроль пересечений временных интервалов;</w:t>
      </w:r>
    </w:p>
    <w:p w14:paraId="185475D7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выполнить модульное тестирование и оценку покрытия </w:t>
      </w:r>
      <w:proofErr w:type="spellStart"/>
      <w:r>
        <w:rPr>
          <w:rFonts w:cs="Times New Roman"/>
          <w:color w:val="000000"/>
        </w:rPr>
        <w:t>JaCoCo</w:t>
      </w:r>
      <w:proofErr w:type="spellEnd"/>
      <w:r w:rsidRPr="006B553A">
        <w:rPr>
          <w:rFonts w:cs="Times New Roman"/>
          <w:color w:val="000000"/>
          <w:lang w:val="ru-RU"/>
        </w:rPr>
        <w:t>;</w:t>
      </w:r>
    </w:p>
    <w:p w14:paraId="7B3980E2" w14:textId="77777777" w:rsidR="00522880" w:rsidRPr="006B553A" w:rsidRDefault="001622BC" w:rsidP="001774F0">
      <w:pPr>
        <w:pStyle w:val="a0"/>
        <w:numPr>
          <w:ilvl w:val="0"/>
          <w:numId w:val="17"/>
        </w:numPr>
        <w:spacing w:after="0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подготовить контейнеризацию и комплект проектной документации.</w:t>
      </w:r>
    </w:p>
    <w:p w14:paraId="5A6C6AA7" w14:textId="77777777" w:rsidR="001774F0" w:rsidRDefault="001622BC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 xml:space="preserve">Объектом исследования является процесс управления переговорными комнатами и иными рабочими ресурсами организации. </w:t>
      </w:r>
    </w:p>
    <w:p w14:paraId="68125EC0" w14:textId="39D924FA" w:rsidR="00522880" w:rsidRDefault="001622BC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Предмет исследования — методы проектирования и разработки веб-приложений с клиент-серверной архитектурой,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, ролевой моделью доступа и слоевой архитектурой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>.</w:t>
      </w:r>
    </w:p>
    <w:p w14:paraId="3FC29437" w14:textId="56980DA7" w:rsidR="001774F0" w:rsidRPr="001774F0" w:rsidRDefault="001774F0" w:rsidP="001774F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23C9E74F" w14:textId="77777777" w:rsidR="00522880" w:rsidRPr="006B553A" w:rsidRDefault="001622BC">
      <w:pPr>
        <w:pStyle w:val="1"/>
        <w:rPr>
          <w:lang w:val="ru-RU"/>
        </w:rPr>
      </w:pPr>
      <w:bookmarkStart w:id="1" w:name="_Toc240015396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1. АНАЛИТИЧЕСКАЯ ЧАСТЬ</w:t>
      </w:r>
      <w:bookmarkEnd w:id="1"/>
    </w:p>
    <w:p w14:paraId="13BB8955" w14:textId="77777777" w:rsidR="00522880" w:rsidRPr="006B553A" w:rsidRDefault="001622BC">
      <w:pPr>
        <w:pStyle w:val="21"/>
        <w:rPr>
          <w:lang w:val="ru-RU"/>
        </w:rPr>
      </w:pPr>
      <w:bookmarkStart w:id="2" w:name="_Toc240015397"/>
      <w:r w:rsidRPr="006B553A">
        <w:rPr>
          <w:rFonts w:ascii="Times New Roman" w:hAnsi="Times New Roman" w:cs="Times New Roman"/>
          <w:color w:val="000000"/>
          <w:lang w:val="ru-RU"/>
        </w:rPr>
        <w:t>1.1 Описание предметной области</w:t>
      </w:r>
      <w:bookmarkEnd w:id="2"/>
    </w:p>
    <w:p w14:paraId="1C904E3C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Предметная область проекта связана с управлением общими рабочими ресурсами организации. Центральным ресурсом является переговорная комната, которая характеризуется названием, вместимостью, расположением и оборудованием. Пользователь выбирает ресурс, указывает дату и временной интервал и формирует бронирование. Администратор поддерживает актуальность каталога комнат и получает агрегированную информацию об использовании ресурсов.</w:t>
      </w:r>
    </w:p>
    <w:p w14:paraId="67160ACB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В модели выделены два основных типа пользователей: сотрудник и администратор. Сотрудник выполняет прикладные операции поиска, просмотра доступности, создания и отмены собственных бронирований. Администратор дополнительно управляет каталогом комнат и просматривает статистику.</w:t>
      </w:r>
    </w:p>
    <w:p w14:paraId="53A8F406" w14:textId="77777777" w:rsidR="00522880" w:rsidRPr="006B553A" w:rsidRDefault="001622BC">
      <w:pPr>
        <w:pStyle w:val="21"/>
        <w:rPr>
          <w:lang w:val="ru-RU"/>
        </w:rPr>
      </w:pPr>
      <w:bookmarkStart w:id="3" w:name="_Toc240015398"/>
      <w:r w:rsidRPr="006B553A">
        <w:rPr>
          <w:rFonts w:ascii="Times New Roman" w:hAnsi="Times New Roman" w:cs="Times New Roman"/>
          <w:color w:val="000000"/>
          <w:lang w:val="ru-RU"/>
        </w:rPr>
        <w:t>1.2 Анализ бизнес-процессов (</w:t>
      </w:r>
      <w:r>
        <w:rPr>
          <w:rFonts w:ascii="Times New Roman" w:hAnsi="Times New Roman" w:cs="Times New Roman"/>
          <w:color w:val="000000"/>
        </w:rPr>
        <w:t>IDEF</w:t>
      </w:r>
      <w:r w:rsidRPr="006B553A">
        <w:rPr>
          <w:rFonts w:ascii="Times New Roman" w:hAnsi="Times New Roman" w:cs="Times New Roman"/>
          <w:color w:val="000000"/>
          <w:lang w:val="ru-RU"/>
        </w:rPr>
        <w:t>0)</w:t>
      </w:r>
      <w:bookmarkEnd w:id="3"/>
    </w:p>
    <w:p w14:paraId="13A661B3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Контекстная модель процесса «Управление бронированием переговорных комнат» включает входы в виде запроса пользователя, параметров встречи и сведений о ресурсах. Управляющими воздействиями являются правила бронирования, политика доступа и правила использования помещений. Механизмами выступают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-клиент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, сервер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, СУБД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Security</w:t>
      </w:r>
      <w:r w:rsidRPr="006B553A">
        <w:rPr>
          <w:rFonts w:cs="Times New Roman"/>
          <w:color w:val="000000"/>
          <w:lang w:val="ru-RU"/>
        </w:rPr>
        <w:t xml:space="preserve"> и контейнерное окружение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>. На выходе формируются сведения о доступности, созданные или отменённые бронирования и административная статистика.</w:t>
      </w:r>
    </w:p>
    <w:p w14:paraId="70FEC97F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005C9C27" wp14:editId="7BDF3F22">
            <wp:extent cx="5688000" cy="32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F330" w14:textId="77777777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1 — Логическая архитектурная схема реализации процесса бронирования</w:t>
      </w:r>
    </w:p>
    <w:p w14:paraId="7C72618F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 xml:space="preserve">В исходной документации проекта </w:t>
      </w:r>
      <w:r>
        <w:rPr>
          <w:rFonts w:cs="Times New Roman"/>
          <w:color w:val="000000"/>
        </w:rPr>
        <w:t>IDEF</w:t>
      </w:r>
      <w:r w:rsidRPr="006B553A">
        <w:rPr>
          <w:rFonts w:cs="Times New Roman"/>
          <w:color w:val="000000"/>
          <w:lang w:val="ru-RU"/>
        </w:rPr>
        <w:t>0 представлен отдельно; приведённая схема концентрируется на границе программной системы и используется для связи бизнес-процесса с архитектурой.</w:t>
      </w:r>
    </w:p>
    <w:p w14:paraId="4B15A528" w14:textId="77777777" w:rsidR="00522880" w:rsidRDefault="001622BC">
      <w:pPr>
        <w:pStyle w:val="21"/>
      </w:pPr>
      <w:bookmarkStart w:id="4" w:name="_Toc240015399"/>
      <w:r>
        <w:rPr>
          <w:rFonts w:ascii="Times New Roman" w:hAnsi="Times New Roman" w:cs="Times New Roman"/>
          <w:color w:val="000000"/>
        </w:rPr>
        <w:t>1.3 SWOT-</w:t>
      </w:r>
      <w:proofErr w:type="spellStart"/>
      <w:r>
        <w:rPr>
          <w:rFonts w:ascii="Times New Roman" w:hAnsi="Times New Roman" w:cs="Times New Roman"/>
          <w:color w:val="000000"/>
        </w:rPr>
        <w:t>анализ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текущего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состояния</w:t>
      </w:r>
      <w:bookmarkEnd w:id="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43"/>
        <w:gridCol w:w="2347"/>
        <w:gridCol w:w="2595"/>
      </w:tblGrid>
      <w:tr w:rsidR="00522880" w14:paraId="6C49FAF6" w14:textId="77777777">
        <w:trPr>
          <w:jc w:val="center"/>
        </w:trPr>
        <w:tc>
          <w:tcPr>
            <w:tcW w:w="2422" w:type="dxa"/>
            <w:shd w:val="clear" w:color="auto" w:fill="D9E2F3"/>
            <w:vAlign w:val="center"/>
          </w:tcPr>
          <w:p w14:paraId="186DD343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Сильные стороны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484E821D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Слабые стороны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06E26509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Возможности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364ABD39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Угрозы</w:t>
            </w:r>
          </w:p>
        </w:tc>
      </w:tr>
      <w:tr w:rsidR="00522880" w14:paraId="12D3891E" w14:textId="77777777">
        <w:trPr>
          <w:jc w:val="center"/>
        </w:trPr>
        <w:tc>
          <w:tcPr>
            <w:tcW w:w="2422" w:type="dxa"/>
            <w:vAlign w:val="center"/>
          </w:tcPr>
          <w:p w14:paraId="6D2DA59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Автоматическая проверка конфликтов</w:t>
            </w:r>
          </w:p>
        </w:tc>
        <w:tc>
          <w:tcPr>
            <w:tcW w:w="2422" w:type="dxa"/>
            <w:vAlign w:val="center"/>
          </w:tcPr>
          <w:p w14:paraId="0B36F71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Зависимость от серверной БД</w:t>
            </w:r>
          </w:p>
        </w:tc>
        <w:tc>
          <w:tcPr>
            <w:tcW w:w="2422" w:type="dxa"/>
            <w:vAlign w:val="center"/>
          </w:tcPr>
          <w:p w14:paraId="56B0ECD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Интеграция с Outlook/Google Calendar</w:t>
            </w:r>
          </w:p>
        </w:tc>
        <w:tc>
          <w:tcPr>
            <w:tcW w:w="2422" w:type="dxa"/>
            <w:vAlign w:val="center"/>
          </w:tcPr>
          <w:p w14:paraId="5C7BC22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Ошибки конфигурации инфраструктуры</w:t>
            </w:r>
          </w:p>
        </w:tc>
      </w:tr>
      <w:tr w:rsidR="00522880" w:rsidRPr="006B553A" w14:paraId="3309FC41" w14:textId="77777777">
        <w:trPr>
          <w:jc w:val="center"/>
        </w:trPr>
        <w:tc>
          <w:tcPr>
            <w:tcW w:w="2422" w:type="dxa"/>
            <w:vAlign w:val="center"/>
          </w:tcPr>
          <w:p w14:paraId="583FF38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Централизованный каталог ресурсов</w:t>
            </w:r>
          </w:p>
        </w:tc>
        <w:tc>
          <w:tcPr>
            <w:tcW w:w="2422" w:type="dxa"/>
            <w:vAlign w:val="center"/>
          </w:tcPr>
          <w:p w14:paraId="286F562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Ограниченный отчётный контур</w:t>
            </w:r>
          </w:p>
        </w:tc>
        <w:tc>
          <w:tcPr>
            <w:tcW w:w="2422" w:type="dxa"/>
            <w:vAlign w:val="center"/>
          </w:tcPr>
          <w:p w14:paraId="52488ED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Уведомления пользователям</w:t>
            </w:r>
          </w:p>
        </w:tc>
        <w:tc>
          <w:tcPr>
            <w:tcW w:w="2422" w:type="dxa"/>
            <w:vAlign w:val="center"/>
          </w:tcPr>
          <w:p w14:paraId="449C1622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Рост нагрузки при увеличении бронирований</w:t>
            </w:r>
          </w:p>
        </w:tc>
      </w:tr>
      <w:tr w:rsidR="00522880" w14:paraId="2491624F" w14:textId="77777777">
        <w:trPr>
          <w:jc w:val="center"/>
        </w:trPr>
        <w:tc>
          <w:tcPr>
            <w:tcW w:w="2422" w:type="dxa"/>
            <w:vAlign w:val="center"/>
          </w:tcPr>
          <w:p w14:paraId="211F24A7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Роли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административный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контроль</w:t>
            </w:r>
            <w:proofErr w:type="spellEnd"/>
          </w:p>
        </w:tc>
        <w:tc>
          <w:tcPr>
            <w:tcW w:w="2422" w:type="dxa"/>
            <w:vAlign w:val="center"/>
          </w:tcPr>
          <w:p w14:paraId="42CDE8B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Нет внешней интеграции календарей</w:t>
            </w:r>
          </w:p>
        </w:tc>
        <w:tc>
          <w:tcPr>
            <w:tcW w:w="2422" w:type="dxa"/>
            <w:vAlign w:val="center"/>
          </w:tcPr>
          <w:p w14:paraId="7066A53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Мобильный клиент</w:t>
            </w:r>
          </w:p>
        </w:tc>
        <w:tc>
          <w:tcPr>
            <w:tcW w:w="2422" w:type="dxa"/>
            <w:vAlign w:val="center"/>
          </w:tcPr>
          <w:p w14:paraId="2CDC901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Несанкционированный доступ</w:t>
            </w:r>
          </w:p>
        </w:tc>
      </w:tr>
      <w:tr w:rsidR="00522880" w:rsidRPr="006B553A" w14:paraId="745EB5D0" w14:textId="77777777">
        <w:trPr>
          <w:jc w:val="center"/>
        </w:trPr>
        <w:tc>
          <w:tcPr>
            <w:tcW w:w="2422" w:type="dxa"/>
            <w:vAlign w:val="center"/>
          </w:tcPr>
          <w:p w14:paraId="787525E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Docker и REST API</w:t>
            </w:r>
          </w:p>
        </w:tc>
        <w:tc>
          <w:tcPr>
            <w:tcW w:w="2422" w:type="dxa"/>
            <w:vAlign w:val="center"/>
          </w:tcPr>
          <w:p w14:paraId="413BC10C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MVP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не включает полноценные уведомления</w:t>
            </w:r>
          </w:p>
        </w:tc>
        <w:tc>
          <w:tcPr>
            <w:tcW w:w="2422" w:type="dxa"/>
            <w:vAlign w:val="center"/>
          </w:tcPr>
          <w:p w14:paraId="2C69B0C4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Расширенная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аналитика</w:t>
            </w:r>
            <w:proofErr w:type="spellEnd"/>
          </w:p>
        </w:tc>
        <w:tc>
          <w:tcPr>
            <w:tcW w:w="2422" w:type="dxa"/>
            <w:vAlign w:val="center"/>
          </w:tcPr>
          <w:p w14:paraId="6DAF2D03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Потеря данных при некорректном резервном копировании</w:t>
            </w:r>
          </w:p>
        </w:tc>
      </w:tr>
    </w:tbl>
    <w:p w14:paraId="7071D1CA" w14:textId="77777777" w:rsidR="00522880" w:rsidRPr="006B553A" w:rsidRDefault="00522880">
      <w:pPr>
        <w:rPr>
          <w:lang w:val="ru-RU"/>
        </w:rPr>
      </w:pPr>
    </w:p>
    <w:p w14:paraId="598A1B82" w14:textId="77777777" w:rsidR="00522880" w:rsidRPr="006B553A" w:rsidRDefault="001622BC">
      <w:pPr>
        <w:pStyle w:val="21"/>
        <w:rPr>
          <w:lang w:val="ru-RU"/>
        </w:rPr>
      </w:pPr>
      <w:bookmarkStart w:id="5" w:name="_Toc240015400"/>
      <w:r w:rsidRPr="006B553A">
        <w:rPr>
          <w:rFonts w:ascii="Times New Roman" w:hAnsi="Times New Roman" w:cs="Times New Roman"/>
          <w:color w:val="000000"/>
          <w:lang w:val="ru-RU"/>
        </w:rPr>
        <w:t>1.4 Анализ аналогов и конкурентов</w:t>
      </w:r>
      <w:bookmarkEnd w:id="5"/>
    </w:p>
    <w:p w14:paraId="224E1E13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Для систем бронирования переговорных характерен общий набор функций: календарный выбор ресурса, просмотр занятости, резервирование, отмена, управление пользователями и администрирование. В проекте сознательно выбран компактный предметный контур, достаточный для демонстрации бизнес-правил и архитектурных требований курсового проекта. Ключевым отличием является объединение поиска переговорной, проверки доступности и административного контроля в едином сервисе.</w:t>
      </w:r>
    </w:p>
    <w:p w14:paraId="29E47C32" w14:textId="77777777" w:rsidR="00522880" w:rsidRPr="006B553A" w:rsidRDefault="001622BC">
      <w:pPr>
        <w:pStyle w:val="21"/>
        <w:rPr>
          <w:lang w:val="ru-RU"/>
        </w:rPr>
      </w:pPr>
      <w:bookmarkStart w:id="6" w:name="_Toc240015401"/>
      <w:r w:rsidRPr="006B553A">
        <w:rPr>
          <w:rFonts w:ascii="Times New Roman" w:hAnsi="Times New Roman" w:cs="Times New Roman"/>
          <w:color w:val="000000"/>
          <w:lang w:val="ru-RU"/>
        </w:rPr>
        <w:t>1.5 Обоснование необходимости разработки</w:t>
      </w:r>
      <w:bookmarkEnd w:id="6"/>
    </w:p>
    <w:p w14:paraId="3D7D53F8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Ручное ведение расписаний приводит к повторяющимся операциям и риску двойного бронирования. Разрабатываемая система переводит проверку пересечений интервалов в программное правило, централизует сведения о комнатах и предоставляет пользователю единый сценарий работы. Кроме того, </w:t>
      </w:r>
      <w:r w:rsidRPr="006B553A">
        <w:rPr>
          <w:rFonts w:cs="Times New Roman"/>
          <w:color w:val="000000"/>
          <w:lang w:val="ru-RU"/>
        </w:rPr>
        <w:lastRenderedPageBreak/>
        <w:t>административный режим позволяет изменять каталог комнат и получать статистику использования.</w:t>
      </w:r>
    </w:p>
    <w:p w14:paraId="0C0B27B7" w14:textId="77777777" w:rsidR="00522880" w:rsidRPr="006B553A" w:rsidRDefault="001622BC">
      <w:pPr>
        <w:pStyle w:val="21"/>
        <w:rPr>
          <w:lang w:val="ru-RU"/>
        </w:rPr>
      </w:pPr>
      <w:bookmarkStart w:id="7" w:name="_Toc240015402"/>
      <w:r w:rsidRPr="006B553A">
        <w:rPr>
          <w:rFonts w:ascii="Times New Roman" w:hAnsi="Times New Roman" w:cs="Times New Roman"/>
          <w:color w:val="000000"/>
          <w:lang w:val="ru-RU"/>
        </w:rPr>
        <w:t>1.6 Экономическое обоснование (</w:t>
      </w:r>
      <w:r>
        <w:rPr>
          <w:rFonts w:ascii="Times New Roman" w:hAnsi="Times New Roman" w:cs="Times New Roman"/>
          <w:color w:val="000000"/>
        </w:rPr>
        <w:t>ROI</w:t>
      </w:r>
      <w:r w:rsidRPr="006B553A">
        <w:rPr>
          <w:rFonts w:ascii="Times New Roman" w:hAnsi="Times New Roman" w:cs="Times New Roman"/>
          <w:color w:val="000000"/>
          <w:lang w:val="ru-RU"/>
        </w:rPr>
        <w:t>)</w:t>
      </w:r>
      <w:bookmarkEnd w:id="7"/>
    </w:p>
    <w:p w14:paraId="22FF4A0F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проектной документации экономическая оценка предлагается как сценарная, поскольку фактические затраты конкретной организации в исходных данных не заданы. Поэтому в записке не подменяются фактические показатели учебными предположениями. Эффект определяется как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0 −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1, где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0 — месячные трудозатраты на ручное бронирование,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1 — трудозатраты после автоматизации. Условный годовой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рассчитывается по формуле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= (12 ×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−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) /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 × 100 %, где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 — стоимость разработки и внедрения.</w:t>
      </w:r>
    </w:p>
    <w:p w14:paraId="36C8EC3B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Числовой пример для защиты следует делать отдельно после согласования допущений с руководителем. В данной записке показатель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трактуется как метод оценки эффекта, а не как финансовая отчётность реального предприятия.</w:t>
      </w:r>
    </w:p>
    <w:p w14:paraId="551B518C" w14:textId="77777777" w:rsidR="00522880" w:rsidRPr="006B553A" w:rsidRDefault="001622BC">
      <w:pPr>
        <w:pStyle w:val="1"/>
        <w:rPr>
          <w:lang w:val="ru-RU"/>
        </w:rPr>
      </w:pPr>
      <w:bookmarkStart w:id="8" w:name="_Toc240015403"/>
      <w:r w:rsidRPr="006B553A">
        <w:rPr>
          <w:rFonts w:ascii="Times New Roman" w:hAnsi="Times New Roman" w:cs="Times New Roman"/>
          <w:color w:val="000000"/>
          <w:lang w:val="ru-RU"/>
        </w:rPr>
        <w:t>2. ПРОЕКТНАЯ ЧАСТЬ</w:t>
      </w:r>
      <w:bookmarkEnd w:id="8"/>
    </w:p>
    <w:p w14:paraId="141457F5" w14:textId="77777777" w:rsidR="00522880" w:rsidRPr="006B553A" w:rsidRDefault="001622BC">
      <w:pPr>
        <w:pStyle w:val="21"/>
        <w:rPr>
          <w:lang w:val="ru-RU"/>
        </w:rPr>
      </w:pPr>
      <w:bookmarkStart w:id="9" w:name="_Toc240015404"/>
      <w:r w:rsidRPr="006B553A">
        <w:rPr>
          <w:rFonts w:ascii="Times New Roman" w:hAnsi="Times New Roman" w:cs="Times New Roman"/>
          <w:color w:val="000000"/>
          <w:lang w:val="ru-RU"/>
        </w:rPr>
        <w:t>2.1 Модель требований к ПО</w:t>
      </w:r>
      <w:bookmarkEnd w:id="9"/>
    </w:p>
    <w:p w14:paraId="6B7EFB49" w14:textId="743F92CA" w:rsidR="00522880" w:rsidRPr="00DC3AD0" w:rsidRDefault="00DC3AD0">
      <w:pPr>
        <w:spacing w:after="0" w:line="360" w:lineRule="auto"/>
        <w:ind w:firstLine="709"/>
        <w:jc w:val="both"/>
        <w:rPr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Требования сформированы в соответствии с методикой перехода от бизнес-модели к системной модели. Для пользователя системы выделяются роли </w:t>
      </w:r>
      <w:r w:rsidRPr="00DC3AD0">
        <w:rPr>
          <w:rFonts w:cs="Times New Roman"/>
          <w:color w:val="000000"/>
        </w:rPr>
        <w:t>USER</w:t>
      </w:r>
      <w:r w:rsidRPr="00DC3AD0">
        <w:rPr>
          <w:rFonts w:cs="Times New Roman"/>
          <w:color w:val="000000"/>
          <w:lang w:val="ru-RU"/>
        </w:rPr>
        <w:t xml:space="preserve"> и </w:t>
      </w:r>
      <w:r w:rsidRPr="00DC3AD0">
        <w:rPr>
          <w:rFonts w:cs="Times New Roman"/>
          <w:color w:val="000000"/>
        </w:rPr>
        <w:t>ADMIN</w:t>
      </w:r>
      <w:r w:rsidRPr="00DC3AD0">
        <w:rPr>
          <w:rFonts w:cs="Times New Roman"/>
          <w:color w:val="000000"/>
          <w:lang w:val="ru-RU"/>
        </w:rPr>
        <w:t xml:space="preserve">, каждая из которых обладает определённым набором полномочий и уровнем доступа к функциональным возможностям приложения. Пользователь с ролью </w:t>
      </w:r>
      <w:r w:rsidRPr="00DC3AD0">
        <w:rPr>
          <w:rFonts w:cs="Times New Roman"/>
          <w:color w:val="000000"/>
        </w:rPr>
        <w:t>USER</w:t>
      </w:r>
      <w:r w:rsidRPr="00DC3AD0">
        <w:rPr>
          <w:rFonts w:cs="Times New Roman"/>
          <w:color w:val="000000"/>
          <w:lang w:val="ru-RU"/>
        </w:rPr>
        <w:t xml:space="preserve"> может просматривать доступные переговорные комнаты, проверять их занятость, создавать и отменять собственные бронирования, а также просматривать информацию о ранее созданных заявках. Пользователь с ролью </w:t>
      </w:r>
      <w:r w:rsidRPr="00DC3AD0">
        <w:rPr>
          <w:rFonts w:cs="Times New Roman"/>
          <w:color w:val="000000"/>
        </w:rPr>
        <w:t>ADMIN</w:t>
      </w:r>
      <w:r w:rsidRPr="00DC3AD0">
        <w:rPr>
          <w:rFonts w:cs="Times New Roman"/>
          <w:color w:val="000000"/>
          <w:lang w:val="ru-RU"/>
        </w:rPr>
        <w:t xml:space="preserve"> дополнительно получает возможность управлять переговорными комнатами, контролировать бронирования пользователей и выполнять административные операции с данными системы.</w:t>
      </w:r>
    </w:p>
    <w:p w14:paraId="017B22F3" w14:textId="77777777" w:rsidR="00522880" w:rsidRPr="006B553A" w:rsidRDefault="001622BC">
      <w:pPr>
        <w:pStyle w:val="31"/>
        <w:rPr>
          <w:lang w:val="ru-RU"/>
        </w:rPr>
      </w:pPr>
      <w:bookmarkStart w:id="10" w:name="_Toc240015405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 xml:space="preserve">2.1.1 </w:t>
      </w:r>
      <w:r>
        <w:rPr>
          <w:rFonts w:ascii="Times New Roman" w:hAnsi="Times New Roman" w:cs="Times New Roman"/>
          <w:color w:val="000000"/>
        </w:rPr>
        <w:t>Use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Case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диаграмма</w:t>
      </w:r>
      <w:bookmarkEnd w:id="10"/>
    </w:p>
    <w:p w14:paraId="6BF86877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3E85F9AF" wp14:editId="34C879E1">
            <wp:extent cx="5688000" cy="7138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932B" w14:textId="77777777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2 — Основные варианты использования системы</w:t>
      </w:r>
    </w:p>
    <w:p w14:paraId="4A36BA41" w14:textId="77777777" w:rsidR="00522880" w:rsidRPr="006B553A" w:rsidRDefault="001622BC">
      <w:pPr>
        <w:pStyle w:val="31"/>
        <w:rPr>
          <w:lang w:val="ru-RU"/>
        </w:rPr>
      </w:pPr>
      <w:bookmarkStart w:id="11" w:name="_Toc240015406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2.1.2 Спецификация прецедентов</w:t>
      </w:r>
      <w:bookmarkEnd w:id="11"/>
    </w:p>
    <w:p w14:paraId="30941D17" w14:textId="77777777" w:rsidR="00522880" w:rsidRPr="006B553A" w:rsidRDefault="001622BC">
      <w:pPr>
        <w:pStyle w:val="31"/>
        <w:rPr>
          <w:lang w:val="ru-RU"/>
        </w:rPr>
      </w:pPr>
      <w:bookmarkStart w:id="12" w:name="_Toc240015407"/>
      <w:r>
        <w:rPr>
          <w:rFonts w:ascii="Times New Roman" w:hAnsi="Times New Roman" w:cs="Times New Roman"/>
          <w:color w:val="000000"/>
        </w:rPr>
        <w:t>UC</w:t>
      </w:r>
      <w:r w:rsidRPr="006B553A">
        <w:rPr>
          <w:rFonts w:ascii="Times New Roman" w:hAnsi="Times New Roman" w:cs="Times New Roman"/>
          <w:color w:val="000000"/>
          <w:lang w:val="ru-RU"/>
        </w:rPr>
        <w:t>-01. Создание бронирования</w:t>
      </w:r>
      <w:bookmarkEnd w:id="12"/>
    </w:p>
    <w:p w14:paraId="3D2CCE27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Актор: пользователь с ролью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. Предусловия: пользователь аутентифицирован, переговорная существует. Основной поток: пользователь выбирает комнату, указывает дату и временной интервал, клиент отправляет </w:t>
      </w:r>
      <w:r>
        <w:rPr>
          <w:rFonts w:cs="Times New Roman"/>
          <w:color w:val="000000"/>
        </w:rPr>
        <w:t>POST</w:t>
      </w:r>
      <w:r w:rsidRPr="006B553A">
        <w:rPr>
          <w:rFonts w:cs="Times New Roman"/>
          <w:color w:val="000000"/>
          <w:lang w:val="ru-RU"/>
        </w:rPr>
        <w:t>-запрос на /</w:t>
      </w:r>
      <w:proofErr w:type="spellStart"/>
      <w:r>
        <w:rPr>
          <w:rFonts w:cs="Times New Roman"/>
          <w:color w:val="000000"/>
        </w:rPr>
        <w:t>api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 xml:space="preserve">, выполняется валидация,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проверяет отсутствие активного пересечения, после чего создаётся запись. При конфликте возвращается ошибка, а постусловием успешного сценария является активное бронирование.</w:t>
      </w:r>
    </w:p>
    <w:p w14:paraId="7AED7CFD" w14:textId="77777777" w:rsidR="00522880" w:rsidRPr="006B553A" w:rsidRDefault="001622BC">
      <w:pPr>
        <w:pStyle w:val="31"/>
        <w:rPr>
          <w:lang w:val="ru-RU"/>
        </w:rPr>
      </w:pPr>
      <w:bookmarkStart w:id="13" w:name="_Toc240015408"/>
      <w:r>
        <w:rPr>
          <w:rFonts w:ascii="Times New Roman" w:hAnsi="Times New Roman" w:cs="Times New Roman"/>
          <w:color w:val="000000"/>
        </w:rPr>
        <w:t>UC</w:t>
      </w:r>
      <w:r w:rsidRPr="006B553A">
        <w:rPr>
          <w:rFonts w:ascii="Times New Roman" w:hAnsi="Times New Roman" w:cs="Times New Roman"/>
          <w:color w:val="000000"/>
          <w:lang w:val="ru-RU"/>
        </w:rPr>
        <w:t>-02. Управление комнатой администратором</w:t>
      </w:r>
      <w:bookmarkEnd w:id="13"/>
    </w:p>
    <w:p w14:paraId="03E0F96A" w14:textId="77777777" w:rsidR="00522880" w:rsidRDefault="001622BC">
      <w:pPr>
        <w:spacing w:after="0" w:line="360" w:lineRule="auto"/>
        <w:ind w:firstLine="709"/>
        <w:jc w:val="both"/>
      </w:pPr>
      <w:r w:rsidRPr="006B553A">
        <w:rPr>
          <w:rFonts w:cs="Times New Roman"/>
          <w:color w:val="000000"/>
          <w:lang w:val="ru-RU"/>
        </w:rPr>
        <w:t xml:space="preserve">Актор: пользователь с ролью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. Предусловие: администратор аутентифицирован. Администратор создаёт, изменяет или удаляет комнату. Сервер проверяет права доступа и валидирует данные, после чего </w:t>
      </w:r>
      <w:proofErr w:type="spellStart"/>
      <w:r>
        <w:rPr>
          <w:rFonts w:cs="Times New Roman"/>
          <w:color w:val="000000"/>
        </w:rPr>
        <w:t>RoomService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выполняет операцию через репозиторий. </w:t>
      </w:r>
      <w:r>
        <w:rPr>
          <w:rFonts w:cs="Times New Roman"/>
          <w:color w:val="000000"/>
        </w:rPr>
        <w:t>Результатом является актуализированный каталог рабочих ресурсов.</w:t>
      </w:r>
    </w:p>
    <w:p w14:paraId="68CD0297" w14:textId="77777777" w:rsidR="00522880" w:rsidRDefault="001622BC">
      <w:pPr>
        <w:pStyle w:val="31"/>
      </w:pPr>
      <w:bookmarkStart w:id="14" w:name="_Toc240015409"/>
      <w:r>
        <w:rPr>
          <w:rFonts w:ascii="Times New Roman" w:hAnsi="Times New Roman" w:cs="Times New Roman"/>
          <w:color w:val="000000"/>
        </w:rPr>
        <w:t>2.1.3 Глоссарий терминов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522880" w14:paraId="7F143BCF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1BE945B5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Термин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5F23E4FA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Определение</w:t>
            </w:r>
          </w:p>
        </w:tc>
      </w:tr>
      <w:tr w:rsidR="00522880" w:rsidRPr="006B553A" w14:paraId="2CA0A96E" w14:textId="77777777">
        <w:trPr>
          <w:jc w:val="center"/>
        </w:trPr>
        <w:tc>
          <w:tcPr>
            <w:tcW w:w="4844" w:type="dxa"/>
            <w:vAlign w:val="center"/>
          </w:tcPr>
          <w:p w14:paraId="4647711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Переговорная комната</w:t>
            </w:r>
          </w:p>
        </w:tc>
        <w:tc>
          <w:tcPr>
            <w:tcW w:w="4844" w:type="dxa"/>
            <w:vAlign w:val="center"/>
          </w:tcPr>
          <w:p w14:paraId="3DCAEADB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Помещение, доступное для проведения встреч.</w:t>
            </w:r>
          </w:p>
        </w:tc>
      </w:tr>
      <w:tr w:rsidR="00522880" w14:paraId="410DB3D9" w14:textId="77777777">
        <w:trPr>
          <w:jc w:val="center"/>
        </w:trPr>
        <w:tc>
          <w:tcPr>
            <w:tcW w:w="4844" w:type="dxa"/>
            <w:vAlign w:val="center"/>
          </w:tcPr>
          <w:p w14:paraId="2A909A95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Рабочее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пространство</w:t>
            </w:r>
            <w:proofErr w:type="spellEnd"/>
          </w:p>
        </w:tc>
        <w:tc>
          <w:tcPr>
            <w:tcW w:w="4844" w:type="dxa"/>
            <w:vAlign w:val="center"/>
          </w:tcPr>
          <w:p w14:paraId="088713C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Управляемый организацией ресурс офиса.</w:t>
            </w:r>
          </w:p>
        </w:tc>
      </w:tr>
      <w:tr w:rsidR="00522880" w:rsidRPr="006B553A" w14:paraId="77190F04" w14:textId="77777777">
        <w:trPr>
          <w:jc w:val="center"/>
        </w:trPr>
        <w:tc>
          <w:tcPr>
            <w:tcW w:w="4844" w:type="dxa"/>
            <w:vAlign w:val="center"/>
          </w:tcPr>
          <w:p w14:paraId="45B9526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Бронирование</w:t>
            </w:r>
          </w:p>
        </w:tc>
        <w:tc>
          <w:tcPr>
            <w:tcW w:w="4844" w:type="dxa"/>
            <w:vAlign w:val="center"/>
          </w:tcPr>
          <w:p w14:paraId="719B8A64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Закрепление комнаты за пользователем на временной интервал.</w:t>
            </w:r>
          </w:p>
        </w:tc>
      </w:tr>
      <w:tr w:rsidR="00522880" w14:paraId="28EB1A28" w14:textId="77777777">
        <w:trPr>
          <w:jc w:val="center"/>
        </w:trPr>
        <w:tc>
          <w:tcPr>
            <w:tcW w:w="4844" w:type="dxa"/>
            <w:vAlign w:val="center"/>
          </w:tcPr>
          <w:p w14:paraId="176213DA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Пользователь</w:t>
            </w:r>
            <w:proofErr w:type="spellEnd"/>
          </w:p>
        </w:tc>
        <w:tc>
          <w:tcPr>
            <w:tcW w:w="4844" w:type="dxa"/>
            <w:vAlign w:val="center"/>
          </w:tcPr>
          <w:p w14:paraId="28A04E5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Сотрудник, работающий с сервисом.</w:t>
            </w:r>
          </w:p>
        </w:tc>
      </w:tr>
      <w:tr w:rsidR="00522880" w14:paraId="7396FAEC" w14:textId="77777777">
        <w:trPr>
          <w:jc w:val="center"/>
        </w:trPr>
        <w:tc>
          <w:tcPr>
            <w:tcW w:w="4844" w:type="dxa"/>
            <w:vAlign w:val="center"/>
          </w:tcPr>
          <w:p w14:paraId="5E57383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Администратор</w:t>
            </w:r>
          </w:p>
        </w:tc>
        <w:tc>
          <w:tcPr>
            <w:tcW w:w="4844" w:type="dxa"/>
            <w:vAlign w:val="center"/>
          </w:tcPr>
          <w:p w14:paraId="53154F7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Пользователь с расширенными правами.</w:t>
            </w:r>
          </w:p>
        </w:tc>
      </w:tr>
      <w:tr w:rsidR="00522880" w:rsidRPr="006B553A" w14:paraId="09B61358" w14:textId="77777777">
        <w:trPr>
          <w:jc w:val="center"/>
        </w:trPr>
        <w:tc>
          <w:tcPr>
            <w:tcW w:w="4844" w:type="dxa"/>
            <w:vAlign w:val="center"/>
          </w:tcPr>
          <w:p w14:paraId="0225166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Временной интервал</w:t>
            </w:r>
          </w:p>
        </w:tc>
        <w:tc>
          <w:tcPr>
            <w:tcW w:w="4844" w:type="dxa"/>
            <w:vAlign w:val="center"/>
          </w:tcPr>
          <w:p w14:paraId="63D8A81C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Дата и время начала и окончания резервирования.</w:t>
            </w:r>
          </w:p>
        </w:tc>
      </w:tr>
      <w:tr w:rsidR="00522880" w:rsidRPr="006B553A" w14:paraId="09992245" w14:textId="77777777">
        <w:trPr>
          <w:jc w:val="center"/>
        </w:trPr>
        <w:tc>
          <w:tcPr>
            <w:tcW w:w="4844" w:type="dxa"/>
            <w:vAlign w:val="center"/>
          </w:tcPr>
          <w:p w14:paraId="2910C0EE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Доступность</w:t>
            </w:r>
            <w:proofErr w:type="spellEnd"/>
          </w:p>
        </w:tc>
        <w:tc>
          <w:tcPr>
            <w:tcW w:w="4844" w:type="dxa"/>
            <w:vAlign w:val="center"/>
          </w:tcPr>
          <w:p w14:paraId="02C63984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Возможность забронировать ресурс в выбранный момент.</w:t>
            </w:r>
          </w:p>
        </w:tc>
      </w:tr>
      <w:tr w:rsidR="00522880" w:rsidRPr="006B553A" w14:paraId="5AC603B6" w14:textId="77777777">
        <w:trPr>
          <w:jc w:val="center"/>
        </w:trPr>
        <w:tc>
          <w:tcPr>
            <w:tcW w:w="4844" w:type="dxa"/>
            <w:vAlign w:val="center"/>
          </w:tcPr>
          <w:p w14:paraId="52C47614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Конфликт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бронирований</w:t>
            </w:r>
            <w:proofErr w:type="spellEnd"/>
          </w:p>
        </w:tc>
        <w:tc>
          <w:tcPr>
            <w:tcW w:w="4844" w:type="dxa"/>
            <w:vAlign w:val="center"/>
          </w:tcPr>
          <w:p w14:paraId="55F2B2E6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Пересечение активных интервалов одной комнаты.</w:t>
            </w:r>
          </w:p>
        </w:tc>
      </w:tr>
      <w:tr w:rsidR="00522880" w14:paraId="26C7D315" w14:textId="77777777">
        <w:trPr>
          <w:jc w:val="center"/>
        </w:trPr>
        <w:tc>
          <w:tcPr>
            <w:tcW w:w="4844" w:type="dxa"/>
            <w:vAlign w:val="center"/>
          </w:tcPr>
          <w:p w14:paraId="79893501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Аутентификация</w:t>
            </w:r>
            <w:proofErr w:type="spellEnd"/>
          </w:p>
        </w:tc>
        <w:tc>
          <w:tcPr>
            <w:tcW w:w="4844" w:type="dxa"/>
            <w:vAlign w:val="center"/>
          </w:tcPr>
          <w:p w14:paraId="1FC36A0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Проверка учётных данных пользователя.</w:t>
            </w:r>
          </w:p>
        </w:tc>
      </w:tr>
      <w:tr w:rsidR="00522880" w:rsidRPr="006B553A" w14:paraId="5AE2F641" w14:textId="77777777">
        <w:trPr>
          <w:jc w:val="center"/>
        </w:trPr>
        <w:tc>
          <w:tcPr>
            <w:tcW w:w="4844" w:type="dxa"/>
            <w:vAlign w:val="center"/>
          </w:tcPr>
          <w:p w14:paraId="5AF9911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Авторизация</w:t>
            </w:r>
          </w:p>
        </w:tc>
        <w:tc>
          <w:tcPr>
            <w:tcW w:w="4844" w:type="dxa"/>
            <w:vAlign w:val="center"/>
          </w:tcPr>
          <w:p w14:paraId="3340E020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Проверка прав пользователя на операцию.</w:t>
            </w:r>
          </w:p>
        </w:tc>
      </w:tr>
      <w:tr w:rsidR="00522880" w:rsidRPr="006B553A" w14:paraId="7072B5C3" w14:textId="77777777">
        <w:trPr>
          <w:jc w:val="center"/>
        </w:trPr>
        <w:tc>
          <w:tcPr>
            <w:tcW w:w="4844" w:type="dxa"/>
            <w:vAlign w:val="center"/>
          </w:tcPr>
          <w:p w14:paraId="500DF228" w14:textId="77777777" w:rsidR="00522880" w:rsidRDefault="001622BC">
            <w:r>
              <w:rPr>
                <w:rFonts w:cs="Times New Roman"/>
                <w:color w:val="000000"/>
                <w:sz w:val="24"/>
              </w:rPr>
              <w:lastRenderedPageBreak/>
              <w:t>JWT</w:t>
            </w:r>
          </w:p>
        </w:tc>
        <w:tc>
          <w:tcPr>
            <w:tcW w:w="4844" w:type="dxa"/>
            <w:vAlign w:val="center"/>
          </w:tcPr>
          <w:p w14:paraId="420FBA81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Токен, использованный для передачи сведений об аутентифицированном пользователе.</w:t>
            </w:r>
          </w:p>
        </w:tc>
      </w:tr>
      <w:tr w:rsidR="00522880" w:rsidRPr="006B553A" w14:paraId="11CDE197" w14:textId="77777777">
        <w:trPr>
          <w:jc w:val="center"/>
        </w:trPr>
        <w:tc>
          <w:tcPr>
            <w:tcW w:w="4844" w:type="dxa"/>
            <w:vAlign w:val="center"/>
          </w:tcPr>
          <w:p w14:paraId="7BB3DDF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REST API</w:t>
            </w:r>
          </w:p>
        </w:tc>
        <w:tc>
          <w:tcPr>
            <w:tcW w:w="4844" w:type="dxa"/>
            <w:vAlign w:val="center"/>
          </w:tcPr>
          <w:p w14:paraId="3E565A2A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Интерфейс взаимодействия </w:t>
            </w:r>
            <w:r>
              <w:rPr>
                <w:rFonts w:cs="Times New Roman"/>
                <w:color w:val="000000"/>
                <w:sz w:val="24"/>
              </w:rPr>
              <w:t>web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-клиента и сервера.</w:t>
            </w:r>
          </w:p>
        </w:tc>
      </w:tr>
      <w:tr w:rsidR="00522880" w:rsidRPr="006B553A" w14:paraId="4294D37A" w14:textId="77777777">
        <w:trPr>
          <w:jc w:val="center"/>
        </w:trPr>
        <w:tc>
          <w:tcPr>
            <w:tcW w:w="4844" w:type="dxa"/>
            <w:vAlign w:val="center"/>
          </w:tcPr>
          <w:p w14:paraId="225419A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ORM</w:t>
            </w:r>
          </w:p>
        </w:tc>
        <w:tc>
          <w:tcPr>
            <w:tcW w:w="4844" w:type="dxa"/>
            <w:vAlign w:val="center"/>
          </w:tcPr>
          <w:p w14:paraId="0F68CD33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Отображение объектов </w:t>
            </w:r>
            <w:r>
              <w:rPr>
                <w:rFonts w:cs="Times New Roman"/>
                <w:color w:val="000000"/>
                <w:sz w:val="24"/>
              </w:rPr>
              <w:t>Java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в реляционную модель.</w:t>
            </w:r>
          </w:p>
        </w:tc>
      </w:tr>
      <w:tr w:rsidR="00522880" w14:paraId="23076F50" w14:textId="77777777">
        <w:trPr>
          <w:jc w:val="center"/>
        </w:trPr>
        <w:tc>
          <w:tcPr>
            <w:tcW w:w="4844" w:type="dxa"/>
            <w:vAlign w:val="center"/>
          </w:tcPr>
          <w:p w14:paraId="6281C0C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Entity</w:t>
            </w:r>
          </w:p>
        </w:tc>
        <w:tc>
          <w:tcPr>
            <w:tcW w:w="4844" w:type="dxa"/>
            <w:vAlign w:val="center"/>
          </w:tcPr>
          <w:p w14:paraId="26CD0A0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JPA-сущность предметной области.</w:t>
            </w:r>
          </w:p>
        </w:tc>
      </w:tr>
      <w:tr w:rsidR="00522880" w14:paraId="555E0684" w14:textId="77777777">
        <w:trPr>
          <w:jc w:val="center"/>
        </w:trPr>
        <w:tc>
          <w:tcPr>
            <w:tcW w:w="4844" w:type="dxa"/>
            <w:vAlign w:val="center"/>
          </w:tcPr>
          <w:p w14:paraId="6F461AB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Repository</w:t>
            </w:r>
          </w:p>
        </w:tc>
        <w:tc>
          <w:tcPr>
            <w:tcW w:w="4844" w:type="dxa"/>
            <w:vAlign w:val="center"/>
          </w:tcPr>
          <w:p w14:paraId="6F7ACED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Компонент доступа к данным.</w:t>
            </w:r>
          </w:p>
        </w:tc>
      </w:tr>
      <w:tr w:rsidR="00522880" w:rsidRPr="006B553A" w14:paraId="12940FF3" w14:textId="77777777">
        <w:trPr>
          <w:jc w:val="center"/>
        </w:trPr>
        <w:tc>
          <w:tcPr>
            <w:tcW w:w="4844" w:type="dxa"/>
            <w:vAlign w:val="center"/>
          </w:tcPr>
          <w:p w14:paraId="132CCBE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Mediator</w:t>
            </w:r>
          </w:p>
        </w:tc>
        <w:tc>
          <w:tcPr>
            <w:tcW w:w="4844" w:type="dxa"/>
            <w:vAlign w:val="center"/>
          </w:tcPr>
          <w:p w14:paraId="3896F725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Компонент бизнес-логики и транзакционных сценариев.</w:t>
            </w:r>
          </w:p>
        </w:tc>
      </w:tr>
      <w:tr w:rsidR="00522880" w:rsidRPr="006B553A" w14:paraId="18A5D0CE" w14:textId="77777777">
        <w:trPr>
          <w:jc w:val="center"/>
        </w:trPr>
        <w:tc>
          <w:tcPr>
            <w:tcW w:w="4844" w:type="dxa"/>
            <w:vAlign w:val="center"/>
          </w:tcPr>
          <w:p w14:paraId="5534980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Data Mapper</w:t>
            </w:r>
          </w:p>
        </w:tc>
        <w:tc>
          <w:tcPr>
            <w:tcW w:w="4844" w:type="dxa"/>
            <w:vAlign w:val="center"/>
          </w:tcPr>
          <w:p w14:paraId="5DB8E13D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Преобразователь между </w:t>
            </w:r>
            <w:r>
              <w:rPr>
                <w:rFonts w:cs="Times New Roman"/>
                <w:color w:val="000000"/>
                <w:sz w:val="24"/>
              </w:rPr>
              <w:t>Entity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4"/>
              </w:rPr>
              <w:t>DTO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.</w:t>
            </w:r>
          </w:p>
        </w:tc>
      </w:tr>
      <w:tr w:rsidR="00522880" w:rsidRPr="006B553A" w14:paraId="2C410D9B" w14:textId="77777777">
        <w:trPr>
          <w:jc w:val="center"/>
        </w:trPr>
        <w:tc>
          <w:tcPr>
            <w:tcW w:w="4844" w:type="dxa"/>
            <w:vAlign w:val="center"/>
          </w:tcPr>
          <w:p w14:paraId="2C483B0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Identity Map</w:t>
            </w:r>
          </w:p>
        </w:tc>
        <w:tc>
          <w:tcPr>
            <w:tcW w:w="4844" w:type="dxa"/>
            <w:vAlign w:val="center"/>
          </w:tcPr>
          <w:p w14:paraId="6A0DBE0E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Механизм единственности объектов </w:t>
            </w:r>
            <w:r>
              <w:rPr>
                <w:rFonts w:cs="Times New Roman"/>
                <w:color w:val="000000"/>
                <w:sz w:val="24"/>
              </w:rPr>
              <w:t>persistence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context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.</w:t>
            </w:r>
          </w:p>
        </w:tc>
      </w:tr>
      <w:tr w:rsidR="00522880" w14:paraId="4B88B831" w14:textId="77777777">
        <w:trPr>
          <w:jc w:val="center"/>
        </w:trPr>
        <w:tc>
          <w:tcPr>
            <w:tcW w:w="4844" w:type="dxa"/>
            <w:vAlign w:val="center"/>
          </w:tcPr>
          <w:p w14:paraId="56B3CA1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Lazy Load</w:t>
            </w:r>
          </w:p>
        </w:tc>
        <w:tc>
          <w:tcPr>
            <w:tcW w:w="4844" w:type="dxa"/>
            <w:vAlign w:val="center"/>
          </w:tcPr>
          <w:p w14:paraId="4A5C21C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Отложенная загрузка связанных сущностей.</w:t>
            </w:r>
          </w:p>
        </w:tc>
      </w:tr>
      <w:tr w:rsidR="00522880" w14:paraId="29EC1206" w14:textId="77777777">
        <w:trPr>
          <w:jc w:val="center"/>
        </w:trPr>
        <w:tc>
          <w:tcPr>
            <w:tcW w:w="4844" w:type="dxa"/>
            <w:vAlign w:val="center"/>
          </w:tcPr>
          <w:p w14:paraId="570F150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Статистика</w:t>
            </w:r>
          </w:p>
        </w:tc>
        <w:tc>
          <w:tcPr>
            <w:tcW w:w="4844" w:type="dxa"/>
            <w:vAlign w:val="center"/>
          </w:tcPr>
          <w:p w14:paraId="78A6969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Агрегированные показатели использования ресурсов.</w:t>
            </w:r>
          </w:p>
        </w:tc>
      </w:tr>
    </w:tbl>
    <w:p w14:paraId="607C2AB2" w14:textId="77777777" w:rsidR="00522880" w:rsidRDefault="00522880"/>
    <w:p w14:paraId="167EE98D" w14:textId="77777777" w:rsidR="00522880" w:rsidRDefault="001622BC">
      <w:pPr>
        <w:pStyle w:val="21"/>
      </w:pPr>
      <w:bookmarkStart w:id="15" w:name="_Toc240015410"/>
      <w:r>
        <w:rPr>
          <w:rFonts w:ascii="Times New Roman" w:hAnsi="Times New Roman" w:cs="Times New Roman"/>
          <w:color w:val="000000"/>
        </w:rPr>
        <w:t>2.2 Модель предметной области</w:t>
      </w:r>
      <w:bookmarkEnd w:id="15"/>
    </w:p>
    <w:p w14:paraId="1DD27581" w14:textId="77777777" w:rsidR="00522880" w:rsidRDefault="001622BC">
      <w:pPr>
        <w:pStyle w:val="31"/>
      </w:pPr>
      <w:bookmarkStart w:id="16" w:name="_Toc240015411"/>
      <w:r>
        <w:rPr>
          <w:rFonts w:ascii="Times New Roman" w:hAnsi="Times New Roman" w:cs="Times New Roman"/>
          <w:color w:val="000000"/>
        </w:rPr>
        <w:t>2.2.1 Domain Model</w:t>
      </w:r>
      <w:bookmarkEnd w:id="16"/>
    </w:p>
    <w:p w14:paraId="2DF2A0F1" w14:textId="77777777" w:rsidR="00522880" w:rsidRDefault="001622BC">
      <w:pPr>
        <w:spacing w:after="0" w:line="360" w:lineRule="auto"/>
        <w:ind w:firstLine="709"/>
        <w:jc w:val="both"/>
      </w:pPr>
      <w:r>
        <w:rPr>
          <w:rFonts w:cs="Times New Roman"/>
          <w:color w:val="000000"/>
        </w:rPr>
        <w:t>В бизнес-модели выделены User, MeetingRoom, Booking, Building, Workspace, Equipment, Notification и AuditLog. Основные связи: User 1:N Booking; MeetingRoom 1:N Booking; Building 1:N MeetingRoom; User 1:N Notification; User 1:N AuditLog.</w:t>
      </w:r>
    </w:p>
    <w:p w14:paraId="5015178A" w14:textId="77777777" w:rsidR="00522880" w:rsidRDefault="001622BC">
      <w:pPr>
        <w:pStyle w:val="31"/>
      </w:pPr>
      <w:bookmarkStart w:id="17" w:name="_Toc240015412"/>
      <w:r>
        <w:rPr>
          <w:rFonts w:ascii="Times New Roman" w:hAnsi="Times New Roman" w:cs="Times New Roman"/>
          <w:color w:val="000000"/>
        </w:rPr>
        <w:t>2.2.2 Описание сущностей и атрибутов</w:t>
      </w:r>
      <w:bookmarkEnd w:id="1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522880" w14:paraId="09B75214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5434E8BE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0CD1922D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5EE170F5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Ключевые атрибуты</w:t>
            </w:r>
          </w:p>
        </w:tc>
      </w:tr>
      <w:tr w:rsidR="00522880" w14:paraId="0588A610" w14:textId="77777777">
        <w:trPr>
          <w:jc w:val="center"/>
        </w:trPr>
        <w:tc>
          <w:tcPr>
            <w:tcW w:w="3230" w:type="dxa"/>
            <w:vAlign w:val="center"/>
          </w:tcPr>
          <w:p w14:paraId="58D4926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User</w:t>
            </w:r>
          </w:p>
        </w:tc>
        <w:tc>
          <w:tcPr>
            <w:tcW w:w="3230" w:type="dxa"/>
            <w:vAlign w:val="center"/>
          </w:tcPr>
          <w:p w14:paraId="6E01115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Учётная запись и роль</w:t>
            </w:r>
          </w:p>
        </w:tc>
        <w:tc>
          <w:tcPr>
            <w:tcW w:w="3230" w:type="dxa"/>
            <w:vAlign w:val="center"/>
          </w:tcPr>
          <w:p w14:paraId="3A024E7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username, password, role</w:t>
            </w:r>
          </w:p>
        </w:tc>
      </w:tr>
      <w:tr w:rsidR="00522880" w14:paraId="4CD0F082" w14:textId="77777777">
        <w:trPr>
          <w:jc w:val="center"/>
        </w:trPr>
        <w:tc>
          <w:tcPr>
            <w:tcW w:w="3230" w:type="dxa"/>
            <w:vAlign w:val="center"/>
          </w:tcPr>
          <w:p w14:paraId="6657793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MeetingRoom</w:t>
            </w:r>
          </w:p>
        </w:tc>
        <w:tc>
          <w:tcPr>
            <w:tcW w:w="3230" w:type="dxa"/>
            <w:vAlign w:val="center"/>
          </w:tcPr>
          <w:p w14:paraId="44D154A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Переговорная</w:t>
            </w:r>
          </w:p>
        </w:tc>
        <w:tc>
          <w:tcPr>
            <w:tcW w:w="3230" w:type="dxa"/>
            <w:vAlign w:val="center"/>
          </w:tcPr>
          <w:p w14:paraId="2DA923D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name, capacity, location, equipment</w:t>
            </w:r>
          </w:p>
        </w:tc>
      </w:tr>
      <w:tr w:rsidR="00522880" w14:paraId="4A9DED19" w14:textId="77777777">
        <w:trPr>
          <w:jc w:val="center"/>
        </w:trPr>
        <w:tc>
          <w:tcPr>
            <w:tcW w:w="3230" w:type="dxa"/>
            <w:vAlign w:val="center"/>
          </w:tcPr>
          <w:p w14:paraId="06A7794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Booking</w:t>
            </w:r>
          </w:p>
        </w:tc>
        <w:tc>
          <w:tcPr>
            <w:tcW w:w="3230" w:type="dxa"/>
            <w:vAlign w:val="center"/>
          </w:tcPr>
          <w:p w14:paraId="61E5632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Резервирование</w:t>
            </w:r>
          </w:p>
        </w:tc>
        <w:tc>
          <w:tcPr>
            <w:tcW w:w="3230" w:type="dxa"/>
            <w:vAlign w:val="center"/>
          </w:tcPr>
          <w:p w14:paraId="3819A36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user_id, room_id, start_at, end_at, status</w:t>
            </w:r>
          </w:p>
        </w:tc>
      </w:tr>
      <w:tr w:rsidR="00522880" w14:paraId="50A149DF" w14:textId="77777777">
        <w:trPr>
          <w:jc w:val="center"/>
        </w:trPr>
        <w:tc>
          <w:tcPr>
            <w:tcW w:w="3230" w:type="dxa"/>
            <w:vAlign w:val="center"/>
          </w:tcPr>
          <w:p w14:paraId="279DB3A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Building</w:t>
            </w:r>
          </w:p>
        </w:tc>
        <w:tc>
          <w:tcPr>
            <w:tcW w:w="3230" w:type="dxa"/>
            <w:vAlign w:val="center"/>
          </w:tcPr>
          <w:p w14:paraId="6801996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Здание</w:t>
            </w:r>
          </w:p>
        </w:tc>
        <w:tc>
          <w:tcPr>
            <w:tcW w:w="3230" w:type="dxa"/>
            <w:vAlign w:val="center"/>
          </w:tcPr>
          <w:p w14:paraId="2067FEA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name, address</w:t>
            </w:r>
          </w:p>
        </w:tc>
      </w:tr>
      <w:tr w:rsidR="00522880" w14:paraId="443022FF" w14:textId="77777777">
        <w:trPr>
          <w:jc w:val="center"/>
        </w:trPr>
        <w:tc>
          <w:tcPr>
            <w:tcW w:w="3230" w:type="dxa"/>
            <w:vAlign w:val="center"/>
          </w:tcPr>
          <w:p w14:paraId="569BDDD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Workspace</w:t>
            </w:r>
          </w:p>
        </w:tc>
        <w:tc>
          <w:tcPr>
            <w:tcW w:w="3230" w:type="dxa"/>
            <w:vAlign w:val="center"/>
          </w:tcPr>
          <w:p w14:paraId="349AFF5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Общее рабочее пространство</w:t>
            </w:r>
          </w:p>
        </w:tc>
        <w:tc>
          <w:tcPr>
            <w:tcW w:w="3230" w:type="dxa"/>
            <w:vAlign w:val="center"/>
          </w:tcPr>
          <w:p w14:paraId="39426BD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name, type, location</w:t>
            </w:r>
          </w:p>
        </w:tc>
      </w:tr>
      <w:tr w:rsidR="00522880" w14:paraId="285B5CC3" w14:textId="77777777">
        <w:trPr>
          <w:jc w:val="center"/>
        </w:trPr>
        <w:tc>
          <w:tcPr>
            <w:tcW w:w="3230" w:type="dxa"/>
            <w:vAlign w:val="center"/>
          </w:tcPr>
          <w:p w14:paraId="05BB6F3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Equipment</w:t>
            </w:r>
          </w:p>
        </w:tc>
        <w:tc>
          <w:tcPr>
            <w:tcW w:w="3230" w:type="dxa"/>
            <w:vAlign w:val="center"/>
          </w:tcPr>
          <w:p w14:paraId="02A5B3D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Оборудование</w:t>
            </w:r>
          </w:p>
        </w:tc>
        <w:tc>
          <w:tcPr>
            <w:tcW w:w="3230" w:type="dxa"/>
            <w:vAlign w:val="center"/>
          </w:tcPr>
          <w:p w14:paraId="29F147C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name, type</w:t>
            </w:r>
          </w:p>
        </w:tc>
      </w:tr>
      <w:tr w:rsidR="00522880" w14:paraId="5C8B4BE4" w14:textId="77777777">
        <w:trPr>
          <w:jc w:val="center"/>
        </w:trPr>
        <w:tc>
          <w:tcPr>
            <w:tcW w:w="3230" w:type="dxa"/>
            <w:vAlign w:val="center"/>
          </w:tcPr>
          <w:p w14:paraId="5402698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Notification</w:t>
            </w:r>
          </w:p>
        </w:tc>
        <w:tc>
          <w:tcPr>
            <w:tcW w:w="3230" w:type="dxa"/>
            <w:vAlign w:val="center"/>
          </w:tcPr>
          <w:p w14:paraId="7B980F5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Уведомление</w:t>
            </w:r>
          </w:p>
        </w:tc>
        <w:tc>
          <w:tcPr>
            <w:tcW w:w="3230" w:type="dxa"/>
            <w:vAlign w:val="center"/>
          </w:tcPr>
          <w:p w14:paraId="1391D45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user_id, message, created_at</w:t>
            </w:r>
          </w:p>
        </w:tc>
      </w:tr>
      <w:tr w:rsidR="00522880" w14:paraId="0F989EBD" w14:textId="77777777">
        <w:trPr>
          <w:jc w:val="center"/>
        </w:trPr>
        <w:tc>
          <w:tcPr>
            <w:tcW w:w="3230" w:type="dxa"/>
            <w:vAlign w:val="center"/>
          </w:tcPr>
          <w:p w14:paraId="66EB5E9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AuditLog</w:t>
            </w:r>
          </w:p>
        </w:tc>
        <w:tc>
          <w:tcPr>
            <w:tcW w:w="3230" w:type="dxa"/>
            <w:vAlign w:val="center"/>
          </w:tcPr>
          <w:p w14:paraId="6E97BA5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Журнал действий</w:t>
            </w:r>
          </w:p>
        </w:tc>
        <w:tc>
          <w:tcPr>
            <w:tcW w:w="3230" w:type="dxa"/>
            <w:vAlign w:val="center"/>
          </w:tcPr>
          <w:p w14:paraId="4DD56BE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id, user_id, action, created_at</w:t>
            </w:r>
          </w:p>
        </w:tc>
      </w:tr>
    </w:tbl>
    <w:p w14:paraId="6D0E5FC5" w14:textId="77777777" w:rsidR="00522880" w:rsidRDefault="00522880"/>
    <w:p w14:paraId="5B7D01B9" w14:textId="77777777" w:rsidR="00522880" w:rsidRDefault="001622BC">
      <w:pPr>
        <w:pStyle w:val="31"/>
      </w:pPr>
      <w:bookmarkStart w:id="18" w:name="_Toc240015413"/>
      <w:r>
        <w:rPr>
          <w:rFonts w:ascii="Times New Roman" w:hAnsi="Times New Roman" w:cs="Times New Roman"/>
          <w:color w:val="000000"/>
        </w:rPr>
        <w:lastRenderedPageBreak/>
        <w:t>2.2.3 Бизнес-правила</w:t>
      </w:r>
      <w:bookmarkEnd w:id="18"/>
    </w:p>
    <w:p w14:paraId="65B80B78" w14:textId="1C118EBD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В</w:t>
      </w:r>
      <w:r w:rsidR="001622BC" w:rsidRPr="006B553A">
        <w:rPr>
          <w:rFonts w:cs="Times New Roman"/>
          <w:color w:val="000000"/>
          <w:lang w:val="ru-RU"/>
        </w:rPr>
        <w:t xml:space="preserve">ременной интервал бронирования обязан удовлетворять условию </w:t>
      </w:r>
      <w:r w:rsidR="001622BC">
        <w:rPr>
          <w:rFonts w:cs="Times New Roman"/>
          <w:color w:val="000000"/>
        </w:rPr>
        <w:t>start</w:t>
      </w:r>
      <w:r w:rsidR="001622BC" w:rsidRPr="006B553A">
        <w:rPr>
          <w:rFonts w:cs="Times New Roman"/>
          <w:color w:val="000000"/>
          <w:lang w:val="ru-RU"/>
        </w:rPr>
        <w:t>_</w:t>
      </w:r>
      <w:r w:rsidR="001622BC">
        <w:rPr>
          <w:rFonts w:cs="Times New Roman"/>
          <w:color w:val="000000"/>
        </w:rPr>
        <w:t>at</w:t>
      </w:r>
      <w:r w:rsidR="001622BC" w:rsidRPr="006B553A">
        <w:rPr>
          <w:rFonts w:cs="Times New Roman"/>
          <w:color w:val="000000"/>
          <w:lang w:val="ru-RU"/>
        </w:rPr>
        <w:t xml:space="preserve"> </w:t>
      </w:r>
      <w:proofErr w:type="gramStart"/>
      <w:r w:rsidR="001622BC" w:rsidRPr="006B553A">
        <w:rPr>
          <w:rFonts w:cs="Times New Roman"/>
          <w:color w:val="000000"/>
          <w:lang w:val="ru-RU"/>
        </w:rPr>
        <w:t xml:space="preserve">&lt; </w:t>
      </w:r>
      <w:r w:rsidR="001622BC">
        <w:rPr>
          <w:rFonts w:cs="Times New Roman"/>
          <w:color w:val="000000"/>
        </w:rPr>
        <w:t>end</w:t>
      </w:r>
      <w:proofErr w:type="gramEnd"/>
      <w:r w:rsidR="001622BC" w:rsidRPr="006B553A">
        <w:rPr>
          <w:rFonts w:cs="Times New Roman"/>
          <w:color w:val="000000"/>
          <w:lang w:val="ru-RU"/>
        </w:rPr>
        <w:t>_</w:t>
      </w:r>
      <w:r w:rsidR="001622BC">
        <w:rPr>
          <w:rFonts w:cs="Times New Roman"/>
          <w:color w:val="000000"/>
        </w:rPr>
        <w:t>at</w:t>
      </w:r>
      <w:r w:rsidR="001622BC" w:rsidRPr="006B553A">
        <w:rPr>
          <w:rFonts w:cs="Times New Roman"/>
          <w:color w:val="000000"/>
          <w:lang w:val="ru-RU"/>
        </w:rPr>
        <w:t>;</w:t>
      </w:r>
    </w:p>
    <w:p w14:paraId="609CDEB2" w14:textId="0244F357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А</w:t>
      </w:r>
      <w:r w:rsidR="001622BC" w:rsidRPr="006B553A">
        <w:rPr>
          <w:rFonts w:cs="Times New Roman"/>
          <w:color w:val="000000"/>
          <w:lang w:val="ru-RU"/>
        </w:rPr>
        <w:t>ктивные бронирования одной комнаты не должны пересекаться;</w:t>
      </w:r>
    </w:p>
    <w:p w14:paraId="7D184646" w14:textId="3EF38E7B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П</w:t>
      </w:r>
      <w:r w:rsidR="001622BC" w:rsidRPr="006B553A">
        <w:rPr>
          <w:rFonts w:cs="Times New Roman"/>
          <w:color w:val="000000"/>
          <w:lang w:val="ru-RU"/>
        </w:rPr>
        <w:t>ользователь может отменить только собственное бронирование;</w:t>
      </w:r>
    </w:p>
    <w:p w14:paraId="274CF60D" w14:textId="4821F928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А</w:t>
      </w:r>
      <w:r w:rsidR="001622BC" w:rsidRPr="006B553A">
        <w:rPr>
          <w:rFonts w:cs="Times New Roman"/>
          <w:color w:val="000000"/>
          <w:lang w:val="ru-RU"/>
        </w:rPr>
        <w:t xml:space="preserve">дминистративные операции над комнатами доступны только роли </w:t>
      </w:r>
      <w:r w:rsidR="001622BC">
        <w:rPr>
          <w:rFonts w:cs="Times New Roman"/>
          <w:color w:val="000000"/>
        </w:rPr>
        <w:t>ADMIN</w:t>
      </w:r>
      <w:r w:rsidR="001622BC" w:rsidRPr="006B553A">
        <w:rPr>
          <w:rFonts w:cs="Times New Roman"/>
          <w:color w:val="000000"/>
          <w:lang w:val="ru-RU"/>
        </w:rPr>
        <w:t>;</w:t>
      </w:r>
    </w:p>
    <w:p w14:paraId="4E8805B2" w14:textId="395A4025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П</w:t>
      </w:r>
      <w:r w:rsidR="001622BC" w:rsidRPr="006B553A">
        <w:rPr>
          <w:rFonts w:cs="Times New Roman"/>
          <w:color w:val="000000"/>
          <w:lang w:val="ru-RU"/>
        </w:rPr>
        <w:t xml:space="preserve">ароль хранится в </w:t>
      </w:r>
      <w:proofErr w:type="spellStart"/>
      <w:r w:rsidR="001622BC" w:rsidRPr="006B553A">
        <w:rPr>
          <w:rFonts w:cs="Times New Roman"/>
          <w:color w:val="000000"/>
          <w:lang w:val="ru-RU"/>
        </w:rPr>
        <w:t>хэшированном</w:t>
      </w:r>
      <w:proofErr w:type="spellEnd"/>
      <w:r w:rsidR="001622BC" w:rsidRPr="006B553A">
        <w:rPr>
          <w:rFonts w:cs="Times New Roman"/>
          <w:color w:val="000000"/>
          <w:lang w:val="ru-RU"/>
        </w:rPr>
        <w:t xml:space="preserve"> виде с использованием </w:t>
      </w:r>
      <w:proofErr w:type="spellStart"/>
      <w:r w:rsidR="001622BC">
        <w:rPr>
          <w:rFonts w:cs="Times New Roman"/>
          <w:color w:val="000000"/>
        </w:rPr>
        <w:t>BCrypt</w:t>
      </w:r>
      <w:proofErr w:type="spellEnd"/>
      <w:r w:rsidR="001622BC" w:rsidRPr="006B553A">
        <w:rPr>
          <w:rFonts w:cs="Times New Roman"/>
          <w:color w:val="000000"/>
          <w:lang w:val="ru-RU"/>
        </w:rPr>
        <w:t>;</w:t>
      </w:r>
    </w:p>
    <w:p w14:paraId="534F679D" w14:textId="13457F53" w:rsidR="00522880" w:rsidRPr="006B553A" w:rsidRDefault="001774F0" w:rsidP="001774F0">
      <w:pPr>
        <w:pStyle w:val="a0"/>
        <w:numPr>
          <w:ilvl w:val="0"/>
          <w:numId w:val="18"/>
        </w:numPr>
        <w:spacing w:after="0"/>
        <w:rPr>
          <w:lang w:val="ru-RU"/>
        </w:rPr>
      </w:pPr>
      <w:r>
        <w:rPr>
          <w:rFonts w:cs="Times New Roman"/>
          <w:color w:val="000000"/>
          <w:lang w:val="ru-RU"/>
        </w:rPr>
        <w:t>С</w:t>
      </w:r>
      <w:r w:rsidR="001622BC" w:rsidRPr="006B553A">
        <w:rPr>
          <w:rFonts w:cs="Times New Roman"/>
          <w:color w:val="000000"/>
          <w:lang w:val="ru-RU"/>
        </w:rPr>
        <w:t xml:space="preserve">вязи </w:t>
      </w:r>
      <w:r w:rsidR="001622BC">
        <w:rPr>
          <w:rFonts w:cs="Times New Roman"/>
          <w:color w:val="000000"/>
        </w:rPr>
        <w:t>Booking</w:t>
      </w:r>
      <w:r w:rsidR="001622BC" w:rsidRPr="006B553A">
        <w:rPr>
          <w:rFonts w:cs="Times New Roman"/>
          <w:color w:val="000000"/>
          <w:lang w:val="ru-RU"/>
        </w:rPr>
        <w:t xml:space="preserve"> с </w:t>
      </w:r>
      <w:r w:rsidR="001622BC">
        <w:rPr>
          <w:rFonts w:cs="Times New Roman"/>
          <w:color w:val="000000"/>
        </w:rPr>
        <w:t>User</w:t>
      </w:r>
      <w:r w:rsidR="001622BC" w:rsidRPr="006B553A">
        <w:rPr>
          <w:rFonts w:cs="Times New Roman"/>
          <w:color w:val="000000"/>
          <w:lang w:val="ru-RU"/>
        </w:rPr>
        <w:t xml:space="preserve"> и </w:t>
      </w:r>
      <w:proofErr w:type="spellStart"/>
      <w:r w:rsidR="001622BC">
        <w:rPr>
          <w:rFonts w:cs="Times New Roman"/>
          <w:color w:val="000000"/>
        </w:rPr>
        <w:t>MeetingRoom</w:t>
      </w:r>
      <w:proofErr w:type="spellEnd"/>
      <w:r w:rsidR="001622BC" w:rsidRPr="006B553A">
        <w:rPr>
          <w:rFonts w:cs="Times New Roman"/>
          <w:color w:val="000000"/>
          <w:lang w:val="ru-RU"/>
        </w:rPr>
        <w:t xml:space="preserve"> объявлены </w:t>
      </w:r>
      <w:r w:rsidR="001622BC">
        <w:rPr>
          <w:rFonts w:cs="Times New Roman"/>
          <w:color w:val="000000"/>
        </w:rPr>
        <w:t>LAZY</w:t>
      </w:r>
      <w:r w:rsidR="001622BC" w:rsidRPr="006B553A">
        <w:rPr>
          <w:rFonts w:cs="Times New Roman"/>
          <w:color w:val="000000"/>
          <w:lang w:val="ru-RU"/>
        </w:rPr>
        <w:t>, а требуемый граф загружается явно.</w:t>
      </w:r>
    </w:p>
    <w:p w14:paraId="2846C5BB" w14:textId="77777777" w:rsidR="00522880" w:rsidRPr="006B553A" w:rsidRDefault="001622BC">
      <w:pPr>
        <w:pStyle w:val="21"/>
        <w:rPr>
          <w:lang w:val="ru-RU"/>
        </w:rPr>
      </w:pPr>
      <w:bookmarkStart w:id="19" w:name="_Toc240015414"/>
      <w:r w:rsidRPr="006B553A">
        <w:rPr>
          <w:rFonts w:ascii="Times New Roman" w:hAnsi="Times New Roman" w:cs="Times New Roman"/>
          <w:color w:val="000000"/>
          <w:lang w:val="ru-RU"/>
        </w:rPr>
        <w:t>2.3 Архитектурное проектирование</w:t>
      </w:r>
      <w:bookmarkEnd w:id="19"/>
    </w:p>
    <w:p w14:paraId="3E1C6CA7" w14:textId="77777777" w:rsidR="00522880" w:rsidRPr="006B553A" w:rsidRDefault="001622BC">
      <w:pPr>
        <w:pStyle w:val="31"/>
        <w:rPr>
          <w:lang w:val="ru-RU"/>
        </w:rPr>
      </w:pPr>
      <w:bookmarkStart w:id="20" w:name="_Toc240015415"/>
      <w:r w:rsidRPr="006B553A">
        <w:rPr>
          <w:rFonts w:ascii="Times New Roman" w:hAnsi="Times New Roman" w:cs="Times New Roman"/>
          <w:color w:val="000000"/>
          <w:lang w:val="ru-RU"/>
        </w:rPr>
        <w:t>2.3.1 Выбор архитектурного стиля</w:t>
      </w:r>
      <w:bookmarkEnd w:id="20"/>
    </w:p>
    <w:p w14:paraId="638114B6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проекта выбрана клиент-серверная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-архитектура в сочетании со слоевой моделью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 xml:space="preserve">. Такой вариант соответствует требованиям методики и позволяет изолировать представление, управление запросами, бизнес-логику, доменную модель и инфраструктурный доступ к данным.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-клиент реализован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; сервер —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; хранение —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>.</w:t>
      </w:r>
    </w:p>
    <w:p w14:paraId="6A048659" w14:textId="77777777" w:rsidR="00522880" w:rsidRDefault="001622BC">
      <w:pPr>
        <w:pStyle w:val="31"/>
      </w:pPr>
      <w:bookmarkStart w:id="21" w:name="_Toc240015416"/>
      <w:r>
        <w:rPr>
          <w:rFonts w:ascii="Times New Roman" w:hAnsi="Times New Roman" w:cs="Times New Roman"/>
          <w:color w:val="000000"/>
        </w:rPr>
        <w:t xml:space="preserve">2.3.2 </w:t>
      </w:r>
      <w:proofErr w:type="spellStart"/>
      <w:r>
        <w:rPr>
          <w:rFonts w:ascii="Times New Roman" w:hAnsi="Times New Roman" w:cs="Times New Roman"/>
          <w:color w:val="000000"/>
        </w:rPr>
        <w:t>Диаграмма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пакетов</w:t>
      </w:r>
      <w:proofErr w:type="spellEnd"/>
      <w:r>
        <w:rPr>
          <w:rFonts w:ascii="Times New Roman" w:hAnsi="Times New Roman" w:cs="Times New Roman"/>
          <w:color w:val="000000"/>
        </w:rPr>
        <w:t xml:space="preserve"> PCMEF</w:t>
      </w:r>
      <w:bookmarkEnd w:id="21"/>
    </w:p>
    <w:p w14:paraId="4AA2E451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09F87546" wp14:editId="1BB7AB50">
            <wp:extent cx="5688000" cy="328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C50D" w14:textId="77777777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Рисунок 3 — Архитектура системы на основе </w:t>
      </w:r>
      <w:r>
        <w:rPr>
          <w:rFonts w:cs="Times New Roman"/>
          <w:color w:val="000000"/>
        </w:rPr>
        <w:t>PCMEF</w:t>
      </w:r>
    </w:p>
    <w:p w14:paraId="1F1D6475" w14:textId="77777777" w:rsidR="00522880" w:rsidRDefault="001622BC">
      <w:pPr>
        <w:pStyle w:val="31"/>
      </w:pPr>
      <w:bookmarkStart w:id="22" w:name="_Toc240015417"/>
      <w:r>
        <w:rPr>
          <w:rFonts w:ascii="Times New Roman" w:hAnsi="Times New Roman" w:cs="Times New Roman"/>
          <w:color w:val="000000"/>
        </w:rPr>
        <w:t>2.3.3 Описание слоёв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27"/>
        <w:gridCol w:w="3228"/>
      </w:tblGrid>
      <w:tr w:rsidR="00522880" w14:paraId="33C00736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45A3A316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31B460E1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6FF56211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Реализация</w:t>
            </w:r>
          </w:p>
        </w:tc>
      </w:tr>
      <w:tr w:rsidR="00522880" w14:paraId="02330198" w14:textId="77777777">
        <w:trPr>
          <w:jc w:val="center"/>
        </w:trPr>
        <w:tc>
          <w:tcPr>
            <w:tcW w:w="3230" w:type="dxa"/>
            <w:vAlign w:val="center"/>
          </w:tcPr>
          <w:p w14:paraId="68E15EC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Presentation (P)</w:t>
            </w:r>
          </w:p>
        </w:tc>
        <w:tc>
          <w:tcPr>
            <w:tcW w:w="3230" w:type="dxa"/>
            <w:vAlign w:val="center"/>
          </w:tcPr>
          <w:p w14:paraId="28FE1964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HTTP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-контроллеры, вход/выход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  <w:tc>
          <w:tcPr>
            <w:tcW w:w="3230" w:type="dxa"/>
            <w:vAlign w:val="center"/>
          </w:tcPr>
          <w:p w14:paraId="3720D90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AuthController, BookingController, RoomController, AdminRoomController и др.</w:t>
            </w:r>
          </w:p>
        </w:tc>
      </w:tr>
      <w:tr w:rsidR="00522880" w14:paraId="688D589F" w14:textId="77777777">
        <w:trPr>
          <w:jc w:val="center"/>
        </w:trPr>
        <w:tc>
          <w:tcPr>
            <w:tcW w:w="3230" w:type="dxa"/>
            <w:vAlign w:val="center"/>
          </w:tcPr>
          <w:p w14:paraId="79D0D71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Control (C)</w:t>
            </w:r>
          </w:p>
        </w:tc>
        <w:tc>
          <w:tcPr>
            <w:tcW w:w="3230" w:type="dxa"/>
            <w:vAlign w:val="center"/>
          </w:tcPr>
          <w:p w14:paraId="5BD89A5F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DTO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, валидация, конфигурация контроля доступа</w:t>
            </w:r>
          </w:p>
        </w:tc>
        <w:tc>
          <w:tcPr>
            <w:tcW w:w="3230" w:type="dxa"/>
            <w:vAlign w:val="center"/>
          </w:tcPr>
          <w:p w14:paraId="1FA71996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BookingRequest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RoomRequest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SecurityConfig</w:t>
            </w:r>
            <w:proofErr w:type="spellEnd"/>
            <w:r>
              <w:rPr>
                <w:rFonts w:cs="Times New Roman"/>
                <w:color w:val="000000"/>
                <w:sz w:val="24"/>
              </w:rPr>
              <w:t>, OpenApiConfig</w:t>
            </w:r>
          </w:p>
        </w:tc>
      </w:tr>
      <w:tr w:rsidR="00522880" w14:paraId="682CE4CE" w14:textId="77777777">
        <w:trPr>
          <w:jc w:val="center"/>
        </w:trPr>
        <w:tc>
          <w:tcPr>
            <w:tcW w:w="3230" w:type="dxa"/>
            <w:vAlign w:val="center"/>
          </w:tcPr>
          <w:p w14:paraId="118DB065" w14:textId="77777777" w:rsidR="00522880" w:rsidRDefault="001622BC">
            <w:r>
              <w:rPr>
                <w:rFonts w:cs="Times New Roman"/>
                <w:color w:val="000000"/>
                <w:sz w:val="24"/>
              </w:rPr>
              <w:lastRenderedPageBreak/>
              <w:t>Mediator (M)</w:t>
            </w:r>
          </w:p>
        </w:tc>
        <w:tc>
          <w:tcPr>
            <w:tcW w:w="3230" w:type="dxa"/>
            <w:vAlign w:val="center"/>
          </w:tcPr>
          <w:p w14:paraId="03B4C40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Бизнес-правила и транзакции</w:t>
            </w:r>
          </w:p>
        </w:tc>
        <w:tc>
          <w:tcPr>
            <w:tcW w:w="3230" w:type="dxa"/>
            <w:vAlign w:val="center"/>
          </w:tcPr>
          <w:p w14:paraId="48CFD50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BookingService, RoomService, RoomSearchService, UserService</w:t>
            </w:r>
          </w:p>
        </w:tc>
      </w:tr>
      <w:tr w:rsidR="00522880" w14:paraId="307A8DF8" w14:textId="77777777">
        <w:trPr>
          <w:jc w:val="center"/>
        </w:trPr>
        <w:tc>
          <w:tcPr>
            <w:tcW w:w="3230" w:type="dxa"/>
            <w:vAlign w:val="center"/>
          </w:tcPr>
          <w:p w14:paraId="1D529C9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Entity (E)</w:t>
            </w:r>
          </w:p>
        </w:tc>
        <w:tc>
          <w:tcPr>
            <w:tcW w:w="3230" w:type="dxa"/>
            <w:vAlign w:val="center"/>
          </w:tcPr>
          <w:p w14:paraId="054CFF1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Состояние и предметные методы</w:t>
            </w:r>
          </w:p>
        </w:tc>
        <w:tc>
          <w:tcPr>
            <w:tcW w:w="3230" w:type="dxa"/>
            <w:vAlign w:val="center"/>
          </w:tcPr>
          <w:p w14:paraId="75E36A8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User, MeetingRoom, Booking и другие JPA-сущности</w:t>
            </w:r>
          </w:p>
        </w:tc>
      </w:tr>
      <w:tr w:rsidR="00522880" w14:paraId="6F9A4E4B" w14:textId="77777777">
        <w:trPr>
          <w:jc w:val="center"/>
        </w:trPr>
        <w:tc>
          <w:tcPr>
            <w:tcW w:w="3230" w:type="dxa"/>
            <w:vAlign w:val="center"/>
          </w:tcPr>
          <w:p w14:paraId="68A51D2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Foundation (F)</w:t>
            </w:r>
          </w:p>
        </w:tc>
        <w:tc>
          <w:tcPr>
            <w:tcW w:w="3230" w:type="dxa"/>
            <w:vAlign w:val="center"/>
          </w:tcPr>
          <w:p w14:paraId="215CA55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Репозитории и инфраструктурный доступ</w:t>
            </w:r>
          </w:p>
        </w:tc>
        <w:tc>
          <w:tcPr>
            <w:tcW w:w="3230" w:type="dxa"/>
            <w:vAlign w:val="center"/>
          </w:tcPr>
          <w:p w14:paraId="7A3F75E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Spring Data JPA repositories, DataInitializer</w:t>
            </w:r>
          </w:p>
        </w:tc>
      </w:tr>
    </w:tbl>
    <w:p w14:paraId="0DBA825E" w14:textId="77777777" w:rsidR="00522880" w:rsidRDefault="00522880"/>
    <w:p w14:paraId="47281203" w14:textId="77777777" w:rsidR="00522880" w:rsidRPr="006B553A" w:rsidRDefault="001622BC">
      <w:pPr>
        <w:pStyle w:val="31"/>
        <w:rPr>
          <w:lang w:val="ru-RU"/>
        </w:rPr>
      </w:pPr>
      <w:bookmarkStart w:id="23" w:name="_Toc240015418"/>
      <w:r w:rsidRPr="006B553A">
        <w:rPr>
          <w:rFonts w:ascii="Times New Roman" w:hAnsi="Times New Roman" w:cs="Times New Roman"/>
          <w:color w:val="000000"/>
          <w:lang w:val="ru-RU"/>
        </w:rPr>
        <w:t>2.3.4 Архитектурные решения (</w:t>
      </w:r>
      <w:r>
        <w:rPr>
          <w:rFonts w:ascii="Times New Roman" w:hAnsi="Times New Roman" w:cs="Times New Roman"/>
          <w:color w:val="000000"/>
        </w:rPr>
        <w:t>ADR</w:t>
      </w:r>
      <w:r w:rsidRPr="006B553A">
        <w:rPr>
          <w:rFonts w:ascii="Times New Roman" w:hAnsi="Times New Roman" w:cs="Times New Roman"/>
          <w:color w:val="000000"/>
          <w:lang w:val="ru-RU"/>
        </w:rPr>
        <w:t>)</w:t>
      </w:r>
      <w:bookmarkEnd w:id="23"/>
    </w:p>
    <w:p w14:paraId="6747C9F7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>-001. Технологический стек: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3.5,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+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выбраны как единый стек, обеспечивающий соответствие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>-траектории и воспроизводимое развертывание.</w:t>
      </w:r>
    </w:p>
    <w:p w14:paraId="481BF082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 xml:space="preserve">-002. </w:t>
      </w:r>
      <w:r>
        <w:rPr>
          <w:rFonts w:cs="Times New Roman"/>
          <w:b/>
          <w:color w:val="000000"/>
        </w:rPr>
        <w:t>PCMEF</w:t>
      </w:r>
      <w:r w:rsidRPr="006B553A">
        <w:rPr>
          <w:rFonts w:cs="Times New Roman"/>
          <w:b/>
          <w:color w:val="000000"/>
          <w:lang w:val="ru-RU"/>
        </w:rPr>
        <w:t>:</w:t>
      </w:r>
      <w:r w:rsidRPr="006B553A">
        <w:rPr>
          <w:rFonts w:cs="Times New Roman"/>
          <w:color w:val="000000"/>
          <w:lang w:val="ru-RU"/>
        </w:rPr>
        <w:t xml:space="preserve"> Зависимости организованы сверху вниз: </w:t>
      </w:r>
      <w:r>
        <w:rPr>
          <w:rFonts w:cs="Times New Roman"/>
          <w:color w:val="000000"/>
        </w:rPr>
        <w:t>Presentation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Control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. Бизнес-логика сосредоточена в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>, а прямой доступ контроллеров к БД не используется.</w:t>
      </w:r>
    </w:p>
    <w:p w14:paraId="72E674A7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 xml:space="preserve">-003. </w:t>
      </w:r>
      <w:r>
        <w:rPr>
          <w:rFonts w:cs="Times New Roman"/>
          <w:b/>
          <w:color w:val="000000"/>
        </w:rPr>
        <w:t>PostgreSQL</w:t>
      </w:r>
      <w:r w:rsidRPr="006B553A">
        <w:rPr>
          <w:rFonts w:cs="Times New Roman"/>
          <w:b/>
          <w:color w:val="000000"/>
          <w:lang w:val="ru-RU"/>
        </w:rPr>
        <w:t xml:space="preserve"> + </w:t>
      </w:r>
      <w:r>
        <w:rPr>
          <w:rFonts w:cs="Times New Roman"/>
          <w:b/>
          <w:color w:val="000000"/>
        </w:rPr>
        <w:t>JPA</w:t>
      </w:r>
      <w:r w:rsidRPr="006B553A">
        <w:rPr>
          <w:rFonts w:cs="Times New Roman"/>
          <w:b/>
          <w:color w:val="000000"/>
          <w:lang w:val="ru-RU"/>
        </w:rPr>
        <w:t>:</w:t>
      </w:r>
      <w:r w:rsidRPr="006B553A">
        <w:rPr>
          <w:rFonts w:cs="Times New Roman"/>
          <w:color w:val="000000"/>
          <w:lang w:val="ru-RU"/>
        </w:rPr>
        <w:t xml:space="preserve"> Для хранения бронирований и справочных данных используется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;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 выполняет отображение объектов и работу с репозиториями.</w:t>
      </w:r>
    </w:p>
    <w:p w14:paraId="0E162B2C" w14:textId="77777777" w:rsidR="00522880" w:rsidRDefault="001622BC">
      <w:pPr>
        <w:pStyle w:val="21"/>
      </w:pPr>
      <w:bookmarkStart w:id="24" w:name="_Toc240015419"/>
      <w:r>
        <w:rPr>
          <w:rFonts w:ascii="Times New Roman" w:hAnsi="Times New Roman" w:cs="Times New Roman"/>
          <w:color w:val="000000"/>
        </w:rPr>
        <w:t xml:space="preserve">2.4 </w:t>
      </w:r>
      <w:proofErr w:type="spellStart"/>
      <w:r>
        <w:rPr>
          <w:rFonts w:ascii="Times New Roman" w:hAnsi="Times New Roman" w:cs="Times New Roman"/>
          <w:color w:val="000000"/>
        </w:rPr>
        <w:t>Проектирование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базы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данных</w:t>
      </w:r>
      <w:bookmarkEnd w:id="24"/>
      <w:proofErr w:type="spellEnd"/>
    </w:p>
    <w:p w14:paraId="0382FE3F" w14:textId="77777777" w:rsidR="00522880" w:rsidRDefault="001622BC">
      <w:pPr>
        <w:pStyle w:val="31"/>
      </w:pPr>
      <w:bookmarkStart w:id="25" w:name="_Toc240015420"/>
      <w:r>
        <w:rPr>
          <w:rFonts w:ascii="Times New Roman" w:hAnsi="Times New Roman" w:cs="Times New Roman"/>
          <w:color w:val="000000"/>
        </w:rPr>
        <w:t>2.4.1 ER-диаграмма</w:t>
      </w:r>
      <w:bookmarkEnd w:id="25"/>
    </w:p>
    <w:p w14:paraId="53606065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7033EE55" wp14:editId="134B1DA8">
            <wp:extent cx="5688000" cy="1687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F4A9" w14:textId="77777777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4 — Логическая модель базы данных</w:t>
      </w:r>
    </w:p>
    <w:p w14:paraId="5CDCB56F" w14:textId="77777777" w:rsidR="00522880" w:rsidRPr="006B553A" w:rsidRDefault="001622BC">
      <w:pPr>
        <w:pStyle w:val="31"/>
        <w:rPr>
          <w:lang w:val="ru-RU"/>
        </w:rPr>
      </w:pPr>
      <w:bookmarkStart w:id="26" w:name="_Toc240015421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2.4.2 Физическая модель данных</w:t>
      </w:r>
      <w:bookmarkEnd w:id="26"/>
    </w:p>
    <w:p w14:paraId="1A294C74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основных таблиц заданы первичные ключи, внешние ключи и ограничения целостности. В таблице 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 xml:space="preserve"> внешний ключ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 ссылается на </w:t>
      </w:r>
      <w:r>
        <w:rPr>
          <w:rFonts w:cs="Times New Roman"/>
          <w:color w:val="000000"/>
        </w:rPr>
        <w:t>users</w:t>
      </w:r>
      <w:r w:rsidRPr="006B553A">
        <w:rPr>
          <w:rFonts w:cs="Times New Roman"/>
          <w:color w:val="000000"/>
          <w:lang w:val="ru-RU"/>
        </w:rPr>
        <w:t xml:space="preserve">, а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 — на </w:t>
      </w:r>
      <w:r>
        <w:rPr>
          <w:rFonts w:cs="Times New Roman"/>
          <w:color w:val="000000"/>
        </w:rPr>
        <w:t>meeting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rooms</w:t>
      </w:r>
      <w:r w:rsidRPr="006B553A">
        <w:rPr>
          <w:rFonts w:cs="Times New Roman"/>
          <w:color w:val="000000"/>
          <w:lang w:val="ru-RU"/>
        </w:rPr>
        <w:t xml:space="preserve">. Для временных полей задано ограничение </w:t>
      </w:r>
      <w:r>
        <w:rPr>
          <w:rFonts w:cs="Times New Roman"/>
          <w:color w:val="000000"/>
        </w:rPr>
        <w:t>start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 </w:t>
      </w:r>
      <w:proofErr w:type="gramStart"/>
      <w:r w:rsidRPr="006B553A">
        <w:rPr>
          <w:rFonts w:cs="Times New Roman"/>
          <w:color w:val="000000"/>
          <w:lang w:val="ru-RU"/>
        </w:rPr>
        <w:t xml:space="preserve">&lt; </w:t>
      </w:r>
      <w:r>
        <w:rPr>
          <w:rFonts w:cs="Times New Roman"/>
          <w:color w:val="000000"/>
        </w:rPr>
        <w:t>end</w:t>
      </w:r>
      <w:proofErr w:type="gramEnd"/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; для </w:t>
      </w:r>
      <w:r>
        <w:rPr>
          <w:rFonts w:cs="Times New Roman"/>
          <w:color w:val="000000"/>
        </w:rPr>
        <w:t>capacity</w:t>
      </w:r>
      <w:r w:rsidRPr="006B553A">
        <w:rPr>
          <w:rFonts w:cs="Times New Roman"/>
          <w:color w:val="000000"/>
          <w:lang w:val="ru-RU"/>
        </w:rPr>
        <w:t xml:space="preserve"> используется </w:t>
      </w:r>
      <w:r>
        <w:rPr>
          <w:rFonts w:cs="Times New Roman"/>
          <w:color w:val="000000"/>
        </w:rPr>
        <w:t>CHECK</w:t>
      </w:r>
      <w:r w:rsidRPr="006B553A">
        <w:rPr>
          <w:rFonts w:cs="Times New Roman"/>
          <w:color w:val="000000"/>
          <w:lang w:val="ru-RU"/>
        </w:rPr>
        <w:t xml:space="preserve"> (</w:t>
      </w:r>
      <w:proofErr w:type="gramStart"/>
      <w:r>
        <w:rPr>
          <w:rFonts w:cs="Times New Roman"/>
          <w:color w:val="000000"/>
        </w:rPr>
        <w:t>capacity</w:t>
      </w:r>
      <w:r w:rsidRPr="006B553A">
        <w:rPr>
          <w:rFonts w:cs="Times New Roman"/>
          <w:color w:val="000000"/>
          <w:lang w:val="ru-RU"/>
        </w:rPr>
        <w:t xml:space="preserve"> &gt;</w:t>
      </w:r>
      <w:proofErr w:type="gramEnd"/>
      <w:r w:rsidRPr="006B553A">
        <w:rPr>
          <w:rFonts w:cs="Times New Roman"/>
          <w:color w:val="000000"/>
          <w:lang w:val="ru-RU"/>
        </w:rPr>
        <w:t xml:space="preserve"> 0).</w:t>
      </w:r>
    </w:p>
    <w:p w14:paraId="3D66AB8C" w14:textId="77777777" w:rsidR="00522880" w:rsidRDefault="001622BC">
      <w:pPr>
        <w:pStyle w:val="31"/>
      </w:pPr>
      <w:bookmarkStart w:id="27" w:name="_Toc240015422"/>
      <w:r>
        <w:rPr>
          <w:rFonts w:ascii="Times New Roman" w:hAnsi="Times New Roman" w:cs="Times New Roman"/>
          <w:color w:val="000000"/>
        </w:rPr>
        <w:t>2.4.3 DDL-</w:t>
      </w:r>
      <w:proofErr w:type="spellStart"/>
      <w:r>
        <w:rPr>
          <w:rFonts w:ascii="Times New Roman" w:hAnsi="Times New Roman" w:cs="Times New Roman"/>
          <w:color w:val="000000"/>
        </w:rPr>
        <w:t>скрипты</w:t>
      </w:r>
      <w:bookmarkEnd w:id="27"/>
      <w:proofErr w:type="spellEnd"/>
    </w:p>
    <w:p w14:paraId="26CFF68C" w14:textId="77777777" w:rsidR="00522880" w:rsidRDefault="001622BC">
      <w:pPr>
        <w:pStyle w:val="CodeBlock"/>
      </w:pPr>
      <w:r>
        <w:rPr>
          <w:rFonts w:cs="Courier New"/>
          <w:color w:val="000000"/>
        </w:rPr>
        <w:t>CREATE TABLE bookings (</w:t>
      </w:r>
      <w:r>
        <w:rPr>
          <w:rFonts w:cs="Courier New"/>
          <w:color w:val="000000"/>
        </w:rPr>
        <w:br/>
        <w:t xml:space="preserve"> id BIGSERIAL PRIMARY KEY,</w:t>
      </w:r>
      <w:r>
        <w:rPr>
          <w:rFonts w:cs="Courier New"/>
          <w:color w:val="000000"/>
        </w:rPr>
        <w:br/>
        <w:t xml:space="preserve"> user_id BIGINT NOT NULL REFERENCES users(id),</w:t>
      </w:r>
      <w:r>
        <w:rPr>
          <w:rFonts w:cs="Courier New"/>
          <w:color w:val="000000"/>
        </w:rPr>
        <w:br/>
        <w:t xml:space="preserve"> room_id BIGINT NOT NULL REFERENCES meeting_rooms(id),</w:t>
      </w:r>
      <w:r>
        <w:rPr>
          <w:rFonts w:cs="Courier New"/>
          <w:color w:val="000000"/>
        </w:rPr>
        <w:br/>
        <w:t xml:space="preserve"> start_at TIMESTAMP NOT NULL,</w:t>
      </w:r>
      <w:r>
        <w:rPr>
          <w:rFonts w:cs="Courier New"/>
          <w:color w:val="000000"/>
        </w:rPr>
        <w:br/>
        <w:t xml:space="preserve"> end_at TIMESTAMP NOT NULL,</w:t>
      </w:r>
      <w:r>
        <w:rPr>
          <w:rFonts w:cs="Courier New"/>
          <w:color w:val="000000"/>
        </w:rPr>
        <w:br/>
      </w:r>
      <w:r>
        <w:rPr>
          <w:rFonts w:cs="Courier New"/>
          <w:color w:val="000000"/>
        </w:rPr>
        <w:t xml:space="preserve"> status VARCHAR(30) NOT NULL DEFAULT 'ACTIVE',</w:t>
      </w:r>
      <w:r>
        <w:rPr>
          <w:rFonts w:cs="Courier New"/>
          <w:color w:val="000000"/>
        </w:rPr>
        <w:br/>
        <w:t xml:space="preserve"> CHECK (start_at &lt; end_at)</w:t>
      </w:r>
      <w:r>
        <w:rPr>
          <w:rFonts w:cs="Courier New"/>
          <w:color w:val="000000"/>
        </w:rPr>
        <w:br/>
        <w:t>);</w:t>
      </w:r>
      <w:r>
        <w:rPr>
          <w:rFonts w:cs="Courier New"/>
          <w:color w:val="000000"/>
        </w:rPr>
        <w:br/>
      </w:r>
      <w:r>
        <w:rPr>
          <w:rFonts w:cs="Courier New"/>
          <w:color w:val="000000"/>
        </w:rPr>
        <w:br/>
        <w:t>CREATE INDEX idx_bookings_room_time ON bookings(room_id, start_at, end_at);</w:t>
      </w:r>
    </w:p>
    <w:p w14:paraId="133226CA" w14:textId="77777777" w:rsidR="00522880" w:rsidRPr="006B553A" w:rsidRDefault="001622BC">
      <w:pPr>
        <w:pStyle w:val="21"/>
        <w:rPr>
          <w:lang w:val="ru-RU"/>
        </w:rPr>
      </w:pPr>
      <w:bookmarkStart w:id="28" w:name="_Toc240015423"/>
      <w:r w:rsidRPr="006B553A">
        <w:rPr>
          <w:rFonts w:ascii="Times New Roman" w:hAnsi="Times New Roman" w:cs="Times New Roman"/>
          <w:color w:val="000000"/>
          <w:lang w:val="ru-RU"/>
        </w:rPr>
        <w:t>2.5 Детальное проектирование</w:t>
      </w:r>
      <w:bookmarkEnd w:id="28"/>
    </w:p>
    <w:p w14:paraId="0606C344" w14:textId="77777777" w:rsidR="00522880" w:rsidRPr="006B553A" w:rsidRDefault="001622BC">
      <w:pPr>
        <w:pStyle w:val="31"/>
        <w:rPr>
          <w:lang w:val="ru-RU"/>
        </w:rPr>
      </w:pPr>
      <w:bookmarkStart w:id="29" w:name="_Toc240015424"/>
      <w:r w:rsidRPr="006B553A">
        <w:rPr>
          <w:rFonts w:ascii="Times New Roman" w:hAnsi="Times New Roman" w:cs="Times New Roman"/>
          <w:color w:val="000000"/>
          <w:lang w:val="ru-RU"/>
        </w:rPr>
        <w:t>2.5.1 Диаграммы последовательности</w:t>
      </w:r>
      <w:bookmarkEnd w:id="29"/>
    </w:p>
    <w:p w14:paraId="4C7DBDCD" w14:textId="660B1F72" w:rsidR="00522880" w:rsidRPr="006B553A" w:rsidRDefault="00DC3AD0">
      <w:pPr>
        <w:spacing w:after="0" w:line="360" w:lineRule="auto"/>
        <w:ind w:firstLine="709"/>
        <w:jc w:val="both"/>
        <w:rPr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Для ключевого сценария бронирования взаимодействуют </w:t>
      </w:r>
      <w:r w:rsidRPr="00DC3AD0">
        <w:rPr>
          <w:rFonts w:cs="Times New Roman"/>
          <w:color w:val="000000"/>
        </w:rPr>
        <w:t>web</w:t>
      </w:r>
      <w:r w:rsidRPr="00DC3AD0">
        <w:rPr>
          <w:rFonts w:cs="Times New Roman"/>
          <w:color w:val="000000"/>
          <w:lang w:val="ru-RU"/>
        </w:rPr>
        <w:t xml:space="preserve">-клиент, контроллер, </w:t>
      </w:r>
      <w:proofErr w:type="spellStart"/>
      <w:r w:rsidRPr="00DC3AD0">
        <w:rPr>
          <w:rFonts w:cs="Times New Roman"/>
          <w:color w:val="000000"/>
        </w:rPr>
        <w:t>BookingService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, репозиторий и </w:t>
      </w:r>
      <w:r w:rsidRPr="00DC3AD0">
        <w:rPr>
          <w:rFonts w:cs="Times New Roman"/>
          <w:color w:val="000000"/>
        </w:rPr>
        <w:t>PostgreSQL</w:t>
      </w:r>
      <w:r w:rsidRPr="00DC3AD0">
        <w:rPr>
          <w:rFonts w:cs="Times New Roman"/>
          <w:color w:val="000000"/>
          <w:lang w:val="ru-RU"/>
        </w:rPr>
        <w:t xml:space="preserve">. Контроллер принимает запрос от пользователя и передаёт его на обработку в сервисный слой. </w:t>
      </w:r>
      <w:proofErr w:type="spellStart"/>
      <w:r w:rsidRPr="00DC3AD0">
        <w:rPr>
          <w:rFonts w:cs="Times New Roman"/>
          <w:color w:val="000000"/>
        </w:rPr>
        <w:t>BookingService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, выполняющий функции </w:t>
      </w:r>
      <w:r w:rsidRPr="00DC3AD0">
        <w:rPr>
          <w:rFonts w:cs="Times New Roman"/>
          <w:color w:val="000000"/>
        </w:rPr>
        <w:t>Mediator</w:t>
      </w:r>
      <w:r w:rsidRPr="00DC3AD0">
        <w:rPr>
          <w:rFonts w:cs="Times New Roman"/>
          <w:color w:val="000000"/>
          <w:lang w:val="ru-RU"/>
        </w:rPr>
        <w:t xml:space="preserve">, осуществляет проверку корректности введённых данных, заданного временного интервала и наличия конфликтующих бронирований. При отсутствии пересечений формируется объект бронирования и передаётся в репозиторий для сохранения. </w:t>
      </w:r>
      <w:r w:rsidRPr="00DC3AD0">
        <w:rPr>
          <w:rFonts w:cs="Times New Roman"/>
          <w:color w:val="000000"/>
        </w:rPr>
        <w:t>Foundation</w:t>
      </w:r>
      <w:r w:rsidRPr="00DC3AD0">
        <w:rPr>
          <w:rFonts w:cs="Times New Roman"/>
          <w:color w:val="000000"/>
          <w:lang w:val="ru-RU"/>
        </w:rPr>
        <w:t xml:space="preserve"> обеспечивает взаимодействие с базой данных </w:t>
      </w:r>
      <w:r w:rsidRPr="00DC3AD0">
        <w:rPr>
          <w:rFonts w:cs="Times New Roman"/>
          <w:color w:val="000000"/>
        </w:rPr>
        <w:t>PostgreSQL</w:t>
      </w:r>
      <w:r w:rsidRPr="00DC3AD0">
        <w:rPr>
          <w:rFonts w:cs="Times New Roman"/>
          <w:color w:val="000000"/>
          <w:lang w:val="ru-RU"/>
        </w:rPr>
        <w:t xml:space="preserve"> и выполняет операцию записи. После успешного выполнения операции результат возвращается через сервис и контроллер обратно </w:t>
      </w:r>
      <w:r w:rsidRPr="00DC3AD0">
        <w:rPr>
          <w:rFonts w:cs="Times New Roman"/>
          <w:color w:val="000000"/>
        </w:rPr>
        <w:t>web</w:t>
      </w:r>
      <w:r w:rsidRPr="00DC3AD0">
        <w:rPr>
          <w:rFonts w:cs="Times New Roman"/>
          <w:color w:val="000000"/>
          <w:lang w:val="ru-RU"/>
        </w:rPr>
        <w:t>-клиенту, где пользователю отображается информация о созданном бронировании.</w:t>
      </w:r>
    </w:p>
    <w:p w14:paraId="0EE740DC" w14:textId="77777777" w:rsidR="00522880" w:rsidRDefault="001622BC" w:rsidP="001774F0">
      <w:pPr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43BD635D" wp14:editId="5399BC81">
            <wp:extent cx="4860000" cy="4092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42A" w14:textId="77777777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5 — Последовательность создания бронирования</w:t>
      </w:r>
    </w:p>
    <w:p w14:paraId="7136CA98" w14:textId="77777777" w:rsidR="00522880" w:rsidRPr="006B553A" w:rsidRDefault="001622BC">
      <w:pPr>
        <w:pStyle w:val="31"/>
        <w:rPr>
          <w:lang w:val="ru-RU"/>
        </w:rPr>
      </w:pPr>
      <w:bookmarkStart w:id="30" w:name="_Toc240015425"/>
      <w:r w:rsidRPr="006B553A">
        <w:rPr>
          <w:rFonts w:ascii="Times New Roman" w:hAnsi="Times New Roman" w:cs="Times New Roman"/>
          <w:color w:val="000000"/>
          <w:lang w:val="ru-RU"/>
        </w:rPr>
        <w:t>2.5.2 Диаграмма классов проектирования</w:t>
      </w:r>
      <w:bookmarkEnd w:id="30"/>
    </w:p>
    <w:p w14:paraId="5E07132A" w14:textId="66394540" w:rsidR="00522880" w:rsidRPr="006B553A" w:rsidRDefault="00DC3AD0">
      <w:pPr>
        <w:spacing w:after="0" w:line="360" w:lineRule="auto"/>
        <w:ind w:firstLine="709"/>
        <w:jc w:val="both"/>
        <w:rPr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В серверной части проектирование отражено через контроллеры, </w:t>
      </w:r>
      <w:r w:rsidRPr="00DC3AD0">
        <w:rPr>
          <w:rFonts w:cs="Times New Roman"/>
          <w:color w:val="000000"/>
        </w:rPr>
        <w:t>DTO</w:t>
      </w:r>
      <w:r w:rsidRPr="00DC3AD0">
        <w:rPr>
          <w:rFonts w:cs="Times New Roman"/>
          <w:color w:val="000000"/>
          <w:lang w:val="ru-RU"/>
        </w:rPr>
        <w:t xml:space="preserve">, сервисы, сущности и репозитории. </w:t>
      </w:r>
      <w:proofErr w:type="spellStart"/>
      <w:r w:rsidRPr="00DC3AD0">
        <w:rPr>
          <w:rFonts w:cs="Times New Roman"/>
          <w:color w:val="000000"/>
        </w:rPr>
        <w:t>BookingService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 инкапсулирует ключевую бизнес-операцию </w:t>
      </w:r>
      <w:r w:rsidRPr="00DC3AD0">
        <w:rPr>
          <w:rFonts w:cs="Times New Roman"/>
          <w:color w:val="000000"/>
        </w:rPr>
        <w:t>create</w:t>
      </w:r>
      <w:r w:rsidRPr="00DC3AD0">
        <w:rPr>
          <w:rFonts w:cs="Times New Roman"/>
          <w:color w:val="000000"/>
          <w:lang w:val="ru-RU"/>
        </w:rPr>
        <w:t xml:space="preserve">, </w:t>
      </w:r>
      <w:proofErr w:type="spellStart"/>
      <w:r w:rsidRPr="00DC3AD0">
        <w:rPr>
          <w:rFonts w:cs="Times New Roman"/>
          <w:color w:val="000000"/>
        </w:rPr>
        <w:t>RoomService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 отвечает за </w:t>
      </w:r>
      <w:r w:rsidRPr="00DC3AD0">
        <w:rPr>
          <w:rFonts w:cs="Times New Roman"/>
          <w:color w:val="000000"/>
        </w:rPr>
        <w:t>CRUD</w:t>
      </w:r>
      <w:r w:rsidRPr="00DC3AD0">
        <w:rPr>
          <w:rFonts w:cs="Times New Roman"/>
          <w:color w:val="000000"/>
          <w:lang w:val="ru-RU"/>
        </w:rPr>
        <w:t xml:space="preserve"> переговорных, </w:t>
      </w:r>
      <w:proofErr w:type="spellStart"/>
      <w:r w:rsidRPr="00DC3AD0">
        <w:rPr>
          <w:rFonts w:cs="Times New Roman"/>
          <w:color w:val="000000"/>
        </w:rPr>
        <w:t>UserService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 — за регистрацию, а </w:t>
      </w:r>
      <w:proofErr w:type="spellStart"/>
      <w:r w:rsidRPr="00DC3AD0">
        <w:rPr>
          <w:rFonts w:cs="Times New Roman"/>
          <w:color w:val="000000"/>
        </w:rPr>
        <w:t>RoomSearchService</w:t>
      </w:r>
      <w:proofErr w:type="spellEnd"/>
      <w:r w:rsidRPr="00DC3AD0">
        <w:rPr>
          <w:rFonts w:cs="Times New Roman"/>
          <w:color w:val="000000"/>
          <w:lang w:val="ru-RU"/>
        </w:rPr>
        <w:t xml:space="preserve"> — за поиск и фильтрацию. Контроллеры обеспечивают приём </w:t>
      </w:r>
      <w:r w:rsidRPr="00DC3AD0">
        <w:rPr>
          <w:rFonts w:cs="Times New Roman"/>
          <w:color w:val="000000"/>
        </w:rPr>
        <w:t>HTTP</w:t>
      </w:r>
      <w:r w:rsidRPr="00DC3AD0">
        <w:rPr>
          <w:rFonts w:cs="Times New Roman"/>
          <w:color w:val="000000"/>
          <w:lang w:val="ru-RU"/>
        </w:rPr>
        <w:t xml:space="preserve">-запросов и передачу данных в соответствующие сервисы, не содержа основной бизнес-логики. </w:t>
      </w:r>
      <w:r w:rsidRPr="00DC3AD0">
        <w:rPr>
          <w:rFonts w:cs="Times New Roman"/>
          <w:color w:val="000000"/>
        </w:rPr>
        <w:t>DTO</w:t>
      </w:r>
      <w:r w:rsidRPr="00DC3AD0">
        <w:rPr>
          <w:rFonts w:cs="Times New Roman"/>
          <w:color w:val="000000"/>
          <w:lang w:val="ru-RU"/>
        </w:rPr>
        <w:t xml:space="preserve"> используются для передачи данных между клиентской и серверной частями и позволяют отделить внешний формат данных от внутреннего представления сущностей. Сущности отражают основные объекты предметной области, а репозитории обеспечивают взаимодействие с базой данных. Такое разделение компонентов соответствует принципам слоевой архитектуры и упрощает сопровождение, тестирование и дальнейшее расширение системы.</w:t>
      </w:r>
    </w:p>
    <w:p w14:paraId="50772C77" w14:textId="77777777" w:rsidR="00522880" w:rsidRPr="006B553A" w:rsidRDefault="001622BC">
      <w:pPr>
        <w:pStyle w:val="31"/>
        <w:rPr>
          <w:lang w:val="ru-RU"/>
        </w:rPr>
      </w:pPr>
      <w:bookmarkStart w:id="31" w:name="_Toc240015426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 xml:space="preserve">2.5.3 Применение паттернов </w:t>
      </w:r>
      <w:proofErr w:type="spellStart"/>
      <w:r>
        <w:rPr>
          <w:rFonts w:ascii="Times New Roman" w:hAnsi="Times New Roman" w:cs="Times New Roman"/>
          <w:color w:val="000000"/>
        </w:rPr>
        <w:t>GoF</w:t>
      </w:r>
      <w:bookmarkEnd w:id="31"/>
      <w:proofErr w:type="spellEnd"/>
    </w:p>
    <w:p w14:paraId="06F1B4E4" w14:textId="59CDE8C9" w:rsidR="001774F0" w:rsidRDefault="001622BC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исходном коде проекта отдельный каталог или документация, подтверждающая использование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-паттернов, не выделены. Поэтому в данной версии записки не заявляется факт применения конкретных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-паттернов. Это соответствует текущему аудиту проекта: необходимость явно добавить 1–2 обоснованных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-решения была отмечена как незавершённый пункт перед сдачей. В качестве развития архитектуры можно рассмотреть </w:t>
      </w:r>
      <w:r>
        <w:rPr>
          <w:rFonts w:cs="Times New Roman"/>
          <w:color w:val="000000"/>
        </w:rPr>
        <w:t>Facade</w:t>
      </w:r>
      <w:r w:rsidRPr="006B553A">
        <w:rPr>
          <w:rFonts w:cs="Times New Roman"/>
          <w:color w:val="000000"/>
          <w:lang w:val="ru-RU"/>
        </w:rPr>
        <w:t xml:space="preserve"> вокруг комплексных операций бронирования или </w:t>
      </w:r>
      <w:r>
        <w:rPr>
          <w:rFonts w:cs="Times New Roman"/>
          <w:color w:val="000000"/>
        </w:rPr>
        <w:t>Strategy</w:t>
      </w:r>
      <w:r w:rsidRPr="006B553A">
        <w:rPr>
          <w:rFonts w:cs="Times New Roman"/>
          <w:color w:val="000000"/>
          <w:lang w:val="ru-RU"/>
        </w:rPr>
        <w:t xml:space="preserve"> для взаимозаменяемых правил поиска, но это следует считать проектным предложением, а не реализованным функционалом.</w:t>
      </w:r>
    </w:p>
    <w:p w14:paraId="4B6858E9" w14:textId="77777777" w:rsidR="001774F0" w:rsidRDefault="001774F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61CEE902" w14:textId="77777777" w:rsidR="00522880" w:rsidRPr="006B553A" w:rsidRDefault="00522880">
      <w:pPr>
        <w:spacing w:after="0" w:line="360" w:lineRule="auto"/>
        <w:ind w:firstLine="709"/>
        <w:jc w:val="both"/>
        <w:rPr>
          <w:lang w:val="ru-RU"/>
        </w:rPr>
      </w:pPr>
    </w:p>
    <w:p w14:paraId="01B53246" w14:textId="77777777" w:rsidR="00522880" w:rsidRPr="006B553A" w:rsidRDefault="001622BC">
      <w:pPr>
        <w:pStyle w:val="1"/>
        <w:rPr>
          <w:lang w:val="ru-RU"/>
        </w:rPr>
      </w:pPr>
      <w:bookmarkStart w:id="32" w:name="_Toc240015427"/>
      <w:r w:rsidRPr="006B553A">
        <w:rPr>
          <w:rFonts w:ascii="Times New Roman" w:hAnsi="Times New Roman" w:cs="Times New Roman"/>
          <w:color w:val="000000"/>
          <w:lang w:val="ru-RU"/>
        </w:rPr>
        <w:t>3. РЕАЛИЗАЦИОННАЯ ЧАСТЬ</w:t>
      </w:r>
      <w:bookmarkEnd w:id="32"/>
    </w:p>
    <w:p w14:paraId="1F5657B0" w14:textId="77777777" w:rsidR="00522880" w:rsidRPr="006B553A" w:rsidRDefault="001622BC">
      <w:pPr>
        <w:pStyle w:val="21"/>
        <w:rPr>
          <w:lang w:val="ru-RU"/>
        </w:rPr>
      </w:pPr>
      <w:bookmarkStart w:id="33" w:name="_Toc240015428"/>
      <w:r w:rsidRPr="006B553A">
        <w:rPr>
          <w:rFonts w:ascii="Times New Roman" w:hAnsi="Times New Roman" w:cs="Times New Roman"/>
          <w:color w:val="000000"/>
          <w:lang w:val="ru-RU"/>
        </w:rPr>
        <w:t>3.1 Реализация бизнес-логики</w:t>
      </w:r>
      <w:bookmarkEnd w:id="33"/>
    </w:p>
    <w:p w14:paraId="4E6EAD84" w14:textId="77777777" w:rsidR="00522880" w:rsidRPr="006B553A" w:rsidRDefault="001622BC">
      <w:pPr>
        <w:pStyle w:val="31"/>
        <w:rPr>
          <w:lang w:val="ru-RU"/>
        </w:rPr>
      </w:pPr>
      <w:bookmarkStart w:id="34" w:name="_Toc240015429"/>
      <w:r w:rsidRPr="006B553A">
        <w:rPr>
          <w:rFonts w:ascii="Times New Roman" w:hAnsi="Times New Roman" w:cs="Times New Roman"/>
          <w:color w:val="000000"/>
          <w:lang w:val="ru-RU"/>
        </w:rPr>
        <w:t>3.1.1 Структура проекта</w:t>
      </w:r>
      <w:bookmarkEnd w:id="34"/>
    </w:p>
    <w:p w14:paraId="070382BD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Проект разделён на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содержит 47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-файлов основной реализации и 11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-файлов тестов. Слойная структура каталогов соответствует пакетам </w:t>
      </w:r>
      <w:r>
        <w:rPr>
          <w:rFonts w:cs="Times New Roman"/>
          <w:color w:val="000000"/>
        </w:rPr>
        <w:t>auth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presentation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control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содержит точку входа </w:t>
      </w:r>
      <w:r>
        <w:rPr>
          <w:rFonts w:cs="Times New Roman"/>
          <w:color w:val="000000"/>
        </w:rPr>
        <w:t>main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tsx</w:t>
      </w:r>
      <w:proofErr w:type="spellEnd"/>
      <w:r w:rsidRPr="006B553A">
        <w:rPr>
          <w:rFonts w:cs="Times New Roman"/>
          <w:color w:val="000000"/>
          <w:lang w:val="ru-RU"/>
        </w:rPr>
        <w:t xml:space="preserve"> и таблицу стилей </w:t>
      </w:r>
      <w:r>
        <w:rPr>
          <w:rFonts w:cs="Times New Roman"/>
          <w:color w:val="000000"/>
        </w:rPr>
        <w:t>style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css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522880" w14:paraId="460C688B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2CBB41B6" w14:textId="77777777" w:rsidR="00522880" w:rsidRDefault="001622BC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3230" w:type="dxa"/>
            <w:shd w:val="clear" w:color="auto" w:fill="D9E2F3"/>
            <w:vAlign w:val="center"/>
          </w:tcPr>
          <w:p w14:paraId="26D4ADAC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Технологии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48176F0F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</w:tr>
      <w:tr w:rsidR="00522880" w:rsidRPr="006B553A" w14:paraId="22E06CAA" w14:textId="77777777">
        <w:trPr>
          <w:jc w:val="center"/>
        </w:trPr>
        <w:tc>
          <w:tcPr>
            <w:tcW w:w="3230" w:type="dxa"/>
            <w:vAlign w:val="center"/>
          </w:tcPr>
          <w:p w14:paraId="65136B0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Frontend</w:t>
            </w:r>
          </w:p>
        </w:tc>
        <w:tc>
          <w:tcPr>
            <w:tcW w:w="3230" w:type="dxa"/>
            <w:vAlign w:val="center"/>
          </w:tcPr>
          <w:p w14:paraId="34FD867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React, TypeScript, Vite</w:t>
            </w:r>
          </w:p>
        </w:tc>
        <w:tc>
          <w:tcPr>
            <w:tcW w:w="3230" w:type="dxa"/>
            <w:vAlign w:val="center"/>
          </w:tcPr>
          <w:p w14:paraId="7D1B7EE7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Web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-интерфейс и обмен с </w:t>
            </w: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</w:tr>
      <w:tr w:rsidR="00522880" w:rsidRPr="006B553A" w14:paraId="541ABD46" w14:textId="77777777">
        <w:trPr>
          <w:jc w:val="center"/>
        </w:trPr>
        <w:tc>
          <w:tcPr>
            <w:tcW w:w="3230" w:type="dxa"/>
            <w:vAlign w:val="center"/>
          </w:tcPr>
          <w:p w14:paraId="16B57C4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Backend</w:t>
            </w:r>
          </w:p>
        </w:tc>
        <w:tc>
          <w:tcPr>
            <w:tcW w:w="3230" w:type="dxa"/>
            <w:vAlign w:val="center"/>
          </w:tcPr>
          <w:p w14:paraId="4B6D139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Java 21, Spring Boot 3.5</w:t>
            </w:r>
          </w:p>
        </w:tc>
        <w:tc>
          <w:tcPr>
            <w:tcW w:w="3230" w:type="dxa"/>
            <w:vAlign w:val="center"/>
          </w:tcPr>
          <w:p w14:paraId="32968936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, бизнес-логика, безопасность</w:t>
            </w:r>
          </w:p>
        </w:tc>
      </w:tr>
      <w:tr w:rsidR="00522880" w:rsidRPr="006B553A" w14:paraId="65D8E5CB" w14:textId="77777777">
        <w:trPr>
          <w:jc w:val="center"/>
        </w:trPr>
        <w:tc>
          <w:tcPr>
            <w:tcW w:w="3230" w:type="dxa"/>
            <w:vAlign w:val="center"/>
          </w:tcPr>
          <w:p w14:paraId="20DC0C6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ORM</w:t>
            </w:r>
          </w:p>
        </w:tc>
        <w:tc>
          <w:tcPr>
            <w:tcW w:w="3230" w:type="dxa"/>
            <w:vAlign w:val="center"/>
          </w:tcPr>
          <w:p w14:paraId="34D4D3C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Spring Data JPA / Hibernate</w:t>
            </w:r>
          </w:p>
        </w:tc>
        <w:tc>
          <w:tcPr>
            <w:tcW w:w="3230" w:type="dxa"/>
            <w:vAlign w:val="center"/>
          </w:tcPr>
          <w:p w14:paraId="63CDB656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Отображение </w:t>
            </w:r>
            <w:r>
              <w:rPr>
                <w:rFonts w:cs="Times New Roman"/>
                <w:color w:val="000000"/>
                <w:sz w:val="24"/>
              </w:rPr>
              <w:t>Entity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и доступ к БД</w:t>
            </w:r>
          </w:p>
        </w:tc>
      </w:tr>
      <w:tr w:rsidR="00522880" w14:paraId="1F7CEB9C" w14:textId="77777777">
        <w:trPr>
          <w:jc w:val="center"/>
        </w:trPr>
        <w:tc>
          <w:tcPr>
            <w:tcW w:w="3230" w:type="dxa"/>
            <w:vAlign w:val="center"/>
          </w:tcPr>
          <w:p w14:paraId="4CF493C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DB</w:t>
            </w:r>
          </w:p>
        </w:tc>
        <w:tc>
          <w:tcPr>
            <w:tcW w:w="3230" w:type="dxa"/>
            <w:vAlign w:val="center"/>
          </w:tcPr>
          <w:p w14:paraId="5DD737B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PostgreSQL 16</w:t>
            </w:r>
          </w:p>
        </w:tc>
        <w:tc>
          <w:tcPr>
            <w:tcW w:w="3230" w:type="dxa"/>
            <w:vAlign w:val="center"/>
          </w:tcPr>
          <w:p w14:paraId="2481B80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Хранение данных</w:t>
            </w:r>
          </w:p>
        </w:tc>
      </w:tr>
      <w:tr w:rsidR="00522880" w14:paraId="4577A1B9" w14:textId="77777777">
        <w:trPr>
          <w:jc w:val="center"/>
        </w:trPr>
        <w:tc>
          <w:tcPr>
            <w:tcW w:w="3230" w:type="dxa"/>
            <w:vAlign w:val="center"/>
          </w:tcPr>
          <w:p w14:paraId="1667931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Security</w:t>
            </w:r>
          </w:p>
        </w:tc>
        <w:tc>
          <w:tcPr>
            <w:tcW w:w="3230" w:type="dxa"/>
            <w:vAlign w:val="center"/>
          </w:tcPr>
          <w:p w14:paraId="1E81D36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Spring Security, BCrypt, JWT</w:t>
            </w:r>
          </w:p>
        </w:tc>
        <w:tc>
          <w:tcPr>
            <w:tcW w:w="3230" w:type="dxa"/>
            <w:vAlign w:val="center"/>
          </w:tcPr>
          <w:p w14:paraId="7597392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Аутентификация и роли</w:t>
            </w:r>
          </w:p>
        </w:tc>
      </w:tr>
      <w:tr w:rsidR="00522880" w:rsidRPr="006B553A" w14:paraId="34A3BB3F" w14:textId="77777777">
        <w:trPr>
          <w:jc w:val="center"/>
        </w:trPr>
        <w:tc>
          <w:tcPr>
            <w:tcW w:w="3230" w:type="dxa"/>
            <w:vAlign w:val="center"/>
          </w:tcPr>
          <w:p w14:paraId="1983FE1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Документация API</w:t>
            </w:r>
          </w:p>
        </w:tc>
        <w:tc>
          <w:tcPr>
            <w:tcW w:w="3230" w:type="dxa"/>
            <w:vAlign w:val="center"/>
          </w:tcPr>
          <w:p w14:paraId="77B68D1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springdoc OpenAPI / Swagger UI</w:t>
            </w:r>
          </w:p>
        </w:tc>
        <w:tc>
          <w:tcPr>
            <w:tcW w:w="3230" w:type="dxa"/>
            <w:vAlign w:val="center"/>
          </w:tcPr>
          <w:p w14:paraId="314EBC8A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Описание и проверка </w:t>
            </w: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</w:tr>
      <w:tr w:rsidR="00522880" w14:paraId="4CA7EC5D" w14:textId="77777777">
        <w:trPr>
          <w:jc w:val="center"/>
        </w:trPr>
        <w:tc>
          <w:tcPr>
            <w:tcW w:w="3230" w:type="dxa"/>
            <w:vAlign w:val="center"/>
          </w:tcPr>
          <w:p w14:paraId="085333CF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Контейнеризация</w:t>
            </w:r>
            <w:proofErr w:type="spellEnd"/>
          </w:p>
        </w:tc>
        <w:tc>
          <w:tcPr>
            <w:tcW w:w="3230" w:type="dxa"/>
            <w:vAlign w:val="center"/>
          </w:tcPr>
          <w:p w14:paraId="7AF7507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Docker Compose</w:t>
            </w:r>
          </w:p>
        </w:tc>
        <w:tc>
          <w:tcPr>
            <w:tcW w:w="3230" w:type="dxa"/>
            <w:vAlign w:val="center"/>
          </w:tcPr>
          <w:p w14:paraId="7CD6848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Сборка и запуск компонентов</w:t>
            </w:r>
          </w:p>
        </w:tc>
      </w:tr>
    </w:tbl>
    <w:p w14:paraId="61238F37" w14:textId="77777777" w:rsidR="00522880" w:rsidRDefault="00522880"/>
    <w:p w14:paraId="2C3A0C3F" w14:textId="77777777" w:rsidR="00522880" w:rsidRDefault="001622BC">
      <w:pPr>
        <w:pStyle w:val="31"/>
      </w:pPr>
      <w:bookmarkStart w:id="35" w:name="_Toc240015430"/>
      <w:r>
        <w:rPr>
          <w:rFonts w:ascii="Times New Roman" w:hAnsi="Times New Roman" w:cs="Times New Roman"/>
          <w:color w:val="000000"/>
        </w:rPr>
        <w:t>3.1.2 Классы-сущности</w:t>
      </w:r>
      <w:bookmarkEnd w:id="35"/>
    </w:p>
    <w:p w14:paraId="49F48981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Класс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содержит ссылки на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, время начала и окончания и статус.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-связи с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объявлены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 xml:space="preserve">. Класс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содержит сведения о названии, вместимости, расположении и оборудовании. Дополнительные сущности отражают здания, рабочие пространства, оборудование, уведомления и аудит.</w:t>
      </w:r>
    </w:p>
    <w:p w14:paraId="454BF1AE" w14:textId="77777777" w:rsidR="00522880" w:rsidRPr="006B553A" w:rsidRDefault="001622BC">
      <w:pPr>
        <w:pStyle w:val="31"/>
        <w:rPr>
          <w:lang w:val="ru-RU"/>
        </w:rPr>
      </w:pPr>
      <w:bookmarkStart w:id="36" w:name="_Toc240015431"/>
      <w:r w:rsidRPr="006B553A">
        <w:rPr>
          <w:rFonts w:ascii="Times New Roman" w:hAnsi="Times New Roman" w:cs="Times New Roman"/>
          <w:color w:val="000000"/>
          <w:lang w:val="ru-RU"/>
        </w:rPr>
        <w:t>3.1.3 Слой доступа к данным</w:t>
      </w:r>
      <w:bookmarkEnd w:id="36"/>
    </w:p>
    <w:p w14:paraId="0D83758F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 реализован посредством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. Для бронирований выделен </w:t>
      </w:r>
      <w:proofErr w:type="spellStart"/>
      <w:r>
        <w:rPr>
          <w:rFonts w:cs="Times New Roman"/>
          <w:color w:val="000000"/>
        </w:rPr>
        <w:t>BookingRepository</w:t>
      </w:r>
      <w:proofErr w:type="spellEnd"/>
      <w:r w:rsidRPr="006B553A">
        <w:rPr>
          <w:rFonts w:cs="Times New Roman"/>
          <w:color w:val="000000"/>
          <w:lang w:val="ru-RU"/>
        </w:rPr>
        <w:t xml:space="preserve"> с методами поиска собственных записей, получения </w:t>
      </w:r>
      <w:r w:rsidRPr="006B553A">
        <w:rPr>
          <w:rFonts w:cs="Times New Roman"/>
          <w:color w:val="000000"/>
          <w:lang w:val="ru-RU"/>
        </w:rPr>
        <w:lastRenderedPageBreak/>
        <w:t xml:space="preserve">связей и проверки пересечения интервалов. Для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остальных сущностей используются специализированные репозитории, расширяющие </w:t>
      </w:r>
      <w:proofErr w:type="spellStart"/>
      <w:r>
        <w:rPr>
          <w:rFonts w:cs="Times New Roman"/>
          <w:color w:val="000000"/>
        </w:rPr>
        <w:t>JpaRepository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p w14:paraId="07419E28" w14:textId="77777777" w:rsidR="00522880" w:rsidRPr="006B553A" w:rsidRDefault="001622BC">
      <w:pPr>
        <w:pStyle w:val="31"/>
        <w:rPr>
          <w:lang w:val="ru-RU"/>
        </w:rPr>
      </w:pPr>
      <w:bookmarkStart w:id="37" w:name="_Toc240015432"/>
      <w:r w:rsidRPr="006B553A">
        <w:rPr>
          <w:rFonts w:ascii="Times New Roman" w:hAnsi="Times New Roman" w:cs="Times New Roman"/>
          <w:color w:val="000000"/>
          <w:lang w:val="ru-RU"/>
        </w:rPr>
        <w:t>3.1.4 Слой управления</w:t>
      </w:r>
      <w:bookmarkEnd w:id="37"/>
    </w:p>
    <w:p w14:paraId="7B5D28A3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Слой управления включает </w:t>
      </w:r>
      <w:r>
        <w:rPr>
          <w:rFonts w:cs="Times New Roman"/>
          <w:color w:val="000000"/>
        </w:rPr>
        <w:t>DTO</w:t>
      </w:r>
      <w:r w:rsidRPr="006B553A">
        <w:rPr>
          <w:rFonts w:cs="Times New Roman"/>
          <w:color w:val="000000"/>
          <w:lang w:val="ru-RU"/>
        </w:rPr>
        <w:t xml:space="preserve">-запросы и ответы, конфигурацию безопасности, </w:t>
      </w:r>
      <w:r>
        <w:rPr>
          <w:rFonts w:cs="Times New Roman"/>
          <w:color w:val="000000"/>
        </w:rPr>
        <w:t>CORS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OpenAPI</w:t>
      </w:r>
      <w:proofErr w:type="spellEnd"/>
      <w:r w:rsidRPr="006B553A">
        <w:rPr>
          <w:rFonts w:cs="Times New Roman"/>
          <w:color w:val="000000"/>
          <w:lang w:val="ru-RU"/>
        </w:rPr>
        <w:t xml:space="preserve">. Входные параметры запросов проверяются средствами </w:t>
      </w:r>
      <w:r>
        <w:rPr>
          <w:rFonts w:cs="Times New Roman"/>
          <w:color w:val="000000"/>
        </w:rPr>
        <w:t>Jakarta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Validation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 xml:space="preserve"> не выполняет </w:t>
      </w:r>
      <w:r>
        <w:rPr>
          <w:rFonts w:cs="Times New Roman"/>
          <w:color w:val="000000"/>
        </w:rPr>
        <w:t>SQL</w:t>
      </w:r>
      <w:r w:rsidRPr="006B553A">
        <w:rPr>
          <w:rFonts w:cs="Times New Roman"/>
          <w:color w:val="000000"/>
          <w:lang w:val="ru-RU"/>
        </w:rPr>
        <w:t xml:space="preserve"> и передаёт управление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>.</w:t>
      </w:r>
    </w:p>
    <w:p w14:paraId="3FECF9B0" w14:textId="77777777" w:rsidR="00522880" w:rsidRPr="006B553A" w:rsidRDefault="001622BC">
      <w:pPr>
        <w:pStyle w:val="21"/>
        <w:rPr>
          <w:lang w:val="ru-RU"/>
        </w:rPr>
      </w:pPr>
      <w:bookmarkStart w:id="38" w:name="_Toc240015433"/>
      <w:r w:rsidRPr="006B553A">
        <w:rPr>
          <w:rFonts w:ascii="Times New Roman" w:hAnsi="Times New Roman" w:cs="Times New Roman"/>
          <w:color w:val="000000"/>
          <w:lang w:val="ru-RU"/>
        </w:rPr>
        <w:t>3.2 Рефакторинг и оптимизация</w:t>
      </w:r>
      <w:bookmarkEnd w:id="38"/>
    </w:p>
    <w:p w14:paraId="0133B42D" w14:textId="77777777" w:rsidR="00522880" w:rsidRPr="006B553A" w:rsidRDefault="001622BC">
      <w:pPr>
        <w:pStyle w:val="31"/>
        <w:rPr>
          <w:lang w:val="ru-RU"/>
        </w:rPr>
      </w:pPr>
      <w:bookmarkStart w:id="39" w:name="_Toc240015434"/>
      <w:r w:rsidRPr="006B553A">
        <w:rPr>
          <w:rFonts w:ascii="Times New Roman" w:hAnsi="Times New Roman" w:cs="Times New Roman"/>
          <w:color w:val="000000"/>
          <w:lang w:val="ru-RU"/>
        </w:rPr>
        <w:t>3.2.1 Статический анализ кода</w:t>
      </w:r>
      <w:bookmarkEnd w:id="39"/>
    </w:p>
    <w:p w14:paraId="3793D0A7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проектной документации предусмотрена проверка через </w:t>
      </w:r>
      <w:proofErr w:type="spellStart"/>
      <w:r>
        <w:rPr>
          <w:rFonts w:cs="Times New Roman"/>
          <w:color w:val="000000"/>
        </w:rPr>
        <w:t>Checkstyle</w:t>
      </w:r>
      <w:proofErr w:type="spellEnd"/>
      <w:r w:rsidRPr="006B553A">
        <w:rPr>
          <w:rFonts w:cs="Times New Roman"/>
          <w:color w:val="000000"/>
          <w:lang w:val="ru-RU"/>
        </w:rPr>
        <w:t xml:space="preserve">, </w:t>
      </w:r>
      <w:proofErr w:type="spellStart"/>
      <w:r>
        <w:rPr>
          <w:rFonts w:cs="Times New Roman"/>
          <w:color w:val="000000"/>
        </w:rPr>
        <w:t>SpotBugs</w:t>
      </w:r>
      <w:proofErr w:type="spellEnd"/>
      <w:r w:rsidRPr="006B553A">
        <w:rPr>
          <w:rFonts w:cs="Times New Roman"/>
          <w:color w:val="000000"/>
          <w:lang w:val="ru-RU"/>
        </w:rPr>
        <w:t xml:space="preserve"> или </w:t>
      </w:r>
      <w:r>
        <w:rPr>
          <w:rFonts w:cs="Times New Roman"/>
          <w:color w:val="000000"/>
        </w:rPr>
        <w:t>SonarQube</w:t>
      </w:r>
      <w:r w:rsidRPr="006B553A">
        <w:rPr>
          <w:rFonts w:cs="Times New Roman"/>
          <w:color w:val="000000"/>
          <w:lang w:val="ru-RU"/>
        </w:rPr>
        <w:t>, однако отдельный итоговый отчёт статического анализатора в архиве отсутствует. Поэтому в записке фиксируется планируемое мероприятие, а не заявляется выполненный внешний статический аудит.</w:t>
      </w:r>
    </w:p>
    <w:p w14:paraId="3CB87A40" w14:textId="77777777" w:rsidR="00522880" w:rsidRPr="006B553A" w:rsidRDefault="001622BC">
      <w:pPr>
        <w:pStyle w:val="31"/>
        <w:rPr>
          <w:lang w:val="ru-RU"/>
        </w:rPr>
      </w:pPr>
      <w:bookmarkStart w:id="40" w:name="_Toc240015435"/>
      <w:r w:rsidRPr="006B553A">
        <w:rPr>
          <w:rFonts w:ascii="Times New Roman" w:hAnsi="Times New Roman" w:cs="Times New Roman"/>
          <w:color w:val="000000"/>
          <w:lang w:val="ru-RU"/>
        </w:rPr>
        <w:t xml:space="preserve">3.2.2 </w:t>
      </w:r>
      <w:r>
        <w:rPr>
          <w:rFonts w:ascii="Times New Roman" w:hAnsi="Times New Roman" w:cs="Times New Roman"/>
          <w:color w:val="000000"/>
        </w:rPr>
        <w:t>Data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Mapper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и </w:t>
      </w:r>
      <w:r>
        <w:rPr>
          <w:rFonts w:ascii="Times New Roman" w:hAnsi="Times New Roman" w:cs="Times New Roman"/>
          <w:color w:val="000000"/>
        </w:rPr>
        <w:t>Identity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Map</w:t>
      </w:r>
      <w:bookmarkEnd w:id="40"/>
    </w:p>
    <w:p w14:paraId="0C36B78E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реализован </w:t>
      </w:r>
      <w:proofErr w:type="spellStart"/>
      <w:r>
        <w:rPr>
          <w:rFonts w:cs="Times New Roman"/>
          <w:color w:val="000000"/>
        </w:rPr>
        <w:t>RoomMapper</w:t>
      </w:r>
      <w:proofErr w:type="spellEnd"/>
      <w:r w:rsidRPr="006B553A">
        <w:rPr>
          <w:rFonts w:cs="Times New Roman"/>
          <w:color w:val="000000"/>
          <w:lang w:val="ru-RU"/>
        </w:rPr>
        <w:t xml:space="preserve">, который отделяет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от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-представления </w:t>
      </w:r>
      <w:proofErr w:type="spellStart"/>
      <w:r>
        <w:rPr>
          <w:rFonts w:cs="Times New Roman"/>
          <w:color w:val="000000"/>
        </w:rPr>
        <w:t>RoomResponse</w:t>
      </w:r>
      <w:proofErr w:type="spellEnd"/>
      <w:r w:rsidRPr="006B553A">
        <w:rPr>
          <w:rFonts w:cs="Times New Roman"/>
          <w:color w:val="000000"/>
          <w:lang w:val="ru-RU"/>
        </w:rPr>
        <w:t xml:space="preserve">. Это соответствует паттерну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Mapper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Identity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</w:t>
      </w:r>
      <w:r w:rsidRPr="006B553A">
        <w:rPr>
          <w:rFonts w:cs="Times New Roman"/>
          <w:color w:val="000000"/>
          <w:lang w:val="ru-RU"/>
        </w:rPr>
        <w:t xml:space="preserve"> обеспечивается </w:t>
      </w:r>
      <w:r>
        <w:rPr>
          <w:rFonts w:cs="Times New Roman"/>
          <w:color w:val="000000"/>
        </w:rPr>
        <w:t>persistence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context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Hibernate</w:t>
      </w:r>
      <w:r w:rsidRPr="006B553A">
        <w:rPr>
          <w:rFonts w:cs="Times New Roman"/>
          <w:color w:val="000000"/>
          <w:lang w:val="ru-RU"/>
        </w:rPr>
        <w:t xml:space="preserve">: в рамках контекста одна сущность представляется согласованным объектом. Для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 xml:space="preserve">-связей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используется явная загрузка через </w:t>
      </w:r>
      <w:proofErr w:type="spellStart"/>
      <w:r>
        <w:rPr>
          <w:rFonts w:cs="Times New Roman"/>
          <w:color w:val="000000"/>
        </w:rPr>
        <w:t>EntityGraph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p w14:paraId="2A2C6EF2" w14:textId="77777777" w:rsidR="00522880" w:rsidRPr="006B553A" w:rsidRDefault="001622BC">
      <w:pPr>
        <w:pStyle w:val="31"/>
        <w:rPr>
          <w:lang w:val="ru-RU"/>
        </w:rPr>
      </w:pPr>
      <w:bookmarkStart w:id="41" w:name="_Toc240015436"/>
      <w:r w:rsidRPr="006B553A">
        <w:rPr>
          <w:rFonts w:ascii="Times New Roman" w:hAnsi="Times New Roman" w:cs="Times New Roman"/>
          <w:color w:val="000000"/>
          <w:lang w:val="ru-RU"/>
        </w:rPr>
        <w:t>3.2.3 Оптимизация запросов</w:t>
      </w:r>
      <w:bookmarkEnd w:id="41"/>
    </w:p>
    <w:p w14:paraId="05A901C6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Проверка конфликтов основана на запросе с условиями по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, времени и статусу. Для ускорения поиска временных пересечений создан составной индекс </w:t>
      </w:r>
      <w:proofErr w:type="spellStart"/>
      <w:r>
        <w:rPr>
          <w:rFonts w:cs="Times New Roman"/>
          <w:color w:val="000000"/>
        </w:rPr>
        <w:t>idx</w:t>
      </w:r>
      <w:proofErr w:type="spellEnd"/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time</w:t>
      </w:r>
      <w:r w:rsidRPr="006B553A">
        <w:rPr>
          <w:rFonts w:cs="Times New Roman"/>
          <w:color w:val="000000"/>
          <w:lang w:val="ru-RU"/>
        </w:rPr>
        <w:t xml:space="preserve"> по полям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start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end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>.</w:t>
      </w:r>
    </w:p>
    <w:p w14:paraId="3FB5C3D3" w14:textId="77777777" w:rsidR="00522880" w:rsidRPr="006B553A" w:rsidRDefault="001622BC">
      <w:pPr>
        <w:pStyle w:val="21"/>
        <w:rPr>
          <w:lang w:val="ru-RU"/>
        </w:rPr>
      </w:pPr>
      <w:bookmarkStart w:id="42" w:name="_Toc240015437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3.3 Пользовательский интерфейс</w:t>
      </w:r>
      <w:bookmarkEnd w:id="42"/>
    </w:p>
    <w:p w14:paraId="3B2646A7" w14:textId="77777777" w:rsidR="00522880" w:rsidRPr="006B553A" w:rsidRDefault="001622BC">
      <w:pPr>
        <w:pStyle w:val="31"/>
        <w:rPr>
          <w:lang w:val="ru-RU"/>
        </w:rPr>
      </w:pPr>
      <w:bookmarkStart w:id="43" w:name="_Toc240015438"/>
      <w:r w:rsidRPr="006B553A">
        <w:rPr>
          <w:rFonts w:ascii="Times New Roman" w:hAnsi="Times New Roman" w:cs="Times New Roman"/>
          <w:color w:val="000000"/>
          <w:lang w:val="ru-RU"/>
        </w:rPr>
        <w:t xml:space="preserve">3.3.1 </w:t>
      </w:r>
      <w:r>
        <w:rPr>
          <w:rFonts w:ascii="Times New Roman" w:hAnsi="Times New Roman" w:cs="Times New Roman"/>
          <w:color w:val="000000"/>
        </w:rPr>
        <w:t>Web</w:t>
      </w:r>
      <w:r w:rsidRPr="006B553A">
        <w:rPr>
          <w:rFonts w:ascii="Times New Roman" w:hAnsi="Times New Roman" w:cs="Times New Roman"/>
          <w:color w:val="000000"/>
          <w:lang w:val="ru-RU"/>
        </w:rPr>
        <w:t>-приложение</w:t>
      </w:r>
      <w:bookmarkEnd w:id="43"/>
    </w:p>
    <w:p w14:paraId="467135B5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Интерфейс реализован как </w:t>
      </w:r>
      <w:r>
        <w:rPr>
          <w:rFonts w:cs="Times New Roman"/>
          <w:color w:val="000000"/>
        </w:rPr>
        <w:t>SPA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. Состояние текущей страницы, выбранной комнаты, списка бронирований, календаря занятости, токена и административных данных управляется средствами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</w:t>
      </w:r>
      <w:proofErr w:type="spellStart"/>
      <w:r>
        <w:rPr>
          <w:rFonts w:cs="Times New Roman"/>
          <w:color w:val="000000"/>
        </w:rPr>
        <w:t>useState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proofErr w:type="spellStart"/>
      <w:r>
        <w:rPr>
          <w:rFonts w:cs="Times New Roman"/>
          <w:color w:val="000000"/>
        </w:rPr>
        <w:t>useEffect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proofErr w:type="spellStart"/>
      <w:r>
        <w:rPr>
          <w:rFonts w:cs="Times New Roman"/>
          <w:color w:val="000000"/>
        </w:rPr>
        <w:t>useMemo</w:t>
      </w:r>
      <w:proofErr w:type="spellEnd"/>
      <w:r w:rsidRPr="006B553A">
        <w:rPr>
          <w:rFonts w:cs="Times New Roman"/>
          <w:color w:val="000000"/>
          <w:lang w:val="ru-RU"/>
        </w:rPr>
        <w:t xml:space="preserve">. Взаимодействие с сервером выполняется через </w:t>
      </w:r>
      <w:r>
        <w:rPr>
          <w:rFonts w:cs="Times New Roman"/>
          <w:color w:val="000000"/>
        </w:rPr>
        <w:t>fetch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Bearer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>.</w:t>
      </w:r>
    </w:p>
    <w:p w14:paraId="00262DB6" w14:textId="77777777" w:rsidR="00522880" w:rsidRPr="006B553A" w:rsidRDefault="001622BC">
      <w:pPr>
        <w:pStyle w:val="31"/>
        <w:rPr>
          <w:lang w:val="ru-RU"/>
        </w:rPr>
      </w:pPr>
      <w:bookmarkStart w:id="44" w:name="_Toc240015439"/>
      <w:r w:rsidRPr="006B553A">
        <w:rPr>
          <w:rFonts w:ascii="Times New Roman" w:hAnsi="Times New Roman" w:cs="Times New Roman"/>
          <w:color w:val="000000"/>
          <w:lang w:val="ru-RU"/>
        </w:rPr>
        <w:t>3.3.2 Экраны и навигация</w:t>
      </w:r>
      <w:bookmarkEnd w:id="4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522880" w14:paraId="68B54C14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53B44122" w14:textId="77777777" w:rsidR="00522880" w:rsidRDefault="001622BC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Экран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раздел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4533A106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</w:tr>
      <w:tr w:rsidR="00522880" w:rsidRPr="006B553A" w14:paraId="176D4D75" w14:textId="77777777">
        <w:trPr>
          <w:jc w:val="center"/>
        </w:trPr>
        <w:tc>
          <w:tcPr>
            <w:tcW w:w="4844" w:type="dxa"/>
            <w:vAlign w:val="center"/>
          </w:tcPr>
          <w:p w14:paraId="0E34807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Регистрация / вход</w:t>
            </w:r>
          </w:p>
        </w:tc>
        <w:tc>
          <w:tcPr>
            <w:tcW w:w="4844" w:type="dxa"/>
            <w:vAlign w:val="center"/>
          </w:tcPr>
          <w:p w14:paraId="0F324AD4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Создание учётной записи и аутентификация</w:t>
            </w:r>
          </w:p>
        </w:tc>
      </w:tr>
      <w:tr w:rsidR="00522880" w:rsidRPr="006B553A" w14:paraId="79FDECC7" w14:textId="77777777">
        <w:trPr>
          <w:jc w:val="center"/>
        </w:trPr>
        <w:tc>
          <w:tcPr>
            <w:tcW w:w="4844" w:type="dxa"/>
            <w:vAlign w:val="center"/>
          </w:tcPr>
          <w:p w14:paraId="57413BF2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Главная</w:t>
            </w:r>
            <w:proofErr w:type="spellEnd"/>
          </w:p>
        </w:tc>
        <w:tc>
          <w:tcPr>
            <w:tcW w:w="4844" w:type="dxa"/>
            <w:vAlign w:val="center"/>
          </w:tcPr>
          <w:p w14:paraId="7CA5A6D3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Сводная информация о комнатах и собственных активных бронях</w:t>
            </w:r>
          </w:p>
        </w:tc>
      </w:tr>
      <w:tr w:rsidR="00522880" w:rsidRPr="006B553A" w14:paraId="6EF25753" w14:textId="77777777">
        <w:trPr>
          <w:jc w:val="center"/>
        </w:trPr>
        <w:tc>
          <w:tcPr>
            <w:tcW w:w="4844" w:type="dxa"/>
            <w:vAlign w:val="center"/>
          </w:tcPr>
          <w:p w14:paraId="1D717F83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Переговорные</w:t>
            </w:r>
            <w:proofErr w:type="spellEnd"/>
          </w:p>
        </w:tc>
        <w:tc>
          <w:tcPr>
            <w:tcW w:w="4844" w:type="dxa"/>
            <w:vAlign w:val="center"/>
          </w:tcPr>
          <w:p w14:paraId="263589C0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Поиск, фильтрация и выбор комнаты</w:t>
            </w:r>
          </w:p>
        </w:tc>
      </w:tr>
      <w:tr w:rsidR="00522880" w:rsidRPr="006B553A" w14:paraId="14339689" w14:textId="77777777">
        <w:trPr>
          <w:jc w:val="center"/>
        </w:trPr>
        <w:tc>
          <w:tcPr>
            <w:tcW w:w="4844" w:type="dxa"/>
            <w:vAlign w:val="center"/>
          </w:tcPr>
          <w:p w14:paraId="620CFD6B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2762CBDD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Выбор комнаты, даты и интервала, просмотр занятости и создание брони</w:t>
            </w:r>
          </w:p>
        </w:tc>
      </w:tr>
      <w:tr w:rsidR="00522880" w:rsidRPr="006B553A" w14:paraId="76F48705" w14:textId="77777777">
        <w:trPr>
          <w:jc w:val="center"/>
        </w:trPr>
        <w:tc>
          <w:tcPr>
            <w:tcW w:w="4844" w:type="dxa"/>
            <w:vAlign w:val="center"/>
          </w:tcPr>
          <w:p w14:paraId="1A22B08E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Мои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бронирования</w:t>
            </w:r>
            <w:proofErr w:type="spellEnd"/>
          </w:p>
        </w:tc>
        <w:tc>
          <w:tcPr>
            <w:tcW w:w="4844" w:type="dxa"/>
            <w:vAlign w:val="center"/>
          </w:tcPr>
          <w:p w14:paraId="3FDC0690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Просмотр и отмена собственных бронирований</w:t>
            </w:r>
          </w:p>
        </w:tc>
      </w:tr>
      <w:tr w:rsidR="00522880" w:rsidRPr="006B553A" w14:paraId="2907672F" w14:textId="77777777">
        <w:trPr>
          <w:jc w:val="center"/>
        </w:trPr>
        <w:tc>
          <w:tcPr>
            <w:tcW w:w="4844" w:type="dxa"/>
            <w:vAlign w:val="center"/>
          </w:tcPr>
          <w:p w14:paraId="1DECBA50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Администрирование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1DB44D55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Управление комнатами, список бронирований и статистика</w:t>
            </w:r>
          </w:p>
        </w:tc>
      </w:tr>
    </w:tbl>
    <w:p w14:paraId="1C0E3D7C" w14:textId="77777777" w:rsidR="00522880" w:rsidRPr="006B553A" w:rsidRDefault="00522880">
      <w:pPr>
        <w:rPr>
          <w:lang w:val="ru-RU"/>
        </w:rPr>
      </w:pPr>
    </w:p>
    <w:p w14:paraId="6959757E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Таким образом, </w:t>
      </w:r>
      <w:r>
        <w:rPr>
          <w:rFonts w:cs="Times New Roman"/>
          <w:color w:val="000000"/>
        </w:rPr>
        <w:t>SPA</w:t>
      </w:r>
      <w:r w:rsidRPr="006B553A">
        <w:rPr>
          <w:rFonts w:cs="Times New Roman"/>
          <w:color w:val="000000"/>
          <w:lang w:val="ru-RU"/>
        </w:rPr>
        <w:t xml:space="preserve"> содержит более пяти логически выделенных экранов/разделов, что позволяет выполнить требование о полноте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>-интерфейса на уровне пользовательских сценариев.</w:t>
      </w:r>
    </w:p>
    <w:p w14:paraId="27FD4C80" w14:textId="77777777" w:rsidR="00522880" w:rsidRPr="006B553A" w:rsidRDefault="001622BC">
      <w:pPr>
        <w:pStyle w:val="21"/>
        <w:rPr>
          <w:lang w:val="ru-RU"/>
        </w:rPr>
      </w:pPr>
      <w:bookmarkStart w:id="45" w:name="_Toc240015440"/>
      <w:r w:rsidRPr="006B553A">
        <w:rPr>
          <w:rFonts w:ascii="Times New Roman" w:hAnsi="Times New Roman" w:cs="Times New Roman"/>
          <w:color w:val="000000"/>
          <w:lang w:val="ru-RU"/>
        </w:rPr>
        <w:t>3.4 Безопасность и транзакции</w:t>
      </w:r>
      <w:bookmarkEnd w:id="45"/>
    </w:p>
    <w:p w14:paraId="3B6C894A" w14:textId="77777777" w:rsidR="00522880" w:rsidRPr="006B553A" w:rsidRDefault="001622BC">
      <w:pPr>
        <w:pStyle w:val="31"/>
        <w:rPr>
          <w:lang w:val="ru-RU"/>
        </w:rPr>
      </w:pPr>
      <w:bookmarkStart w:id="46" w:name="_Toc240015441"/>
      <w:r w:rsidRPr="006B553A">
        <w:rPr>
          <w:rFonts w:ascii="Times New Roman" w:hAnsi="Times New Roman" w:cs="Times New Roman"/>
          <w:color w:val="000000"/>
          <w:lang w:val="ru-RU"/>
        </w:rPr>
        <w:t>3.4.1 Аутентификация и авторизация</w:t>
      </w:r>
      <w:bookmarkEnd w:id="46"/>
    </w:p>
    <w:p w14:paraId="4DDBBDF7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</w:t>
      </w:r>
      <w:proofErr w:type="spellStart"/>
      <w:r>
        <w:rPr>
          <w:rFonts w:cs="Times New Roman"/>
          <w:color w:val="000000"/>
        </w:rPr>
        <w:t>SecurityConfig</w:t>
      </w:r>
      <w:proofErr w:type="spellEnd"/>
      <w:r w:rsidRPr="006B553A">
        <w:rPr>
          <w:rFonts w:cs="Times New Roman"/>
          <w:color w:val="000000"/>
          <w:lang w:val="ru-RU"/>
        </w:rPr>
        <w:t xml:space="preserve"> используется </w:t>
      </w:r>
      <w:proofErr w:type="spellStart"/>
      <w:r>
        <w:rPr>
          <w:rFonts w:cs="Times New Roman"/>
          <w:color w:val="000000"/>
        </w:rPr>
        <w:t>BCryptPasswordEncoder</w:t>
      </w:r>
      <w:proofErr w:type="spellEnd"/>
      <w:r w:rsidRPr="006B553A">
        <w:rPr>
          <w:rFonts w:cs="Times New Roman"/>
          <w:color w:val="000000"/>
          <w:lang w:val="ru-RU"/>
        </w:rPr>
        <w:t>. Доступ к /</w:t>
      </w:r>
      <w:proofErr w:type="spellStart"/>
      <w:r>
        <w:rPr>
          <w:rFonts w:cs="Times New Roman"/>
          <w:color w:val="000000"/>
        </w:rPr>
        <w:t>api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/** ограничен ролью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. Для остальных защищённых операций применяется аутентификация.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 реализован классами </w:t>
      </w:r>
      <w:proofErr w:type="spellStart"/>
      <w:r>
        <w:rPr>
          <w:rFonts w:cs="Times New Roman"/>
          <w:color w:val="000000"/>
        </w:rPr>
        <w:t>JwtService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JwtAuthenticationFilter</w:t>
      </w:r>
      <w:proofErr w:type="spellEnd"/>
      <w:r w:rsidRPr="006B553A">
        <w:rPr>
          <w:rFonts w:cs="Times New Roman"/>
          <w:color w:val="000000"/>
          <w:lang w:val="ru-RU"/>
        </w:rPr>
        <w:t>. Токен содержит имя пользователя, роль, время выдачи и время истечения.</w:t>
      </w:r>
    </w:p>
    <w:p w14:paraId="02137DA8" w14:textId="77777777" w:rsidR="00522880" w:rsidRPr="006B553A" w:rsidRDefault="001622BC">
      <w:pPr>
        <w:pStyle w:val="31"/>
        <w:rPr>
          <w:lang w:val="ru-RU"/>
        </w:rPr>
      </w:pPr>
      <w:bookmarkStart w:id="47" w:name="_Toc240015442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3.4.2 Управление транзакциями</w:t>
      </w:r>
      <w:bookmarkEnd w:id="47"/>
    </w:p>
    <w:p w14:paraId="40C8501A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Методы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create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cancel</w:t>
      </w:r>
      <w:r w:rsidRPr="006B553A">
        <w:rPr>
          <w:rFonts w:cs="Times New Roman"/>
          <w:color w:val="000000"/>
          <w:lang w:val="ru-RU"/>
        </w:rPr>
        <w:t xml:space="preserve">, а также </w:t>
      </w:r>
      <w:r>
        <w:rPr>
          <w:rFonts w:cs="Times New Roman"/>
          <w:color w:val="000000"/>
        </w:rPr>
        <w:t>CRUD</w:t>
      </w:r>
      <w:r w:rsidRPr="006B553A">
        <w:rPr>
          <w:rFonts w:cs="Times New Roman"/>
          <w:color w:val="000000"/>
          <w:lang w:val="ru-RU"/>
        </w:rPr>
        <w:t xml:space="preserve">-операции </w:t>
      </w:r>
      <w:proofErr w:type="spellStart"/>
      <w:r>
        <w:rPr>
          <w:rFonts w:cs="Times New Roman"/>
          <w:color w:val="000000"/>
        </w:rPr>
        <w:t>RoomService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выполняются в транзакционном контексте. Для чтения используются </w:t>
      </w:r>
      <w:proofErr w:type="spellStart"/>
      <w:r>
        <w:rPr>
          <w:rFonts w:cs="Times New Roman"/>
          <w:color w:val="000000"/>
        </w:rPr>
        <w:t>readOnly</w:t>
      </w:r>
      <w:proofErr w:type="spellEnd"/>
      <w:r w:rsidRPr="006B553A">
        <w:rPr>
          <w:rFonts w:cs="Times New Roman"/>
          <w:color w:val="000000"/>
          <w:lang w:val="ru-RU"/>
        </w:rPr>
        <w:t>-транзакции. Это позволяет связать проверку бизнес-правила и изменение состояния с одной серверной операцией.</w:t>
      </w:r>
    </w:p>
    <w:p w14:paraId="5FB5C685" w14:textId="77777777" w:rsidR="00522880" w:rsidRPr="006B553A" w:rsidRDefault="001622BC">
      <w:pPr>
        <w:pStyle w:val="31"/>
        <w:rPr>
          <w:lang w:val="ru-RU"/>
        </w:rPr>
      </w:pPr>
      <w:bookmarkStart w:id="48" w:name="_Toc240015443"/>
      <w:r w:rsidRPr="006B553A">
        <w:rPr>
          <w:rFonts w:ascii="Times New Roman" w:hAnsi="Times New Roman" w:cs="Times New Roman"/>
          <w:color w:val="000000"/>
          <w:lang w:val="ru-RU"/>
        </w:rPr>
        <w:t>3.4.3 Защита от атак</w:t>
      </w:r>
      <w:bookmarkEnd w:id="48"/>
    </w:p>
    <w:p w14:paraId="5B8DBB53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color w:val="000000"/>
        </w:rPr>
        <w:t>CSRF</w:t>
      </w:r>
      <w:r w:rsidRPr="006B553A">
        <w:rPr>
          <w:rFonts w:cs="Times New Roman"/>
          <w:color w:val="000000"/>
          <w:lang w:val="ru-RU"/>
        </w:rPr>
        <w:t xml:space="preserve"> отключён для </w:t>
      </w:r>
      <w:r>
        <w:rPr>
          <w:rFonts w:cs="Times New Roman"/>
          <w:color w:val="000000"/>
        </w:rPr>
        <w:t>stateless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, а запросы авторизации передаются в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. Пароли не хранятся в открытом виде. Для административных </w:t>
      </w:r>
      <w:proofErr w:type="spellStart"/>
      <w:r w:rsidRPr="006B553A">
        <w:rPr>
          <w:rFonts w:cs="Times New Roman"/>
          <w:color w:val="000000"/>
          <w:lang w:val="ru-RU"/>
        </w:rPr>
        <w:t>эндпоинтов</w:t>
      </w:r>
      <w:proofErr w:type="spellEnd"/>
      <w:r w:rsidRPr="006B553A">
        <w:rPr>
          <w:rFonts w:cs="Times New Roman"/>
          <w:color w:val="000000"/>
          <w:lang w:val="ru-RU"/>
        </w:rPr>
        <w:t xml:space="preserve"> применяется ролевая защита. Валидация входных данных выполняется на серверной стороне. В текущей реализации отдельный нагрузочный и внешний </w:t>
      </w:r>
      <w:r>
        <w:rPr>
          <w:rFonts w:cs="Times New Roman"/>
          <w:color w:val="000000"/>
        </w:rPr>
        <w:t>security</w:t>
      </w:r>
      <w:r w:rsidRPr="006B553A">
        <w:rPr>
          <w:rFonts w:cs="Times New Roman"/>
          <w:color w:val="000000"/>
          <w:lang w:val="ru-RU"/>
        </w:rPr>
        <w:t>-аудит не проводился; эти работы относятся к развитию проекта.</w:t>
      </w:r>
    </w:p>
    <w:p w14:paraId="67584547" w14:textId="77777777" w:rsidR="00522880" w:rsidRPr="006B553A" w:rsidRDefault="001622BC">
      <w:pPr>
        <w:pStyle w:val="21"/>
        <w:rPr>
          <w:lang w:val="ru-RU"/>
        </w:rPr>
      </w:pPr>
      <w:bookmarkStart w:id="49" w:name="_Toc240015444"/>
      <w:r w:rsidRPr="006B553A">
        <w:rPr>
          <w:rFonts w:ascii="Times New Roman" w:hAnsi="Times New Roman" w:cs="Times New Roman"/>
          <w:color w:val="000000"/>
          <w:lang w:val="ru-RU"/>
        </w:rPr>
        <w:t xml:space="preserve">3.5 </w:t>
      </w:r>
      <w:r>
        <w:rPr>
          <w:rFonts w:ascii="Times New Roman" w:hAnsi="Times New Roman" w:cs="Times New Roman"/>
          <w:color w:val="000000"/>
        </w:rPr>
        <w:t>REST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API</w:t>
      </w:r>
      <w:bookmarkEnd w:id="49"/>
    </w:p>
    <w:p w14:paraId="4066A4BC" w14:textId="77777777" w:rsidR="00522880" w:rsidRPr="006B553A" w:rsidRDefault="001622BC">
      <w:pPr>
        <w:pStyle w:val="31"/>
        <w:rPr>
          <w:lang w:val="ru-RU"/>
        </w:rPr>
      </w:pPr>
      <w:bookmarkStart w:id="50" w:name="_Toc240015445"/>
      <w:r w:rsidRPr="006B553A">
        <w:rPr>
          <w:rFonts w:ascii="Times New Roman" w:hAnsi="Times New Roman" w:cs="Times New Roman"/>
          <w:color w:val="000000"/>
          <w:lang w:val="ru-RU"/>
        </w:rPr>
        <w:t xml:space="preserve">3.5.1 Спецификация </w:t>
      </w:r>
      <w:proofErr w:type="spellStart"/>
      <w:r>
        <w:rPr>
          <w:rFonts w:ascii="Times New Roman" w:hAnsi="Times New Roman" w:cs="Times New Roman"/>
          <w:color w:val="000000"/>
        </w:rPr>
        <w:t>OpenAPI</w:t>
      </w:r>
      <w:bookmarkEnd w:id="50"/>
      <w:proofErr w:type="spellEnd"/>
    </w:p>
    <w:p w14:paraId="3CCAA85F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 подключён </w:t>
      </w:r>
      <w:proofErr w:type="spellStart"/>
      <w:r>
        <w:rPr>
          <w:rFonts w:cs="Times New Roman"/>
          <w:color w:val="000000"/>
        </w:rPr>
        <w:t>springdoc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openapi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starter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webmvc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 xml:space="preserve">. После запуска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UI</w:t>
      </w:r>
      <w:r w:rsidRPr="006B553A">
        <w:rPr>
          <w:rFonts w:cs="Times New Roman"/>
          <w:color w:val="000000"/>
          <w:lang w:val="ru-RU"/>
        </w:rPr>
        <w:t xml:space="preserve"> доступен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>:8080/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6B553A">
        <w:rPr>
          <w:rFonts w:cs="Times New Roman"/>
          <w:color w:val="000000"/>
          <w:lang w:val="ru-RU"/>
        </w:rPr>
        <w:t>.</w:t>
      </w:r>
    </w:p>
    <w:p w14:paraId="45AA29D1" w14:textId="77777777" w:rsidR="00522880" w:rsidRDefault="001622BC">
      <w:pPr>
        <w:pStyle w:val="31"/>
      </w:pPr>
      <w:bookmarkStart w:id="51" w:name="_Toc240015446"/>
      <w:r>
        <w:rPr>
          <w:rFonts w:ascii="Times New Roman" w:hAnsi="Times New Roman" w:cs="Times New Roman"/>
          <w:color w:val="000000"/>
        </w:rPr>
        <w:t xml:space="preserve">3.5.2 </w:t>
      </w:r>
      <w:proofErr w:type="spellStart"/>
      <w:r>
        <w:rPr>
          <w:rFonts w:ascii="Times New Roman" w:hAnsi="Times New Roman" w:cs="Times New Roman"/>
          <w:color w:val="000000"/>
        </w:rPr>
        <w:t>Реализация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контроллеров</w:t>
      </w:r>
      <w:bookmarkEnd w:id="5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8"/>
        <w:gridCol w:w="4841"/>
      </w:tblGrid>
      <w:tr w:rsidR="00522880" w14:paraId="4F001261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2C130095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700A1CCF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Методы</w:t>
            </w:r>
          </w:p>
        </w:tc>
      </w:tr>
      <w:tr w:rsidR="00522880" w14:paraId="2C88608F" w14:textId="77777777">
        <w:trPr>
          <w:jc w:val="center"/>
        </w:trPr>
        <w:tc>
          <w:tcPr>
            <w:tcW w:w="4844" w:type="dxa"/>
            <w:vAlign w:val="center"/>
          </w:tcPr>
          <w:p w14:paraId="50CE03B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Auth</w:t>
            </w:r>
          </w:p>
        </w:tc>
        <w:tc>
          <w:tcPr>
            <w:tcW w:w="4844" w:type="dxa"/>
            <w:vAlign w:val="center"/>
          </w:tcPr>
          <w:p w14:paraId="0A7102E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POST /api/auth/register; GET /api/auth/me</w:t>
            </w:r>
          </w:p>
        </w:tc>
      </w:tr>
      <w:tr w:rsidR="00522880" w14:paraId="06560E45" w14:textId="77777777">
        <w:trPr>
          <w:jc w:val="center"/>
        </w:trPr>
        <w:tc>
          <w:tcPr>
            <w:tcW w:w="4844" w:type="dxa"/>
            <w:vAlign w:val="center"/>
          </w:tcPr>
          <w:p w14:paraId="06ED1A3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Rooms</w:t>
            </w:r>
          </w:p>
        </w:tc>
        <w:tc>
          <w:tcPr>
            <w:tcW w:w="4844" w:type="dxa"/>
            <w:vAlign w:val="center"/>
          </w:tcPr>
          <w:p w14:paraId="5113F97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GET /api/rooms; GET /api/rooms/{id}; GET /api/rooms/search</w:t>
            </w:r>
          </w:p>
        </w:tc>
      </w:tr>
      <w:tr w:rsidR="00522880" w14:paraId="1520D4F3" w14:textId="77777777">
        <w:trPr>
          <w:jc w:val="center"/>
        </w:trPr>
        <w:tc>
          <w:tcPr>
            <w:tcW w:w="4844" w:type="dxa"/>
            <w:vAlign w:val="center"/>
          </w:tcPr>
          <w:p w14:paraId="2E6E1DD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Bookings</w:t>
            </w:r>
          </w:p>
        </w:tc>
        <w:tc>
          <w:tcPr>
            <w:tcW w:w="4844" w:type="dxa"/>
            <w:vAlign w:val="center"/>
          </w:tcPr>
          <w:p w14:paraId="517BCAD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POST /api/bookings; GET /api/bookings/mine; GET /api/bookings/availability; DELETE /api/bookings/{id}</w:t>
            </w:r>
          </w:p>
        </w:tc>
      </w:tr>
      <w:tr w:rsidR="00522880" w14:paraId="744EC10E" w14:textId="77777777">
        <w:trPr>
          <w:jc w:val="center"/>
        </w:trPr>
        <w:tc>
          <w:tcPr>
            <w:tcW w:w="4844" w:type="dxa"/>
            <w:vAlign w:val="center"/>
          </w:tcPr>
          <w:p w14:paraId="27962F0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Admin</w:t>
            </w:r>
          </w:p>
        </w:tc>
        <w:tc>
          <w:tcPr>
            <w:tcW w:w="4844" w:type="dxa"/>
            <w:vAlign w:val="center"/>
          </w:tcPr>
          <w:p w14:paraId="479683E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POST /api/admin/rooms; PUT /api/admin/rooms/{id}; DELETE /api/admin/rooms/{id}; GET /api/admin/bookings; GET /api/admin/stats</w:t>
            </w:r>
          </w:p>
        </w:tc>
      </w:tr>
      <w:tr w:rsidR="00522880" w14:paraId="450812FE" w14:textId="77777777">
        <w:trPr>
          <w:jc w:val="center"/>
        </w:trPr>
        <w:tc>
          <w:tcPr>
            <w:tcW w:w="4844" w:type="dxa"/>
            <w:vAlign w:val="center"/>
          </w:tcPr>
          <w:p w14:paraId="0C51204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Resources</w:t>
            </w:r>
          </w:p>
        </w:tc>
        <w:tc>
          <w:tcPr>
            <w:tcW w:w="4844" w:type="dxa"/>
            <w:vAlign w:val="center"/>
          </w:tcPr>
          <w:p w14:paraId="1F4F6CA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GET /api/workspaces; GET /api/equipment</w:t>
            </w:r>
          </w:p>
        </w:tc>
      </w:tr>
    </w:tbl>
    <w:p w14:paraId="61CD6952" w14:textId="77777777" w:rsidR="00522880" w:rsidRDefault="00522880"/>
    <w:p w14:paraId="204E60D5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 учётом дополнительных ресурсов в текущей версии реализовано более восьми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-операций, а в контрольном перечне архитектурной документации </w:t>
      </w:r>
      <w:r w:rsidRPr="006B553A">
        <w:rPr>
          <w:rFonts w:cs="Times New Roman"/>
          <w:color w:val="000000"/>
          <w:lang w:val="ru-RU"/>
        </w:rPr>
        <w:lastRenderedPageBreak/>
        <w:t xml:space="preserve">приведено 13 основных </w:t>
      </w:r>
      <w:r>
        <w:rPr>
          <w:rFonts w:cs="Times New Roman"/>
          <w:color w:val="000000"/>
        </w:rPr>
        <w:t>endpoint</w:t>
      </w:r>
      <w:r w:rsidRPr="006B553A">
        <w:rPr>
          <w:rFonts w:cs="Times New Roman"/>
          <w:color w:val="000000"/>
          <w:lang w:val="ru-RU"/>
        </w:rPr>
        <w:t>-групп, не считая расширений поиска и справочников.</w:t>
      </w:r>
    </w:p>
    <w:p w14:paraId="79E59062" w14:textId="77777777" w:rsidR="00522880" w:rsidRPr="006B553A" w:rsidRDefault="001622BC">
      <w:pPr>
        <w:pStyle w:val="31"/>
        <w:rPr>
          <w:lang w:val="ru-RU"/>
        </w:rPr>
      </w:pPr>
      <w:bookmarkStart w:id="52" w:name="_Toc240015447"/>
      <w:r w:rsidRPr="006B553A">
        <w:rPr>
          <w:rFonts w:ascii="Times New Roman" w:hAnsi="Times New Roman" w:cs="Times New Roman"/>
          <w:color w:val="000000"/>
          <w:lang w:val="ru-RU"/>
        </w:rPr>
        <w:t xml:space="preserve">3.5.3 Тестирование </w:t>
      </w:r>
      <w:r>
        <w:rPr>
          <w:rFonts w:ascii="Times New Roman" w:hAnsi="Times New Roman" w:cs="Times New Roman"/>
          <w:color w:val="000000"/>
        </w:rPr>
        <w:t>API</w:t>
      </w:r>
      <w:bookmarkEnd w:id="52"/>
    </w:p>
    <w:p w14:paraId="76E10AF7" w14:textId="16FFF7EC" w:rsidR="001774F0" w:rsidRPr="00DC3AD0" w:rsidRDefault="00DC3AD0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DC3AD0">
        <w:rPr>
          <w:rFonts w:cs="Times New Roman"/>
          <w:color w:val="000000"/>
        </w:rPr>
        <w:t>API</w:t>
      </w:r>
      <w:r w:rsidRPr="00DC3AD0">
        <w:rPr>
          <w:rFonts w:cs="Times New Roman"/>
          <w:color w:val="000000"/>
          <w:lang w:val="ru-RU"/>
        </w:rPr>
        <w:t xml:space="preserve"> проверяется </w:t>
      </w:r>
      <w:r w:rsidRPr="00DC3AD0">
        <w:rPr>
          <w:rFonts w:cs="Times New Roman"/>
          <w:color w:val="000000"/>
        </w:rPr>
        <w:t>unit</w:t>
      </w:r>
      <w:r w:rsidRPr="00DC3AD0">
        <w:rPr>
          <w:rFonts w:cs="Times New Roman"/>
          <w:color w:val="000000"/>
          <w:lang w:val="ru-RU"/>
        </w:rPr>
        <w:t xml:space="preserve">- и </w:t>
      </w:r>
      <w:r w:rsidRPr="00DC3AD0">
        <w:rPr>
          <w:rFonts w:cs="Times New Roman"/>
          <w:color w:val="000000"/>
        </w:rPr>
        <w:t>controller</w:t>
      </w:r>
      <w:r w:rsidRPr="00DC3AD0">
        <w:rPr>
          <w:rFonts w:cs="Times New Roman"/>
          <w:color w:val="000000"/>
          <w:lang w:val="ru-RU"/>
        </w:rPr>
        <w:t xml:space="preserve">-тестами, а также ручными </w:t>
      </w:r>
      <w:r w:rsidRPr="00DC3AD0">
        <w:rPr>
          <w:rFonts w:cs="Times New Roman"/>
          <w:color w:val="000000"/>
        </w:rPr>
        <w:t>smoke</w:t>
      </w:r>
      <w:r w:rsidRPr="00DC3AD0">
        <w:rPr>
          <w:rFonts w:cs="Times New Roman"/>
          <w:color w:val="000000"/>
          <w:lang w:val="ru-RU"/>
        </w:rPr>
        <w:t xml:space="preserve">-сценариями. Для административных </w:t>
      </w:r>
      <w:r w:rsidRPr="00DC3AD0">
        <w:rPr>
          <w:rFonts w:cs="Times New Roman"/>
          <w:color w:val="000000"/>
        </w:rPr>
        <w:t>endpoint</w:t>
      </w:r>
      <w:r w:rsidRPr="00DC3AD0">
        <w:rPr>
          <w:rFonts w:cs="Times New Roman"/>
          <w:color w:val="000000"/>
          <w:lang w:val="ru-RU"/>
        </w:rPr>
        <w:t xml:space="preserve"> дополнительно проверяется ограничение доступа по роли. В ходе тестирования контролируется корректность обработки запросов, формирование ответов с соответствующими </w:t>
      </w:r>
      <w:r w:rsidRPr="00DC3AD0">
        <w:rPr>
          <w:rFonts w:cs="Times New Roman"/>
          <w:color w:val="000000"/>
        </w:rPr>
        <w:t>HTTP</w:t>
      </w:r>
      <w:r w:rsidRPr="00DC3AD0">
        <w:rPr>
          <w:rFonts w:cs="Times New Roman"/>
          <w:color w:val="000000"/>
          <w:lang w:val="ru-RU"/>
        </w:rPr>
        <w:t xml:space="preserve">-статусами и передача данных между клиентской и серверной частями. Отдельно проверяются сценарии успешного выполнения операций и обработки некорректных или неполных входных данных. Такой подход позволяет выявить ошибки как на уровне отдельных компонентов, так и при взаимодействии основных элементов серверного </w:t>
      </w:r>
      <w:r w:rsidRPr="00DC3AD0">
        <w:rPr>
          <w:rFonts w:cs="Times New Roman"/>
          <w:color w:val="000000"/>
        </w:rPr>
        <w:t>API</w:t>
      </w:r>
      <w:r w:rsidRPr="00DC3AD0">
        <w:rPr>
          <w:rFonts w:cs="Times New Roman"/>
          <w:color w:val="000000"/>
          <w:lang w:val="ru-RU"/>
        </w:rPr>
        <w:t>.</w:t>
      </w:r>
    </w:p>
    <w:p w14:paraId="7900AC82" w14:textId="16704BAE" w:rsidR="00522880" w:rsidRPr="001774F0" w:rsidRDefault="001774F0" w:rsidP="001774F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326EA03D" w14:textId="77777777" w:rsidR="00522880" w:rsidRPr="006B553A" w:rsidRDefault="001622BC">
      <w:pPr>
        <w:pStyle w:val="1"/>
        <w:rPr>
          <w:lang w:val="ru-RU"/>
        </w:rPr>
      </w:pPr>
      <w:bookmarkStart w:id="53" w:name="_Toc240015448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4. ТЕСТИРОВАНИЕ И ОБЕСПЕЧЕНИЕ КАЧЕСТВА</w:t>
      </w:r>
      <w:bookmarkEnd w:id="53"/>
    </w:p>
    <w:p w14:paraId="59061D66" w14:textId="77777777" w:rsidR="00522880" w:rsidRPr="006B553A" w:rsidRDefault="001622BC">
      <w:pPr>
        <w:pStyle w:val="21"/>
        <w:rPr>
          <w:lang w:val="ru-RU"/>
        </w:rPr>
      </w:pPr>
      <w:bookmarkStart w:id="54" w:name="_Toc240015449"/>
      <w:r w:rsidRPr="006B553A">
        <w:rPr>
          <w:rFonts w:ascii="Times New Roman" w:hAnsi="Times New Roman" w:cs="Times New Roman"/>
          <w:color w:val="000000"/>
          <w:lang w:val="ru-RU"/>
        </w:rPr>
        <w:t>4.1 Модульное тестирование</w:t>
      </w:r>
      <w:bookmarkEnd w:id="54"/>
    </w:p>
    <w:p w14:paraId="5AA2B8B5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архиве присутствуют 11 тестовых классов. По отчётам </w:t>
      </w:r>
      <w:r>
        <w:rPr>
          <w:rFonts w:cs="Times New Roman"/>
          <w:color w:val="000000"/>
        </w:rPr>
        <w:t>Surefire</w:t>
      </w:r>
      <w:r w:rsidRPr="006B553A">
        <w:rPr>
          <w:rFonts w:cs="Times New Roman"/>
          <w:color w:val="000000"/>
          <w:lang w:val="ru-RU"/>
        </w:rPr>
        <w:t xml:space="preserve"> выполнено 22 теста без ошибок и падений. Покрываются обработчик исключений, контроллер авторизации, модели управления, инициализация данных, операции бронирования, сервис комнат, пользовательский сервис, маппинг и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level</w:t>
      </w:r>
      <w:r w:rsidRPr="006B553A">
        <w:rPr>
          <w:rFonts w:cs="Times New Roman"/>
          <w:color w:val="000000"/>
          <w:lang w:val="ru-RU"/>
        </w:rPr>
        <w:t xml:space="preserve"> 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24"/>
        <w:gridCol w:w="3225"/>
      </w:tblGrid>
      <w:tr w:rsidR="00522880" w14:paraId="66DBA3D3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2F94CBC0" w14:textId="77777777" w:rsidR="00522880" w:rsidRDefault="001622BC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Тестовый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класс</w:t>
            </w:r>
            <w:proofErr w:type="spellEnd"/>
          </w:p>
        </w:tc>
        <w:tc>
          <w:tcPr>
            <w:tcW w:w="3230" w:type="dxa"/>
            <w:shd w:val="clear" w:color="auto" w:fill="D9E2F3"/>
            <w:vAlign w:val="center"/>
          </w:tcPr>
          <w:p w14:paraId="7A594FFA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Тестов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4F5E11BF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Результат</w:t>
            </w:r>
          </w:p>
        </w:tc>
      </w:tr>
      <w:tr w:rsidR="00522880" w14:paraId="79AD6E3D" w14:textId="77777777">
        <w:trPr>
          <w:jc w:val="center"/>
        </w:trPr>
        <w:tc>
          <w:tcPr>
            <w:tcW w:w="3230" w:type="dxa"/>
            <w:vAlign w:val="center"/>
          </w:tcPr>
          <w:p w14:paraId="1328D4E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ApiExceptionHandlerTest</w:t>
            </w:r>
          </w:p>
        </w:tc>
        <w:tc>
          <w:tcPr>
            <w:tcW w:w="3230" w:type="dxa"/>
            <w:vAlign w:val="center"/>
          </w:tcPr>
          <w:p w14:paraId="207BA5E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4298C43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3895928" w14:textId="77777777">
        <w:trPr>
          <w:jc w:val="center"/>
        </w:trPr>
        <w:tc>
          <w:tcPr>
            <w:tcW w:w="3230" w:type="dxa"/>
            <w:vAlign w:val="center"/>
          </w:tcPr>
          <w:p w14:paraId="0D6B13B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AuthControllerTest</w:t>
            </w:r>
          </w:p>
        </w:tc>
        <w:tc>
          <w:tcPr>
            <w:tcW w:w="3230" w:type="dxa"/>
            <w:vAlign w:val="center"/>
          </w:tcPr>
          <w:p w14:paraId="5FDF5F1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1750D85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72126C2F" w14:textId="77777777">
        <w:trPr>
          <w:jc w:val="center"/>
        </w:trPr>
        <w:tc>
          <w:tcPr>
            <w:tcW w:w="3230" w:type="dxa"/>
            <w:vAlign w:val="center"/>
          </w:tcPr>
          <w:p w14:paraId="172E003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BookingServiceExtendedTest</w:t>
            </w:r>
          </w:p>
        </w:tc>
        <w:tc>
          <w:tcPr>
            <w:tcW w:w="3230" w:type="dxa"/>
            <w:vAlign w:val="center"/>
          </w:tcPr>
          <w:p w14:paraId="5ACA152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159AE36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94DE692" w14:textId="77777777">
        <w:trPr>
          <w:jc w:val="center"/>
        </w:trPr>
        <w:tc>
          <w:tcPr>
            <w:tcW w:w="3230" w:type="dxa"/>
            <w:vAlign w:val="center"/>
          </w:tcPr>
          <w:p w14:paraId="47CD46C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BookingServiceTest</w:t>
            </w:r>
          </w:p>
        </w:tc>
        <w:tc>
          <w:tcPr>
            <w:tcW w:w="3230" w:type="dxa"/>
            <w:vAlign w:val="center"/>
          </w:tcPr>
          <w:p w14:paraId="2920215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50AD096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0BD834C6" w14:textId="77777777">
        <w:trPr>
          <w:jc w:val="center"/>
        </w:trPr>
        <w:tc>
          <w:tcPr>
            <w:tcW w:w="3230" w:type="dxa"/>
            <w:vAlign w:val="center"/>
          </w:tcPr>
          <w:p w14:paraId="5C932D1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ControllerUnitTest</w:t>
            </w:r>
          </w:p>
        </w:tc>
        <w:tc>
          <w:tcPr>
            <w:tcW w:w="3230" w:type="dxa"/>
            <w:vAlign w:val="center"/>
          </w:tcPr>
          <w:p w14:paraId="1535416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371A6D1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74B07EF" w14:textId="77777777">
        <w:trPr>
          <w:jc w:val="center"/>
        </w:trPr>
        <w:tc>
          <w:tcPr>
            <w:tcW w:w="3230" w:type="dxa"/>
            <w:vAlign w:val="center"/>
          </w:tcPr>
          <w:p w14:paraId="006D377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ControlModelsTest</w:t>
            </w:r>
          </w:p>
        </w:tc>
        <w:tc>
          <w:tcPr>
            <w:tcW w:w="3230" w:type="dxa"/>
            <w:vAlign w:val="center"/>
          </w:tcPr>
          <w:p w14:paraId="78F6B30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2B3E7CE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54B8F4FD" w14:textId="77777777">
        <w:trPr>
          <w:jc w:val="center"/>
        </w:trPr>
        <w:tc>
          <w:tcPr>
            <w:tcW w:w="3230" w:type="dxa"/>
            <w:vAlign w:val="center"/>
          </w:tcPr>
          <w:p w14:paraId="347C170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DataInitializerTest</w:t>
            </w:r>
          </w:p>
        </w:tc>
        <w:tc>
          <w:tcPr>
            <w:tcW w:w="3230" w:type="dxa"/>
            <w:vAlign w:val="center"/>
          </w:tcPr>
          <w:p w14:paraId="178BE15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6C50041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22F11502" w14:textId="77777777">
        <w:trPr>
          <w:jc w:val="center"/>
        </w:trPr>
        <w:tc>
          <w:tcPr>
            <w:tcW w:w="3230" w:type="dxa"/>
            <w:vAlign w:val="center"/>
          </w:tcPr>
          <w:p w14:paraId="569B6EA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ResponseMappingTest</w:t>
            </w:r>
          </w:p>
        </w:tc>
        <w:tc>
          <w:tcPr>
            <w:tcW w:w="3230" w:type="dxa"/>
            <w:vAlign w:val="center"/>
          </w:tcPr>
          <w:p w14:paraId="23F0768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5AFFD09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03561529" w14:textId="77777777">
        <w:trPr>
          <w:jc w:val="center"/>
        </w:trPr>
        <w:tc>
          <w:tcPr>
            <w:tcW w:w="3230" w:type="dxa"/>
            <w:vAlign w:val="center"/>
          </w:tcPr>
          <w:p w14:paraId="15BFA86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RoomMapperTest</w:t>
            </w:r>
          </w:p>
        </w:tc>
        <w:tc>
          <w:tcPr>
            <w:tcW w:w="3230" w:type="dxa"/>
            <w:vAlign w:val="center"/>
          </w:tcPr>
          <w:p w14:paraId="74AC0D2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0781383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5FE922A8" w14:textId="77777777">
        <w:trPr>
          <w:jc w:val="center"/>
        </w:trPr>
        <w:tc>
          <w:tcPr>
            <w:tcW w:w="3230" w:type="dxa"/>
            <w:vAlign w:val="center"/>
          </w:tcPr>
          <w:p w14:paraId="1876797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RoomServiceTest</w:t>
            </w:r>
          </w:p>
        </w:tc>
        <w:tc>
          <w:tcPr>
            <w:tcW w:w="3230" w:type="dxa"/>
            <w:vAlign w:val="center"/>
          </w:tcPr>
          <w:p w14:paraId="141DE30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599C655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1CAC2020" w14:textId="77777777">
        <w:trPr>
          <w:jc w:val="center"/>
        </w:trPr>
        <w:tc>
          <w:tcPr>
            <w:tcW w:w="3230" w:type="dxa"/>
            <w:vAlign w:val="center"/>
          </w:tcPr>
          <w:p w14:paraId="0DE375A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UserServiceTest</w:t>
            </w:r>
          </w:p>
        </w:tc>
        <w:tc>
          <w:tcPr>
            <w:tcW w:w="3230" w:type="dxa"/>
            <w:vAlign w:val="center"/>
          </w:tcPr>
          <w:p w14:paraId="6A2458D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0F71D2A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</w:tbl>
    <w:p w14:paraId="125926F9" w14:textId="77777777" w:rsidR="00522880" w:rsidRDefault="00522880"/>
    <w:p w14:paraId="0138CC8B" w14:textId="77777777" w:rsidR="00522880" w:rsidRDefault="001622BC">
      <w:pPr>
        <w:pStyle w:val="21"/>
      </w:pPr>
      <w:bookmarkStart w:id="55" w:name="_Toc240015450"/>
      <w:r>
        <w:rPr>
          <w:rFonts w:ascii="Times New Roman" w:hAnsi="Times New Roman" w:cs="Times New Roman"/>
          <w:color w:val="000000"/>
        </w:rPr>
        <w:t>4.2 Интеграционное тестирование</w:t>
      </w:r>
      <w:bookmarkEnd w:id="55"/>
    </w:p>
    <w:p w14:paraId="7B0B98CE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архиве имеются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level</w:t>
      </w:r>
      <w:r w:rsidRPr="006B553A">
        <w:rPr>
          <w:rFonts w:cs="Times New Roman"/>
          <w:color w:val="000000"/>
          <w:lang w:val="ru-RU"/>
        </w:rPr>
        <w:t xml:space="preserve"> проверки, но отдельного полноценного интеграционного набора с поднятием внешней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-среды не зафиксировано как самостоятельного отчёта. Поэтому интеграционное тестирование в данной записке характеризуется как частично покрытое тестами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MockMvc</w:t>
      </w:r>
      <w:proofErr w:type="spellEnd"/>
      <w:r w:rsidRPr="006B553A">
        <w:rPr>
          <w:rFonts w:cs="Times New Roman"/>
          <w:color w:val="000000"/>
          <w:lang w:val="ru-RU"/>
        </w:rPr>
        <w:t>, с резервом для расширения.</w:t>
      </w:r>
    </w:p>
    <w:p w14:paraId="06F20C67" w14:textId="77777777" w:rsidR="00522880" w:rsidRDefault="001622BC">
      <w:pPr>
        <w:pStyle w:val="21"/>
      </w:pPr>
      <w:bookmarkStart w:id="56" w:name="_Toc240015451"/>
      <w:r>
        <w:rPr>
          <w:rFonts w:ascii="Times New Roman" w:hAnsi="Times New Roman" w:cs="Times New Roman"/>
          <w:color w:val="000000"/>
        </w:rPr>
        <w:t xml:space="preserve">4.3 </w:t>
      </w:r>
      <w:proofErr w:type="spellStart"/>
      <w:r>
        <w:rPr>
          <w:rFonts w:ascii="Times New Roman" w:hAnsi="Times New Roman" w:cs="Times New Roman"/>
          <w:color w:val="000000"/>
        </w:rPr>
        <w:t>Системное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тестирование</w:t>
      </w:r>
      <w:bookmarkEnd w:id="56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27"/>
        <w:gridCol w:w="3228"/>
      </w:tblGrid>
      <w:tr w:rsidR="00522880" w14:paraId="5B7B3CE4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0ED28A49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ID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3E0FD535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00731F0F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 w:rsidR="00522880" w14:paraId="1F4136C7" w14:textId="77777777">
        <w:trPr>
          <w:jc w:val="center"/>
        </w:trPr>
        <w:tc>
          <w:tcPr>
            <w:tcW w:w="3230" w:type="dxa"/>
            <w:vAlign w:val="center"/>
          </w:tcPr>
          <w:p w14:paraId="21DBEAB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ST-01</w:t>
            </w:r>
          </w:p>
        </w:tc>
        <w:tc>
          <w:tcPr>
            <w:tcW w:w="3230" w:type="dxa"/>
            <w:vAlign w:val="center"/>
          </w:tcPr>
          <w:p w14:paraId="0CC9604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Вход обычного пользователя</w:t>
            </w:r>
          </w:p>
        </w:tc>
        <w:tc>
          <w:tcPr>
            <w:tcW w:w="3230" w:type="dxa"/>
            <w:vAlign w:val="center"/>
          </w:tcPr>
          <w:p w14:paraId="247E604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Открывается пользовательский интерфейс</w:t>
            </w:r>
          </w:p>
        </w:tc>
      </w:tr>
      <w:tr w:rsidR="00522880" w14:paraId="4792F94E" w14:textId="77777777">
        <w:trPr>
          <w:jc w:val="center"/>
        </w:trPr>
        <w:tc>
          <w:tcPr>
            <w:tcW w:w="3230" w:type="dxa"/>
            <w:vAlign w:val="center"/>
          </w:tcPr>
          <w:p w14:paraId="23DF2AB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ST-02</w:t>
            </w:r>
          </w:p>
        </w:tc>
        <w:tc>
          <w:tcPr>
            <w:tcW w:w="3230" w:type="dxa"/>
            <w:vAlign w:val="center"/>
          </w:tcPr>
          <w:p w14:paraId="4377623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Вход администратора</w:t>
            </w:r>
          </w:p>
        </w:tc>
        <w:tc>
          <w:tcPr>
            <w:tcW w:w="3230" w:type="dxa"/>
            <w:vAlign w:val="center"/>
          </w:tcPr>
          <w:p w14:paraId="55FF8B6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Доступен раздел администрирования</w:t>
            </w:r>
          </w:p>
        </w:tc>
      </w:tr>
      <w:tr w:rsidR="00522880" w14:paraId="5B7C9949" w14:textId="77777777">
        <w:trPr>
          <w:jc w:val="center"/>
        </w:trPr>
        <w:tc>
          <w:tcPr>
            <w:tcW w:w="3230" w:type="dxa"/>
            <w:vAlign w:val="center"/>
          </w:tcPr>
          <w:p w14:paraId="6C7302D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ST-03</w:t>
            </w:r>
          </w:p>
        </w:tc>
        <w:tc>
          <w:tcPr>
            <w:tcW w:w="3230" w:type="dxa"/>
            <w:vAlign w:val="center"/>
          </w:tcPr>
          <w:p w14:paraId="13410CB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Просмотр комнат</w:t>
            </w:r>
          </w:p>
        </w:tc>
        <w:tc>
          <w:tcPr>
            <w:tcW w:w="3230" w:type="dxa"/>
            <w:vAlign w:val="center"/>
          </w:tcPr>
          <w:p w14:paraId="419064E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Отображаются комнаты и параметры</w:t>
            </w:r>
          </w:p>
        </w:tc>
      </w:tr>
      <w:tr w:rsidR="00522880" w14:paraId="2E045B50" w14:textId="77777777">
        <w:trPr>
          <w:jc w:val="center"/>
        </w:trPr>
        <w:tc>
          <w:tcPr>
            <w:tcW w:w="3230" w:type="dxa"/>
            <w:vAlign w:val="center"/>
          </w:tcPr>
          <w:p w14:paraId="56116068" w14:textId="77777777" w:rsidR="00522880" w:rsidRDefault="001622BC">
            <w:r>
              <w:rPr>
                <w:rFonts w:cs="Times New Roman"/>
                <w:color w:val="000000"/>
                <w:sz w:val="24"/>
              </w:rPr>
              <w:lastRenderedPageBreak/>
              <w:t>ST-04</w:t>
            </w:r>
          </w:p>
        </w:tc>
        <w:tc>
          <w:tcPr>
            <w:tcW w:w="3230" w:type="dxa"/>
            <w:vAlign w:val="center"/>
          </w:tcPr>
          <w:p w14:paraId="73AC5C4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Поиск комнаты</w:t>
            </w:r>
          </w:p>
        </w:tc>
        <w:tc>
          <w:tcPr>
            <w:tcW w:w="3230" w:type="dxa"/>
            <w:vAlign w:val="center"/>
          </w:tcPr>
          <w:p w14:paraId="365D229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Список фильтруется без перезагрузки</w:t>
            </w:r>
          </w:p>
        </w:tc>
      </w:tr>
      <w:tr w:rsidR="00522880" w:rsidRPr="006B553A" w14:paraId="5149901D" w14:textId="77777777">
        <w:trPr>
          <w:jc w:val="center"/>
        </w:trPr>
        <w:tc>
          <w:tcPr>
            <w:tcW w:w="3230" w:type="dxa"/>
            <w:vAlign w:val="center"/>
          </w:tcPr>
          <w:p w14:paraId="782FD3D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ST-05</w:t>
            </w:r>
          </w:p>
        </w:tc>
        <w:tc>
          <w:tcPr>
            <w:tcW w:w="3230" w:type="dxa"/>
            <w:vAlign w:val="center"/>
          </w:tcPr>
          <w:p w14:paraId="5DDEDFC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Фильтр вместимости</w:t>
            </w:r>
          </w:p>
        </w:tc>
        <w:tc>
          <w:tcPr>
            <w:tcW w:w="3230" w:type="dxa"/>
            <w:vAlign w:val="center"/>
          </w:tcPr>
          <w:p w14:paraId="4A3AEAAB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Остаются комнаты с достаточной вместимостью</w:t>
            </w:r>
          </w:p>
        </w:tc>
      </w:tr>
      <w:tr w:rsidR="00522880" w:rsidRPr="006B553A" w14:paraId="0EF4CACC" w14:textId="77777777">
        <w:trPr>
          <w:jc w:val="center"/>
        </w:trPr>
        <w:tc>
          <w:tcPr>
            <w:tcW w:w="3230" w:type="dxa"/>
            <w:vAlign w:val="center"/>
          </w:tcPr>
          <w:p w14:paraId="0E2A9B4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ST-06</w:t>
            </w:r>
          </w:p>
        </w:tc>
        <w:tc>
          <w:tcPr>
            <w:tcW w:w="3230" w:type="dxa"/>
            <w:vAlign w:val="center"/>
          </w:tcPr>
          <w:p w14:paraId="1392C39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Просмотр занятости</w:t>
            </w:r>
          </w:p>
        </w:tc>
        <w:tc>
          <w:tcPr>
            <w:tcW w:w="3230" w:type="dxa"/>
            <w:vAlign w:val="center"/>
          </w:tcPr>
          <w:p w14:paraId="00671DF4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Показываются активные интервалы выбранной комнаты</w:t>
            </w:r>
          </w:p>
        </w:tc>
      </w:tr>
      <w:tr w:rsidR="00522880" w14:paraId="233B4A41" w14:textId="77777777">
        <w:trPr>
          <w:jc w:val="center"/>
        </w:trPr>
        <w:tc>
          <w:tcPr>
            <w:tcW w:w="3230" w:type="dxa"/>
            <w:vAlign w:val="center"/>
          </w:tcPr>
          <w:p w14:paraId="6014AD9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ST-07</w:t>
            </w:r>
          </w:p>
        </w:tc>
        <w:tc>
          <w:tcPr>
            <w:tcW w:w="3230" w:type="dxa"/>
            <w:vAlign w:val="center"/>
          </w:tcPr>
          <w:p w14:paraId="1453FB3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Создание бронирования</w:t>
            </w:r>
          </w:p>
        </w:tc>
        <w:tc>
          <w:tcPr>
            <w:tcW w:w="3230" w:type="dxa"/>
            <w:vAlign w:val="center"/>
          </w:tcPr>
          <w:p w14:paraId="74D8261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Создаётся ACTIVE-бронирование</w:t>
            </w:r>
          </w:p>
        </w:tc>
      </w:tr>
      <w:tr w:rsidR="00522880" w14:paraId="67700F2E" w14:textId="77777777">
        <w:trPr>
          <w:jc w:val="center"/>
        </w:trPr>
        <w:tc>
          <w:tcPr>
            <w:tcW w:w="3230" w:type="dxa"/>
            <w:vAlign w:val="center"/>
          </w:tcPr>
          <w:p w14:paraId="349C751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ST-08</w:t>
            </w:r>
          </w:p>
        </w:tc>
        <w:tc>
          <w:tcPr>
            <w:tcW w:w="3230" w:type="dxa"/>
            <w:vAlign w:val="center"/>
          </w:tcPr>
          <w:p w14:paraId="7145705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Конфликт интервалов</w:t>
            </w:r>
          </w:p>
        </w:tc>
        <w:tc>
          <w:tcPr>
            <w:tcW w:w="3230" w:type="dxa"/>
            <w:vAlign w:val="center"/>
          </w:tcPr>
          <w:p w14:paraId="0FF28F4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Бронирование отклоняется</w:t>
            </w:r>
          </w:p>
        </w:tc>
      </w:tr>
      <w:tr w:rsidR="00522880" w14:paraId="475499C0" w14:textId="77777777">
        <w:trPr>
          <w:jc w:val="center"/>
        </w:trPr>
        <w:tc>
          <w:tcPr>
            <w:tcW w:w="3230" w:type="dxa"/>
            <w:vAlign w:val="center"/>
          </w:tcPr>
          <w:p w14:paraId="510336D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ST-09</w:t>
            </w:r>
          </w:p>
        </w:tc>
        <w:tc>
          <w:tcPr>
            <w:tcW w:w="3230" w:type="dxa"/>
            <w:vAlign w:val="center"/>
          </w:tcPr>
          <w:p w14:paraId="035CD6B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Отмена собственной брони</w:t>
            </w:r>
          </w:p>
        </w:tc>
        <w:tc>
          <w:tcPr>
            <w:tcW w:w="3230" w:type="dxa"/>
            <w:vAlign w:val="center"/>
          </w:tcPr>
          <w:p w14:paraId="1BA5EBD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Статус меняется на CANCELLED</w:t>
            </w:r>
          </w:p>
        </w:tc>
      </w:tr>
      <w:tr w:rsidR="00522880" w14:paraId="2856B684" w14:textId="77777777">
        <w:trPr>
          <w:jc w:val="center"/>
        </w:trPr>
        <w:tc>
          <w:tcPr>
            <w:tcW w:w="3230" w:type="dxa"/>
            <w:vAlign w:val="center"/>
          </w:tcPr>
          <w:p w14:paraId="139B390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ST-10</w:t>
            </w:r>
          </w:p>
        </w:tc>
        <w:tc>
          <w:tcPr>
            <w:tcW w:w="3230" w:type="dxa"/>
            <w:vAlign w:val="center"/>
          </w:tcPr>
          <w:p w14:paraId="44E6EEE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Отмена чужой брони</w:t>
            </w:r>
          </w:p>
        </w:tc>
        <w:tc>
          <w:tcPr>
            <w:tcW w:w="3230" w:type="dxa"/>
            <w:vAlign w:val="center"/>
          </w:tcPr>
          <w:p w14:paraId="6A67B9F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Операция отклоняется</w:t>
            </w:r>
          </w:p>
        </w:tc>
      </w:tr>
      <w:tr w:rsidR="00522880" w14:paraId="2202F142" w14:textId="77777777">
        <w:trPr>
          <w:jc w:val="center"/>
        </w:trPr>
        <w:tc>
          <w:tcPr>
            <w:tcW w:w="3230" w:type="dxa"/>
            <w:vAlign w:val="center"/>
          </w:tcPr>
          <w:p w14:paraId="21A4A1C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ST-11</w:t>
            </w:r>
          </w:p>
        </w:tc>
        <w:tc>
          <w:tcPr>
            <w:tcW w:w="3230" w:type="dxa"/>
            <w:vAlign w:val="center"/>
          </w:tcPr>
          <w:p w14:paraId="43DDF44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CRUD комнаты</w:t>
            </w:r>
          </w:p>
        </w:tc>
        <w:tc>
          <w:tcPr>
            <w:tcW w:w="3230" w:type="dxa"/>
            <w:vAlign w:val="center"/>
          </w:tcPr>
          <w:p w14:paraId="34F1241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Операция доступна только ADMIN</w:t>
            </w:r>
          </w:p>
        </w:tc>
      </w:tr>
      <w:tr w:rsidR="00522880" w:rsidRPr="006B553A" w14:paraId="4895AFE5" w14:textId="77777777">
        <w:trPr>
          <w:jc w:val="center"/>
        </w:trPr>
        <w:tc>
          <w:tcPr>
            <w:tcW w:w="3230" w:type="dxa"/>
            <w:vAlign w:val="center"/>
          </w:tcPr>
          <w:p w14:paraId="65EE357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ST-12</w:t>
            </w:r>
          </w:p>
        </w:tc>
        <w:tc>
          <w:tcPr>
            <w:tcW w:w="3230" w:type="dxa"/>
            <w:vAlign w:val="center"/>
          </w:tcPr>
          <w:p w14:paraId="7E85CA7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Swagger UI</w:t>
            </w:r>
          </w:p>
        </w:tc>
        <w:tc>
          <w:tcPr>
            <w:tcW w:w="3230" w:type="dxa"/>
            <w:vAlign w:val="center"/>
          </w:tcPr>
          <w:p w14:paraId="6DB4B521" w14:textId="77777777" w:rsidR="00522880" w:rsidRPr="006B553A" w:rsidRDefault="001622BC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API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доступен для просмотра и проверки</w:t>
            </w:r>
          </w:p>
        </w:tc>
      </w:tr>
    </w:tbl>
    <w:p w14:paraId="3189B63D" w14:textId="77777777" w:rsidR="00522880" w:rsidRPr="006B553A" w:rsidRDefault="00522880">
      <w:pPr>
        <w:rPr>
          <w:lang w:val="ru-RU"/>
        </w:rPr>
      </w:pPr>
    </w:p>
    <w:p w14:paraId="0B211808" w14:textId="77777777" w:rsidR="00522880" w:rsidRPr="006B553A" w:rsidRDefault="001622BC">
      <w:pPr>
        <w:pStyle w:val="21"/>
        <w:rPr>
          <w:lang w:val="ru-RU"/>
        </w:rPr>
      </w:pPr>
      <w:bookmarkStart w:id="57" w:name="_Toc240015452"/>
      <w:r w:rsidRPr="006B553A">
        <w:rPr>
          <w:rFonts w:ascii="Times New Roman" w:hAnsi="Times New Roman" w:cs="Times New Roman"/>
          <w:color w:val="000000"/>
          <w:lang w:val="ru-RU"/>
        </w:rPr>
        <w:t>4.4 Нагрузочное тестирование</w:t>
      </w:r>
      <w:bookmarkEnd w:id="57"/>
    </w:p>
    <w:p w14:paraId="0FA3A488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Нагрузочное тестирование в предоставленном проекте не выполнялось и отдельный отчёт не приложен. В связи с этим производительность при высокой конкурентной нагрузке не заявляется как подтверждённая характеристика. Для дальнейшего развития рекомендуется сценарное испытание параллельного создания бронирований и измерение времени отклика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>.</w:t>
      </w:r>
    </w:p>
    <w:p w14:paraId="13EB9CAC" w14:textId="77777777" w:rsidR="00522880" w:rsidRPr="006B553A" w:rsidRDefault="001622BC">
      <w:pPr>
        <w:pStyle w:val="21"/>
        <w:rPr>
          <w:lang w:val="ru-RU"/>
        </w:rPr>
      </w:pPr>
      <w:bookmarkStart w:id="58" w:name="_Toc240015453"/>
      <w:r w:rsidRPr="006B553A">
        <w:rPr>
          <w:rFonts w:ascii="Times New Roman" w:hAnsi="Times New Roman" w:cs="Times New Roman"/>
          <w:color w:val="000000"/>
          <w:lang w:val="ru-RU"/>
        </w:rPr>
        <w:t>4.5 Результаты тестирования</w:t>
      </w:r>
      <w:bookmarkEnd w:id="58"/>
    </w:p>
    <w:p w14:paraId="50E62CDA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Предоставленный </w:t>
      </w:r>
      <w:proofErr w:type="spellStart"/>
      <w:r>
        <w:rPr>
          <w:rFonts w:cs="Times New Roman"/>
          <w:color w:val="000000"/>
        </w:rPr>
        <w:t>JaCoCo</w:t>
      </w:r>
      <w:proofErr w:type="spellEnd"/>
      <w:r w:rsidRPr="006B553A">
        <w:rPr>
          <w:rFonts w:cs="Times New Roman"/>
          <w:color w:val="000000"/>
          <w:lang w:val="ru-RU"/>
        </w:rPr>
        <w:t xml:space="preserve">-отчёт содержит следующие фактические показатели: покрытие инструкций — 52,41 %, строк — 55,72 %, ветвей — 32,61 %. Порог </w:t>
      </w:r>
      <w:r>
        <w:rPr>
          <w:rFonts w:cs="Times New Roman"/>
          <w:color w:val="000000"/>
        </w:rPr>
        <w:t>Maven</w:t>
      </w:r>
      <w:r w:rsidRPr="006B553A">
        <w:rPr>
          <w:rFonts w:cs="Times New Roman"/>
          <w:color w:val="000000"/>
          <w:lang w:val="ru-RU"/>
        </w:rPr>
        <w:t xml:space="preserve"> для инструкций установлен на уровне 40 %, поэтому фактическое покрытие инструкций превышает учебный минимальный порог методички.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522880" w14:paraId="3982FC0F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29539425" w14:textId="77777777" w:rsidR="00522880" w:rsidRDefault="001622BC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Метрика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JaCoCo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066706F8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Фактическое значение</w:t>
            </w:r>
          </w:p>
        </w:tc>
      </w:tr>
      <w:tr w:rsidR="00522880" w14:paraId="0D67ABA2" w14:textId="77777777">
        <w:trPr>
          <w:jc w:val="center"/>
        </w:trPr>
        <w:tc>
          <w:tcPr>
            <w:tcW w:w="4844" w:type="dxa"/>
            <w:vAlign w:val="center"/>
          </w:tcPr>
          <w:p w14:paraId="710CAC7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INSTRUCTION</w:t>
            </w:r>
          </w:p>
        </w:tc>
        <w:tc>
          <w:tcPr>
            <w:tcW w:w="4844" w:type="dxa"/>
            <w:vAlign w:val="center"/>
          </w:tcPr>
          <w:p w14:paraId="0E41CD2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52,41 %</w:t>
            </w:r>
          </w:p>
        </w:tc>
      </w:tr>
      <w:tr w:rsidR="00522880" w14:paraId="1EB109F0" w14:textId="77777777">
        <w:trPr>
          <w:jc w:val="center"/>
        </w:trPr>
        <w:tc>
          <w:tcPr>
            <w:tcW w:w="4844" w:type="dxa"/>
            <w:vAlign w:val="center"/>
          </w:tcPr>
          <w:p w14:paraId="5D30194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LINE</w:t>
            </w:r>
          </w:p>
        </w:tc>
        <w:tc>
          <w:tcPr>
            <w:tcW w:w="4844" w:type="dxa"/>
            <w:vAlign w:val="center"/>
          </w:tcPr>
          <w:p w14:paraId="19459D5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55,72 %</w:t>
            </w:r>
          </w:p>
        </w:tc>
      </w:tr>
      <w:tr w:rsidR="00522880" w14:paraId="382ED4DD" w14:textId="77777777">
        <w:trPr>
          <w:jc w:val="center"/>
        </w:trPr>
        <w:tc>
          <w:tcPr>
            <w:tcW w:w="4844" w:type="dxa"/>
            <w:vAlign w:val="center"/>
          </w:tcPr>
          <w:p w14:paraId="08D70A0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BRANCH</w:t>
            </w:r>
          </w:p>
        </w:tc>
        <w:tc>
          <w:tcPr>
            <w:tcW w:w="4844" w:type="dxa"/>
            <w:vAlign w:val="center"/>
          </w:tcPr>
          <w:p w14:paraId="3CA8F0E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32,61 %</w:t>
            </w:r>
          </w:p>
        </w:tc>
      </w:tr>
      <w:tr w:rsidR="00522880" w14:paraId="0080AC89" w14:textId="77777777">
        <w:trPr>
          <w:jc w:val="center"/>
        </w:trPr>
        <w:tc>
          <w:tcPr>
            <w:tcW w:w="4844" w:type="dxa"/>
            <w:vAlign w:val="center"/>
          </w:tcPr>
          <w:p w14:paraId="77A9014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METHOD</w:t>
            </w:r>
          </w:p>
        </w:tc>
        <w:tc>
          <w:tcPr>
            <w:tcW w:w="4844" w:type="dxa"/>
            <w:vAlign w:val="center"/>
          </w:tcPr>
          <w:p w14:paraId="29A38060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42,78 %</w:t>
            </w:r>
          </w:p>
        </w:tc>
      </w:tr>
      <w:tr w:rsidR="00522880" w14:paraId="429142D7" w14:textId="77777777">
        <w:trPr>
          <w:jc w:val="center"/>
        </w:trPr>
        <w:tc>
          <w:tcPr>
            <w:tcW w:w="4844" w:type="dxa"/>
            <w:vAlign w:val="center"/>
          </w:tcPr>
          <w:p w14:paraId="6367A61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CLASS</w:t>
            </w:r>
          </w:p>
        </w:tc>
        <w:tc>
          <w:tcPr>
            <w:tcW w:w="4844" w:type="dxa"/>
            <w:vAlign w:val="center"/>
          </w:tcPr>
          <w:p w14:paraId="1A5B7B2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58,97 %</w:t>
            </w:r>
          </w:p>
        </w:tc>
      </w:tr>
    </w:tbl>
    <w:p w14:paraId="59BE159C" w14:textId="77777777" w:rsidR="00522880" w:rsidRDefault="00522880"/>
    <w:p w14:paraId="6C4FE3E7" w14:textId="77777777" w:rsidR="00522880" w:rsidRDefault="001622BC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>Вместе с 22 успешно завершёнными тестами это позволяет сделать вывод о работоспособности ключевой бизнес-логики, прежде всего операций бронирования, отмены, ролей и маппинга. При этом покрытие ветвей ниже 40 % показывает направление для дальнейшего усиления тестовой базы.</w:t>
      </w:r>
    </w:p>
    <w:p w14:paraId="7E59CCDF" w14:textId="74EB7CAD" w:rsidR="001774F0" w:rsidRPr="001774F0" w:rsidRDefault="001774F0" w:rsidP="001774F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4FE6F3C7" w14:textId="77777777" w:rsidR="00522880" w:rsidRPr="006B553A" w:rsidRDefault="001622BC">
      <w:pPr>
        <w:pStyle w:val="1"/>
        <w:rPr>
          <w:lang w:val="ru-RU"/>
        </w:rPr>
      </w:pPr>
      <w:bookmarkStart w:id="59" w:name="_Toc240015454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5. РАЗВЁРТЫВАНИЕ И ЭКСПЛУАТАЦИЯ</w:t>
      </w:r>
      <w:bookmarkEnd w:id="59"/>
    </w:p>
    <w:p w14:paraId="6A22F1A2" w14:textId="77777777" w:rsidR="00522880" w:rsidRPr="006B553A" w:rsidRDefault="001622BC">
      <w:pPr>
        <w:pStyle w:val="21"/>
        <w:rPr>
          <w:lang w:val="ru-RU"/>
        </w:rPr>
      </w:pPr>
      <w:bookmarkStart w:id="60" w:name="_Toc240015455"/>
      <w:r w:rsidRPr="006B553A">
        <w:rPr>
          <w:rFonts w:ascii="Times New Roman" w:hAnsi="Times New Roman" w:cs="Times New Roman"/>
          <w:color w:val="000000"/>
          <w:lang w:val="ru-RU"/>
        </w:rPr>
        <w:t xml:space="preserve">5.1 Контейнеризация </w:t>
      </w:r>
      <w:r>
        <w:rPr>
          <w:rFonts w:ascii="Times New Roman" w:hAnsi="Times New Roman" w:cs="Times New Roman"/>
          <w:color w:val="000000"/>
        </w:rPr>
        <w:t>Docker</w:t>
      </w:r>
      <w:bookmarkEnd w:id="60"/>
    </w:p>
    <w:p w14:paraId="599CB39C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Развёртывание организовано через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 xml:space="preserve">. Файл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yml</w:t>
      </w:r>
      <w:proofErr w:type="spellEnd"/>
      <w:r w:rsidRPr="006B553A">
        <w:rPr>
          <w:rFonts w:cs="Times New Roman"/>
          <w:color w:val="000000"/>
          <w:lang w:val="ru-RU"/>
        </w:rPr>
        <w:t xml:space="preserve"> описывает три сервиса: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 16,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Vite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Nginx</w:t>
      </w:r>
      <w:r w:rsidRPr="006B553A">
        <w:rPr>
          <w:rFonts w:cs="Times New Roman"/>
          <w:color w:val="000000"/>
          <w:lang w:val="ru-RU"/>
        </w:rPr>
        <w:t>-окружении. Сервисы связаны зависимостями и используют проброшенные порты 5432, 8080 и 5173.</w:t>
      </w:r>
    </w:p>
    <w:p w14:paraId="6BA346C1" w14:textId="77777777" w:rsidR="00522880" w:rsidRPr="006B553A" w:rsidRDefault="001622BC">
      <w:pPr>
        <w:pStyle w:val="CodeBlock"/>
        <w:rPr>
          <w:lang w:val="ru-RU"/>
        </w:rPr>
      </w:pPr>
      <w:r>
        <w:rPr>
          <w:rFonts w:cs="Courier New"/>
          <w:color w:val="000000"/>
        </w:rPr>
        <w:t>docker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compose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up</w:t>
      </w:r>
      <w:r w:rsidRPr="006B553A">
        <w:rPr>
          <w:rFonts w:cs="Courier New"/>
          <w:color w:val="000000"/>
          <w:lang w:val="ru-RU"/>
        </w:rPr>
        <w:t xml:space="preserve"> --</w:t>
      </w:r>
      <w:r>
        <w:rPr>
          <w:rFonts w:cs="Courier New"/>
          <w:color w:val="000000"/>
        </w:rPr>
        <w:t>build</w:t>
      </w:r>
    </w:p>
    <w:p w14:paraId="71DE4735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После запуска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доступен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 xml:space="preserve">:5173,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—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 xml:space="preserve">:8080, 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UI</w:t>
      </w:r>
      <w:r w:rsidRPr="006B553A">
        <w:rPr>
          <w:rFonts w:cs="Times New Roman"/>
          <w:color w:val="000000"/>
          <w:lang w:val="ru-RU"/>
        </w:rPr>
        <w:t xml:space="preserve"> —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>:8080/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6B553A">
        <w:rPr>
          <w:rFonts w:cs="Times New Roman"/>
          <w:color w:val="000000"/>
          <w:lang w:val="ru-RU"/>
        </w:rPr>
        <w:t>.</w:t>
      </w:r>
    </w:p>
    <w:p w14:paraId="775EA813" w14:textId="77777777" w:rsidR="00522880" w:rsidRDefault="001622BC">
      <w:pPr>
        <w:pStyle w:val="21"/>
      </w:pPr>
      <w:bookmarkStart w:id="61" w:name="_Toc240015456"/>
      <w:r>
        <w:rPr>
          <w:rFonts w:ascii="Times New Roman" w:hAnsi="Times New Roman" w:cs="Times New Roman"/>
          <w:color w:val="000000"/>
        </w:rPr>
        <w:t xml:space="preserve">5.2 </w:t>
      </w:r>
      <w:proofErr w:type="spellStart"/>
      <w:r>
        <w:rPr>
          <w:rFonts w:ascii="Times New Roman" w:hAnsi="Times New Roman" w:cs="Times New Roman"/>
          <w:color w:val="000000"/>
        </w:rPr>
        <w:t>Инструкция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по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установке</w:t>
      </w:r>
      <w:bookmarkEnd w:id="61"/>
      <w:proofErr w:type="spellEnd"/>
    </w:p>
    <w:p w14:paraId="0562C96E" w14:textId="637DE657" w:rsidR="00522880" w:rsidRPr="006B553A" w:rsidRDefault="00DC3AD0" w:rsidP="00DC3AD0">
      <w:pPr>
        <w:pStyle w:val="a0"/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У</w:t>
      </w:r>
      <w:r w:rsidR="001622BC" w:rsidRPr="006B553A">
        <w:rPr>
          <w:rFonts w:cs="Times New Roman"/>
          <w:color w:val="000000"/>
          <w:lang w:val="ru-RU"/>
        </w:rPr>
        <w:t xml:space="preserve">становить </w:t>
      </w:r>
      <w:r w:rsidR="001622BC">
        <w:rPr>
          <w:rFonts w:cs="Times New Roman"/>
          <w:color w:val="000000"/>
        </w:rPr>
        <w:t>Docker</w:t>
      </w:r>
      <w:r w:rsidR="001622BC" w:rsidRPr="006B553A">
        <w:rPr>
          <w:rFonts w:cs="Times New Roman"/>
          <w:color w:val="000000"/>
          <w:lang w:val="ru-RU"/>
        </w:rPr>
        <w:t xml:space="preserve"> </w:t>
      </w:r>
      <w:r w:rsidR="001622BC">
        <w:rPr>
          <w:rFonts w:cs="Times New Roman"/>
          <w:color w:val="000000"/>
        </w:rPr>
        <w:t>Desktop</w:t>
      </w:r>
      <w:r w:rsidR="001622BC" w:rsidRPr="006B553A">
        <w:rPr>
          <w:rFonts w:cs="Times New Roman"/>
          <w:color w:val="000000"/>
          <w:lang w:val="ru-RU"/>
        </w:rPr>
        <w:t xml:space="preserve"> или совместимый </w:t>
      </w:r>
      <w:r w:rsidR="001622BC">
        <w:rPr>
          <w:rFonts w:cs="Times New Roman"/>
          <w:color w:val="000000"/>
        </w:rPr>
        <w:t>Docker</w:t>
      </w:r>
      <w:r w:rsidR="001622BC" w:rsidRPr="006B553A">
        <w:rPr>
          <w:rFonts w:cs="Times New Roman"/>
          <w:color w:val="000000"/>
          <w:lang w:val="ru-RU"/>
        </w:rPr>
        <w:t xml:space="preserve"> </w:t>
      </w:r>
      <w:r w:rsidR="001622BC">
        <w:rPr>
          <w:rFonts w:cs="Times New Roman"/>
          <w:color w:val="000000"/>
        </w:rPr>
        <w:t>Engine</w:t>
      </w:r>
      <w:r w:rsidR="001622BC" w:rsidRPr="006B553A">
        <w:rPr>
          <w:rFonts w:cs="Times New Roman"/>
          <w:color w:val="000000"/>
          <w:lang w:val="ru-RU"/>
        </w:rPr>
        <w:t xml:space="preserve"> с поддержкой </w:t>
      </w:r>
      <w:r w:rsidR="001622BC">
        <w:rPr>
          <w:rFonts w:cs="Times New Roman"/>
          <w:color w:val="000000"/>
        </w:rPr>
        <w:t>Compose</w:t>
      </w:r>
      <w:r w:rsidR="001622BC" w:rsidRPr="006B553A">
        <w:rPr>
          <w:rFonts w:cs="Times New Roman"/>
          <w:color w:val="000000"/>
          <w:lang w:val="ru-RU"/>
        </w:rPr>
        <w:t>;</w:t>
      </w:r>
    </w:p>
    <w:p w14:paraId="39D6436C" w14:textId="78B0739F" w:rsidR="00522880" w:rsidRPr="006B553A" w:rsidRDefault="00DC3AD0" w:rsidP="00DC3AD0">
      <w:pPr>
        <w:pStyle w:val="a0"/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П</w:t>
      </w:r>
      <w:r w:rsidR="001622BC" w:rsidRPr="006B553A">
        <w:rPr>
          <w:rFonts w:cs="Times New Roman"/>
          <w:color w:val="000000"/>
          <w:lang w:val="ru-RU"/>
        </w:rPr>
        <w:t xml:space="preserve">олучить проект и перейти в каталог </w:t>
      </w:r>
      <w:r w:rsidR="001622BC">
        <w:rPr>
          <w:rFonts w:cs="Times New Roman"/>
          <w:color w:val="000000"/>
        </w:rPr>
        <w:t>meeting</w:t>
      </w:r>
      <w:r w:rsidR="001622BC" w:rsidRPr="006B553A">
        <w:rPr>
          <w:rFonts w:cs="Times New Roman"/>
          <w:color w:val="000000"/>
          <w:lang w:val="ru-RU"/>
        </w:rPr>
        <w:t>-</w:t>
      </w:r>
      <w:r w:rsidR="001622BC">
        <w:rPr>
          <w:rFonts w:cs="Times New Roman"/>
          <w:color w:val="000000"/>
        </w:rPr>
        <w:t>room</w:t>
      </w:r>
      <w:r w:rsidR="001622BC" w:rsidRPr="006B553A">
        <w:rPr>
          <w:rFonts w:cs="Times New Roman"/>
          <w:color w:val="000000"/>
          <w:lang w:val="ru-RU"/>
        </w:rPr>
        <w:t>-</w:t>
      </w:r>
      <w:r w:rsidR="001622BC">
        <w:rPr>
          <w:rFonts w:cs="Times New Roman"/>
          <w:color w:val="000000"/>
        </w:rPr>
        <w:t>booking</w:t>
      </w:r>
      <w:r w:rsidR="001622BC" w:rsidRPr="006B553A">
        <w:rPr>
          <w:rFonts w:cs="Times New Roman"/>
          <w:color w:val="000000"/>
          <w:lang w:val="ru-RU"/>
        </w:rPr>
        <w:t>;</w:t>
      </w:r>
    </w:p>
    <w:p w14:paraId="6BE5647E" w14:textId="437E05AB" w:rsidR="00522880" w:rsidRDefault="00DC3AD0" w:rsidP="00DC3AD0">
      <w:pPr>
        <w:pStyle w:val="a0"/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>
        <w:rPr>
          <w:rFonts w:cs="Times New Roman"/>
          <w:color w:val="000000"/>
          <w:lang w:val="ru-RU"/>
        </w:rPr>
        <w:t>В</w:t>
      </w:r>
      <w:proofErr w:type="spellStart"/>
      <w:r w:rsidR="001622BC">
        <w:rPr>
          <w:rFonts w:cs="Times New Roman"/>
          <w:color w:val="000000"/>
        </w:rPr>
        <w:t>ыполнить</w:t>
      </w:r>
      <w:proofErr w:type="spellEnd"/>
      <w:r w:rsidR="001622BC">
        <w:rPr>
          <w:rFonts w:cs="Times New Roman"/>
          <w:color w:val="000000"/>
        </w:rPr>
        <w:t xml:space="preserve"> docker compose up --build;</w:t>
      </w:r>
    </w:p>
    <w:p w14:paraId="5A4D22F1" w14:textId="6ED90727" w:rsidR="00522880" w:rsidRDefault="00DC3AD0" w:rsidP="00DC3AD0">
      <w:pPr>
        <w:pStyle w:val="a0"/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>
        <w:rPr>
          <w:rFonts w:cs="Times New Roman"/>
          <w:color w:val="000000"/>
          <w:lang w:val="ru-RU"/>
        </w:rPr>
        <w:t>Д</w:t>
      </w:r>
      <w:proofErr w:type="spellStart"/>
      <w:r w:rsidR="001622BC">
        <w:rPr>
          <w:rFonts w:cs="Times New Roman"/>
          <w:color w:val="000000"/>
        </w:rPr>
        <w:t>ождаться</w:t>
      </w:r>
      <w:proofErr w:type="spellEnd"/>
      <w:r w:rsidR="001622BC">
        <w:rPr>
          <w:rFonts w:cs="Times New Roman"/>
          <w:color w:val="000000"/>
        </w:rPr>
        <w:t xml:space="preserve"> </w:t>
      </w:r>
      <w:proofErr w:type="spellStart"/>
      <w:r w:rsidR="001622BC">
        <w:rPr>
          <w:rFonts w:cs="Times New Roman"/>
          <w:color w:val="000000"/>
        </w:rPr>
        <w:t>запуска</w:t>
      </w:r>
      <w:proofErr w:type="spellEnd"/>
      <w:r w:rsidR="001622BC">
        <w:rPr>
          <w:rFonts w:cs="Times New Roman"/>
          <w:color w:val="000000"/>
        </w:rPr>
        <w:t xml:space="preserve"> PostgreSQL, backend и frontend;</w:t>
      </w:r>
    </w:p>
    <w:p w14:paraId="5C426A6A" w14:textId="34E34FE2" w:rsidR="00522880" w:rsidRPr="006B553A" w:rsidRDefault="00DC3AD0" w:rsidP="00DC3AD0">
      <w:pPr>
        <w:pStyle w:val="a0"/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О</w:t>
      </w:r>
      <w:r w:rsidR="001622BC" w:rsidRPr="006B553A">
        <w:rPr>
          <w:rFonts w:cs="Times New Roman"/>
          <w:color w:val="000000"/>
          <w:lang w:val="ru-RU"/>
        </w:rPr>
        <w:t xml:space="preserve">ткрыть </w:t>
      </w:r>
      <w:r w:rsidR="001622BC">
        <w:rPr>
          <w:rFonts w:cs="Times New Roman"/>
          <w:color w:val="000000"/>
        </w:rPr>
        <w:t>web</w:t>
      </w:r>
      <w:r w:rsidR="001622BC" w:rsidRPr="006B553A">
        <w:rPr>
          <w:rFonts w:cs="Times New Roman"/>
          <w:color w:val="000000"/>
          <w:lang w:val="ru-RU"/>
        </w:rPr>
        <w:t>-интерфейс в браузере.</w:t>
      </w:r>
    </w:p>
    <w:p w14:paraId="7AF94FCD" w14:textId="77777777" w:rsidR="00522880" w:rsidRPr="006B553A" w:rsidRDefault="001622BC">
      <w:pPr>
        <w:pStyle w:val="21"/>
        <w:rPr>
          <w:lang w:val="ru-RU"/>
        </w:rPr>
      </w:pPr>
      <w:bookmarkStart w:id="62" w:name="_Toc240015457"/>
      <w:r w:rsidRPr="006B553A">
        <w:rPr>
          <w:rFonts w:ascii="Times New Roman" w:hAnsi="Times New Roman" w:cs="Times New Roman"/>
          <w:color w:val="000000"/>
          <w:lang w:val="ru-RU"/>
        </w:rPr>
        <w:t>5.3 Инструкция по настройке</w:t>
      </w:r>
      <w:bookmarkEnd w:id="62"/>
    </w:p>
    <w:p w14:paraId="49776FDF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Подключение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к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 задаётся через переменные среды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URL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USERNAME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PASSWORD</w:t>
      </w:r>
      <w:r w:rsidRPr="006B553A">
        <w:rPr>
          <w:rFonts w:cs="Times New Roman"/>
          <w:color w:val="000000"/>
          <w:lang w:val="ru-RU"/>
        </w:rPr>
        <w:t xml:space="preserve">. Конфигурация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 может задаваться через </w:t>
      </w:r>
      <w:proofErr w:type="gramStart"/>
      <w:r>
        <w:rPr>
          <w:rFonts w:cs="Times New Roman"/>
          <w:color w:val="000000"/>
        </w:rPr>
        <w:t>app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jwt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secret</w:t>
      </w:r>
      <w:proofErr w:type="gramEnd"/>
      <w:r w:rsidRPr="006B553A">
        <w:rPr>
          <w:rFonts w:cs="Times New Roman"/>
          <w:color w:val="000000"/>
          <w:lang w:val="ru-RU"/>
        </w:rPr>
        <w:t xml:space="preserve"> и </w:t>
      </w:r>
      <w:proofErr w:type="gramStart"/>
      <w:r>
        <w:rPr>
          <w:rFonts w:cs="Times New Roman"/>
          <w:color w:val="000000"/>
        </w:rPr>
        <w:t>app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jwt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expiration</w:t>
      </w:r>
      <w:proofErr w:type="gram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ms</w:t>
      </w:r>
      <w:proofErr w:type="spellEnd"/>
      <w:r w:rsidRPr="006B553A">
        <w:rPr>
          <w:rFonts w:cs="Times New Roman"/>
          <w:color w:val="000000"/>
          <w:lang w:val="ru-RU"/>
        </w:rPr>
        <w:t xml:space="preserve">. Для </w:t>
      </w:r>
      <w:r>
        <w:rPr>
          <w:rFonts w:cs="Times New Roman"/>
          <w:color w:val="000000"/>
        </w:rPr>
        <w:t>production</w:t>
      </w:r>
      <w:r w:rsidRPr="006B553A">
        <w:rPr>
          <w:rFonts w:cs="Times New Roman"/>
          <w:color w:val="000000"/>
          <w:lang w:val="ru-RU"/>
        </w:rPr>
        <w:t>-среды секрет следует вынести из исходного кода в безопасное хранилище секретов.</w:t>
      </w:r>
    </w:p>
    <w:p w14:paraId="060B965B" w14:textId="77777777" w:rsidR="00522880" w:rsidRDefault="001622BC">
      <w:pPr>
        <w:pStyle w:val="21"/>
      </w:pPr>
      <w:bookmarkStart w:id="63" w:name="_Toc240015458"/>
      <w:r>
        <w:rPr>
          <w:rFonts w:ascii="Times New Roman" w:hAnsi="Times New Roman" w:cs="Times New Roman"/>
          <w:color w:val="000000"/>
        </w:rPr>
        <w:t xml:space="preserve">5.4 </w:t>
      </w:r>
      <w:proofErr w:type="spellStart"/>
      <w:r>
        <w:rPr>
          <w:rFonts w:ascii="Times New Roman" w:hAnsi="Times New Roman" w:cs="Times New Roman"/>
          <w:color w:val="000000"/>
        </w:rPr>
        <w:t>Требования</w:t>
      </w:r>
      <w:proofErr w:type="spellEnd"/>
      <w:r>
        <w:rPr>
          <w:rFonts w:ascii="Times New Roman" w:hAnsi="Times New Roman" w:cs="Times New Roman"/>
          <w:color w:val="000000"/>
        </w:rPr>
        <w:t xml:space="preserve"> к </w:t>
      </w:r>
      <w:proofErr w:type="spellStart"/>
      <w:r>
        <w:rPr>
          <w:rFonts w:ascii="Times New Roman" w:hAnsi="Times New Roman" w:cs="Times New Roman"/>
          <w:color w:val="000000"/>
        </w:rPr>
        <w:t>окружению</w:t>
      </w:r>
      <w:bookmarkEnd w:id="6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522880" w14:paraId="21C13ECE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0593DA75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1430733A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Минимальное требование</w:t>
            </w:r>
          </w:p>
        </w:tc>
      </w:tr>
      <w:tr w:rsidR="00522880" w14:paraId="2CF8F972" w14:textId="77777777">
        <w:trPr>
          <w:jc w:val="center"/>
        </w:trPr>
        <w:tc>
          <w:tcPr>
            <w:tcW w:w="4844" w:type="dxa"/>
            <w:vAlign w:val="center"/>
          </w:tcPr>
          <w:p w14:paraId="0D932A4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CPU</w:t>
            </w:r>
          </w:p>
        </w:tc>
        <w:tc>
          <w:tcPr>
            <w:tcW w:w="4844" w:type="dxa"/>
            <w:vAlign w:val="center"/>
          </w:tcPr>
          <w:p w14:paraId="61CA67B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2 ядра</w:t>
            </w:r>
          </w:p>
        </w:tc>
      </w:tr>
      <w:tr w:rsidR="00522880" w14:paraId="2AA2F09D" w14:textId="77777777">
        <w:trPr>
          <w:jc w:val="center"/>
        </w:trPr>
        <w:tc>
          <w:tcPr>
            <w:tcW w:w="4844" w:type="dxa"/>
            <w:vAlign w:val="center"/>
          </w:tcPr>
          <w:p w14:paraId="668665D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RAM</w:t>
            </w:r>
          </w:p>
        </w:tc>
        <w:tc>
          <w:tcPr>
            <w:tcW w:w="4844" w:type="dxa"/>
            <w:vAlign w:val="center"/>
          </w:tcPr>
          <w:p w14:paraId="4CFD409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4 ГБ для учебного стенда</w:t>
            </w:r>
          </w:p>
        </w:tc>
      </w:tr>
      <w:tr w:rsidR="00522880" w14:paraId="0EF7FE38" w14:textId="77777777">
        <w:trPr>
          <w:jc w:val="center"/>
        </w:trPr>
        <w:tc>
          <w:tcPr>
            <w:tcW w:w="4844" w:type="dxa"/>
            <w:vAlign w:val="center"/>
          </w:tcPr>
          <w:p w14:paraId="47F58D2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Docker</w:t>
            </w:r>
          </w:p>
        </w:tc>
        <w:tc>
          <w:tcPr>
            <w:tcW w:w="4844" w:type="dxa"/>
            <w:vAlign w:val="center"/>
          </w:tcPr>
          <w:p w14:paraId="3233F98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Docker Engine/Desktop с Compose</w:t>
            </w:r>
          </w:p>
        </w:tc>
      </w:tr>
      <w:tr w:rsidR="00522880" w14:paraId="065E8310" w14:textId="77777777">
        <w:trPr>
          <w:jc w:val="center"/>
        </w:trPr>
        <w:tc>
          <w:tcPr>
            <w:tcW w:w="4844" w:type="dxa"/>
            <w:vAlign w:val="center"/>
          </w:tcPr>
          <w:p w14:paraId="5AE065D6" w14:textId="77777777" w:rsidR="00522880" w:rsidRDefault="001622BC">
            <w:r>
              <w:rPr>
                <w:rFonts w:cs="Times New Roman"/>
                <w:color w:val="000000"/>
                <w:sz w:val="24"/>
              </w:rPr>
              <w:lastRenderedPageBreak/>
              <w:t>Браузер</w:t>
            </w:r>
          </w:p>
        </w:tc>
        <w:tc>
          <w:tcPr>
            <w:tcW w:w="4844" w:type="dxa"/>
            <w:vAlign w:val="center"/>
          </w:tcPr>
          <w:p w14:paraId="6DAFA51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Современный Chromium/Firefox/Edge</w:t>
            </w:r>
          </w:p>
        </w:tc>
      </w:tr>
      <w:tr w:rsidR="00522880" w14:paraId="1D72FF8F" w14:textId="77777777">
        <w:trPr>
          <w:jc w:val="center"/>
        </w:trPr>
        <w:tc>
          <w:tcPr>
            <w:tcW w:w="4844" w:type="dxa"/>
            <w:vAlign w:val="center"/>
          </w:tcPr>
          <w:p w14:paraId="72D6A66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Порты</w:t>
            </w:r>
          </w:p>
        </w:tc>
        <w:tc>
          <w:tcPr>
            <w:tcW w:w="4844" w:type="dxa"/>
            <w:vAlign w:val="center"/>
          </w:tcPr>
          <w:p w14:paraId="2FBA69A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5173, 8080; PostgreSQL 5432 при прямом подключении</w:t>
            </w:r>
          </w:p>
        </w:tc>
      </w:tr>
    </w:tbl>
    <w:p w14:paraId="5FC2E205" w14:textId="77777777" w:rsidR="00522880" w:rsidRDefault="00522880"/>
    <w:p w14:paraId="5265C82F" w14:textId="0F7C5F2E" w:rsidR="00522880" w:rsidRDefault="001622BC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методических указаниях для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-траектории отдельно указан вариант развёртывания </w:t>
      </w:r>
      <w:r>
        <w:rPr>
          <w:rFonts w:cs="Times New Roman"/>
          <w:color w:val="000000"/>
        </w:rPr>
        <w:t>WAR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Tomcat</w:t>
      </w:r>
      <w:r w:rsidRPr="006B553A">
        <w:rPr>
          <w:rFonts w:cs="Times New Roman"/>
          <w:color w:val="000000"/>
          <w:lang w:val="ru-RU"/>
        </w:rPr>
        <w:t xml:space="preserve">. В фактическом проекте выбран контейнерный способ запуска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через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 xml:space="preserve">, а отдельный </w:t>
      </w:r>
      <w:r>
        <w:rPr>
          <w:rFonts w:cs="Times New Roman"/>
          <w:color w:val="000000"/>
        </w:rPr>
        <w:t>WAR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Tomcat</w:t>
      </w:r>
      <w:r w:rsidRPr="006B553A">
        <w:rPr>
          <w:rFonts w:cs="Times New Roman"/>
          <w:color w:val="000000"/>
          <w:lang w:val="ru-RU"/>
        </w:rPr>
        <w:t xml:space="preserve"> сценарий не реализован. </w:t>
      </w:r>
    </w:p>
    <w:p w14:paraId="42BBAB0B" w14:textId="375C420C" w:rsidR="001774F0" w:rsidRPr="001774F0" w:rsidRDefault="001774F0" w:rsidP="001774F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25BDA245" w14:textId="77777777" w:rsidR="00522880" w:rsidRPr="006B553A" w:rsidRDefault="001622BC">
      <w:pPr>
        <w:pStyle w:val="1"/>
        <w:rPr>
          <w:lang w:val="ru-RU"/>
        </w:rPr>
      </w:pPr>
      <w:bookmarkStart w:id="64" w:name="_Toc240015459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6. УПРАВЛЕНИЕ ПРОЕКТОМ</w:t>
      </w:r>
      <w:bookmarkEnd w:id="64"/>
    </w:p>
    <w:p w14:paraId="7706F9D2" w14:textId="77777777" w:rsidR="00522880" w:rsidRPr="006B553A" w:rsidRDefault="001622BC">
      <w:pPr>
        <w:pStyle w:val="21"/>
        <w:rPr>
          <w:lang w:val="ru-RU"/>
        </w:rPr>
      </w:pPr>
      <w:bookmarkStart w:id="65" w:name="_Toc240015460"/>
      <w:r w:rsidRPr="006B553A">
        <w:rPr>
          <w:rFonts w:ascii="Times New Roman" w:hAnsi="Times New Roman" w:cs="Times New Roman"/>
          <w:color w:val="000000"/>
          <w:lang w:val="ru-RU"/>
        </w:rPr>
        <w:t xml:space="preserve">6.1 </w:t>
      </w:r>
      <w:r>
        <w:rPr>
          <w:rFonts w:ascii="Times New Roman" w:hAnsi="Times New Roman" w:cs="Times New Roman"/>
          <w:color w:val="000000"/>
        </w:rPr>
        <w:t>WBS</w:t>
      </w:r>
      <w:bookmarkEnd w:id="65"/>
    </w:p>
    <w:p w14:paraId="61AAD570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1. Инициация и анализ предметной области</w:t>
      </w:r>
    </w:p>
    <w:p w14:paraId="71CB161B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2. Формирование требований</w:t>
      </w:r>
    </w:p>
    <w:p w14:paraId="171C03A5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3. Проектирование PCMEF-архитектуры</w:t>
      </w:r>
    </w:p>
    <w:p w14:paraId="28C491E8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4. Проектирование базы данных</w:t>
      </w:r>
    </w:p>
    <w:p w14:paraId="181E3744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5. Реализация backend</w:t>
      </w:r>
    </w:p>
    <w:p w14:paraId="5A3AF834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6. Реализация frontend</w:t>
      </w:r>
    </w:p>
    <w:p w14:paraId="2350CE31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7. Аутентификация и авторизация</w:t>
      </w:r>
    </w:p>
    <w:p w14:paraId="6E02E578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8. Тестирование</w:t>
      </w:r>
    </w:p>
    <w:p w14:paraId="002A2B3A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9. Рефакторинг и статический анализ</w:t>
      </w:r>
    </w:p>
    <w:p w14:paraId="6CC902A5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10. Docker-развёртывание</w:t>
      </w:r>
    </w:p>
    <w:p w14:paraId="76776515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11. Подготовка пояснительной записки</w:t>
      </w:r>
    </w:p>
    <w:p w14:paraId="5D6DC97E" w14:textId="77777777" w:rsidR="00522880" w:rsidRDefault="001622BC" w:rsidP="00DC3AD0">
      <w:pPr>
        <w:pStyle w:val="a0"/>
        <w:numPr>
          <w:ilvl w:val="0"/>
          <w:numId w:val="0"/>
        </w:numPr>
        <w:spacing w:after="0"/>
        <w:ind w:left="207"/>
      </w:pPr>
      <w:r>
        <w:rPr>
          <w:rFonts w:cs="Times New Roman"/>
          <w:color w:val="000000"/>
        </w:rPr>
        <w:t>12. Подготовка презентации и демонстрации</w:t>
      </w:r>
    </w:p>
    <w:p w14:paraId="57D7D225" w14:textId="77777777" w:rsidR="00522880" w:rsidRDefault="001622BC">
      <w:pPr>
        <w:pStyle w:val="21"/>
      </w:pPr>
      <w:bookmarkStart w:id="66" w:name="_Toc240015461"/>
      <w:r>
        <w:rPr>
          <w:rFonts w:ascii="Times New Roman" w:hAnsi="Times New Roman" w:cs="Times New Roman"/>
          <w:color w:val="000000"/>
        </w:rPr>
        <w:t>6.2 Диаграмма Ганта</w:t>
      </w:r>
      <w:bookmarkEnd w:id="6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522880" w14:paraId="3D06F61D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0DA5BA73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Период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29EE7B8F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Работы</w:t>
            </w:r>
          </w:p>
        </w:tc>
      </w:tr>
      <w:tr w:rsidR="00522880" w:rsidRPr="006B553A" w14:paraId="3AED0BB9" w14:textId="77777777">
        <w:trPr>
          <w:jc w:val="center"/>
        </w:trPr>
        <w:tc>
          <w:tcPr>
            <w:tcW w:w="4844" w:type="dxa"/>
            <w:vAlign w:val="center"/>
          </w:tcPr>
          <w:p w14:paraId="4F1C963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1–2</w:t>
            </w:r>
          </w:p>
        </w:tc>
        <w:tc>
          <w:tcPr>
            <w:tcW w:w="4844" w:type="dxa"/>
            <w:vAlign w:val="center"/>
          </w:tcPr>
          <w:p w14:paraId="16BBBA76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Инициация, бизнес-анализ, </w:t>
            </w:r>
            <w:r>
              <w:rPr>
                <w:rFonts w:cs="Times New Roman"/>
                <w:color w:val="000000"/>
                <w:sz w:val="24"/>
              </w:rPr>
              <w:t>IDEF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0, </w:t>
            </w:r>
            <w:r>
              <w:rPr>
                <w:rFonts w:cs="Times New Roman"/>
                <w:color w:val="000000"/>
                <w:sz w:val="24"/>
              </w:rPr>
              <w:t>SWOT</w:t>
            </w:r>
          </w:p>
        </w:tc>
      </w:tr>
      <w:tr w:rsidR="00522880" w14:paraId="253C8095" w14:textId="77777777">
        <w:trPr>
          <w:jc w:val="center"/>
        </w:trPr>
        <w:tc>
          <w:tcPr>
            <w:tcW w:w="4844" w:type="dxa"/>
            <w:vAlign w:val="center"/>
          </w:tcPr>
          <w:p w14:paraId="32E77D4B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Нед</w:t>
            </w:r>
            <w:proofErr w:type="spellEnd"/>
            <w:r>
              <w:rPr>
                <w:rFonts w:cs="Times New Roman"/>
                <w:color w:val="000000"/>
                <w:sz w:val="24"/>
              </w:rPr>
              <w:t>. 3–4</w:t>
            </w:r>
          </w:p>
        </w:tc>
        <w:tc>
          <w:tcPr>
            <w:tcW w:w="4844" w:type="dxa"/>
            <w:vAlign w:val="center"/>
          </w:tcPr>
          <w:p w14:paraId="75BE6BD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Требования, Use Case, Domain Model</w:t>
            </w:r>
          </w:p>
        </w:tc>
      </w:tr>
      <w:tr w:rsidR="00522880" w14:paraId="06809509" w14:textId="77777777">
        <w:trPr>
          <w:jc w:val="center"/>
        </w:trPr>
        <w:tc>
          <w:tcPr>
            <w:tcW w:w="4844" w:type="dxa"/>
            <w:vAlign w:val="center"/>
          </w:tcPr>
          <w:p w14:paraId="1D1DADA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5–6</w:t>
            </w:r>
          </w:p>
        </w:tc>
        <w:tc>
          <w:tcPr>
            <w:tcW w:w="4844" w:type="dxa"/>
            <w:vAlign w:val="center"/>
          </w:tcPr>
          <w:p w14:paraId="169C554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PCMEF, ADR, интерфейсы</w:t>
            </w:r>
          </w:p>
        </w:tc>
      </w:tr>
      <w:tr w:rsidR="00522880" w14:paraId="328F17F9" w14:textId="77777777">
        <w:trPr>
          <w:jc w:val="center"/>
        </w:trPr>
        <w:tc>
          <w:tcPr>
            <w:tcW w:w="4844" w:type="dxa"/>
            <w:vAlign w:val="center"/>
          </w:tcPr>
          <w:p w14:paraId="0DE220A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7–8</w:t>
            </w:r>
          </w:p>
        </w:tc>
        <w:tc>
          <w:tcPr>
            <w:tcW w:w="4844" w:type="dxa"/>
            <w:vAlign w:val="center"/>
          </w:tcPr>
          <w:p w14:paraId="370AC0B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ER, DDL, ORM</w:t>
            </w:r>
          </w:p>
        </w:tc>
      </w:tr>
      <w:tr w:rsidR="00522880" w14:paraId="6A42D633" w14:textId="77777777">
        <w:trPr>
          <w:jc w:val="center"/>
        </w:trPr>
        <w:tc>
          <w:tcPr>
            <w:tcW w:w="4844" w:type="dxa"/>
            <w:vAlign w:val="center"/>
          </w:tcPr>
          <w:p w14:paraId="369784D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9–10</w:t>
            </w:r>
          </w:p>
        </w:tc>
        <w:tc>
          <w:tcPr>
            <w:tcW w:w="4844" w:type="dxa"/>
            <w:vAlign w:val="center"/>
          </w:tcPr>
          <w:p w14:paraId="6DD0470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Sequence, Class Diagram, GoF</w:t>
            </w:r>
          </w:p>
        </w:tc>
      </w:tr>
      <w:tr w:rsidR="00522880" w14:paraId="4F0F04D1" w14:textId="77777777">
        <w:trPr>
          <w:jc w:val="center"/>
        </w:trPr>
        <w:tc>
          <w:tcPr>
            <w:tcW w:w="4844" w:type="dxa"/>
            <w:vAlign w:val="center"/>
          </w:tcPr>
          <w:p w14:paraId="212054F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11–12</w:t>
            </w:r>
          </w:p>
        </w:tc>
        <w:tc>
          <w:tcPr>
            <w:tcW w:w="4844" w:type="dxa"/>
            <w:vAlign w:val="center"/>
          </w:tcPr>
          <w:p w14:paraId="7067896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Реализация ядра, REST, Security</w:t>
            </w:r>
          </w:p>
        </w:tc>
      </w:tr>
      <w:tr w:rsidR="00522880" w14:paraId="4BB9033B" w14:textId="77777777">
        <w:trPr>
          <w:jc w:val="center"/>
        </w:trPr>
        <w:tc>
          <w:tcPr>
            <w:tcW w:w="4844" w:type="dxa"/>
            <w:vAlign w:val="center"/>
          </w:tcPr>
          <w:p w14:paraId="0E389C0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13–14</w:t>
            </w:r>
          </w:p>
        </w:tc>
        <w:tc>
          <w:tcPr>
            <w:tcW w:w="4844" w:type="dxa"/>
            <w:vAlign w:val="center"/>
          </w:tcPr>
          <w:p w14:paraId="2CC63A58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Рефакторинг, Data Mapper, Identity Map, тесты</w:t>
            </w:r>
          </w:p>
        </w:tc>
      </w:tr>
      <w:tr w:rsidR="00522880" w14:paraId="545ABC23" w14:textId="77777777">
        <w:trPr>
          <w:jc w:val="center"/>
        </w:trPr>
        <w:tc>
          <w:tcPr>
            <w:tcW w:w="4844" w:type="dxa"/>
            <w:vAlign w:val="center"/>
          </w:tcPr>
          <w:p w14:paraId="13BDD04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15–16</w:t>
            </w:r>
          </w:p>
        </w:tc>
        <w:tc>
          <w:tcPr>
            <w:tcW w:w="4844" w:type="dxa"/>
            <w:vAlign w:val="center"/>
          </w:tcPr>
          <w:p w14:paraId="73EC894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Web UI, календарь, admin</w:t>
            </w:r>
          </w:p>
        </w:tc>
      </w:tr>
      <w:tr w:rsidR="00522880" w14:paraId="2B73BCCD" w14:textId="77777777">
        <w:trPr>
          <w:jc w:val="center"/>
        </w:trPr>
        <w:tc>
          <w:tcPr>
            <w:tcW w:w="4844" w:type="dxa"/>
            <w:vAlign w:val="center"/>
          </w:tcPr>
          <w:p w14:paraId="37F05AA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Нед. 17–18</w:t>
            </w:r>
          </w:p>
        </w:tc>
        <w:tc>
          <w:tcPr>
            <w:tcW w:w="4844" w:type="dxa"/>
            <w:vAlign w:val="center"/>
          </w:tcPr>
          <w:p w14:paraId="1AD2FE5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Тестирование, deployment, записка, презентация</w:t>
            </w:r>
          </w:p>
        </w:tc>
      </w:tr>
    </w:tbl>
    <w:p w14:paraId="121EC79D" w14:textId="77777777" w:rsidR="00522880" w:rsidRDefault="00522880"/>
    <w:p w14:paraId="41DC7BEC" w14:textId="77777777" w:rsidR="00522880" w:rsidRDefault="001622BC">
      <w:pPr>
        <w:pStyle w:val="21"/>
      </w:pPr>
      <w:bookmarkStart w:id="67" w:name="_Toc240015462"/>
      <w:r>
        <w:rPr>
          <w:rFonts w:ascii="Times New Roman" w:hAnsi="Times New Roman" w:cs="Times New Roman"/>
          <w:color w:val="000000"/>
        </w:rPr>
        <w:t>6.3 Оценка трудозатрат COCOMO</w:t>
      </w:r>
      <w:bookmarkEnd w:id="67"/>
    </w:p>
    <w:p w14:paraId="428AD4D1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учебной оценки использована </w:t>
      </w:r>
      <w:r>
        <w:rPr>
          <w:rFonts w:cs="Times New Roman"/>
          <w:color w:val="000000"/>
        </w:rPr>
        <w:t>Basic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COCOMO</w:t>
      </w:r>
      <w:r w:rsidRPr="006B553A">
        <w:rPr>
          <w:rFonts w:cs="Times New Roman"/>
          <w:color w:val="000000"/>
          <w:lang w:val="ru-RU"/>
        </w:rPr>
        <w:t xml:space="preserve">. По фактическим исходникам в репозитории насчитывается примерно 1076 строк кода: 827 строк </w:t>
      </w:r>
      <w:r>
        <w:rPr>
          <w:rFonts w:cs="Times New Roman"/>
          <w:color w:val="000000"/>
        </w:rPr>
        <w:lastRenderedPageBreak/>
        <w:t>Java</w:t>
      </w:r>
      <w:r w:rsidRPr="006B553A">
        <w:rPr>
          <w:rFonts w:cs="Times New Roman"/>
          <w:color w:val="000000"/>
          <w:lang w:val="ru-RU"/>
        </w:rPr>
        <w:t xml:space="preserve"> основной реализации, 217 строк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TSX</w:t>
      </w:r>
      <w:r w:rsidRPr="006B553A">
        <w:rPr>
          <w:rFonts w:cs="Times New Roman"/>
          <w:color w:val="000000"/>
          <w:lang w:val="ru-RU"/>
        </w:rPr>
        <w:t xml:space="preserve"> и 32 строки </w:t>
      </w:r>
      <w:r>
        <w:rPr>
          <w:rFonts w:cs="Times New Roman"/>
          <w:color w:val="000000"/>
        </w:rPr>
        <w:t>CSS</w:t>
      </w:r>
      <w:r w:rsidRPr="006B553A">
        <w:rPr>
          <w:rFonts w:cs="Times New Roman"/>
          <w:color w:val="000000"/>
          <w:lang w:val="ru-RU"/>
        </w:rPr>
        <w:t xml:space="preserve">. Это соответствует </w:t>
      </w:r>
      <w:r>
        <w:rPr>
          <w:rFonts w:cs="Times New Roman"/>
          <w:color w:val="000000"/>
        </w:rPr>
        <w:t>KLOC</w:t>
      </w:r>
      <w:r w:rsidRPr="006B553A">
        <w:rPr>
          <w:rFonts w:cs="Times New Roman"/>
          <w:color w:val="000000"/>
          <w:lang w:val="ru-RU"/>
        </w:rPr>
        <w:t xml:space="preserve"> = 1,076.</w:t>
      </w:r>
    </w:p>
    <w:p w14:paraId="631325B9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При органическом режиме и учебных коэффициентах </w:t>
      </w:r>
      <w:r>
        <w:rPr>
          <w:rFonts w:cs="Times New Roman"/>
          <w:color w:val="000000"/>
        </w:rPr>
        <w:t>Basic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COCOMO</w:t>
      </w:r>
      <w:r w:rsidRPr="006B553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= 2,4 × </w:t>
      </w:r>
      <w:r>
        <w:rPr>
          <w:rFonts w:cs="Times New Roman"/>
          <w:color w:val="000000"/>
        </w:rPr>
        <w:t>KLOC</w:t>
      </w:r>
      <w:r w:rsidRPr="006B553A">
        <w:rPr>
          <w:rFonts w:cs="Times New Roman"/>
          <w:color w:val="000000"/>
          <w:lang w:val="ru-RU"/>
        </w:rPr>
        <w:t xml:space="preserve">^1,05; </w:t>
      </w:r>
      <w:r>
        <w:rPr>
          <w:rFonts w:cs="Times New Roman"/>
          <w:color w:val="000000"/>
        </w:rPr>
        <w:t>D</w:t>
      </w:r>
      <w:r w:rsidRPr="006B553A">
        <w:rPr>
          <w:rFonts w:cs="Times New Roman"/>
          <w:color w:val="000000"/>
          <w:lang w:val="ru-RU"/>
        </w:rPr>
        <w:t xml:space="preserve"> = 2,5 ×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^0,38. Получаем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≈ 2,59 человеко-месяца, </w:t>
      </w:r>
      <w:r>
        <w:rPr>
          <w:rFonts w:cs="Times New Roman"/>
          <w:color w:val="000000"/>
        </w:rPr>
        <w:t>D</w:t>
      </w:r>
      <w:r w:rsidRPr="006B553A">
        <w:rPr>
          <w:rFonts w:cs="Times New Roman"/>
          <w:color w:val="000000"/>
          <w:lang w:val="ru-RU"/>
        </w:rPr>
        <w:t xml:space="preserve"> ≈ 3,59 месяца, а среднюю численность команды ≈ 0,72 человека. Значения являются расчётной моделью для учебной документации и не являются фактическим бюджетом.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522880" w14:paraId="17784F56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709B1534" w14:textId="77777777" w:rsidR="00522880" w:rsidRDefault="001622BC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0889546B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Значение</w:t>
            </w:r>
          </w:p>
        </w:tc>
      </w:tr>
      <w:tr w:rsidR="00522880" w14:paraId="06C5ADF8" w14:textId="77777777">
        <w:trPr>
          <w:jc w:val="center"/>
        </w:trPr>
        <w:tc>
          <w:tcPr>
            <w:tcW w:w="4844" w:type="dxa"/>
            <w:vAlign w:val="center"/>
          </w:tcPr>
          <w:p w14:paraId="7D884E2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KLOC</w:t>
            </w:r>
          </w:p>
        </w:tc>
        <w:tc>
          <w:tcPr>
            <w:tcW w:w="4844" w:type="dxa"/>
            <w:vAlign w:val="center"/>
          </w:tcPr>
          <w:p w14:paraId="712A81E2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1,076</w:t>
            </w:r>
          </w:p>
        </w:tc>
      </w:tr>
      <w:tr w:rsidR="00522880" w14:paraId="1EDF79ED" w14:textId="77777777">
        <w:trPr>
          <w:jc w:val="center"/>
        </w:trPr>
        <w:tc>
          <w:tcPr>
            <w:tcW w:w="4844" w:type="dxa"/>
            <w:vAlign w:val="center"/>
          </w:tcPr>
          <w:p w14:paraId="68AFC81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Оценка трудозатрат E</w:t>
            </w:r>
          </w:p>
        </w:tc>
        <w:tc>
          <w:tcPr>
            <w:tcW w:w="4844" w:type="dxa"/>
            <w:vAlign w:val="center"/>
          </w:tcPr>
          <w:p w14:paraId="3A9C7273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≈ 2,59 чел.-мес.</w:t>
            </w:r>
          </w:p>
        </w:tc>
      </w:tr>
      <w:tr w:rsidR="00522880" w14:paraId="28D05A5A" w14:textId="77777777">
        <w:trPr>
          <w:jc w:val="center"/>
        </w:trPr>
        <w:tc>
          <w:tcPr>
            <w:tcW w:w="4844" w:type="dxa"/>
            <w:vAlign w:val="center"/>
          </w:tcPr>
          <w:p w14:paraId="7E552BE5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Оценка длительности D</w:t>
            </w:r>
          </w:p>
        </w:tc>
        <w:tc>
          <w:tcPr>
            <w:tcW w:w="4844" w:type="dxa"/>
            <w:vAlign w:val="center"/>
          </w:tcPr>
          <w:p w14:paraId="2481F63D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≈ 3,59 мес.</w:t>
            </w:r>
          </w:p>
        </w:tc>
      </w:tr>
      <w:tr w:rsidR="00522880" w14:paraId="75902323" w14:textId="77777777">
        <w:trPr>
          <w:jc w:val="center"/>
        </w:trPr>
        <w:tc>
          <w:tcPr>
            <w:tcW w:w="4844" w:type="dxa"/>
            <w:vAlign w:val="center"/>
          </w:tcPr>
          <w:p w14:paraId="5C27008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 численность E/D</w:t>
            </w:r>
          </w:p>
        </w:tc>
        <w:tc>
          <w:tcPr>
            <w:tcW w:w="4844" w:type="dxa"/>
            <w:vAlign w:val="center"/>
          </w:tcPr>
          <w:p w14:paraId="5F4BAF4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≈ 0,72 чел.</w:t>
            </w:r>
          </w:p>
        </w:tc>
      </w:tr>
    </w:tbl>
    <w:p w14:paraId="35A0E895" w14:textId="77777777" w:rsidR="00522880" w:rsidRDefault="00522880"/>
    <w:p w14:paraId="79076122" w14:textId="77777777" w:rsidR="00522880" w:rsidRDefault="001622BC">
      <w:pPr>
        <w:pStyle w:val="21"/>
      </w:pPr>
      <w:bookmarkStart w:id="68" w:name="_Toc240015463"/>
      <w:r>
        <w:rPr>
          <w:rFonts w:ascii="Times New Roman" w:hAnsi="Times New Roman" w:cs="Times New Roman"/>
          <w:color w:val="000000"/>
        </w:rPr>
        <w:t>6.4 Управление рисками</w:t>
      </w:r>
      <w:bookmarkEnd w:id="6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9"/>
        <w:gridCol w:w="2420"/>
        <w:gridCol w:w="2420"/>
      </w:tblGrid>
      <w:tr w:rsidR="00522880" w14:paraId="6B6F6359" w14:textId="77777777">
        <w:trPr>
          <w:jc w:val="center"/>
        </w:trPr>
        <w:tc>
          <w:tcPr>
            <w:tcW w:w="2422" w:type="dxa"/>
            <w:shd w:val="clear" w:color="auto" w:fill="D9E2F3"/>
            <w:vAlign w:val="center"/>
          </w:tcPr>
          <w:p w14:paraId="2B2660B8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Риск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7A5946FC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4E053113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Последствие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383885BD" w14:textId="77777777" w:rsidR="00522880" w:rsidRDefault="001622BC">
            <w:r>
              <w:rPr>
                <w:rFonts w:cs="Times New Roman"/>
                <w:b/>
                <w:color w:val="000000"/>
                <w:sz w:val="24"/>
              </w:rPr>
              <w:t>Мера реагирования</w:t>
            </w:r>
          </w:p>
        </w:tc>
      </w:tr>
      <w:tr w:rsidR="00522880" w:rsidRPr="006B553A" w14:paraId="50A03E6F" w14:textId="77777777">
        <w:trPr>
          <w:jc w:val="center"/>
        </w:trPr>
        <w:tc>
          <w:tcPr>
            <w:tcW w:w="2422" w:type="dxa"/>
            <w:vAlign w:val="center"/>
          </w:tcPr>
          <w:p w14:paraId="2B43364F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Конфликт бронирований</w:t>
            </w:r>
          </w:p>
        </w:tc>
        <w:tc>
          <w:tcPr>
            <w:tcW w:w="2422" w:type="dxa"/>
            <w:vAlign w:val="center"/>
          </w:tcPr>
          <w:p w14:paraId="4C873A9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AE03834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Нарушение расписания</w:t>
            </w:r>
          </w:p>
        </w:tc>
        <w:tc>
          <w:tcPr>
            <w:tcW w:w="2422" w:type="dxa"/>
            <w:vAlign w:val="center"/>
          </w:tcPr>
          <w:p w14:paraId="06D91250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Проверка пересечения и тестирование бизнес-правила</w:t>
            </w:r>
          </w:p>
        </w:tc>
      </w:tr>
      <w:tr w:rsidR="00522880" w:rsidRPr="006B553A" w14:paraId="354115F9" w14:textId="77777777">
        <w:trPr>
          <w:jc w:val="center"/>
        </w:trPr>
        <w:tc>
          <w:tcPr>
            <w:tcW w:w="2422" w:type="dxa"/>
            <w:vAlign w:val="center"/>
          </w:tcPr>
          <w:p w14:paraId="2E880B15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Сбой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БД</w:t>
            </w:r>
          </w:p>
        </w:tc>
        <w:tc>
          <w:tcPr>
            <w:tcW w:w="2422" w:type="dxa"/>
            <w:vAlign w:val="center"/>
          </w:tcPr>
          <w:p w14:paraId="341DE78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A487AD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Недоступность данных</w:t>
            </w:r>
          </w:p>
        </w:tc>
        <w:tc>
          <w:tcPr>
            <w:tcW w:w="2422" w:type="dxa"/>
            <w:vAlign w:val="center"/>
          </w:tcPr>
          <w:p w14:paraId="499D5E8D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Резервное копирование и контроль </w:t>
            </w:r>
            <w:r>
              <w:rPr>
                <w:rFonts w:cs="Times New Roman"/>
                <w:color w:val="000000"/>
                <w:sz w:val="24"/>
              </w:rPr>
              <w:t>Docker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-окружения</w:t>
            </w:r>
          </w:p>
        </w:tc>
      </w:tr>
      <w:tr w:rsidR="00522880" w:rsidRPr="006B553A" w14:paraId="2CB0A2AA" w14:textId="77777777">
        <w:trPr>
          <w:jc w:val="center"/>
        </w:trPr>
        <w:tc>
          <w:tcPr>
            <w:tcW w:w="2422" w:type="dxa"/>
            <w:vAlign w:val="center"/>
          </w:tcPr>
          <w:p w14:paraId="1CF4C7A1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Ошибка конфигурации JWT</w:t>
            </w:r>
          </w:p>
        </w:tc>
        <w:tc>
          <w:tcPr>
            <w:tcW w:w="2422" w:type="dxa"/>
            <w:vAlign w:val="center"/>
          </w:tcPr>
          <w:p w14:paraId="759B1A9E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5A5902E7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Риск доступа</w:t>
            </w:r>
          </w:p>
        </w:tc>
        <w:tc>
          <w:tcPr>
            <w:tcW w:w="2422" w:type="dxa"/>
            <w:vAlign w:val="center"/>
          </w:tcPr>
          <w:p w14:paraId="23D13A27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Хранение секретов вне исходного кода</w:t>
            </w:r>
          </w:p>
        </w:tc>
      </w:tr>
      <w:tr w:rsidR="00522880" w:rsidRPr="006B553A" w14:paraId="6E8C957D" w14:textId="77777777">
        <w:trPr>
          <w:jc w:val="center"/>
        </w:trPr>
        <w:tc>
          <w:tcPr>
            <w:tcW w:w="2422" w:type="dxa"/>
            <w:vAlign w:val="center"/>
          </w:tcPr>
          <w:p w14:paraId="0F5D2BF4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Рост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нагрузки</w:t>
            </w:r>
            <w:proofErr w:type="spellEnd"/>
          </w:p>
        </w:tc>
        <w:tc>
          <w:tcPr>
            <w:tcW w:w="2422" w:type="dxa"/>
            <w:vAlign w:val="center"/>
          </w:tcPr>
          <w:p w14:paraId="046BDB1A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38C1356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Увеличение времени отклика</w:t>
            </w:r>
          </w:p>
        </w:tc>
        <w:tc>
          <w:tcPr>
            <w:tcW w:w="2422" w:type="dxa"/>
            <w:vAlign w:val="center"/>
          </w:tcPr>
          <w:p w14:paraId="672AC320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Индексация и последующее нагрузочное тестирование</w:t>
            </w:r>
          </w:p>
        </w:tc>
      </w:tr>
      <w:tr w:rsidR="00522880" w:rsidRPr="006B553A" w14:paraId="261FDDED" w14:textId="77777777">
        <w:trPr>
          <w:jc w:val="center"/>
        </w:trPr>
        <w:tc>
          <w:tcPr>
            <w:tcW w:w="2422" w:type="dxa"/>
            <w:vAlign w:val="center"/>
          </w:tcPr>
          <w:p w14:paraId="224FC7B6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Неполное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соответствие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методичке</w:t>
            </w:r>
            <w:proofErr w:type="spellEnd"/>
          </w:p>
        </w:tc>
        <w:tc>
          <w:tcPr>
            <w:tcW w:w="2422" w:type="dxa"/>
            <w:vAlign w:val="center"/>
          </w:tcPr>
          <w:p w14:paraId="69AD48C9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Высокая</w:t>
            </w:r>
          </w:p>
        </w:tc>
        <w:tc>
          <w:tcPr>
            <w:tcW w:w="2422" w:type="dxa"/>
            <w:vAlign w:val="center"/>
          </w:tcPr>
          <w:p w14:paraId="37CE45A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Потеря баллов</w:t>
            </w:r>
          </w:p>
        </w:tc>
        <w:tc>
          <w:tcPr>
            <w:tcW w:w="2422" w:type="dxa"/>
            <w:vAlign w:val="center"/>
          </w:tcPr>
          <w:p w14:paraId="7F52CA17" w14:textId="77777777" w:rsidR="00522880" w:rsidRPr="006B553A" w:rsidRDefault="001622BC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Закрыть пункты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GoF</w:t>
            </w:r>
            <w:proofErr w:type="spellEnd"/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4"/>
              </w:rPr>
              <w:t>Gantt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, скриншоты и </w:t>
            </w:r>
            <w:r>
              <w:rPr>
                <w:rFonts w:cs="Times New Roman"/>
                <w:color w:val="000000"/>
                <w:sz w:val="24"/>
              </w:rPr>
              <w:t>deployment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-документацию</w:t>
            </w:r>
          </w:p>
        </w:tc>
      </w:tr>
      <w:tr w:rsidR="00522880" w14:paraId="2B104CA5" w14:textId="77777777">
        <w:trPr>
          <w:jc w:val="center"/>
        </w:trPr>
        <w:tc>
          <w:tcPr>
            <w:tcW w:w="2422" w:type="dxa"/>
            <w:vAlign w:val="center"/>
          </w:tcPr>
          <w:p w14:paraId="2F919375" w14:textId="77777777" w:rsidR="00522880" w:rsidRDefault="001622BC">
            <w:proofErr w:type="spellStart"/>
            <w:r>
              <w:rPr>
                <w:rFonts w:cs="Times New Roman"/>
                <w:color w:val="000000"/>
                <w:sz w:val="24"/>
              </w:rPr>
              <w:t>Недостаток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UI-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валидации</w:t>
            </w:r>
            <w:proofErr w:type="spellEnd"/>
          </w:p>
        </w:tc>
        <w:tc>
          <w:tcPr>
            <w:tcW w:w="2422" w:type="dxa"/>
            <w:vAlign w:val="center"/>
          </w:tcPr>
          <w:p w14:paraId="7ED2B87B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4FC43BC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Ошибки ввода</w:t>
            </w:r>
          </w:p>
        </w:tc>
        <w:tc>
          <w:tcPr>
            <w:tcW w:w="2422" w:type="dxa"/>
            <w:vAlign w:val="center"/>
          </w:tcPr>
          <w:p w14:paraId="0CBF89A6" w14:textId="77777777" w:rsidR="00522880" w:rsidRDefault="001622BC">
            <w:r>
              <w:rPr>
                <w:rFonts w:cs="Times New Roman"/>
                <w:color w:val="000000"/>
                <w:sz w:val="24"/>
              </w:rPr>
              <w:t>Расширить клиентские проверки форм</w:t>
            </w:r>
          </w:p>
        </w:tc>
      </w:tr>
    </w:tbl>
    <w:p w14:paraId="2B591748" w14:textId="355C7460" w:rsidR="001774F0" w:rsidRDefault="001774F0"/>
    <w:p w14:paraId="6CF2B025" w14:textId="40BFE6B8" w:rsidR="00522880" w:rsidRPr="001774F0" w:rsidRDefault="001774F0">
      <w:pPr>
        <w:rPr>
          <w:lang w:val="ru-RU"/>
        </w:rPr>
      </w:pPr>
      <w:r>
        <w:br w:type="page"/>
      </w:r>
    </w:p>
    <w:p w14:paraId="13DEE79F" w14:textId="77777777" w:rsidR="00522880" w:rsidRPr="00DC3AD0" w:rsidRDefault="001622BC">
      <w:pPr>
        <w:pStyle w:val="1"/>
        <w:rPr>
          <w:lang w:val="ru-RU"/>
        </w:rPr>
      </w:pPr>
      <w:bookmarkStart w:id="69" w:name="_Toc240015464"/>
      <w:r w:rsidRPr="00DC3AD0">
        <w:rPr>
          <w:rFonts w:ascii="Times New Roman" w:hAnsi="Times New Roman" w:cs="Times New Roman"/>
          <w:color w:val="000000"/>
          <w:lang w:val="ru-RU"/>
        </w:rPr>
        <w:lastRenderedPageBreak/>
        <w:t>ЗАКЛЮЧЕНИЕ</w:t>
      </w:r>
      <w:bookmarkEnd w:id="69"/>
    </w:p>
    <w:p w14:paraId="3C7085DD" w14:textId="0B901432" w:rsidR="00DC3AD0" w:rsidRPr="00DC3AD0" w:rsidRDefault="00DC3AD0" w:rsidP="00DC3AD0">
      <w:pPr>
        <w:spacing w:after="0" w:line="360" w:lineRule="auto"/>
        <w:ind w:firstLine="709"/>
        <w:jc w:val="both"/>
        <w:rPr>
          <w:color w:val="000000"/>
          <w:lang w:val="ru-RU"/>
        </w:rPr>
      </w:pPr>
      <w:r w:rsidRPr="00DC3AD0">
        <w:rPr>
          <w:color w:val="000000"/>
          <w:lang w:val="ru-RU"/>
        </w:rPr>
        <w:t xml:space="preserve">В ходе выполнения курсового проекта разработан веб-сервис </w:t>
      </w:r>
      <w:proofErr w:type="spellStart"/>
      <w:r w:rsidRPr="00DC3AD0">
        <w:rPr>
          <w:color w:val="000000"/>
          <w:lang w:val="ru-RU"/>
        </w:rPr>
        <w:t>WorkSpace</w:t>
      </w:r>
      <w:proofErr w:type="spellEnd"/>
      <w:r w:rsidRPr="00DC3AD0">
        <w:rPr>
          <w:color w:val="000000"/>
          <w:lang w:val="ru-RU"/>
        </w:rPr>
        <w:t xml:space="preserve"> </w:t>
      </w:r>
      <w:proofErr w:type="spellStart"/>
      <w:r w:rsidRPr="00DC3AD0">
        <w:rPr>
          <w:color w:val="000000"/>
          <w:lang w:val="ru-RU"/>
        </w:rPr>
        <w:t>Booking</w:t>
      </w:r>
      <w:proofErr w:type="spellEnd"/>
      <w:r w:rsidRPr="00DC3AD0">
        <w:rPr>
          <w:color w:val="000000"/>
          <w:lang w:val="ru-RU"/>
        </w:rPr>
        <w:t xml:space="preserve">, предназначенный для поиска и бронирования переговорных комнат, а также управления рабочими пространствами. Реализован клиент-серверный программный комплекс на базе </w:t>
      </w:r>
      <w:proofErr w:type="spellStart"/>
      <w:r w:rsidRPr="00DC3AD0">
        <w:rPr>
          <w:color w:val="000000"/>
          <w:lang w:val="ru-RU"/>
        </w:rPr>
        <w:t>React</w:t>
      </w:r>
      <w:proofErr w:type="spellEnd"/>
      <w:r w:rsidRPr="00DC3AD0">
        <w:rPr>
          <w:color w:val="000000"/>
          <w:lang w:val="ru-RU"/>
        </w:rPr>
        <w:t xml:space="preserve"> и </w:t>
      </w:r>
      <w:proofErr w:type="spellStart"/>
      <w:r w:rsidRPr="00DC3AD0">
        <w:rPr>
          <w:color w:val="000000"/>
          <w:lang w:val="ru-RU"/>
        </w:rPr>
        <w:t>TypeScript</w:t>
      </w:r>
      <w:proofErr w:type="spellEnd"/>
      <w:r w:rsidRPr="00DC3AD0">
        <w:rPr>
          <w:color w:val="000000"/>
          <w:lang w:val="ru-RU"/>
        </w:rPr>
        <w:t xml:space="preserve"> со стороны пользовательского интерфейса и </w:t>
      </w:r>
      <w:proofErr w:type="gramStart"/>
      <w:r w:rsidRPr="00DC3AD0">
        <w:rPr>
          <w:color w:val="000000"/>
          <w:lang w:val="ru-RU"/>
        </w:rPr>
        <w:t>Java</w:t>
      </w:r>
      <w:proofErr w:type="gramEnd"/>
      <w:r w:rsidRPr="00DC3AD0">
        <w:rPr>
          <w:color w:val="000000"/>
          <w:lang w:val="ru-RU"/>
        </w:rPr>
        <w:t xml:space="preserve"> и Spring Boot со стороны серверного приложения. Для хранения данных используется </w:t>
      </w:r>
      <w:proofErr w:type="spellStart"/>
      <w:r w:rsidRPr="00DC3AD0">
        <w:rPr>
          <w:color w:val="000000"/>
          <w:lang w:val="ru-RU"/>
        </w:rPr>
        <w:t>PostgreSQL</w:t>
      </w:r>
      <w:proofErr w:type="spellEnd"/>
      <w:r w:rsidRPr="00DC3AD0">
        <w:rPr>
          <w:color w:val="000000"/>
          <w:lang w:val="ru-RU"/>
        </w:rPr>
        <w:t xml:space="preserve">, а для контейнеризации и организации среды выполнения — </w:t>
      </w:r>
      <w:proofErr w:type="spellStart"/>
      <w:r w:rsidRPr="00DC3AD0">
        <w:rPr>
          <w:color w:val="000000"/>
          <w:lang w:val="ru-RU"/>
        </w:rPr>
        <w:t>Docker</w:t>
      </w:r>
      <w:proofErr w:type="spellEnd"/>
      <w:r w:rsidRPr="00DC3AD0">
        <w:rPr>
          <w:color w:val="000000"/>
          <w:lang w:val="ru-RU"/>
        </w:rPr>
        <w:t xml:space="preserve"> </w:t>
      </w:r>
      <w:proofErr w:type="spellStart"/>
      <w:r w:rsidRPr="00DC3AD0">
        <w:rPr>
          <w:color w:val="000000"/>
          <w:lang w:val="ru-RU"/>
        </w:rPr>
        <w:t>Compose</w:t>
      </w:r>
      <w:proofErr w:type="spellEnd"/>
      <w:r w:rsidRPr="00DC3AD0">
        <w:rPr>
          <w:color w:val="000000"/>
          <w:lang w:val="ru-RU"/>
        </w:rPr>
        <w:t>.</w:t>
      </w:r>
    </w:p>
    <w:p w14:paraId="43CC35DE" w14:textId="77777777" w:rsidR="00DC3AD0" w:rsidRPr="00DC3AD0" w:rsidRDefault="00DC3AD0" w:rsidP="00DC3AD0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В рамках работы сформированы бизнес-модель и системные требования, определены основные пользователи, роли и сущности предметной области, спроектирована архитектура программной системы в соответствии с принципами PCMEF. Реализованы основные компоненты серверной части, включая сущности, репозитории и сервисы, разработан REST API, обеспечены ролевое разграничение доступа и JWT-аутентификация пользователей. Ключевое бизнес-правило системы — запрет пересечения активных бронирований одной переговорной комнаты — реализовано на уровне </w:t>
      </w:r>
      <w:proofErr w:type="spellStart"/>
      <w:r w:rsidRPr="00DC3AD0">
        <w:rPr>
          <w:rFonts w:cs="Times New Roman"/>
          <w:color w:val="000000"/>
          <w:lang w:val="ru-RU"/>
        </w:rPr>
        <w:t>Mediator</w:t>
      </w:r>
      <w:proofErr w:type="spellEnd"/>
      <w:r w:rsidRPr="00DC3AD0">
        <w:rPr>
          <w:rFonts w:cs="Times New Roman"/>
          <w:color w:val="000000"/>
          <w:lang w:val="ru-RU"/>
        </w:rPr>
        <w:t xml:space="preserve"> и подтверждено результатами автоматизированного тестирования.</w:t>
      </w:r>
    </w:p>
    <w:p w14:paraId="0C3B6389" w14:textId="77777777" w:rsidR="00DC3AD0" w:rsidRPr="00DC3AD0" w:rsidRDefault="00DC3AD0" w:rsidP="00DC3AD0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Для оценки качества разработанной системы использовалось модульное и контроллерное тестирование. Согласно предоставленному </w:t>
      </w:r>
      <w:proofErr w:type="spellStart"/>
      <w:r w:rsidRPr="00DC3AD0">
        <w:rPr>
          <w:rFonts w:cs="Times New Roman"/>
          <w:color w:val="000000"/>
          <w:lang w:val="ru-RU"/>
        </w:rPr>
        <w:t>JaCoCo</w:t>
      </w:r>
      <w:proofErr w:type="spellEnd"/>
      <w:r w:rsidRPr="00DC3AD0">
        <w:rPr>
          <w:rFonts w:cs="Times New Roman"/>
          <w:color w:val="000000"/>
          <w:lang w:val="ru-RU"/>
        </w:rPr>
        <w:t xml:space="preserve">-отчёту, покрытие составляет 52,41 % по инструкциям и 55,72 % по строкам, а тестовые отчёты подтверждают успешное выполнение 22 тестов. В рамках рефакторинга реализован паттерн Data </w:t>
      </w:r>
      <w:proofErr w:type="spellStart"/>
      <w:r w:rsidRPr="00DC3AD0">
        <w:rPr>
          <w:rFonts w:cs="Times New Roman"/>
          <w:color w:val="000000"/>
          <w:lang w:val="ru-RU"/>
        </w:rPr>
        <w:t>Mapper</w:t>
      </w:r>
      <w:proofErr w:type="spellEnd"/>
      <w:r w:rsidRPr="00DC3AD0">
        <w:rPr>
          <w:rFonts w:cs="Times New Roman"/>
          <w:color w:val="000000"/>
          <w:lang w:val="ru-RU"/>
        </w:rPr>
        <w:t xml:space="preserve"> для сущности </w:t>
      </w:r>
      <w:proofErr w:type="spellStart"/>
      <w:r w:rsidRPr="00DC3AD0">
        <w:rPr>
          <w:rFonts w:cs="Times New Roman"/>
          <w:color w:val="000000"/>
          <w:lang w:val="ru-RU"/>
        </w:rPr>
        <w:t>MeetingRoom</w:t>
      </w:r>
      <w:proofErr w:type="spellEnd"/>
      <w:r w:rsidRPr="00DC3AD0">
        <w:rPr>
          <w:rFonts w:cs="Times New Roman"/>
          <w:color w:val="000000"/>
          <w:lang w:val="ru-RU"/>
        </w:rPr>
        <w:t>, а обеспечение идентичности объектов и контролируемой ленивой загрузки связанных данных реализуется средствами JPA/</w:t>
      </w:r>
      <w:proofErr w:type="spellStart"/>
      <w:r w:rsidRPr="00DC3AD0">
        <w:rPr>
          <w:rFonts w:cs="Times New Roman"/>
          <w:color w:val="000000"/>
          <w:lang w:val="ru-RU"/>
        </w:rPr>
        <w:t>Hibernate</w:t>
      </w:r>
      <w:proofErr w:type="spellEnd"/>
      <w:r w:rsidRPr="00DC3AD0">
        <w:rPr>
          <w:rFonts w:cs="Times New Roman"/>
          <w:color w:val="000000"/>
          <w:lang w:val="ru-RU"/>
        </w:rPr>
        <w:t>.</w:t>
      </w:r>
    </w:p>
    <w:p w14:paraId="5D664919" w14:textId="77777777" w:rsidR="00DC3AD0" w:rsidRPr="00DC3AD0" w:rsidRDefault="00DC3AD0" w:rsidP="00DC3AD0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DC3AD0">
        <w:rPr>
          <w:rFonts w:cs="Times New Roman"/>
          <w:color w:val="000000"/>
          <w:lang w:val="ru-RU"/>
        </w:rPr>
        <w:t xml:space="preserve">В процессе подготовки проекта также были выявлены отдельные направления, требующие завершения или дополнительного документирования перед окончательной сдачей работы. К ним относятся подготовка отдельного отчёта статического анализа, явное описание и реализация 1–2 дополнительных </w:t>
      </w:r>
      <w:proofErr w:type="spellStart"/>
      <w:r w:rsidRPr="00DC3AD0">
        <w:rPr>
          <w:rFonts w:cs="Times New Roman"/>
          <w:color w:val="000000"/>
          <w:lang w:val="ru-RU"/>
        </w:rPr>
        <w:lastRenderedPageBreak/>
        <w:t>GoF</w:t>
      </w:r>
      <w:proofErr w:type="spellEnd"/>
      <w:r w:rsidRPr="00DC3AD0">
        <w:rPr>
          <w:rFonts w:cs="Times New Roman"/>
          <w:color w:val="000000"/>
          <w:lang w:val="ru-RU"/>
        </w:rPr>
        <w:t xml:space="preserve">-паттернов, добавление финальных скриншотов пользовательского интерфейса и результатов тестирования, формализация диаграммы </w:t>
      </w:r>
      <w:proofErr w:type="spellStart"/>
      <w:r w:rsidRPr="00DC3AD0">
        <w:rPr>
          <w:rFonts w:cs="Times New Roman"/>
          <w:color w:val="000000"/>
          <w:lang w:val="ru-RU"/>
        </w:rPr>
        <w:t>Ганта</w:t>
      </w:r>
      <w:proofErr w:type="spellEnd"/>
      <w:r w:rsidRPr="00DC3AD0">
        <w:rPr>
          <w:rFonts w:cs="Times New Roman"/>
          <w:color w:val="000000"/>
          <w:lang w:val="ru-RU"/>
        </w:rPr>
        <w:t xml:space="preserve">, а также подготовка пользовательской и административной инструкций. Кроме того, фактический вариант развёртывания системы использует </w:t>
      </w:r>
      <w:proofErr w:type="spellStart"/>
      <w:r w:rsidRPr="00DC3AD0">
        <w:rPr>
          <w:rFonts w:cs="Times New Roman"/>
          <w:color w:val="000000"/>
          <w:lang w:val="ru-RU"/>
        </w:rPr>
        <w:t>Docker</w:t>
      </w:r>
      <w:proofErr w:type="spellEnd"/>
      <w:r w:rsidRPr="00DC3AD0">
        <w:rPr>
          <w:rFonts w:cs="Times New Roman"/>
          <w:color w:val="000000"/>
          <w:lang w:val="ru-RU"/>
        </w:rPr>
        <w:t xml:space="preserve"> </w:t>
      </w:r>
      <w:proofErr w:type="spellStart"/>
      <w:r w:rsidRPr="00DC3AD0">
        <w:rPr>
          <w:rFonts w:cs="Times New Roman"/>
          <w:color w:val="000000"/>
          <w:lang w:val="ru-RU"/>
        </w:rPr>
        <w:t>Compose</w:t>
      </w:r>
      <w:proofErr w:type="spellEnd"/>
      <w:r w:rsidRPr="00DC3AD0">
        <w:rPr>
          <w:rFonts w:cs="Times New Roman"/>
          <w:color w:val="000000"/>
          <w:lang w:val="ru-RU"/>
        </w:rPr>
        <w:t xml:space="preserve">, тогда как в требованиях веб-траектории методических указаний предусмотрено развёртывание в виде WAR-файла на </w:t>
      </w:r>
      <w:proofErr w:type="spellStart"/>
      <w:r w:rsidRPr="00DC3AD0">
        <w:rPr>
          <w:rFonts w:cs="Times New Roman"/>
          <w:color w:val="000000"/>
          <w:lang w:val="ru-RU"/>
        </w:rPr>
        <w:t>сервлет</w:t>
      </w:r>
      <w:proofErr w:type="spellEnd"/>
      <w:r w:rsidRPr="00DC3AD0">
        <w:rPr>
          <w:rFonts w:cs="Times New Roman"/>
          <w:color w:val="000000"/>
          <w:lang w:val="ru-RU"/>
        </w:rPr>
        <w:t xml:space="preserve">-контейнере </w:t>
      </w:r>
      <w:proofErr w:type="spellStart"/>
      <w:r w:rsidRPr="00DC3AD0">
        <w:rPr>
          <w:rFonts w:cs="Times New Roman"/>
          <w:color w:val="000000"/>
          <w:lang w:val="ru-RU"/>
        </w:rPr>
        <w:t>Tomcat</w:t>
      </w:r>
      <w:proofErr w:type="spellEnd"/>
      <w:r w:rsidRPr="00DC3AD0">
        <w:rPr>
          <w:rFonts w:cs="Times New Roman"/>
          <w:color w:val="000000"/>
          <w:lang w:val="ru-RU"/>
        </w:rPr>
        <w:t>. Данное отличие необходимо отдельно обосновать в документации либо привести способ развёртывания в соответствие с требованиями методички.</w:t>
      </w:r>
    </w:p>
    <w:p w14:paraId="380F251D" w14:textId="1222CD59" w:rsidR="00DC3AD0" w:rsidRPr="00DC3AD0" w:rsidRDefault="00DC3AD0" w:rsidP="00DC3AD0">
      <w:pPr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DC3AD0">
        <w:rPr>
          <w:rFonts w:cs="Times New Roman"/>
          <w:color w:val="000000"/>
          <w:lang w:val="ru-RU"/>
        </w:rPr>
        <w:t>Таким образом, разработанная система реализует основную функциональность, необходимую для автоматизации процессов бронирования переговорных комнат и управления рабочими пространствами, и демонстрирует применение современных подходов к разработке веб-приложений. Полученный программный продукт может быть расширен за счёт интеграции с корпоративными календарями, внедрения системы уведомлений, добавления средств расширенной аналитики, разработки мобильного клиента и дальнейшего увеличения уровня автоматизированного тестового покрытия.</w:t>
      </w:r>
    </w:p>
    <w:p w14:paraId="363527BF" w14:textId="30429DA2" w:rsidR="00522880" w:rsidRPr="001774F0" w:rsidRDefault="00DC3AD0" w:rsidP="00DC3AD0">
      <w:pPr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78F9EEF4" w14:textId="77777777" w:rsidR="00522880" w:rsidRPr="00DC3AD0" w:rsidRDefault="001622BC">
      <w:pPr>
        <w:pStyle w:val="1"/>
        <w:rPr>
          <w:lang w:val="ru-RU"/>
        </w:rPr>
      </w:pPr>
      <w:bookmarkStart w:id="70" w:name="_Toc240015465"/>
      <w:r w:rsidRPr="00DC3AD0">
        <w:rPr>
          <w:rFonts w:ascii="Times New Roman" w:hAnsi="Times New Roman" w:cs="Times New Roman"/>
          <w:color w:val="000000"/>
          <w:lang w:val="ru-RU"/>
        </w:rPr>
        <w:lastRenderedPageBreak/>
        <w:t>С</w:t>
      </w:r>
      <w:r w:rsidRPr="00DC3AD0">
        <w:rPr>
          <w:rFonts w:ascii="Times New Roman" w:hAnsi="Times New Roman" w:cs="Times New Roman"/>
          <w:color w:val="000000"/>
          <w:lang w:val="ru-RU"/>
        </w:rPr>
        <w:t>ПИСОК ИСПОЛЬЗОВАННЫХ ИСТОЧНИКОВ</w:t>
      </w:r>
      <w:bookmarkEnd w:id="70"/>
    </w:p>
    <w:p w14:paraId="49885F72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Федорова Г.Н. Разработка, внедрение и адаптация программного обеспечения отраслевой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направленности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учебник. — М. : Академия, 2023. — 336 с.</w:t>
      </w:r>
    </w:p>
    <w:p w14:paraId="0FC28477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Голицына О.Л., Максимов Н.В., Попов И.И. Базы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данных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учебное пособие. — М. : Форум, 2022. — 400 с.</w:t>
      </w:r>
    </w:p>
    <w:p w14:paraId="346079D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Марков А.С., Лебедев И.В. Проектирование информационных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систем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учебник. — М. : Инфра-М, 2023. — 368 с.</w:t>
      </w:r>
    </w:p>
    <w:p w14:paraId="742FC25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Соммервилл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И. Инженерия программного обеспечения. — 10-е изд. — М. : Вильямс, 2021. — 624 с.</w:t>
      </w:r>
    </w:p>
    <w:p w14:paraId="673F6024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Шилдт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Г. Java. Полное руководство. — 12-е изд. — М. : Диалектика, 2022. — 1488 с.</w:t>
      </w:r>
    </w:p>
    <w:p w14:paraId="05582B82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Эккель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Б. Философия Java.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2021. — 1168 с.</w:t>
      </w:r>
    </w:p>
    <w:p w14:paraId="2289D95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Фримен Э., Робсон Э. Паттерны проектирования.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2022. — 704 с.</w:t>
      </w:r>
    </w:p>
    <w:p w14:paraId="1D62D005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Васильев А.Н. Java для начинающих.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2022. — 544 с.</w:t>
      </w:r>
    </w:p>
    <w:p w14:paraId="72D3104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Дейт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К.Дж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Введение в системы баз данных. — М. : Вильямс, 2021. — 1328 с.</w:t>
      </w:r>
    </w:p>
    <w:p w14:paraId="26236F8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Коннолли Т.,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Бегг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К. Базы данных: проектирование, реализация и сопровождение. — М. : Вильямс, 2022. — 1440 с.</w:t>
      </w:r>
    </w:p>
    <w:p w14:paraId="387B10E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Рамбо Дж.,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Блаха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М. UML 2.0. Объектно-ориентированное моделирование и разработка.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2021. — 544 с.</w:t>
      </w:r>
    </w:p>
    <w:p w14:paraId="6444F703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Ларман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К. Применение UML и шаблонов проектирования. — М. : Вильямс, 2021. — 736 с.</w:t>
      </w:r>
    </w:p>
    <w:p w14:paraId="44C520A8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Spring Framework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2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https://spring.io/projects/spring-framework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9829C74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Spring Boot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3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https://spring.io/projects/spring-boot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02B8FCAA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Spring Security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4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https://spring.io/projects/spring-security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0DC1B62A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lastRenderedPageBreak/>
        <w:t>Hibernate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ORM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5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https://hibernate.org/orm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B7629C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6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https://www.postgresql.org/docs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F2D6A78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React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7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https://react.dev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C5A59C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TypeScript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8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https://www.typescriptlang.org/docs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1322AF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Vite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9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https://vitejs.dev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CA7F8B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JSON Web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Tokens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0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https://jwt.io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2FD3EED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Git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1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https://git-scm.com/doc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863D7A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GitHub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2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https://docs.github.com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954D51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Global Development Group.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3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https://www.postgresql.org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4FD4FF6" w14:textId="77777777" w:rsidR="00522880" w:rsidRPr="006B553A" w:rsidRDefault="001622BC">
      <w:pPr>
        <w:rPr>
          <w:lang w:val="ru-RU"/>
        </w:rPr>
      </w:pPr>
      <w:r w:rsidRPr="006B553A">
        <w:rPr>
          <w:rFonts w:cs="Times New Roman"/>
          <w:color w:val="000000"/>
          <w:lang w:val="ru-RU"/>
        </w:rPr>
        <w:br w:type="page"/>
      </w:r>
    </w:p>
    <w:p w14:paraId="74F15EAA" w14:textId="77777777" w:rsidR="00522880" w:rsidRPr="006B553A" w:rsidRDefault="001622BC">
      <w:pPr>
        <w:pStyle w:val="1"/>
        <w:rPr>
          <w:lang w:val="ru-RU"/>
        </w:rPr>
      </w:pPr>
      <w:bookmarkStart w:id="71" w:name="_Toc240015466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ПРИЛОЖЕНИЕ А. ФРАГМЕНТЫ ПРОГРАММНОГО КОДА</w:t>
      </w:r>
      <w:bookmarkEnd w:id="71"/>
    </w:p>
    <w:p w14:paraId="6AC998D7" w14:textId="77777777" w:rsidR="00522880" w:rsidRPr="006B553A" w:rsidRDefault="001622BC">
      <w:pPr>
        <w:pStyle w:val="21"/>
        <w:rPr>
          <w:lang w:val="ru-RU"/>
        </w:rPr>
      </w:pPr>
      <w:bookmarkStart w:id="72" w:name="_Toc240015467"/>
      <w:r w:rsidRPr="006B553A">
        <w:rPr>
          <w:rFonts w:ascii="Times New Roman" w:hAnsi="Times New Roman" w:cs="Times New Roman"/>
          <w:color w:val="000000"/>
          <w:lang w:val="ru-RU"/>
        </w:rPr>
        <w:t>А.1. Создание бронирования</w:t>
      </w:r>
      <w:bookmarkEnd w:id="72"/>
    </w:p>
    <w:p w14:paraId="52F95E53" w14:textId="77777777" w:rsidR="00522880" w:rsidRDefault="001622BC">
      <w:pPr>
        <w:pStyle w:val="CodeBlock"/>
      </w:pPr>
      <w:r>
        <w:rPr>
          <w:rFonts w:cs="Courier New"/>
          <w:color w:val="000000"/>
        </w:rPr>
        <w:t>@Transactional</w:t>
      </w:r>
      <w:r>
        <w:rPr>
          <w:rFonts w:cs="Courier New"/>
          <w:color w:val="000000"/>
        </w:rPr>
        <w:br/>
        <w:t>public Booking create(String username, Long roomId, LocalDateTime startAt, LocalDateTime endAt) {</w:t>
      </w:r>
      <w:r>
        <w:rPr>
          <w:rFonts w:cs="Courier New"/>
          <w:color w:val="000000"/>
        </w:rPr>
        <w:br/>
        <w:t xml:space="preserve">    if (startAt == null || endAt == null || !startAt.isBefore(endAt))</w:t>
      </w:r>
      <w:r>
        <w:rPr>
          <w:rFonts w:cs="Courier New"/>
          <w:color w:val="000000"/>
        </w:rPr>
        <w:br/>
        <w:t xml:space="preserve">        throw new IllegalArgumentException("Некорректный интервал бронирования");</w:t>
      </w:r>
      <w:r>
        <w:rPr>
          <w:rFonts w:cs="Courier New"/>
          <w:color w:val="000000"/>
        </w:rPr>
        <w:br/>
        <w:t xml:space="preserve">    if (bookings.existsByRoomIdAndStartAtLessThanAndEndAtGreaterThanAndStatus(</w:t>
      </w:r>
      <w:r>
        <w:rPr>
          <w:rFonts w:cs="Courier New"/>
          <w:color w:val="000000"/>
        </w:rPr>
        <w:br/>
        <w:t xml:space="preserve">            roomId, endAt, startAt, "ACTIVE"))</w:t>
      </w:r>
      <w:r>
        <w:rPr>
          <w:rFonts w:cs="Courier New"/>
          <w:color w:val="000000"/>
        </w:rPr>
        <w:br/>
        <w:t xml:space="preserve">        throw new IllegalStateException("Переговорная уже занята в указанном интервале");</w:t>
      </w:r>
      <w:r>
        <w:rPr>
          <w:rFonts w:cs="Courier New"/>
          <w:color w:val="000000"/>
        </w:rPr>
        <w:br/>
      </w:r>
      <w:r>
        <w:rPr>
          <w:rFonts w:cs="Courier New"/>
          <w:color w:val="000000"/>
        </w:rPr>
        <w:t xml:space="preserve">    User user = users.findByUsername(username).orElseThrow();</w:t>
      </w:r>
      <w:r>
        <w:rPr>
          <w:rFonts w:cs="Courier New"/>
          <w:color w:val="000000"/>
        </w:rPr>
        <w:br/>
        <w:t xml:space="preserve">    MeetingRoom room = rooms.findById(roomId).orElseThrow();</w:t>
      </w:r>
      <w:r>
        <w:rPr>
          <w:rFonts w:cs="Courier New"/>
          <w:color w:val="000000"/>
        </w:rPr>
        <w:br/>
        <w:t xml:space="preserve">    Booking saved = bookings.save(new Booking(user, room, startAt, endAt));</w:t>
      </w:r>
      <w:r>
        <w:rPr>
          <w:rFonts w:cs="Courier New"/>
          <w:color w:val="000000"/>
        </w:rPr>
        <w:br/>
        <w:t xml:space="preserve">    return bookings.findWithRelationsById(saved.getId()).orElseThrow();</w:t>
      </w:r>
      <w:r>
        <w:rPr>
          <w:rFonts w:cs="Courier New"/>
          <w:color w:val="000000"/>
        </w:rPr>
        <w:br/>
        <w:t>}</w:t>
      </w:r>
    </w:p>
    <w:p w14:paraId="43A4777C" w14:textId="77777777" w:rsidR="00522880" w:rsidRDefault="001622BC">
      <w:pPr>
        <w:pStyle w:val="21"/>
      </w:pPr>
      <w:bookmarkStart w:id="73" w:name="_Toc240015468"/>
      <w:r>
        <w:rPr>
          <w:rFonts w:ascii="Times New Roman" w:hAnsi="Times New Roman" w:cs="Times New Roman"/>
          <w:color w:val="000000"/>
        </w:rPr>
        <w:t>А.2. Маппинг MeetingRoom в REST DTO</w:t>
      </w:r>
      <w:bookmarkEnd w:id="73"/>
    </w:p>
    <w:p w14:paraId="1788A804" w14:textId="77777777" w:rsidR="00522880" w:rsidRDefault="001622BC">
      <w:pPr>
        <w:pStyle w:val="CodeBlock"/>
      </w:pPr>
      <w:r>
        <w:rPr>
          <w:rFonts w:cs="Courier New"/>
          <w:color w:val="000000"/>
        </w:rPr>
        <w:t>public final class RoomMapper {</w:t>
      </w:r>
      <w:r>
        <w:rPr>
          <w:rFonts w:cs="Courier New"/>
          <w:color w:val="000000"/>
        </w:rPr>
        <w:br/>
        <w:t xml:space="preserve">    public static RoomResponse toResponse(MeetingRoom room) {</w:t>
      </w:r>
      <w:r>
        <w:rPr>
          <w:rFonts w:cs="Courier New"/>
          <w:color w:val="000000"/>
        </w:rPr>
        <w:br/>
        <w:t xml:space="preserve">        return new RoomResponse(</w:t>
      </w:r>
      <w:r>
        <w:rPr>
          <w:rFonts w:cs="Courier New"/>
          <w:color w:val="000000"/>
        </w:rPr>
        <w:br/>
        <w:t xml:space="preserve">            room.getId(), room.getName(), room.getCapacity(),</w:t>
      </w:r>
      <w:r>
        <w:rPr>
          <w:rFonts w:cs="Courier New"/>
          <w:color w:val="000000"/>
        </w:rPr>
        <w:br/>
      </w:r>
      <w:r>
        <w:rPr>
          <w:rFonts w:cs="Courier New"/>
          <w:color w:val="000000"/>
        </w:rPr>
        <w:t xml:space="preserve">            room.getLocation(), room.getEquipment());</w:t>
      </w:r>
      <w:r>
        <w:rPr>
          <w:rFonts w:cs="Courier New"/>
          <w:color w:val="000000"/>
        </w:rPr>
        <w:br/>
        <w:t xml:space="preserve">    }</w:t>
      </w:r>
      <w:r>
        <w:rPr>
          <w:rFonts w:cs="Courier New"/>
          <w:color w:val="000000"/>
        </w:rPr>
        <w:br/>
        <w:t>}</w:t>
      </w:r>
    </w:p>
    <w:p w14:paraId="70A25E5E" w14:textId="77777777" w:rsidR="00522880" w:rsidRPr="006B553A" w:rsidRDefault="001622BC">
      <w:pPr>
        <w:pStyle w:val="21"/>
        <w:rPr>
          <w:lang w:val="ru-RU"/>
        </w:rPr>
      </w:pPr>
      <w:bookmarkStart w:id="74" w:name="_Toc240015469"/>
      <w:r w:rsidRPr="006B553A">
        <w:rPr>
          <w:rFonts w:ascii="Times New Roman" w:hAnsi="Times New Roman" w:cs="Times New Roman"/>
          <w:color w:val="000000"/>
          <w:lang w:val="ru-RU"/>
        </w:rPr>
        <w:t>А.3. Защита административных операций</w:t>
      </w:r>
      <w:bookmarkEnd w:id="74"/>
    </w:p>
    <w:p w14:paraId="200B2FD7" w14:textId="77777777" w:rsidR="00522880" w:rsidRPr="006B553A" w:rsidRDefault="001622BC">
      <w:pPr>
        <w:pStyle w:val="CodeBlock"/>
        <w:rPr>
          <w:lang w:val="ru-RU"/>
        </w:rPr>
      </w:pPr>
      <w:r w:rsidRPr="006B553A">
        <w:rPr>
          <w:rFonts w:cs="Courier New"/>
          <w:color w:val="000000"/>
          <w:lang w:val="ru-RU"/>
        </w:rPr>
        <w:t>@</w:t>
      </w:r>
      <w:proofErr w:type="spellStart"/>
      <w:r>
        <w:rPr>
          <w:rFonts w:cs="Courier New"/>
          <w:color w:val="000000"/>
        </w:rPr>
        <w:t>RestController</w:t>
      </w:r>
      <w:proofErr w:type="spellEnd"/>
      <w:r w:rsidRPr="006B553A">
        <w:rPr>
          <w:rFonts w:cs="Courier New"/>
          <w:color w:val="000000"/>
          <w:lang w:val="ru-RU"/>
        </w:rPr>
        <w:br/>
        <w:t>@</w:t>
      </w:r>
      <w:proofErr w:type="spellStart"/>
      <w:r>
        <w:rPr>
          <w:rFonts w:cs="Courier New"/>
          <w:color w:val="000000"/>
        </w:rPr>
        <w:t>PreAuthorize</w:t>
      </w:r>
      <w:proofErr w:type="spellEnd"/>
      <w:r w:rsidRPr="006B553A">
        <w:rPr>
          <w:rFonts w:cs="Courier New"/>
          <w:color w:val="000000"/>
          <w:lang w:val="ru-RU"/>
        </w:rPr>
        <w:t>("</w:t>
      </w:r>
      <w:proofErr w:type="spellStart"/>
      <w:r>
        <w:rPr>
          <w:rFonts w:cs="Courier New"/>
          <w:color w:val="000000"/>
        </w:rPr>
        <w:t>hasRole</w:t>
      </w:r>
      <w:proofErr w:type="spellEnd"/>
      <w:r w:rsidRPr="006B553A">
        <w:rPr>
          <w:rFonts w:cs="Courier New"/>
          <w:color w:val="000000"/>
          <w:lang w:val="ru-RU"/>
        </w:rPr>
        <w:t>('</w:t>
      </w:r>
      <w:r>
        <w:rPr>
          <w:rFonts w:cs="Courier New"/>
          <w:color w:val="000000"/>
        </w:rPr>
        <w:t>ADMIN</w:t>
      </w:r>
      <w:r w:rsidRPr="006B553A">
        <w:rPr>
          <w:rFonts w:cs="Courier New"/>
          <w:color w:val="000000"/>
          <w:lang w:val="ru-RU"/>
        </w:rPr>
        <w:t>')")</w:t>
      </w:r>
      <w:r w:rsidRPr="006B553A">
        <w:rPr>
          <w:rFonts w:cs="Courier New"/>
          <w:color w:val="000000"/>
          <w:lang w:val="ru-RU"/>
        </w:rPr>
        <w:br/>
      </w:r>
      <w:r>
        <w:rPr>
          <w:rFonts w:cs="Courier New"/>
          <w:color w:val="000000"/>
        </w:rPr>
        <w:t>public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class</w:t>
      </w:r>
      <w:r w:rsidRPr="006B553A">
        <w:rPr>
          <w:rFonts w:cs="Courier New"/>
          <w:color w:val="000000"/>
          <w:lang w:val="ru-RU"/>
        </w:rPr>
        <w:t xml:space="preserve"> </w:t>
      </w:r>
      <w:proofErr w:type="spellStart"/>
      <w:r>
        <w:rPr>
          <w:rFonts w:cs="Courier New"/>
          <w:color w:val="000000"/>
        </w:rPr>
        <w:t>AdminRoomController</w:t>
      </w:r>
      <w:proofErr w:type="spellEnd"/>
      <w:r w:rsidRPr="006B553A">
        <w:rPr>
          <w:rFonts w:cs="Courier New"/>
          <w:color w:val="000000"/>
          <w:lang w:val="ru-RU"/>
        </w:rPr>
        <w:t xml:space="preserve"> {</w:t>
      </w:r>
      <w:r w:rsidRPr="006B553A">
        <w:rPr>
          <w:rFonts w:cs="Courier New"/>
          <w:color w:val="000000"/>
          <w:lang w:val="ru-RU"/>
        </w:rPr>
        <w:br/>
        <w:t xml:space="preserve">    // </w:t>
      </w:r>
      <w:r>
        <w:rPr>
          <w:rFonts w:cs="Courier New"/>
          <w:color w:val="000000"/>
        </w:rPr>
        <w:t>CRUD</w:t>
      </w:r>
      <w:r w:rsidRPr="006B553A">
        <w:rPr>
          <w:rFonts w:cs="Courier New"/>
          <w:color w:val="000000"/>
          <w:lang w:val="ru-RU"/>
        </w:rPr>
        <w:t xml:space="preserve"> переговорных комнат</w:t>
      </w:r>
      <w:r w:rsidRPr="006B553A">
        <w:rPr>
          <w:rFonts w:cs="Courier New"/>
          <w:color w:val="000000"/>
          <w:lang w:val="ru-RU"/>
        </w:rPr>
        <w:br/>
        <w:t>}</w:t>
      </w:r>
    </w:p>
    <w:p w14:paraId="68370FF6" w14:textId="77777777" w:rsidR="00522880" w:rsidRPr="006B553A" w:rsidRDefault="001622BC">
      <w:pPr>
        <w:rPr>
          <w:lang w:val="ru-RU"/>
        </w:rPr>
      </w:pPr>
      <w:r w:rsidRPr="006B553A">
        <w:rPr>
          <w:rFonts w:cs="Times New Roman"/>
          <w:color w:val="000000"/>
          <w:lang w:val="ru-RU"/>
        </w:rPr>
        <w:br w:type="page"/>
      </w:r>
    </w:p>
    <w:p w14:paraId="236C4DCD" w14:textId="77777777" w:rsidR="00522880" w:rsidRPr="006B553A" w:rsidRDefault="001622BC">
      <w:pPr>
        <w:pStyle w:val="1"/>
        <w:rPr>
          <w:lang w:val="ru-RU"/>
        </w:rPr>
      </w:pPr>
      <w:bookmarkStart w:id="75" w:name="_Toc240015470"/>
      <w:r w:rsidRPr="00EF7FA4">
        <w:rPr>
          <w:rFonts w:ascii="Times New Roman" w:hAnsi="Times New Roman" w:cs="Times New Roman"/>
          <w:color w:val="000000"/>
          <w:lang w:val="ru-RU"/>
        </w:rPr>
        <w:lastRenderedPageBreak/>
        <w:t>ПРИЛОЖЕНИЕ Б. ИЛЛЮСТРАЦИИ И ИНТЕРФЕЙС</w:t>
      </w:r>
      <w:bookmarkEnd w:id="75"/>
    </w:p>
    <w:p w14:paraId="0CF16780" w14:textId="77777777" w:rsidR="00522880" w:rsidRPr="006B553A" w:rsidRDefault="001622BC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Архив проекта не содержит готовых </w:t>
      </w:r>
      <w:r>
        <w:rPr>
          <w:rFonts w:cs="Times New Roman"/>
          <w:color w:val="000000"/>
        </w:rPr>
        <w:t>PNG</w:t>
      </w:r>
      <w:r w:rsidRPr="006B553A">
        <w:rPr>
          <w:rFonts w:cs="Times New Roman"/>
          <w:color w:val="000000"/>
          <w:lang w:val="ru-RU"/>
        </w:rPr>
        <w:t>-скриншотов интерфейса, поэтому в приложении приведены логические схемы, построенные на основании фактической структуры проекта. Перед сдачей рекомендуется заменить или дополнить их реальными скриншотами работающего приложения.</w:t>
      </w:r>
    </w:p>
    <w:p w14:paraId="241C4B8E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4BE172E9" wp14:editId="23022A84">
            <wp:extent cx="5688000" cy="328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46F2" w14:textId="676C75FA" w:rsidR="00522880" w:rsidRDefault="001622BC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 xml:space="preserve">Рисунок Б.1 — Архитектурная схема </w:t>
      </w:r>
      <w:r w:rsidR="00EF7FA4">
        <w:rPr>
          <w:rFonts w:cs="Times New Roman"/>
          <w:color w:val="000000"/>
          <w:lang w:val="ru-RU"/>
        </w:rPr>
        <w:t>сервиса</w:t>
      </w:r>
    </w:p>
    <w:p w14:paraId="09E98320" w14:textId="77777777" w:rsidR="00EF7FA4" w:rsidRPr="00EF7FA4" w:rsidRDefault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</w:p>
    <w:p w14:paraId="7A742E3E" w14:textId="7FEB3E50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drawing>
          <wp:inline distT="0" distB="0" distL="0" distR="0" wp14:anchorId="7EC28416" wp14:editId="3906099D">
            <wp:extent cx="6152515" cy="2870835"/>
            <wp:effectExtent l="0" t="0" r="635" b="5715"/>
            <wp:docPr id="17215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263" w14:textId="035DEAC1" w:rsidR="00EF7FA4" w:rsidRP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proofErr w:type="spellStart"/>
      <w:r>
        <w:rPr>
          <w:rFonts w:cs="Times New Roman"/>
          <w:color w:val="000000"/>
        </w:rPr>
        <w:t>Рисунок</w:t>
      </w:r>
      <w:proofErr w:type="spellEnd"/>
      <w:r>
        <w:rPr>
          <w:rFonts w:cs="Times New Roman"/>
          <w:color w:val="000000"/>
        </w:rPr>
        <w:t xml:space="preserve"> Б.</w:t>
      </w:r>
      <w:r>
        <w:rPr>
          <w:rFonts w:cs="Times New Roman"/>
          <w:color w:val="000000"/>
          <w:lang w:val="ru-RU"/>
        </w:rPr>
        <w:t>2</w:t>
      </w:r>
      <w:r>
        <w:rPr>
          <w:rFonts w:cs="Times New Roman"/>
          <w:color w:val="000000"/>
        </w:rPr>
        <w:t xml:space="preserve"> — </w:t>
      </w:r>
      <w:r>
        <w:rPr>
          <w:rFonts w:cs="Times New Roman"/>
          <w:color w:val="000000"/>
          <w:lang w:val="ru-RU"/>
        </w:rPr>
        <w:t>Главный экран</w:t>
      </w:r>
    </w:p>
    <w:p w14:paraId="4B3BBFC2" w14:textId="7EFEBFD6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lastRenderedPageBreak/>
        <w:drawing>
          <wp:inline distT="0" distB="0" distL="0" distR="0" wp14:anchorId="0E1266DD" wp14:editId="18E48540">
            <wp:extent cx="6152515" cy="2843530"/>
            <wp:effectExtent l="0" t="0" r="635" b="0"/>
            <wp:docPr id="15215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05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DB9E" w14:textId="656681B1" w:rsid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>Рисунок Б.</w:t>
      </w:r>
      <w:r>
        <w:rPr>
          <w:rFonts w:cs="Times New Roman"/>
          <w:color w:val="000000"/>
          <w:lang w:val="ru-RU"/>
        </w:rPr>
        <w:t xml:space="preserve">3 </w:t>
      </w:r>
      <w:r w:rsidRPr="00EF7FA4">
        <w:rPr>
          <w:rFonts w:cs="Times New Roman"/>
          <w:color w:val="000000"/>
          <w:lang w:val="ru-RU"/>
        </w:rPr>
        <w:t xml:space="preserve">— </w:t>
      </w:r>
      <w:r>
        <w:rPr>
          <w:rFonts w:cs="Times New Roman"/>
          <w:color w:val="000000"/>
          <w:lang w:val="ru-RU"/>
        </w:rPr>
        <w:t>Экран бронирования комнат</w:t>
      </w:r>
    </w:p>
    <w:p w14:paraId="744C1581" w14:textId="77777777" w:rsidR="00EF7FA4" w:rsidRDefault="00EF7FA4">
      <w:pPr>
        <w:pStyle w:val="CaptionCustom"/>
        <w:spacing w:line="360" w:lineRule="auto"/>
        <w:rPr>
          <w:lang w:val="ru-RU"/>
        </w:rPr>
      </w:pPr>
    </w:p>
    <w:p w14:paraId="3F78ED9F" w14:textId="439EC903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drawing>
          <wp:inline distT="0" distB="0" distL="0" distR="0" wp14:anchorId="3D9240EC" wp14:editId="3D134294">
            <wp:extent cx="6152515" cy="2863850"/>
            <wp:effectExtent l="0" t="0" r="635" b="0"/>
            <wp:docPr id="23315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1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8F70" w14:textId="3BFD8D20" w:rsid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>Рисунок Б.</w:t>
      </w:r>
      <w:r>
        <w:rPr>
          <w:rFonts w:cs="Times New Roman"/>
          <w:color w:val="000000"/>
          <w:lang w:val="ru-RU"/>
        </w:rPr>
        <w:t>4</w:t>
      </w:r>
      <w:r w:rsidRPr="00EF7FA4">
        <w:rPr>
          <w:rFonts w:cs="Times New Roman"/>
          <w:color w:val="000000"/>
          <w:lang w:val="ru-RU"/>
        </w:rPr>
        <w:t xml:space="preserve"> — </w:t>
      </w:r>
      <w:r>
        <w:rPr>
          <w:rFonts w:cs="Times New Roman"/>
          <w:color w:val="000000"/>
          <w:lang w:val="ru-RU"/>
        </w:rPr>
        <w:t>Экран бронирования для администраторов</w:t>
      </w:r>
    </w:p>
    <w:p w14:paraId="5E51F1F8" w14:textId="77777777" w:rsidR="00EF7FA4" w:rsidRPr="00EF7FA4" w:rsidRDefault="00EF7FA4">
      <w:pPr>
        <w:pStyle w:val="CaptionCustom"/>
        <w:spacing w:line="360" w:lineRule="auto"/>
        <w:rPr>
          <w:lang w:val="ru-RU"/>
        </w:rPr>
      </w:pPr>
    </w:p>
    <w:p w14:paraId="362DB33E" w14:textId="77777777" w:rsidR="00522880" w:rsidRDefault="001622BC" w:rsidP="00DC3AD0">
      <w:pPr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525C393" wp14:editId="71A8969F">
            <wp:extent cx="4578288" cy="5745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813" cy="57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18C9" w14:textId="0A834BD1" w:rsidR="00522880" w:rsidRDefault="001622BC">
      <w:pPr>
        <w:pStyle w:val="CaptionCustom"/>
        <w:spacing w:line="360" w:lineRule="auto"/>
      </w:pPr>
      <w:proofErr w:type="spellStart"/>
      <w:r>
        <w:rPr>
          <w:rFonts w:cs="Times New Roman"/>
          <w:color w:val="000000"/>
        </w:rPr>
        <w:t>Рисунок</w:t>
      </w:r>
      <w:proofErr w:type="spellEnd"/>
      <w:r>
        <w:rPr>
          <w:rFonts w:cs="Times New Roman"/>
          <w:color w:val="000000"/>
        </w:rPr>
        <w:t xml:space="preserve"> Б.</w:t>
      </w:r>
      <w:r w:rsidR="00EF7FA4">
        <w:rPr>
          <w:rFonts w:cs="Times New Roman"/>
          <w:color w:val="000000"/>
          <w:lang w:val="ru-RU"/>
        </w:rPr>
        <w:t>5</w:t>
      </w:r>
      <w:r>
        <w:rPr>
          <w:rFonts w:cs="Times New Roman"/>
          <w:color w:val="000000"/>
        </w:rPr>
        <w:t xml:space="preserve"> — </w:t>
      </w:r>
      <w:proofErr w:type="spellStart"/>
      <w:r>
        <w:rPr>
          <w:rFonts w:cs="Times New Roman"/>
          <w:color w:val="000000"/>
        </w:rPr>
        <w:t>Варианты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использования</w:t>
      </w:r>
      <w:proofErr w:type="spellEnd"/>
    </w:p>
    <w:p w14:paraId="0CBD8089" w14:textId="77777777" w:rsidR="00522880" w:rsidRDefault="001622BC">
      <w:r>
        <w:rPr>
          <w:rFonts w:cs="Times New Roman"/>
          <w:noProof/>
          <w:color w:val="000000"/>
        </w:rPr>
        <w:drawing>
          <wp:inline distT="0" distB="0" distL="0" distR="0" wp14:anchorId="2AF06947" wp14:editId="64038F60">
            <wp:extent cx="5688000" cy="1687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AD02" w14:textId="17F1D689" w:rsidR="00522880" w:rsidRPr="006B553A" w:rsidRDefault="001622BC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Б.</w:t>
      </w:r>
      <w:r w:rsidR="00EF7FA4">
        <w:rPr>
          <w:rFonts w:cs="Times New Roman"/>
          <w:color w:val="000000"/>
          <w:lang w:val="ru-RU"/>
        </w:rPr>
        <w:t xml:space="preserve">6 </w:t>
      </w:r>
      <w:r w:rsidRPr="006B553A">
        <w:rPr>
          <w:rFonts w:cs="Times New Roman"/>
          <w:color w:val="000000"/>
          <w:lang w:val="ru-RU"/>
        </w:rPr>
        <w:t xml:space="preserve">— </w:t>
      </w:r>
      <w:r>
        <w:rPr>
          <w:rFonts w:cs="Times New Roman"/>
          <w:color w:val="000000"/>
        </w:rPr>
        <w:t>ER</w:t>
      </w:r>
      <w:r w:rsidRPr="006B553A">
        <w:rPr>
          <w:rFonts w:cs="Times New Roman"/>
          <w:color w:val="000000"/>
          <w:lang w:val="ru-RU"/>
        </w:rPr>
        <w:t>-модель</w:t>
      </w:r>
    </w:p>
    <w:p w14:paraId="69BFDBB5" w14:textId="69BDB58B" w:rsidR="00522880" w:rsidRPr="006B553A" w:rsidRDefault="00522880" w:rsidP="00EF7FA4">
      <w:pPr>
        <w:rPr>
          <w:lang w:val="ru-RU"/>
        </w:rPr>
      </w:pPr>
    </w:p>
    <w:sectPr w:rsidR="00522880" w:rsidRPr="006B553A" w:rsidSect="00034616">
      <w:footerReference w:type="default" r:id="rId27"/>
      <w:pgSz w:w="12240" w:h="15840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B16A" w14:textId="77777777" w:rsidR="001622BC" w:rsidRDefault="001622BC">
      <w:pPr>
        <w:spacing w:after="0" w:line="240" w:lineRule="auto"/>
      </w:pPr>
      <w:r>
        <w:separator/>
      </w:r>
    </w:p>
  </w:endnote>
  <w:endnote w:type="continuationSeparator" w:id="0">
    <w:p w14:paraId="009EE428" w14:textId="77777777" w:rsidR="001622BC" w:rsidRDefault="00162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A7C1" w14:textId="77777777" w:rsidR="00522880" w:rsidRDefault="001622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B55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D5FA" w14:textId="77777777" w:rsidR="001622BC" w:rsidRDefault="001622BC">
      <w:pPr>
        <w:spacing w:after="0" w:line="240" w:lineRule="auto"/>
      </w:pPr>
      <w:r>
        <w:separator/>
      </w:r>
    </w:p>
  </w:footnote>
  <w:footnote w:type="continuationSeparator" w:id="0">
    <w:p w14:paraId="30823A24" w14:textId="77777777" w:rsidR="001622BC" w:rsidRDefault="00162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C4027"/>
    <w:multiLevelType w:val="hybridMultilevel"/>
    <w:tmpl w:val="900229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2B224C"/>
    <w:multiLevelType w:val="multilevel"/>
    <w:tmpl w:val="FE22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32E7F11"/>
    <w:multiLevelType w:val="hybridMultilevel"/>
    <w:tmpl w:val="FA0068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6F1645"/>
    <w:multiLevelType w:val="hybridMultilevel"/>
    <w:tmpl w:val="247290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FF42F2"/>
    <w:multiLevelType w:val="multilevel"/>
    <w:tmpl w:val="2476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178098">
    <w:abstractNumId w:val="8"/>
  </w:num>
  <w:num w:numId="2" w16cid:durableId="960569672">
    <w:abstractNumId w:val="6"/>
  </w:num>
  <w:num w:numId="3" w16cid:durableId="745222809">
    <w:abstractNumId w:val="5"/>
  </w:num>
  <w:num w:numId="4" w16cid:durableId="915480402">
    <w:abstractNumId w:val="4"/>
  </w:num>
  <w:num w:numId="5" w16cid:durableId="749813043">
    <w:abstractNumId w:val="7"/>
  </w:num>
  <w:num w:numId="6" w16cid:durableId="1849250882">
    <w:abstractNumId w:val="3"/>
  </w:num>
  <w:num w:numId="7" w16cid:durableId="991494359">
    <w:abstractNumId w:val="2"/>
  </w:num>
  <w:num w:numId="8" w16cid:durableId="1048725877">
    <w:abstractNumId w:val="1"/>
  </w:num>
  <w:num w:numId="9" w16cid:durableId="1405834573">
    <w:abstractNumId w:val="0"/>
  </w:num>
  <w:num w:numId="10" w16cid:durableId="898326096">
    <w:abstractNumId w:val="10"/>
  </w:num>
  <w:num w:numId="11" w16cid:durableId="15898461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01527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98543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94089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361118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0481907">
    <w:abstractNumId w:val="13"/>
  </w:num>
  <w:num w:numId="17" w16cid:durableId="1766808543">
    <w:abstractNumId w:val="11"/>
  </w:num>
  <w:num w:numId="18" w16cid:durableId="79714626">
    <w:abstractNumId w:val="9"/>
  </w:num>
  <w:num w:numId="19" w16cid:durableId="20889922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2BC"/>
    <w:rsid w:val="001774F0"/>
    <w:rsid w:val="0029639D"/>
    <w:rsid w:val="00326F90"/>
    <w:rsid w:val="00522880"/>
    <w:rsid w:val="006B553A"/>
    <w:rsid w:val="00797BF3"/>
    <w:rsid w:val="00AA1D8D"/>
    <w:rsid w:val="00B47730"/>
    <w:rsid w:val="00CB0664"/>
    <w:rsid w:val="00CB38AB"/>
    <w:rsid w:val="00DC3AD0"/>
    <w:rsid w:val="00EF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8789A"/>
  <w14:defaultImageDpi w14:val="300"/>
  <w15:docId w15:val="{8D7865BF-33A3-41DF-A5C3-82B6B951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6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36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283" w:right="170"/>
    </w:pPr>
    <w:rPr>
      <w:rFonts w:ascii="Courier New" w:eastAsia="Courier New" w:hAnsi="Courier New"/>
      <w:sz w:val="20"/>
    </w:rPr>
  </w:style>
  <w:style w:type="paragraph" w:customStyle="1" w:styleId="CaptionCustom">
    <w:name w:val="CaptionCustom"/>
    <w:pPr>
      <w:spacing w:after="0"/>
      <w:jc w:val="center"/>
    </w:pPr>
    <w:rPr>
      <w:rFonts w:ascii="Times New Roman" w:hAnsi="Times New Roman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EF7FA4"/>
    <w:pPr>
      <w:tabs>
        <w:tab w:val="right" w:leader="dot" w:pos="9679"/>
      </w:tabs>
      <w:spacing w:after="100"/>
    </w:pPr>
    <w:rPr>
      <w:rFonts w:cs="Times New Roman"/>
      <w:b/>
      <w:bCs/>
      <w:noProof/>
      <w:szCs w:val="28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6B553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B553A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B553A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DC3AD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pring.io/projects/spring-boot" TargetMode="External"/><Relationship Id="rId18" Type="http://schemas.openxmlformats.org/officeDocument/2006/relationships/hyperlink" Target="https://www.typescriptlang.org/docs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git-scm.com/do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pring.io/projects/spring-framework" TargetMode="External"/><Relationship Id="rId17" Type="http://schemas.openxmlformats.org/officeDocument/2006/relationships/hyperlink" Target="https://react.dev" TargetMode="Externa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" TargetMode="External"/><Relationship Id="rId20" Type="http://schemas.openxmlformats.org/officeDocument/2006/relationships/hyperlink" Target="https://jwt.io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hibernate.org/orm" TargetMode="External"/><Relationship Id="rId23" Type="http://schemas.openxmlformats.org/officeDocument/2006/relationships/hyperlink" Target="https://www.postgresql.or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vitejs.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pring.io/projects/spring-security" TargetMode="External"/><Relationship Id="rId22" Type="http://schemas.openxmlformats.org/officeDocument/2006/relationships/hyperlink" Target="https://docs.github.com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7151</Words>
  <Characters>40761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WorkSpace Booking</dc:title>
  <dc:subject>Курсовой проект по дисциплине Программная инженерия</dc:subject>
  <dc:creator>[ФИО СТУДЕНТА]</dc:creator>
  <cp:keywords/>
  <dc:description>Сформировано на основании исходного проекта и методических указаний.</dc:description>
  <cp:lastModifiedBy>Омарасхаб Гусейнов</cp:lastModifiedBy>
  <cp:revision>3</cp:revision>
  <dcterms:created xsi:type="dcterms:W3CDTF">2026-09-11T07:36:00Z</dcterms:created>
  <dcterms:modified xsi:type="dcterms:W3CDTF">2026-09-11T07:36:00Z</dcterms:modified>
  <cp:category/>
</cp:coreProperties>
</file>