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SOLUCIÓN TECNOLÓGICA PARA LA OPTIMIZACIÓN EN LA GESTIÓN DE RECURSOS HÍDRICOS EN EL PERÚ APLICANDO BUSINESS INTELLIGENCE</w:t>
      </w:r>
    </w:p>
    <w:p w:rsidR="00000000" w:rsidDel="00000000" w:rsidP="00000000" w:rsidRDefault="00000000" w:rsidRPr="00000000" w14:paraId="00000002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Documento de Historias de Usuario</w:t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03 de abril del 2025</w:t>
      </w:r>
    </w:p>
    <w:p w:rsidR="00000000" w:rsidDel="00000000" w:rsidP="00000000" w:rsidRDefault="00000000" w:rsidRPr="00000000" w14:paraId="0000000C">
      <w:pPr>
        <w:spacing w:after="240" w:before="6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48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t4kqk1ckkdq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48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6qevqlvf6kj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48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ile72boe01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Backlog del Producto (HU)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48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lu2hsfm68j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Historias de Usuarios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1"/>
        <w:keepLines w:val="1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t4kqk1ckkdq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documento define las historias de usuario de manera concisa y clara para evidenciar las funcionalidades del producto de software desde la perspectiva del usuario. Asimismo, se busca proporcionar una visión detallada de las necesidades y expectativas de los distintos perfiles involucrados.</w:t>
      </w:r>
    </w:p>
    <w:p w:rsidR="00000000" w:rsidDel="00000000" w:rsidP="00000000" w:rsidRDefault="00000000" w:rsidRPr="00000000" w14:paraId="00000014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Estas historias representan escenarios reales de uso y permiten al equipo de desarrollo alinear las soluciones técnicas con los objetivos estratégicos del negocio. A través de ellas, se describen las interacciones esperadas con el sistema, considerando tanto la explotación de datos como la generación de reportes, visualizaciones y análisis que aporten valor en la toma de decisiones.</w:t>
      </w:r>
    </w:p>
    <w:p w:rsidR="00000000" w:rsidDel="00000000" w:rsidP="00000000" w:rsidRDefault="00000000" w:rsidRPr="00000000" w14:paraId="00000015">
      <w:pPr>
        <w:pStyle w:val="Heading1"/>
        <w:keepNext w:val="1"/>
        <w:keepLines w:val="1"/>
        <w:numPr>
          <w:ilvl w:val="0"/>
          <w:numId w:val="8"/>
        </w:numPr>
        <w:spacing w:after="240" w:before="60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6qevqlvf6kj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16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y documentar las historias de usuario que representen de manera clara y estructurada los requerimientos funcionales del sistema con el fin de guiar el desarrollo de una solución que permita a los usuarios acceder, analizar y visualizar datos estratégicos para apoyar la toma de decisiones informadas en la organización.</w:t>
      </w:r>
    </w:p>
    <w:p w:rsidR="00000000" w:rsidDel="00000000" w:rsidP="00000000" w:rsidRDefault="00000000" w:rsidRPr="00000000" w14:paraId="00000017">
      <w:pPr>
        <w:pStyle w:val="Heading1"/>
        <w:keepNext w:val="1"/>
        <w:keepLines w:val="1"/>
        <w:numPr>
          <w:ilvl w:val="0"/>
          <w:numId w:val="8"/>
        </w:numPr>
        <w:spacing w:after="240" w:before="60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kile72boe01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Backlog del Producto (HU)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</w:t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Definición de los objetivos y alcances.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8955.0" w:type="dxa"/>
            <w:jc w:val="left"/>
            <w:tblInd w:w="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955"/>
            <w:tblGridChange w:id="0">
              <w:tblGrid>
                <w:gridCol w:w="89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Objetivos Generales y Alcance</w:t>
                </w:r>
              </w:p>
            </w:tc>
          </w:tr>
          <w:tr>
            <w:trPr>
              <w:cantSplit w:val="0"/>
              <w:trHeight w:val="431.9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numPr>
                    <w:ilvl w:val="0"/>
                    <w:numId w:val="9"/>
                  </w:numPr>
                  <w:spacing w:line="360" w:lineRule="auto"/>
                  <w:ind w:left="720" w:hanging="360"/>
                  <w:jc w:val="both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Mejorar la eficacia del gasto presupuestal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Optimizar la transparencia y la rendición de cuentas en la gestión financiera y disposición del recurso.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Incluir análisis de datos a nivel nacional desde 2019 hasta 2023.</w:t>
                </w:r>
              </w:p>
            </w:tc>
          </w:tr>
          <w:tr>
            <w:trPr>
              <w:cantSplit w:val="0"/>
              <w:trHeight w:val="551.95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pageBreakBefore w:val="0"/>
                  <w:widowControl w:val="0"/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360" w:lineRule="auto"/>
                  <w:ind w:left="720" w:right="0" w:hanging="36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Evaluar la eficiencia de los servicios prestados por departamento y a nivel nacional anualmente.</w:t>
                </w:r>
              </w:p>
            </w:tc>
          </w:tr>
        </w:tbl>
      </w:sdtContent>
    </w:sdt>
    <w:p w:rsidR="00000000" w:rsidDel="00000000" w:rsidP="00000000" w:rsidRDefault="00000000" w:rsidRPr="00000000" w14:paraId="0000001F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</w:t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Definición de Historias de Usuario.</w:t>
      </w: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2595"/>
        <w:gridCol w:w="2325"/>
        <w:gridCol w:w="1275"/>
        <w:gridCol w:w="1140"/>
        <w:gridCol w:w="885"/>
        <w:tblGridChange w:id="0">
          <w:tblGrid>
            <w:gridCol w:w="855"/>
            <w:gridCol w:w="2595"/>
            <w:gridCol w:w="2325"/>
            <w:gridCol w:w="1275"/>
            <w:gridCol w:w="1140"/>
            <w:gridCol w:w="8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 H.U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Estimación (hrs.)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% de Avance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Eficacia de gasto con respecto al PIA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Planificador Logístico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Eficacia de gasto con respecto al PIM      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Planificador Logístico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Indicador de Incremento porcentual del PIA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Presupuestario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Indicador de monto ejecutado por cada habitante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Presupuestario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Indicador de servicios prestados por la ejecutora en el departamento en comparación con el total nacional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Presupuestario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Indicador de los servicios por departamento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Presupuestario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Indicador de cobertura de agua por distrito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Presupuestario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Indicador de hogares con servicio continuo de agua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Presupuestario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HU009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Indicador de hogares con acceso a agua potable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 Presupuestario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8"/>
        </w:numPr>
        <w:spacing w:after="240" w:before="60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qlu2hsfm68j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Historias de Usuarios</w:t>
      </w:r>
    </w:p>
    <w:p w:rsidR="00000000" w:rsidDel="00000000" w:rsidP="00000000" w:rsidRDefault="00000000" w:rsidRPr="00000000" w14:paraId="00000061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extrajeron 9 historias de usuarios, las cuales se muestran a continuación con ayuda de una tabla y el ID correspondiente.</w:t>
      </w:r>
    </w:p>
    <w:p w:rsidR="00000000" w:rsidDel="00000000" w:rsidP="00000000" w:rsidRDefault="00000000" w:rsidRPr="00000000" w14:paraId="00000062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3</w:t>
      </w:r>
    </w:p>
    <w:p w:rsidR="00000000" w:rsidDel="00000000" w:rsidP="00000000" w:rsidRDefault="00000000" w:rsidRPr="00000000" w14:paraId="0000006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Historia de Usuario HU001.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HU001:Eficacia de gasto con respecto al PIA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Planificador Logístico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Quiero: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Evaluar estadísticamente el indicador de eficacia de gasto con respecto al PIA en función del monto ejecutado, con una frecuencia anual, teniendo en cuenta los siguientes parámetros: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numPr>
                    <w:ilvl w:val="0"/>
                    <w:numId w:val="4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MONTO_EJECUCION: Monto de la ejecución del gasto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numPr>
                    <w:ilvl w:val="0"/>
                    <w:numId w:val="4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MONTO_PIA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: Monto asignado del Presupuesto Institucional de Apertura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Comparar el grado de avance en la ejecución presupuestaria, con el objetivo de incrementar la ejecución efectiva sobre el PIA.</w:t>
                </w:r>
              </w:p>
            </w:tc>
          </w:tr>
          <w:tr>
            <w:trPr>
              <w:cantSplit w:val="0"/>
              <w:trHeight w:val="1745.3203125000002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06B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Confiabilidad y consistencia  de los datos</w:t>
                </w:r>
              </w:p>
              <w:p w:rsidR="00000000" w:rsidDel="00000000" w:rsidP="00000000" w:rsidRDefault="00000000" w:rsidRPr="00000000" w14:paraId="0000006C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Filtros de Selección por Año para Gráficos</w:t>
                </w:r>
              </w:p>
              <w:p w:rsidR="00000000" w:rsidDel="00000000" w:rsidP="00000000" w:rsidRDefault="00000000" w:rsidRPr="00000000" w14:paraId="0000006D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Eficiencia de Gasto respecto al PIA</w:t>
                </w:r>
              </w:p>
              <w:p w:rsidR="00000000" w:rsidDel="00000000" w:rsidP="00000000" w:rsidRDefault="00000000" w:rsidRPr="00000000" w14:paraId="0000006E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mostrar valores negativos, infinitos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F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70">
      <w:pPr>
        <w:spacing w:line="4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4</w:t>
      </w:r>
    </w:p>
    <w:p w:rsidR="00000000" w:rsidDel="00000000" w:rsidP="00000000" w:rsidRDefault="00000000" w:rsidRPr="00000000" w14:paraId="0000007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Historia de Usuario HU002.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HU002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: Eficacia de gasto con respecto al PIM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Planificador Logístico</w:t>
                </w:r>
              </w:p>
            </w:tc>
          </w:tr>
          <w:tr>
            <w:trPr>
              <w:cantSplit w:val="0"/>
              <w:trHeight w:val="1576.9921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Quiero: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Evaluar estadísticamente el indicador de eficacia de gasto con respecto al PIM en función del monto ejecutado, con una frecuencia anual, teniendo en cuenta los siguientes parámetros: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MONTO_EJECUCION: Monto de la ejecución del gasto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numPr>
                    <w:ilvl w:val="0"/>
                    <w:numId w:val="5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MONTO_PIM: Monto de Presupuesto Institucional Modificado.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Comparar el grado de avance en la ejecución presupuestaria, con el objetivo de incrementar la ejecución efectiva sobre el PIM.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07A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Confiabilidad y consistencia  de los datos</w:t>
                </w:r>
              </w:p>
              <w:p w:rsidR="00000000" w:rsidDel="00000000" w:rsidP="00000000" w:rsidRDefault="00000000" w:rsidRPr="00000000" w14:paraId="0000007B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Filtros de Selección por Año para Gráficos</w:t>
                </w:r>
              </w:p>
              <w:p w:rsidR="00000000" w:rsidDel="00000000" w:rsidP="00000000" w:rsidRDefault="00000000" w:rsidRPr="00000000" w14:paraId="0000007C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Eficiencia de Gasto respecto al PIM</w:t>
                </w:r>
              </w:p>
              <w:p w:rsidR="00000000" w:rsidDel="00000000" w:rsidP="00000000" w:rsidRDefault="00000000" w:rsidRPr="00000000" w14:paraId="0000007D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mostrar valores negativos, infinitos</w:t>
                </w:r>
              </w:p>
            </w:tc>
          </w:tr>
        </w:tbl>
      </w:sdtContent>
    </w:sdt>
    <w:p w:rsidR="00000000" w:rsidDel="00000000" w:rsidP="00000000" w:rsidRDefault="00000000" w:rsidRPr="00000000" w14:paraId="0000007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7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5</w:t>
      </w:r>
    </w:p>
    <w:p w:rsidR="00000000" w:rsidDel="00000000" w:rsidP="00000000" w:rsidRDefault="00000000" w:rsidRPr="00000000" w14:paraId="0000008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Historia de Usuario HU003.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HU003:Indicador de Incremento porcentual del PIA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Analista Presupuestario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Quiero: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Evaluar el incremento porcentual del PIA a nivel de Genérica de Gasto, con una frecuencia anual, teniendo en cuenta los siguientes parámetros: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numPr>
                    <w:ilvl w:val="0"/>
                    <w:numId w:val="7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MONTO_PIA: Monto asignado del Presupuesto Institucional de Apertura.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Optimizar el uso del presupuesto mediante el cambio en la asignación de recursos públicos e incrementar el presupuesto asignado al comparar el incremento del presupuesto inicial asignado de un año a otro.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088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Confiabilidad y consistencia  de los datos</w:t>
                </w:r>
              </w:p>
              <w:p w:rsidR="00000000" w:rsidDel="00000000" w:rsidP="00000000" w:rsidRDefault="00000000" w:rsidRPr="00000000" w14:paraId="00000089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Filtros de Selección por Año y Genérica Nombre para Gráficos</w:t>
                </w:r>
              </w:p>
              <w:p w:rsidR="00000000" w:rsidDel="00000000" w:rsidP="00000000" w:rsidRDefault="00000000" w:rsidRPr="00000000" w14:paraId="0000008A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Incremento porcentual del PIA</w:t>
                </w:r>
              </w:p>
              <w:p w:rsidR="00000000" w:rsidDel="00000000" w:rsidP="00000000" w:rsidRDefault="00000000" w:rsidRPr="00000000" w14:paraId="0000008B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mostrar valores infinitos</w:t>
                </w:r>
              </w:p>
            </w:tc>
          </w:tr>
        </w:tbl>
      </w:sdtContent>
    </w:sdt>
    <w:p w:rsidR="00000000" w:rsidDel="00000000" w:rsidP="00000000" w:rsidRDefault="00000000" w:rsidRPr="00000000" w14:paraId="0000008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8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6</w:t>
      </w:r>
    </w:p>
    <w:p w:rsidR="00000000" w:rsidDel="00000000" w:rsidP="00000000" w:rsidRDefault="00000000" w:rsidRPr="00000000" w14:paraId="00000092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Historia de Usuario HU004.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rHeight w:val="470.9765625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HU004: Indicador de monto ejecutado por cada habitante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Analista Presupuestario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Quiero: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Evaluar la proporción de ejecución por habitante, con una frecuencia anual, teniendo en cuenta los siguientes parámetros:</w:t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 Ejecución: Monto de la ejecución del gasto</w:t>
                </w:r>
              </w:p>
              <w:p w:rsidR="00000000" w:rsidDel="00000000" w:rsidP="00000000" w:rsidRDefault="00000000" w:rsidRPr="00000000" w14:paraId="00000097">
                <w:pPr>
                  <w:widowControl w:val="0"/>
                  <w:numPr>
                    <w:ilvl w:val="0"/>
                    <w:numId w:val="3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Población Departamento: Cantidad de personas por departamento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Optimizar la asignación de recursos públicos por habitante, con el objetivo de incrementar el presupuesto asignado.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09A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Confiabilidad y consistencia de los datos</w:t>
                </w:r>
              </w:p>
              <w:p w:rsidR="00000000" w:rsidDel="00000000" w:rsidP="00000000" w:rsidRDefault="00000000" w:rsidRPr="00000000" w14:paraId="0000009B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Filtros de Selección por Año y Departamento para Gráficos</w:t>
                </w:r>
              </w:p>
              <w:p w:rsidR="00000000" w:rsidDel="00000000" w:rsidP="00000000" w:rsidRDefault="00000000" w:rsidRPr="00000000" w14:paraId="0000009C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Incremento porcentual del PIA</w:t>
                </w:r>
              </w:p>
              <w:p w:rsidR="00000000" w:rsidDel="00000000" w:rsidP="00000000" w:rsidRDefault="00000000" w:rsidRPr="00000000" w14:paraId="0000009D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mostrar valores infinitos</w:t>
                </w:r>
              </w:p>
            </w:tc>
          </w:tr>
        </w:tbl>
      </w:sdtContent>
    </w:sdt>
    <w:p w:rsidR="00000000" w:rsidDel="00000000" w:rsidP="00000000" w:rsidRDefault="00000000" w:rsidRPr="00000000" w14:paraId="0000009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9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7</w:t>
      </w:r>
    </w:p>
    <w:p w:rsidR="00000000" w:rsidDel="00000000" w:rsidP="00000000" w:rsidRDefault="00000000" w:rsidRPr="00000000" w14:paraId="000000A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Historia de Usuario HU005.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rHeight w:val="470.9765625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HU005: Indicador de servicios prestados por la ejecutora en el departamento en comparación con el total nacional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Analista Presupuestario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Quiero: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Evaluar la eficiencia de los servicios prestados por departamento en comparación con el total nacional, con una frecuencia anual, teniendo en cuenta los siguientes parámetros:</w:t>
                </w:r>
              </w:p>
              <w:p w:rsidR="00000000" w:rsidDel="00000000" w:rsidP="00000000" w:rsidRDefault="00000000" w:rsidRPr="00000000" w14:paraId="000000A5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MONTO_EJECUCION: Monto de la ejecución del gasto</w:t>
                </w:r>
              </w:p>
              <w:p w:rsidR="00000000" w:rsidDel="00000000" w:rsidP="00000000" w:rsidRDefault="00000000" w:rsidRPr="00000000" w14:paraId="000000A6">
                <w:pPr>
                  <w:widowControl w:val="0"/>
                  <w:numPr>
                    <w:ilvl w:val="0"/>
                    <w:numId w:val="6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DEPARTAMENTO: Nombre de los departamentos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Mejorar la planificación y distribución de recursos al identificar áreas con menor eficiencia en comparación con el promedio nacional, aumentar la efectividad de los servicios prestados en cada departamento.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0A9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Confiabilidad y consistencia  de los datos</w:t>
                </w:r>
              </w:p>
              <w:p w:rsidR="00000000" w:rsidDel="00000000" w:rsidP="00000000" w:rsidRDefault="00000000" w:rsidRPr="00000000" w14:paraId="000000AA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Filtros de Selección por Año </w:t>
                </w:r>
              </w:p>
              <w:p w:rsidR="00000000" w:rsidDel="00000000" w:rsidP="00000000" w:rsidRDefault="00000000" w:rsidRPr="00000000" w14:paraId="000000AB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de la Eficiencia de los Servicios prestados del Monto Ejecutado por departamento. </w:t>
                </w:r>
              </w:p>
              <w:p w:rsidR="00000000" w:rsidDel="00000000" w:rsidP="00000000" w:rsidRDefault="00000000" w:rsidRPr="00000000" w14:paraId="000000AC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mostrar valores negativos, infinitos</w:t>
                </w:r>
              </w:p>
            </w:tc>
          </w:tr>
        </w:tbl>
      </w:sdtContent>
    </w:sdt>
    <w:p w:rsidR="00000000" w:rsidDel="00000000" w:rsidP="00000000" w:rsidRDefault="00000000" w:rsidRPr="00000000" w14:paraId="000000A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A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8</w:t>
      </w:r>
    </w:p>
    <w:p w:rsidR="00000000" w:rsidDel="00000000" w:rsidP="00000000" w:rsidRDefault="00000000" w:rsidRPr="00000000" w14:paraId="000000B0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Historia de Usuario HU006.</w:t>
      </w: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rHeight w:val="470.9765625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HU006: Indicador de los servicios por departamento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Analista Presupuestario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Quiero: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Evaluar la eficiencia de los servicios por departamento, con una frecuencia anual, teniendo en cuenta los siguientes parámetros:</w:t>
                </w:r>
              </w:p>
              <w:p w:rsidR="00000000" w:rsidDel="00000000" w:rsidP="00000000" w:rsidRDefault="00000000" w:rsidRPr="00000000" w14:paraId="000000B4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MONTO_EJECUCION: Monto de la ejecución del gasto</w:t>
                </w:r>
              </w:p>
              <w:p w:rsidR="00000000" w:rsidDel="00000000" w:rsidP="00000000" w:rsidRDefault="00000000" w:rsidRPr="00000000" w14:paraId="000000B5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DEPARTAMENTO: Nombre de los departamento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Optimizar la distribución y utilización de los recursos públicos entre los departamentos, identificar áreas con necesidades de ajuste presupuestario, y mejorar la eficiencia y efectividad en la prestación de servicios a nivel departamental.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0B8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Confiabilidad y consistencia de los datos</w:t>
                </w:r>
              </w:p>
              <w:p w:rsidR="00000000" w:rsidDel="00000000" w:rsidP="00000000" w:rsidRDefault="00000000" w:rsidRPr="00000000" w14:paraId="000000B9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Filtros de Selección por Año </w:t>
                </w:r>
              </w:p>
              <w:p w:rsidR="00000000" w:rsidDel="00000000" w:rsidP="00000000" w:rsidRDefault="00000000" w:rsidRPr="00000000" w14:paraId="000000BA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de la Eficiencia de los Servicios prestados del Monto Ejecutado por departamento. </w:t>
                </w:r>
              </w:p>
              <w:p w:rsidR="00000000" w:rsidDel="00000000" w:rsidP="00000000" w:rsidRDefault="00000000" w:rsidRPr="00000000" w14:paraId="000000BB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mostrar valores negativos, infinitos</w:t>
                </w:r>
              </w:p>
            </w:tc>
          </w:tr>
        </w:tbl>
      </w:sdtContent>
    </w:sdt>
    <w:p w:rsidR="00000000" w:rsidDel="00000000" w:rsidP="00000000" w:rsidRDefault="00000000" w:rsidRPr="00000000" w14:paraId="000000B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B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9</w:t>
      </w:r>
    </w:p>
    <w:p w:rsidR="00000000" w:rsidDel="00000000" w:rsidP="00000000" w:rsidRDefault="00000000" w:rsidRPr="00000000" w14:paraId="000000BF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Historia de Usuario HU007.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9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rHeight w:val="470.9765625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HU007: Indicador de cobertura de agua por distrito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Analista Presupuestario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Quiero: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Evaluar la eficiencia de la cobertura de los servicios hídricos, con una frecuencia anual, teniendo en cuenta los siguientes parámetros:</w:t>
                </w:r>
              </w:p>
              <w:p w:rsidR="00000000" w:rsidDel="00000000" w:rsidP="00000000" w:rsidRDefault="00000000" w:rsidRPr="00000000" w14:paraId="000000C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CCPP_HAB_02: Cantidad de centros poblados con servicio de agua en un distrito</w:t>
                </w:r>
              </w:p>
              <w:p w:rsidR="00000000" w:rsidDel="00000000" w:rsidP="00000000" w:rsidRDefault="00000000" w:rsidRPr="00000000" w14:paraId="000000C4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CCPP_TOTAL: Cantidad de centros poblados en un distrito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Incrementar el alcance de los servicios brindados a diferentes localidades, identificando brechas en la cobertura de agua por distrito, priorizando intervenciones en zonas con menor acceso.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0C7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Confiabilidad y consistencia de los datos</w:t>
                </w:r>
              </w:p>
              <w:p w:rsidR="00000000" w:rsidDel="00000000" w:rsidP="00000000" w:rsidRDefault="00000000" w:rsidRPr="00000000" w14:paraId="000000C8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Filtros de Selección por Año y Departamento</w:t>
                </w:r>
              </w:p>
              <w:p w:rsidR="00000000" w:rsidDel="00000000" w:rsidP="00000000" w:rsidRDefault="00000000" w:rsidRPr="00000000" w14:paraId="000000C9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de la cantidad de centros poblados por distrito</w:t>
                </w:r>
              </w:p>
              <w:p w:rsidR="00000000" w:rsidDel="00000000" w:rsidP="00000000" w:rsidRDefault="00000000" w:rsidRPr="00000000" w14:paraId="000000CA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mostrar valores negativos, infinitos</w:t>
                </w:r>
              </w:p>
            </w:tc>
          </w:tr>
        </w:tbl>
      </w:sdtContent>
    </w:sdt>
    <w:p w:rsidR="00000000" w:rsidDel="00000000" w:rsidP="00000000" w:rsidRDefault="00000000" w:rsidRPr="00000000" w14:paraId="000000C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C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10</w:t>
      </w:r>
    </w:p>
    <w:p w:rsidR="00000000" w:rsidDel="00000000" w:rsidP="00000000" w:rsidRDefault="00000000" w:rsidRPr="00000000" w14:paraId="000000C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Historia de Usuario HU008.</w:t>
      </w: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0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rHeight w:val="470.9765625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HU008: Indicador de hogares con servicio continuo de agua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Analista Presupuestario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Quiero: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Evaluar la capacidad para brindar un servicio continuo, teniendo en cuenta los siguientes parámetros:</w:t>
                </w:r>
              </w:p>
              <w:p w:rsidR="00000000" w:rsidDel="00000000" w:rsidP="00000000" w:rsidRDefault="00000000" w:rsidRPr="00000000" w14:paraId="000000D2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130Z: Cantidad de hogares con servicio de agua diario.</w:t>
                </w:r>
              </w:p>
              <w:p w:rsidR="00000000" w:rsidDel="00000000" w:rsidP="00000000" w:rsidRDefault="00000000" w:rsidRPr="00000000" w14:paraId="000000D3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Hogares encuestados: Cantidad de hogares encuestados en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Incrementar el número de viviendas con un servicio de agua continuo, identificando áreas con deficiencias en la provisión diaria del recurso.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0D6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Confiabilidad y consistencia de los datos</w:t>
                </w:r>
              </w:p>
              <w:p w:rsidR="00000000" w:rsidDel="00000000" w:rsidP="00000000" w:rsidRDefault="00000000" w:rsidRPr="00000000" w14:paraId="000000D7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Filtros de Selección por Año y Departamento</w:t>
                </w:r>
              </w:p>
              <w:p w:rsidR="00000000" w:rsidDel="00000000" w:rsidP="00000000" w:rsidRDefault="00000000" w:rsidRPr="00000000" w14:paraId="000000D8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de los Hogares con servicio de agua</w:t>
                </w:r>
              </w:p>
              <w:p w:rsidR="00000000" w:rsidDel="00000000" w:rsidP="00000000" w:rsidRDefault="00000000" w:rsidRPr="00000000" w14:paraId="000000D9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mostrar valores negativos, infinitos</w:t>
                </w:r>
              </w:p>
            </w:tc>
          </w:tr>
        </w:tbl>
      </w:sdtContent>
    </w:sdt>
    <w:p w:rsidR="00000000" w:rsidDel="00000000" w:rsidP="00000000" w:rsidRDefault="00000000" w:rsidRPr="00000000" w14:paraId="000000D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D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11</w:t>
      </w:r>
    </w:p>
    <w:p w:rsidR="00000000" w:rsidDel="00000000" w:rsidP="00000000" w:rsidRDefault="00000000" w:rsidRPr="00000000" w14:paraId="000000D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Especificación de Historia de Usuario HU009.</w:t>
      </w: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1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9"/>
            <w:tblGridChange w:id="0">
              <w:tblGrid>
                <w:gridCol w:w="9029"/>
              </w:tblGrid>
            </w:tblGridChange>
          </w:tblGrid>
          <w:tr>
            <w:trPr>
              <w:cantSplit w:val="0"/>
              <w:trHeight w:val="470.9765625" w:hRule="atLeast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HU009: Indicador de hogares con acceso a agua potable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Como: 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Analista Presupuestario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Quiero: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Evaluar la proporción de hogares con acceso a agua potable, teniendo en cuenta los siguientes parámetros:</w:t>
                </w:r>
              </w:p>
              <w:p w:rsidR="00000000" w:rsidDel="00000000" w:rsidP="00000000" w:rsidRDefault="00000000" w:rsidRPr="00000000" w14:paraId="000000E1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129B: Cantidad de hogares con servicio de agua potable</w:t>
                </w:r>
              </w:p>
              <w:p w:rsidR="00000000" w:rsidDel="00000000" w:rsidP="00000000" w:rsidRDefault="00000000" w:rsidRPr="00000000" w14:paraId="000000E2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Hogares encuestados: Cantidad de hogares encuestados en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Para: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 Incrementar el número de viviendas con servicio de agua potable, identificando zonas con bajo acceso.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Criterios de Aceptación:</w:t>
                </w:r>
              </w:p>
              <w:p w:rsidR="00000000" w:rsidDel="00000000" w:rsidP="00000000" w:rsidRDefault="00000000" w:rsidRPr="00000000" w14:paraId="000000E5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Confiabilidad y consistencia de los datos</w:t>
                </w:r>
              </w:p>
              <w:p w:rsidR="00000000" w:rsidDel="00000000" w:rsidP="00000000" w:rsidRDefault="00000000" w:rsidRPr="00000000" w14:paraId="000000E6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Filtros de Selección por Año y Departamento</w:t>
                </w:r>
              </w:p>
              <w:p w:rsidR="00000000" w:rsidDel="00000000" w:rsidP="00000000" w:rsidRDefault="00000000" w:rsidRPr="00000000" w14:paraId="000000E7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Evaluación de los Hogares con servicio de agua potable</w:t>
                </w:r>
              </w:p>
              <w:p w:rsidR="00000000" w:rsidDel="00000000" w:rsidP="00000000" w:rsidRDefault="00000000" w:rsidRPr="00000000" w14:paraId="000000E8">
                <w:pPr>
                  <w:numPr>
                    <w:ilvl w:val="0"/>
                    <w:numId w:val="2"/>
                  </w:numPr>
                  <w:spacing w:line="276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 mostrar valores negativos, infinitos</w:t>
                </w:r>
              </w:p>
            </w:tc>
          </w:tr>
        </w:tbl>
      </w:sdtContent>
    </w:sdt>
    <w:p w:rsidR="00000000" w:rsidDel="00000000" w:rsidP="00000000" w:rsidRDefault="00000000" w:rsidRPr="00000000" w14:paraId="000000E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E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0215C0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tulo2Car" w:customStyle="1">
    <w:name w:val="Título 2 Car"/>
    <w:basedOn w:val="Fuentedeprrafopredeter"/>
    <w:link w:val="Ttulo2"/>
    <w:uiPriority w:val="9"/>
    <w:rsid w:val="000215C0"/>
    <w:rPr>
      <w:sz w:val="32"/>
      <w:szCs w:val="32"/>
    </w:rPr>
  </w:style>
  <w:style w:type="character" w:styleId="Ttulo1Car" w:customStyle="1">
    <w:name w:val="Título 1 Car"/>
    <w:basedOn w:val="Fuentedeprrafopredeter"/>
    <w:link w:val="Ttulo1"/>
    <w:uiPriority w:val="9"/>
    <w:rsid w:val="000215C0"/>
    <w:rPr>
      <w:sz w:val="40"/>
      <w:szCs w:val="40"/>
    </w:rPr>
  </w:style>
  <w:style w:type="paragraph" w:styleId="Prrafodelista">
    <w:name w:val="List Paragraph"/>
    <w:basedOn w:val="Normal"/>
    <w:uiPriority w:val="34"/>
    <w:qFormat w:val="1"/>
    <w:rsid w:val="000215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S0Ze3WUNQqUE7Gwt4nLmA+z4GA==">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2025-04-05T03:10:00Z</dcterms:created>
</cp:coreProperties>
</file>