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SOLUCIÓN TECNOLÓGICA PARA LA OPTIMIZACIÓN EN LA GESTIÓN DE RECURSOS HÍDRICOS EN EL PERÚ APLICANDO BUSINESS INTELLIGENCE</w:t>
      </w:r>
    </w:p>
    <w:p w:rsidR="00000000" w:rsidDel="00000000" w:rsidP="00000000" w:rsidRDefault="00000000" w:rsidRPr="00000000" w14:paraId="00000002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6"/>
          <w:szCs w:val="4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60" w:before="240" w:line="48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Documento de Modelado de la Base de Datos</w:t>
      </w:r>
    </w:p>
    <w:p w:rsidR="00000000" w:rsidDel="00000000" w:rsidP="00000000" w:rsidRDefault="00000000" w:rsidRPr="00000000" w14:paraId="00000005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Versión 1.2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="48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9">
      <w:pPr>
        <w:spacing w:after="240" w:before="24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="48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Lima, 06 de abril del 2025</w:t>
      </w:r>
    </w:p>
    <w:p w:rsidR="00000000" w:rsidDel="00000000" w:rsidP="00000000" w:rsidRDefault="00000000" w:rsidRPr="00000000" w14:paraId="0000000C">
      <w:pPr>
        <w:spacing w:after="240" w:before="6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480" w:lineRule="auto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v3rb3a59kn4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480" w:lineRule="auto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g82k2sxuay3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Objetivo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480" w:lineRule="auto"/>
            <w:jc w:val="center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exuy4j8ls2s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Modelado de la base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480" w:lineRule="auto"/>
            <w:ind w:left="360" w:firstLine="0"/>
            <w:jc w:val="center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pihy2a5gnr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a. Modelo Lógico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480" w:lineRule="auto"/>
            <w:ind w:left="360" w:firstLine="0"/>
            <w:jc w:val="center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spihy2a5gnrb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b. Modelo Físico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00" w:line="480" w:lineRule="auto"/>
        <w:ind w:left="720" w:firstLine="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keepNext w:val="1"/>
        <w:keepLines w:val="1"/>
        <w:numPr>
          <w:ilvl w:val="0"/>
          <w:numId w:val="2"/>
        </w:numPr>
        <w:spacing w:after="240" w:before="60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v3rb3a59kn4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14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documento establece tanto el modelo lógico como el modelo físico de la base de datos a utilizar, tanto para el Stage como para el Data Warehouse, de manera que se tenga un esquema eficiente y flexible para el posterior  trabajo de ETL.  </w:t>
      </w:r>
    </w:p>
    <w:p w:rsidR="00000000" w:rsidDel="00000000" w:rsidP="00000000" w:rsidRDefault="00000000" w:rsidRPr="00000000" w14:paraId="00000015">
      <w:pPr>
        <w:pStyle w:val="Heading1"/>
        <w:keepNext w:val="1"/>
        <w:keepLines w:val="1"/>
        <w:numPr>
          <w:ilvl w:val="0"/>
          <w:numId w:val="2"/>
        </w:numPr>
        <w:spacing w:after="240" w:before="60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g82k2sxuay3k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</w:t>
      </w:r>
    </w:p>
    <w:p w:rsidR="00000000" w:rsidDel="00000000" w:rsidP="00000000" w:rsidRDefault="00000000" w:rsidRPr="00000000" w14:paraId="00000016">
      <w:pPr>
        <w:spacing w:line="48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Definir el esquema de las bases de datos a utilizar con sus respectivas tablas y relaciones entre sí, así como también el uso de llaves primarias, foráneas y los tipos de datos a considerar.</w:t>
      </w:r>
    </w:p>
    <w:p w:rsidR="00000000" w:rsidDel="00000000" w:rsidP="00000000" w:rsidRDefault="00000000" w:rsidRPr="00000000" w14:paraId="00000017">
      <w:pPr>
        <w:pStyle w:val="Heading1"/>
        <w:keepNext w:val="1"/>
        <w:keepLines w:val="1"/>
        <w:numPr>
          <w:ilvl w:val="0"/>
          <w:numId w:val="2"/>
        </w:numPr>
        <w:spacing w:after="240" w:before="600"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exuy4j8ls2s5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Modelado de la base de datos</w:t>
      </w:r>
    </w:p>
    <w:p w:rsidR="00000000" w:rsidDel="00000000" w:rsidP="00000000" w:rsidRDefault="00000000" w:rsidRPr="00000000" w14:paraId="00000018">
      <w:pPr>
        <w:pStyle w:val="Heading2"/>
        <w:keepNext w:val="1"/>
        <w:keepLines w:val="1"/>
        <w:numPr>
          <w:ilvl w:val="1"/>
          <w:numId w:val="2"/>
        </w:numPr>
        <w:spacing w:after="240" w:before="60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spihy2a5gnr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Lógico</w:t>
      </w:r>
    </w:p>
    <w:p w:rsidR="00000000" w:rsidDel="00000000" w:rsidP="00000000" w:rsidRDefault="00000000" w:rsidRPr="00000000" w14:paraId="00000019">
      <w:pPr>
        <w:keepNext w:val="1"/>
        <w:keepLines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480" w:lineRule="auto"/>
        <w:ind w:left="21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 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TAGE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_STGRHPBI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Sirve como intermediari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entre las fuentes de datos originales y el destino final (DWH_STGRHPBI). Esta base de datos ayuda a garantizar la integridad y calidad de los datos antes de su consolidación en el almacén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600" w:line="480" w:lineRule="auto"/>
        <w:rPr>
          <w:rFonts w:ascii="Times New Roman" w:cs="Times New Roman" w:eastAsia="Times New Roman" w:hAnsi="Times New Roman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heading=h.by6ju358h8me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1.</w:t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77wdefm9r443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la base de datos STAGE_STGRHPBI.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8329613" cy="4545052"/>
            <wp:effectExtent b="0" l="0" r="0" t="0"/>
            <wp:docPr id="213697703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9613" cy="4545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1909" w:w="16834" w:orient="landscape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1F">
      <w:pPr>
        <w:keepNext w:val="1"/>
        <w:keepLines w:val="1"/>
        <w:numPr>
          <w:ilvl w:val="0"/>
          <w:numId w:val="1"/>
        </w:numPr>
        <w:spacing w:after="240" w:before="60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aqrz1f5mwb0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DWH_STGRHPBI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Sirve como base de datos centralizada, unificando datos históricos y actuales. Aquí se consolidan y organizan los datos provenientes de diversas fuentes.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Figura 2.</w:t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Diagrama de la base de datos DWH_STGRHPBI.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731200" cy="4635500"/>
            <wp:effectExtent b="0" l="0" r="0" t="0"/>
            <wp:docPr id="213697703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1"/>
        <w:keepLines w:val="1"/>
        <w:numPr>
          <w:ilvl w:val="1"/>
          <w:numId w:val="2"/>
        </w:numPr>
        <w:spacing w:after="240" w:before="600" w:line="48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eading=h.spihy2a5gnrb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Modelo Físico</w:t>
      </w:r>
    </w:p>
    <w:p w:rsidR="00000000" w:rsidDel="00000000" w:rsidP="00000000" w:rsidRDefault="00000000" w:rsidRPr="00000000" w14:paraId="00000026">
      <w:pPr>
        <w:keepNext w:val="1"/>
        <w:keepLines w:val="1"/>
        <w:numPr>
          <w:ilvl w:val="0"/>
          <w:numId w:val="1"/>
        </w:numPr>
        <w:spacing w:after="240" w:before="24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STAGE_STGRHPBI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1"/>
        <w:spacing w:after="240" w:before="240"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DatosUbigeo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15"/>
            <w:gridCol w:w="2490"/>
            <w:gridCol w:w="2310"/>
            <w:gridCol w:w="885"/>
            <w:gridCol w:w="1800"/>
            <w:tblGridChange w:id="0">
              <w:tblGrid>
                <w:gridCol w:w="1515"/>
                <w:gridCol w:w="2490"/>
                <w:gridCol w:w="2310"/>
                <w:gridCol w:w="88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DatosUbigeo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UBIGEO_RENIEC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4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DISTRITO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MACROREGION_INEI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MACROREGION_MINSA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CODIGO_FIPS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SUPERFICIE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6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ALTITUD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LATITUD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LONGITUD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POBLACION_DISTRITO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POBLACION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_PROVINCIA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POBLACION_DEPARTAMENTO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DIRESA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8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</w:tbl>
      </w:sdtContent>
    </w:sdt>
    <w:p w:rsidR="00000000" w:rsidDel="00000000" w:rsidP="00000000" w:rsidRDefault="00000000" w:rsidRPr="00000000" w14:paraId="0000009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9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ENAPRES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8"/>
            <w:gridCol w:w="1805.8"/>
            <w:gridCol w:w="1805.8"/>
            <w:gridCol w:w="1805.8"/>
            <w:gridCol w:w="1805.8"/>
            <w:tblGridChange w:id="0">
              <w:tblGrid>
                <w:gridCol w:w="1805.8"/>
                <w:gridCol w:w="1805.8"/>
                <w:gridCol w:w="1805.8"/>
                <w:gridCol w:w="1805.8"/>
                <w:gridCol w:w="1805.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ENAPRES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DISTRITO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129G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129B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130Z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B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130ZA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130ZB2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142A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C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</w:tbl>
      </w:sdtContent>
    </w:sdt>
    <w:p w:rsidR="00000000" w:rsidDel="00000000" w:rsidP="00000000" w:rsidRDefault="00000000" w:rsidRPr="00000000" w14:paraId="000000D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0D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3.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AreaTecnicaMunicipal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8"/>
            <w:gridCol w:w="1805.8"/>
            <w:gridCol w:w="1805.8"/>
            <w:gridCol w:w="1805.8"/>
            <w:gridCol w:w="1805.8"/>
            <w:tblGridChange w:id="0">
              <w:tblGrid>
                <w:gridCol w:w="1805.8"/>
                <w:gridCol w:w="1805.8"/>
                <w:gridCol w:w="1805.8"/>
                <w:gridCol w:w="1805.8"/>
                <w:gridCol w:w="1805.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A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AreaTecnicaMunicipal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CODIGO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D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ATM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SEMESTRE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ALCALDE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CCPP_TOTAL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0F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CCPP_SERV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CCPP_SIST_AGUA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CCPP_SIST_NCONV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0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CCPP_SIST_CONV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CCPP_ABAST_CCPP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CCPP_HAB_01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1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CCPP_HAB_02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CCPP_HAB_03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CCPP_MICROMED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2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ATM_GESTION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UNIDAD_ORGANICA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MONTO_POI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3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PRESTADOR_CUOTA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PRESTADOR_CUOTA_INCREM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PRESTADOR_CUOTA_SUNASS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4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</w:tbl>
      </w:sdtContent>
    </w:sdt>
    <w:p w:rsidR="00000000" w:rsidDel="00000000" w:rsidP="00000000" w:rsidRDefault="00000000" w:rsidRPr="00000000" w14:paraId="0000014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Elaboración propia.</w:t>
      </w:r>
    </w:p>
    <w:p w:rsidR="00000000" w:rsidDel="00000000" w:rsidP="00000000" w:rsidRDefault="00000000" w:rsidRPr="00000000" w14:paraId="0000014E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4.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DatosGastos</w:t>
      </w:r>
    </w:p>
    <w:sdt>
      <w:sdtPr>
        <w:lock w:val="contentLocked"/>
        <w:tag w:val="goog_rdk_3"/>
      </w:sdtPr>
      <w:sdtContent>
        <w:tbl>
          <w:tblPr>
            <w:tblStyle w:val="Table4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25"/>
            <w:gridCol w:w="2430"/>
            <w:gridCol w:w="2235"/>
            <w:gridCol w:w="1320"/>
            <w:gridCol w:w="1590"/>
            <w:tblGridChange w:id="0">
              <w:tblGrid>
                <w:gridCol w:w="1425"/>
                <w:gridCol w:w="2430"/>
                <w:gridCol w:w="2235"/>
                <w:gridCol w:w="1320"/>
                <w:gridCol w:w="15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DatosGastos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ANIO_EJE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MES_EJE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5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GRUPO_ENTIDAD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GRUPO_ENTIDAD_NOMBRE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SEC_EJEC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EJECUTORA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6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EJECUTORA_NOMBRE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DEPARTAMENTO_EJECUTORA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DEPARTAMENTO_EJECUTORA_NOMBRE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7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PROVINCIA_EJECUTORA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PROVINCIA_EJECUTORA_NOMBRE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SEC_FUNC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8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PROGRAMA_PPTO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PROGRAMA_PPTO_NOMBRE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TIPO_ACT_PROY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9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TIPO_ACT_PROY_NOMBRE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ACTIVIDAD_ACCION_OBRA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ACTIVIDAD_ACCION_OBRA_NOMBRE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A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FUNCION_NOMBRE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DIVISION_FUNCIONAL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DIVISION_FUNCIONAL_NOMBRE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B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FINALIDAD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META_NOMBRE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[nvarchar](300)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C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FUENTE_FINANCIAMIENTO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FUENTE_FINANCIAMIENTO_NOMBRE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RUBRO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D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RUBRO_NOMBRE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CATEGORIA_GASTO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CATEGORIA_GASTO_NOMBRE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TIPO_TRANSACCION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GENERICA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GENERICA_NOMBRE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1F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SUBGENERICA_DET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SUBGENERICA_DET_NOMBRE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MONTO_PIM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0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i w:val="1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MONTO_EJECUCION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1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</w:tbl>
      </w:sdtContent>
    </w:sdt>
    <w:p w:rsidR="00000000" w:rsidDel="00000000" w:rsidP="00000000" w:rsidRDefault="00000000" w:rsidRPr="00000000" w14:paraId="000002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219">
      <w:pPr>
        <w:keepNext w:val="1"/>
        <w:keepLines w:val="1"/>
        <w:numPr>
          <w:ilvl w:val="0"/>
          <w:numId w:val="1"/>
        </w:numPr>
        <w:spacing w:after="240" w:before="240" w:line="48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DWH_STGRHPBI</w:t>
      </w:r>
    </w:p>
    <w:p w:rsidR="00000000" w:rsidDel="00000000" w:rsidP="00000000" w:rsidRDefault="00000000" w:rsidRPr="00000000" w14:paraId="0000021A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5.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DIM_TIPO_PROYECTO</w:t>
      </w:r>
    </w:p>
    <w:sdt>
      <w:sdtPr>
        <w:lock w:val="contentLocked"/>
        <w:tag w:val="goog_rdk_4"/>
      </w:sdtPr>
      <w:sdtContent>
        <w:tbl>
          <w:tblPr>
            <w:tblStyle w:val="Table5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8"/>
            <w:gridCol w:w="1805.8"/>
            <w:gridCol w:w="1805.8"/>
            <w:gridCol w:w="1805.8"/>
            <w:gridCol w:w="1805.8"/>
            <w:tblGridChange w:id="0">
              <w:tblGrid>
                <w:gridCol w:w="1805.8"/>
                <w:gridCol w:w="1805.8"/>
                <w:gridCol w:w="1805.8"/>
                <w:gridCol w:w="1805.8"/>
                <w:gridCol w:w="1805.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1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DIM_TIPO_PROYECTO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Tipo_Proyecto_Key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6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TIPO_ACT_PROY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TIPO_ACT_PROY_NOMBRE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2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2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231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6.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DIM_ACTIVIDAD</w:t>
      </w:r>
    </w:p>
    <w:sdt>
      <w:sdtPr>
        <w:lock w:val="contentLocked"/>
        <w:tag w:val="goog_rdk_5"/>
      </w:sdtPr>
      <w:sdtContent>
        <w:tbl>
          <w:tblPr>
            <w:tblStyle w:val="Table6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805.8"/>
            <w:gridCol w:w="1805.8"/>
            <w:gridCol w:w="1805.8"/>
            <w:gridCol w:w="1805.8"/>
            <w:gridCol w:w="1805.8"/>
            <w:tblGridChange w:id="0">
              <w:tblGrid>
                <w:gridCol w:w="1805.8"/>
                <w:gridCol w:w="1805.8"/>
                <w:gridCol w:w="1805.8"/>
                <w:gridCol w:w="1805.8"/>
                <w:gridCol w:w="1805.8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3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DIM_ACTIVIDAD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Actividad_key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ACTIVIDAD_ACCION_OBRA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3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ACTIVIDAD_ACCION_OBRA_NOMBRE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2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249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7.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DIM_DIVISION_FUNCIONAL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4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4F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DIM_DIVISION_FUNCIONAL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Division_Funcional_Key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DIVISION_FUNCIONAL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DIVISION_FUNCIONAL_NOMBRE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5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2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26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8.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DIM_RUBRO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6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8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DIM_RUBRO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Rubro_key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RUBRO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6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RUBRO_NOMBRE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277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spacing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9.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DIM_PRODUCTO_PROYECTO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7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7F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PRODUCTO_PROYECTO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Producto_Proyecto_Key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PRODUCTO_PROYECTO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PRODUCTO_PROYECTO_NOMBRE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8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28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29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10.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_EJECUTORA</w:t>
      </w:r>
    </w:p>
    <w:sdt>
      <w:sdtPr>
        <w:lock w:val="contentLocked"/>
        <w:tag w:val="goog_rdk_9"/>
      </w:sdtPr>
      <w:sdtContent>
        <w:tbl>
          <w:tblPr>
            <w:tblStyle w:val="Table1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9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98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DIM_EJECUTORA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9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Ejecutora_Key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9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9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9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9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9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EJECUTORA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9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EJECUTORA_NOMBRE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2A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2A9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11.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_GENERICA</w:t>
      </w:r>
    </w:p>
    <w:sdt>
      <w:sdtPr>
        <w:lock w:val="contentLocked"/>
        <w:tag w:val="goog_rdk_10"/>
      </w:sdtPr>
      <w:sdtContent>
        <w:tbl>
          <w:tblPr>
            <w:tblStyle w:val="Table1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A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AF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DIM_GENERICA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Generica_Key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GENERICA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GENERICA_NOMBRE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B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SUBGENERICA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SUBGENERICA_NOMBRE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8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SUBGENERICA_DET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D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SUBGENERICA_DET_NOMBRE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C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2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ESPECIFICA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7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ESPECIFICA_NOMBRE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C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ESPECIFICA_DET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D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1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ESPECIFICA_DET_NOMBRE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2E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2E8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_PROGRAMA_PRESUPUESTO</w:t>
      </w:r>
    </w:p>
    <w:sdt>
      <w:sdtPr>
        <w:lock w:val="contentLocked"/>
        <w:tag w:val="goog_rdk_11"/>
      </w:sdtPr>
      <w:sdtContent>
        <w:tbl>
          <w:tblPr>
            <w:tblStyle w:val="Table1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E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DIM_PROGRAMA_PRESUPUESTO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E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Programa_Presupuesto_Key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PROGRAMA_PPTO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PROGRAMA_PPTO_NOMBRE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2F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2F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2F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13.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_FUNCION</w:t>
      </w:r>
    </w:p>
    <w:sdt>
      <w:sdtPr>
        <w:lock w:val="contentLocked"/>
        <w:tag w:val="goog_rdk_12"/>
      </w:sdtPr>
      <w:sdtContent>
        <w:tbl>
          <w:tblPr>
            <w:tblStyle w:val="Table13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0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09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DIM_FUNCION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0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Funcion_Key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0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0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0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0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0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FUNCION_NOMBRE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1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1A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14.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_FINANCIAMIENTO</w:t>
      </w:r>
    </w:p>
    <w:sdt>
      <w:sdtPr>
        <w:lock w:val="contentLocked"/>
        <w:tag w:val="goog_rdk_13"/>
      </w:sdtPr>
      <w:sdtContent>
        <w:tbl>
          <w:tblPr>
            <w:tblStyle w:val="Table14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1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0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DIM_FINANCIAMIENTO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Financiamiento_Key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FUENTE_FINANCIAMIENTO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FUENTE_FINANCIAMIENTO_NOMBRE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2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2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3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15.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_GRUPO_FUNCIONAL</w:t>
      </w:r>
    </w:p>
    <w:sdt>
      <w:sdtPr>
        <w:lock w:val="contentLocked"/>
        <w:tag w:val="goog_rdk_14"/>
      </w:sdtPr>
      <w:sdtContent>
        <w:tbl>
          <w:tblPr>
            <w:tblStyle w:val="Table15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3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38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DIM_GRUPO_FUNCIONAL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3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Grupo_Funcional_Key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3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3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3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3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3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GRUPO_FUNCIONAL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3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GRUPO_FUNCIONAL_NOMBRE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49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16.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_SEC_EJEC</w:t>
      </w:r>
    </w:p>
    <w:sdt>
      <w:sdtPr>
        <w:lock w:val="contentLocked"/>
        <w:tag w:val="goog_rdk_15"/>
      </w:sdtPr>
      <w:sdtContent>
        <w:tbl>
          <w:tblPr>
            <w:tblStyle w:val="Table16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4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4F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DIM_SEC_EJEC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Sec_Ejec_Key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SEC_EJEC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5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5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17.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_META</w:t>
      </w:r>
    </w:p>
    <w:sdt>
      <w:sdtPr>
        <w:lock w:val="contentLocked"/>
        <w:tag w:val="goog_rdk_16"/>
      </w:sdtPr>
      <w:sdtContent>
        <w:tbl>
          <w:tblPr>
            <w:tblStyle w:val="Table17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6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5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DIM_META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Meta_Key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A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6F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FINALIDAD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META_NOMBRE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[nvarchar](300)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7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7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7B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18.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DIM_CATEGORIA</w:t>
      </w: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18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7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8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1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DIM_CATEGORIA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Categoria_Key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CATEGORIA_GASTO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CATEGORIA_GASTO_NOMBRE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8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9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9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19.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TIPO_TRANSACCION</w:t>
      </w:r>
    </w:p>
    <w:sdt>
      <w:sdtPr>
        <w:lock w:val="contentLocked"/>
        <w:tag w:val="goog_rdk_18"/>
      </w:sdtPr>
      <w:sdtContent>
        <w:tbl>
          <w:tblPr>
            <w:tblStyle w:val="Table19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9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99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DIM_TIPO_TRANSACCION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9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Tipo_Transaccion_Key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9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9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9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9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9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TIPO_TRANSACCION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A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A5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20.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GRUPO_ENTIDAD</w:t>
      </w:r>
    </w:p>
    <w:sdt>
      <w:sdtPr>
        <w:lock w:val="contentLocked"/>
        <w:tag w:val="goog_rdk_19"/>
      </w:sdtPr>
      <w:sdtContent>
        <w:tbl>
          <w:tblPr>
            <w:tblStyle w:val="Table20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A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B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DIM_GRUPO_ENTIDAD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Grupo_Entidad_Key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A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GRUPO_ENTIDAD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GRUPO_ENTIDAD_NOMBRE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B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B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B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21.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FECHA</w:t>
      </w:r>
    </w:p>
    <w:sdt>
      <w:sdtPr>
        <w:lock w:val="contentLocked"/>
        <w:tag w:val="goog_rdk_20"/>
      </w:sdtPr>
      <w:sdtContent>
        <w:tbl>
          <w:tblPr>
            <w:tblStyle w:val="Table21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C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5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DIM_FECHA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Fecha_Key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A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ANIO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CF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SEMESTRE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D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3D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3DB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22.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UBIGEO</w:t>
      </w: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2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515"/>
            <w:gridCol w:w="2490"/>
            <w:gridCol w:w="2310"/>
            <w:gridCol w:w="885"/>
            <w:gridCol w:w="1800"/>
            <w:tblGridChange w:id="0">
              <w:tblGrid>
                <w:gridCol w:w="1515"/>
                <w:gridCol w:w="2490"/>
                <w:gridCol w:w="2310"/>
                <w:gridCol w:w="88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D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3E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1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IM_UBIGEO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6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UBIGEO_ID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B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UBIGEO_RENIEC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E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0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5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A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3FF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4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9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DISTRITO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E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0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REGION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3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MACROREGION_INEI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8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MACROREGION_MINSA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D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CODIGO_FIPS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1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2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SUPERFICIE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7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ALTITUD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C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LATITUD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2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1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LONGITUD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6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POBLACION_DISTRITO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B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POBLACION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_PROVINCIA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3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0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POBLACION_DEPARTAMENTO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5">
                <w:pPr>
                  <w:widowControl w:val="0"/>
                  <w:spacing w:after="0" w:before="0" w:line="240" w:lineRule="auto"/>
                  <w:ind w:left="0" w:firstLine="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DIRESA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4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4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44C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23.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SEC_FUNC</w:t>
      </w:r>
    </w:p>
    <w:sdt>
      <w:sdtPr>
        <w:lock w:val="contentLocked"/>
        <w:tag w:val="goog_rdk_22"/>
      </w:sdtPr>
      <w:sdtContent>
        <w:tbl>
          <w:tblPr>
            <w:tblStyle w:val="Table23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4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5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2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DIM_SEC_FUNC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Sec_Func_Key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SEC_FUNC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5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45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4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24.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DIM_MUNICIPALIDAD</w:t>
      </w: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4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6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5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DIM_MUNICIPALIDAD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Municipalidad_Key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A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ATM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6F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ALCALDE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ATM_GESTION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UNIDAD_ORGANI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7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CODIGO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48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48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25.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DIM_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UBICACION_ATM</w:t>
      </w:r>
    </w:p>
    <w:sdt>
      <w:sdtPr>
        <w:lock w:val="contentLocked"/>
        <w:tag w:val="goog_rdk_24"/>
      </w:sdtPr>
      <w:sdtContent>
        <w:tbl>
          <w:tblPr>
            <w:tblStyle w:val="Table25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8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C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_UBICACION_ATM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Ubicacion_Key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8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IDENTITY(1,1) NOT NULL 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DEPARTAMENTO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PROVINCIA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9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</w:tbl>
      </w:sdtContent>
    </w:sdt>
    <w:p w:rsidR="00000000" w:rsidDel="00000000" w:rsidP="00000000" w:rsidRDefault="00000000" w:rsidRPr="00000000" w14:paraId="0000049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49D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26.</w:t>
      </w:r>
    </w:p>
    <w:p w:rsidR="00000000" w:rsidDel="00000000" w:rsidP="00000000" w:rsidRDefault="00000000" w:rsidRPr="00000000" w14:paraId="0000049E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FACT_GASTOS</w:t>
      </w:r>
    </w:p>
    <w:sdt>
      <w:sdtPr>
        <w:lock w:val="contentLocked"/>
        <w:tag w:val="goog_rdk_25"/>
      </w:sdtPr>
      <w:sdtContent>
        <w:tbl>
          <w:tblPr>
            <w:tblStyle w:val="Table26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9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4A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4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FACT_GASTOS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Fecha_Key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[DIM_FECHA] ([Fecha_Key]),</w:t>
                </w:r>
              </w:p>
              <w:p w:rsidR="00000000" w:rsidDel="00000000" w:rsidP="00000000" w:rsidRDefault="00000000" w:rsidRPr="00000000" w14:paraId="000004A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A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Grupo_Entidad_Key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GRUPO_ENTIDAD] ([Grupo_Entidad_Key]),NOT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AF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Sec_Ejec_Key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[DIM_SEC_EJEC] ([Sec_Ejec_Key]),NOT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Ejecutora_Key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[DIM_EJECUTORA] ([Ejecutora_Key]),NOT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[DIM_UBIGEO] ([Ubigeo_Key]),NOT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B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Sec_Func_Key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[DIM_SEC_FUNC] ([Sec_Func_Key]),NOT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Programa_Presupuesto_Key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PROGRAMA_PRESUPUESTO] ([Programa_Presupuesto_Key]),NOT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8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Tipo_Proyecto_Key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TIPO_PROYECTO] ([Tipo_Proyecto_Key]),NOT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D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Producto_Proyecto_Key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C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PRODUCTO_PROYECTO] ([Producto_Proyecto_Key]),NOT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2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Actividad_Key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[DIM_ACTIVIDAD] ([Actividad_Key]),NOT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7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Funcion_Key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FUNCION] ([Funcion_Key]),NOT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C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Division_Funcional_Key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D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[DIM_DIVISION_FUNCIONAL] ([Division_Funcional_Key]),NOT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1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Grupo_Funcional_Key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GRUPO_FUNCIONAL] ([Grupo_Funcional_Key]),NOT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6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Meta_Key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[DIM_META] ([Meta_Key]),NOT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B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Financiamiento_Key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E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[DIM_FINANCIAMIENTO] ([Financiamiento_Key]),NOT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0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Rubro_Key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[DIM_RUBRO] ([Rubro_Key]),NOT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5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Categoria_Key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[DIM_CATEGORIA] ([Categoria_Key]),NOT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A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Tipo_Transaccion_Key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TIPO_TRANSACCION] ([Tipo_Transaccion_Key]),NOT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4FF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Generica_Key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[DIM_GENERICA] ([Generica_Key]),NOT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MONTO_PIM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0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MONTO_EJECUCION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</w:tbl>
      </w:sdtContent>
    </w:sdt>
    <w:p w:rsidR="00000000" w:rsidDel="00000000" w:rsidP="00000000" w:rsidRDefault="00000000" w:rsidRPr="00000000" w14:paraId="00000513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5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27.</w:t>
      </w:r>
    </w:p>
    <w:p w:rsidR="00000000" w:rsidDel="00000000" w:rsidP="00000000" w:rsidRDefault="00000000" w:rsidRPr="00000000" w14:paraId="00000518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FACT_ENAPRES</w:t>
      </w:r>
    </w:p>
    <w:sdt>
      <w:sdtPr>
        <w:lock w:val="contentLocked"/>
        <w:tag w:val="goog_rdk_26"/>
      </w:sdtPr>
      <w:sdtContent>
        <w:tbl>
          <w:tblPr>
            <w:tblStyle w:val="Table27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040"/>
            <w:gridCol w:w="1560"/>
            <w:gridCol w:w="2265"/>
            <w:gridCol w:w="1335"/>
            <w:gridCol w:w="1800"/>
            <w:tblGridChange w:id="0">
              <w:tblGrid>
                <w:gridCol w:w="2040"/>
                <w:gridCol w:w="1560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1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E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FACT_ENAPRES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1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Fecha_Key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[DIM_FECHA] ([Fecha_Key]),</w:t>
                </w:r>
              </w:p>
              <w:p w:rsidR="00000000" w:rsidDel="00000000" w:rsidP="00000000" w:rsidRDefault="00000000" w:rsidRPr="00000000" w14:paraId="0000052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Ubigeo_Key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[DIM_UBIGEO] ([Ubigeo_Key]),NOT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129G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2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129B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130Z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8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130ZA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D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130ZB2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3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2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142A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[nvarchar](255)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4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</w:tbl>
      </w:sdtContent>
    </w:sdt>
    <w:p w:rsidR="00000000" w:rsidDel="00000000" w:rsidP="00000000" w:rsidRDefault="00000000" w:rsidRPr="00000000" w14:paraId="000005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p w:rsidR="00000000" w:rsidDel="00000000" w:rsidP="00000000" w:rsidRDefault="00000000" w:rsidRPr="00000000" w14:paraId="0000054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Tabla 28.</w:t>
      </w:r>
    </w:p>
    <w:p w:rsidR="00000000" w:rsidDel="00000000" w:rsidP="00000000" w:rsidRDefault="00000000" w:rsidRPr="00000000" w14:paraId="0000054D">
      <w:pPr>
        <w:keepNext w:val="1"/>
        <w:keepLines w:val="1"/>
        <w:spacing w:after="240" w:before="240" w:line="48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Modelo físico FACT_ATM</w:t>
      </w:r>
    </w:p>
    <w:sdt>
      <w:sdtPr>
        <w:lock w:val="contentLocked"/>
        <w:tag w:val="goog_rdk_27"/>
      </w:sdtPr>
      <w:sdtContent>
        <w:tbl>
          <w:tblPr>
            <w:tblStyle w:val="Table28"/>
            <w:tblW w:w="900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1455"/>
            <w:gridCol w:w="2145"/>
            <w:gridCol w:w="2265"/>
            <w:gridCol w:w="1335"/>
            <w:gridCol w:w="1800"/>
            <w:tblGridChange w:id="0">
              <w:tblGrid>
                <w:gridCol w:w="1455"/>
                <w:gridCol w:w="2145"/>
                <w:gridCol w:w="2265"/>
                <w:gridCol w:w="1335"/>
                <w:gridCol w:w="18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4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Tabla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4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Columna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5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Tipo de Dato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5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Clave</w:t>
                </w:r>
              </w:p>
            </w:tc>
            <w:tc>
              <w:tcPr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55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restart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3">
                <w:pPr>
                  <w:keepNext w:val="1"/>
                  <w:keepLines w:val="1"/>
                  <w:spacing w:after="240" w:before="240" w:line="48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FACT_ATM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Municipalidad_Key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DIM_MUNICIPALIDAD</w:t>
                </w: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] ([Municipalidad_Key]),</w:t>
                </w:r>
              </w:p>
              <w:p w:rsidR="00000000" w:rsidDel="00000000" w:rsidP="00000000" w:rsidRDefault="00000000" w:rsidRPr="00000000" w14:paraId="0000055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Ubicacion_Key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[DIM_UBICACION_ATM] ([Ubicacion_Key]),</w:t>
                </w:r>
              </w:p>
              <w:p w:rsidR="00000000" w:rsidDel="00000000" w:rsidP="00000000" w:rsidRDefault="00000000" w:rsidRPr="00000000" w14:paraId="0000055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5F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Fecha_Key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[int]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FK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REFERENCES [DIM_FECHA] ([Fecha_Key]),</w:t>
                </w:r>
              </w:p>
              <w:p w:rsidR="00000000" w:rsidDel="00000000" w:rsidP="00000000" w:rsidRDefault="00000000" w:rsidRPr="00000000" w14:paraId="0000056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NOT 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5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CCPP_TOTAL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A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CCPP_SERV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6F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CCPP_SIST_AGUA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4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CCPP_SIST_NCONV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9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CCPP_SIST_CONV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E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7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CCPP_ABAST_CCPP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3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CCPP_HAB_01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8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CCPP_HAB_02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C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D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CCPP_HAB_03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8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1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2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CCPP_MICROMED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6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7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MONTO_POI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B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C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D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PRESTADOR_CUOTA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E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9F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0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1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2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PRESTADOR_CUOTA_INCREM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3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4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5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  <w:tr>
            <w:trPr>
              <w:cantSplit w:val="0"/>
              <w:trHeight w:val="440" w:hRule="atLeast"/>
              <w:tblHeader w:val="0"/>
            </w:trPr>
            <w:tc>
              <w:tcPr>
                <w:vMerge w:val="continue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6">
                <w:pPr>
                  <w:widowControl w:val="0"/>
                  <w:spacing w:after="0" w:before="0" w:line="240" w:lineRule="auto"/>
                  <w:ind w:left="0" w:firstLine="0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7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PRESTADOR_CUOTA_SUNASS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8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[float]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9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-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center"/>
              </w:tcPr>
              <w:p w:rsidR="00000000" w:rsidDel="00000000" w:rsidP="00000000" w:rsidRDefault="00000000" w:rsidRPr="00000000" w14:paraId="000005AA">
                <w:pPr>
                  <w:widowControl w:val="0"/>
                  <w:spacing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NULL</w:t>
                </w:r>
              </w:p>
            </w:tc>
          </w:tr>
        </w:tbl>
      </w:sdtContent>
    </w:sdt>
    <w:p w:rsidR="00000000" w:rsidDel="00000000" w:rsidP="00000000" w:rsidRDefault="00000000" w:rsidRPr="00000000" w14:paraId="000005A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Elaboración propia.</w:t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D5248B"/>
  </w:style>
  <w:style w:type="paragraph" w:styleId="Ttulo1">
    <w:name w:val="heading 1"/>
    <w:basedOn w:val="Normal"/>
    <w:next w:val="Normal"/>
    <w:link w:val="Ttulo1Car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Ttulo2Car" w:customStyle="1">
    <w:name w:val="Título 2 Car"/>
    <w:basedOn w:val="Fuentedeprrafopredeter"/>
    <w:link w:val="Ttulo2"/>
    <w:uiPriority w:val="9"/>
    <w:rsid w:val="000215C0"/>
    <w:rPr>
      <w:sz w:val="32"/>
      <w:szCs w:val="32"/>
    </w:rPr>
  </w:style>
  <w:style w:type="character" w:styleId="Ttulo1Car" w:customStyle="1">
    <w:name w:val="Título 1 Car"/>
    <w:basedOn w:val="Fuentedeprrafopredeter"/>
    <w:link w:val="Ttulo1"/>
    <w:uiPriority w:val="9"/>
    <w:rsid w:val="000215C0"/>
    <w:rPr>
      <w:sz w:val="40"/>
      <w:szCs w:val="40"/>
    </w:rPr>
  </w:style>
  <w:style w:type="paragraph" w:styleId="Prrafodelista">
    <w:name w:val="List Paragraph"/>
    <w:basedOn w:val="Normal"/>
    <w:uiPriority w:val="34"/>
    <w:qFormat w:val="1"/>
    <w:rsid w:val="000215C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BRZ635M3Vr3df2s950axLCcLeQ==">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2025-04-05T03:10:00Z</dcterms:created>
</cp:coreProperties>
</file>