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0BBB" w14:textId="77777777" w:rsidR="00815EF0" w:rsidRDefault="0071265D">
      <w:pPr>
        <w:pStyle w:val="Heading1"/>
      </w:pPr>
      <w:r>
        <w:t>Career Trajectories Analysis</w:t>
      </w:r>
    </w:p>
    <w:p w14:paraId="76C4F65F" w14:textId="06FC99BB" w:rsidR="00815EF0" w:rsidRDefault="0071265D">
      <w:pPr>
        <w:spacing w:after="240"/>
      </w:pPr>
      <w:r>
        <w:t>Exploring salary patterns and experience across global industries through comprehensive data analysis.</w:t>
      </w:r>
      <w:r>
        <w:br/>
      </w:r>
      <w:r>
        <w:br/>
        <w:t>Name: Reona</w:t>
      </w:r>
      <w:r>
        <w:t xml:space="preserve"> P</w:t>
      </w:r>
      <w:r>
        <w:br/>
        <w:t>Batch: August 2025</w:t>
      </w:r>
      <w:r>
        <w:br/>
        <w:t>Date: 23</w:t>
      </w:r>
      <w:r>
        <w:t>-01-2026</w:t>
      </w:r>
      <w:r>
        <w:br/>
      </w:r>
      <w:r>
        <w:br/>
      </w:r>
      <w:r>
        <w:t>This documentation provides a detailed explanation of the end-to-end data analysis project focused on understanding career trajectories, salary distribution, and workforce trends across industries, genders, education levels, and geographic regions.</w:t>
      </w:r>
    </w:p>
    <w:p w14:paraId="7D2C9B03" w14:textId="77777777" w:rsidR="00815EF0" w:rsidRDefault="0071265D">
      <w:pPr>
        <w:pStyle w:val="Heading1"/>
      </w:pPr>
      <w:r>
        <w:t>1. Introduction</w:t>
      </w:r>
    </w:p>
    <w:p w14:paraId="3343AFB6" w14:textId="77777777" w:rsidR="00815EF0" w:rsidRDefault="0071265D">
      <w:pPr>
        <w:spacing w:after="240"/>
      </w:pPr>
      <w:r>
        <w:t>In today’s data-driven world, organizations rely heavily on workforce analytics to make informed decisions. This project aims to analyze career trajectories using structured datasets containing salary, job role, industry, experience, education, age, gender, and location details.</w:t>
      </w:r>
      <w:r>
        <w:br/>
      </w:r>
      <w:r>
        <w:br/>
        <w:t>The primary objective is to uncover hidden patterns, salary disparities, and compensation trends that can support HR teams, policymakers, and business leaders in strategic planning.</w:t>
      </w:r>
    </w:p>
    <w:p w14:paraId="46B8A911" w14:textId="77777777" w:rsidR="00815EF0" w:rsidRDefault="0071265D">
      <w:pPr>
        <w:pStyle w:val="Heading1"/>
      </w:pPr>
      <w:r>
        <w:t>2. Objectives of the Project</w:t>
      </w:r>
    </w:p>
    <w:p w14:paraId="353AC3BF" w14:textId="77777777" w:rsidR="00815EF0" w:rsidRDefault="0071265D">
      <w:pPr>
        <w:spacing w:after="240"/>
      </w:pPr>
      <w:r>
        <w:t>• Analyze salary patterns across industries and job roles.</w:t>
      </w:r>
      <w:r>
        <w:br/>
        <w:t>• Identify gender-based salary differences.</w:t>
      </w:r>
      <w:r>
        <w:br/>
        <w:t>• Study the impact of education and experience on compensation.</w:t>
      </w:r>
      <w:r>
        <w:br/>
        <w:t>• Compare salary trends across countries and cities.</w:t>
      </w:r>
      <w:r>
        <w:br/>
        <w:t>• Create dashboards for easy visualization and decision-making.</w:t>
      </w:r>
    </w:p>
    <w:p w14:paraId="2A7456AC" w14:textId="77777777" w:rsidR="00815EF0" w:rsidRDefault="0071265D">
      <w:pPr>
        <w:pStyle w:val="Heading1"/>
      </w:pPr>
      <w:r>
        <w:t>3. Dataset Overview</w:t>
      </w:r>
    </w:p>
    <w:p w14:paraId="4C2DC79F" w14:textId="77777777" w:rsidR="00815EF0" w:rsidRDefault="0071265D">
      <w:pPr>
        <w:spacing w:after="240"/>
      </w:pPr>
      <w:r>
        <w:t>The dataset used in this project contains employee-level information collected from multiple industries across different countries. Key attributes include:</w:t>
      </w:r>
      <w:r>
        <w:br/>
      </w:r>
      <w:r>
        <w:br/>
        <w:t>• Employee ID</w:t>
      </w:r>
      <w:r>
        <w:br/>
        <w:t>• Age and Gender</w:t>
      </w:r>
      <w:r>
        <w:br/>
        <w:t>• Education Level</w:t>
      </w:r>
      <w:r>
        <w:br/>
        <w:t>• Job Title and Industry</w:t>
      </w:r>
      <w:r>
        <w:br/>
        <w:t>• Years of Experience</w:t>
      </w:r>
      <w:r>
        <w:br/>
        <w:t>• Country and City</w:t>
      </w:r>
      <w:r>
        <w:br/>
        <w:t>• Base Salary and Additional Compensation</w:t>
      </w:r>
      <w:r>
        <w:br/>
      </w:r>
      <w:r>
        <w:lastRenderedPageBreak/>
        <w:br/>
        <w:t>The dataset required extensive preprocessing before analysis to ensure accuracy and consistency.</w:t>
      </w:r>
    </w:p>
    <w:p w14:paraId="134FEF03" w14:textId="77777777" w:rsidR="00815EF0" w:rsidRDefault="0071265D">
      <w:pPr>
        <w:pStyle w:val="Heading1"/>
      </w:pPr>
      <w:r>
        <w:t>4. Phase 1: Data Cleaning and Preprocessing</w:t>
      </w:r>
    </w:p>
    <w:p w14:paraId="7C910E2B" w14:textId="77777777" w:rsidR="00815EF0" w:rsidRDefault="0071265D">
      <w:pPr>
        <w:spacing w:after="240"/>
      </w:pPr>
      <w:r>
        <w:t>Data cleaning is a critical step to ensure reliable results. In this phase, raw data was inspected and transformed using the following steps:</w:t>
      </w:r>
      <w:r>
        <w:br/>
      </w:r>
      <w:r>
        <w:br/>
        <w:t>4.1 Handling Missing Values</w:t>
      </w:r>
      <w:r>
        <w:br/>
        <w:t>Missing numerical values were filled using mean or median based on distribution, while missing categorical values were replaced with 'Unknown'.</w:t>
      </w:r>
      <w:r>
        <w:br/>
      </w:r>
      <w:r>
        <w:br/>
        <w:t>4.2 Standardizing Data Types</w:t>
      </w:r>
      <w:r>
        <w:br/>
        <w:t>All columns were converted to appropriate data types such as integers for age and experience, and decimals for salary fields.</w:t>
      </w:r>
      <w:r>
        <w:br/>
      </w:r>
      <w:r>
        <w:br/>
        <w:t>4.3 Fixing Inconsistencies</w:t>
      </w:r>
      <w:r>
        <w:br/>
        <w:t>Spelling variations, capitalization issues, and inconsistent category labels were standardized.</w:t>
      </w:r>
      <w:r>
        <w:br/>
      </w:r>
      <w:r>
        <w:br/>
        <w:t>4.4 Outlier Detection</w:t>
      </w:r>
      <w:r>
        <w:br/>
        <w:t>Extreme salary values were identifi</w:t>
      </w:r>
      <w:r>
        <w:t>ed using statistical methods and domain knowledge, and handled to prevent skewed analysis.</w:t>
      </w:r>
      <w:r>
        <w:br/>
      </w:r>
      <w:r>
        <w:br/>
        <w:t>Final Output: A clean and structured dataset ready for database import.</w:t>
      </w:r>
    </w:p>
    <w:p w14:paraId="63D97DC8" w14:textId="77777777" w:rsidR="00815EF0" w:rsidRDefault="0071265D">
      <w:pPr>
        <w:pStyle w:val="Heading1"/>
      </w:pPr>
      <w:r>
        <w:t>5. Phase 2: MySQL Database Setup</w:t>
      </w:r>
    </w:p>
    <w:p w14:paraId="29BB4CBB" w14:textId="77777777" w:rsidR="00815EF0" w:rsidRDefault="0071265D">
      <w:pPr>
        <w:spacing w:after="240"/>
      </w:pPr>
      <w:r>
        <w:t>After cleaning, the dataset was stored in a MySQL database for efficient querying and analysis.</w:t>
      </w:r>
      <w:r>
        <w:br/>
      </w:r>
      <w:r>
        <w:br/>
        <w:t>5.1 Database Creation</w:t>
      </w:r>
      <w:r>
        <w:br/>
        <w:t>A new database was created using MySQL Workbench.</w:t>
      </w:r>
      <w:r>
        <w:br/>
      </w:r>
      <w:r>
        <w:br/>
        <w:t>5.2 Table Design</w:t>
      </w:r>
      <w:r>
        <w:br/>
        <w:t>Tables were designed with appropriate column names, data types, and constraints to maintain data integrity.</w:t>
      </w:r>
      <w:r>
        <w:br/>
      </w:r>
      <w:r>
        <w:br/>
        <w:t>5.3 Data Import</w:t>
      </w:r>
      <w:r>
        <w:br/>
        <w:t>The cleaned CSV file was imported using MySQL import tools and LOAD DATA commands.</w:t>
      </w:r>
    </w:p>
    <w:p w14:paraId="117B6B11" w14:textId="77777777" w:rsidR="00815EF0" w:rsidRDefault="0071265D">
      <w:pPr>
        <w:pStyle w:val="Heading1"/>
      </w:pPr>
      <w:r>
        <w:lastRenderedPageBreak/>
        <w:t>6. Phase 3: SQL Queries and Analysis</w:t>
      </w:r>
    </w:p>
    <w:p w14:paraId="46C72971" w14:textId="77777777" w:rsidR="00815EF0" w:rsidRDefault="0071265D">
      <w:pPr>
        <w:spacing w:after="240"/>
      </w:pPr>
      <w:r>
        <w:t>SQL queries were written to extract meaningful insights from the database.</w:t>
      </w:r>
      <w:r>
        <w:br/>
      </w:r>
      <w:r>
        <w:br/>
        <w:t>6.1 Average Salary by Industry and Gender</w:t>
      </w:r>
      <w:r>
        <w:br/>
        <w:t>Used to identify potential gender-based salary disparities.</w:t>
      </w:r>
      <w:r>
        <w:br/>
      </w:r>
      <w:r>
        <w:br/>
        <w:t>6.2 Total Compensation by Job Title</w:t>
      </w:r>
      <w:r>
        <w:br/>
        <w:t>Calculated as base salary plus bonuses to understand real earnings.</w:t>
      </w:r>
      <w:r>
        <w:br/>
      </w:r>
      <w:r>
        <w:br/>
        <w:t>6.3 Salary Distribution by Education Level</w:t>
      </w:r>
      <w:r>
        <w:br/>
        <w:t>Analyzed minimum, maximum, and average salaries by education.</w:t>
      </w:r>
      <w:r>
        <w:br/>
      </w:r>
      <w:r>
        <w:br/>
        <w:t>6.4 Employees by Industry and Experience</w:t>
      </w:r>
      <w:r>
        <w:br/>
        <w:t>Measured workforce distribution across experience levels.</w:t>
      </w:r>
      <w:r>
        <w:br/>
      </w:r>
      <w:r>
        <w:br/>
        <w:t>6.5 Median Salary by Age and Gender</w:t>
      </w:r>
      <w:r>
        <w:br/>
        <w:t>Revealed age-based salary growth trends.</w:t>
      </w:r>
      <w:r>
        <w:br/>
      </w:r>
      <w:r>
        <w:br/>
        <w:t>Advanced Queries i</w:t>
      </w:r>
      <w:r>
        <w:t>ncluded country-wise top salaries, city-industry averages, and bonus compensation patterns.</w:t>
      </w:r>
    </w:p>
    <w:p w14:paraId="618DABB7" w14:textId="77777777" w:rsidR="00815EF0" w:rsidRDefault="0071265D">
      <w:pPr>
        <w:pStyle w:val="Heading1"/>
      </w:pPr>
      <w:r>
        <w:t>7. Phase 4: Excel Data Organization</w:t>
      </w:r>
    </w:p>
    <w:p w14:paraId="13017941" w14:textId="77777777" w:rsidR="00815EF0" w:rsidRDefault="0071265D">
      <w:pPr>
        <w:spacing w:after="240"/>
      </w:pPr>
      <w:r>
        <w:t>Query results were exported from MySQL into CSV files and organized using Microsoft Excel.</w:t>
      </w:r>
      <w:r>
        <w:br/>
      </w:r>
      <w:r>
        <w:br/>
        <w:t>• Each query result was imported into a separate worksheet.</w:t>
      </w:r>
      <w:r>
        <w:br/>
        <w:t>• A total of ten sheets were created.</w:t>
      </w:r>
      <w:r>
        <w:br/>
        <w:t>• Sheets were clearly labeled for easy reference.</w:t>
      </w:r>
      <w:r>
        <w:br/>
        <w:t>• Data formatting and basic validation checks were applied.</w:t>
      </w:r>
    </w:p>
    <w:p w14:paraId="3A956A10" w14:textId="77777777" w:rsidR="00815EF0" w:rsidRDefault="0071265D">
      <w:pPr>
        <w:pStyle w:val="Heading1"/>
      </w:pPr>
      <w:r>
        <w:t>8. Phase 5: Dashboard Creation</w:t>
      </w:r>
    </w:p>
    <w:p w14:paraId="1112AB2D" w14:textId="77777777" w:rsidR="00815EF0" w:rsidRDefault="0071265D">
      <w:pPr>
        <w:spacing w:after="240"/>
      </w:pPr>
      <w:r>
        <w:t>Excel dashboards were created to visualize insights effectively.</w:t>
      </w:r>
      <w:r>
        <w:br/>
      </w:r>
      <w:r>
        <w:br/>
        <w:t>8.1 Pivot Tables</w:t>
      </w:r>
      <w:r>
        <w:br/>
        <w:t>Pivot tables were used to summarize salary, experience, and gender data.</w:t>
      </w:r>
      <w:r>
        <w:br/>
      </w:r>
      <w:r>
        <w:br/>
        <w:t>8.2 Visualizations</w:t>
      </w:r>
      <w:r>
        <w:br/>
        <w:t>Bar charts, pie charts, and line graphs were created to highlight trends.</w:t>
      </w:r>
      <w:r>
        <w:br/>
      </w:r>
      <w:r>
        <w:br/>
        <w:t>8.3 Dashboard Assembly</w:t>
      </w:r>
      <w:r>
        <w:br/>
      </w:r>
      <w:r>
        <w:lastRenderedPageBreak/>
        <w:t>All charts were arranged into a single dashboard sheet with proper titles, legends, and filters.</w:t>
      </w:r>
    </w:p>
    <w:p w14:paraId="143D9C24" w14:textId="77777777" w:rsidR="00815EF0" w:rsidRDefault="0071265D">
      <w:pPr>
        <w:pStyle w:val="Heading1"/>
      </w:pPr>
      <w:r>
        <w:t>9. Results and Insights</w:t>
      </w:r>
    </w:p>
    <w:p w14:paraId="1A9BCCCC" w14:textId="77777777" w:rsidR="00815EF0" w:rsidRDefault="0071265D">
      <w:pPr>
        <w:spacing w:after="240"/>
      </w:pPr>
      <w:r>
        <w:t>The analysis revealed significant trends such as:</w:t>
      </w:r>
      <w:r>
        <w:br/>
      </w:r>
      <w:r>
        <w:br/>
        <w:t>• Salary growth with experience and education.</w:t>
      </w:r>
      <w:r>
        <w:br/>
        <w:t>• Noticeable salary differences across industries.</w:t>
      </w:r>
      <w:r>
        <w:br/>
        <w:t>• Gender-based pay gaps in certain sectors.</w:t>
      </w:r>
      <w:r>
        <w:br/>
        <w:t>• Countries and cities offering the highest compensation.</w:t>
      </w:r>
      <w:r>
        <w:br/>
      </w:r>
      <w:r>
        <w:br/>
        <w:t>These insights can help organizations improve compensation strategies and workforce planning.</w:t>
      </w:r>
    </w:p>
    <w:p w14:paraId="660C7F08" w14:textId="77777777" w:rsidR="00815EF0" w:rsidRDefault="0071265D">
      <w:pPr>
        <w:pStyle w:val="Heading1"/>
      </w:pPr>
      <w:r>
        <w:t>10. Conclusion and Future Scope</w:t>
      </w:r>
    </w:p>
    <w:p w14:paraId="08723658" w14:textId="77777777" w:rsidR="00815EF0" w:rsidRDefault="0071265D">
      <w:pPr>
        <w:spacing w:after="240"/>
      </w:pPr>
      <w:r>
        <w:t>This project successfully demonstrates how data cleaning, SQL analysis, and visualization techniques can be combined to study career trajectories.</w:t>
      </w:r>
      <w:r>
        <w:br/>
      </w:r>
      <w:r>
        <w:br/>
        <w:t>Future enhancements may include:</w:t>
      </w:r>
      <w:r>
        <w:br/>
        <w:t>• Automation using Python or Power BI.</w:t>
      </w:r>
      <w:r>
        <w:br/>
        <w:t>• Inclusion of time-series salary data.</w:t>
      </w:r>
      <w:r>
        <w:br/>
        <w:t>• Predictive modeling for career growth.</w:t>
      </w:r>
      <w:r>
        <w:br/>
      </w:r>
      <w:r>
        <w:br/>
        <w:t>Overall, the project provides a strong foundation for advanced workforce analytics.</w:t>
      </w:r>
    </w:p>
    <w:p w14:paraId="209B78AE" w14:textId="77777777" w:rsidR="00815EF0" w:rsidRDefault="0071265D">
      <w:pPr>
        <w:pStyle w:val="Heading1"/>
      </w:pPr>
      <w:r>
        <w:t>THANK YOU</w:t>
      </w:r>
    </w:p>
    <w:sectPr w:rsidR="00815E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471840">
    <w:abstractNumId w:val="8"/>
  </w:num>
  <w:num w:numId="2" w16cid:durableId="2029476667">
    <w:abstractNumId w:val="6"/>
  </w:num>
  <w:num w:numId="3" w16cid:durableId="613948926">
    <w:abstractNumId w:val="5"/>
  </w:num>
  <w:num w:numId="4" w16cid:durableId="1085881120">
    <w:abstractNumId w:val="4"/>
  </w:num>
  <w:num w:numId="5" w16cid:durableId="470244944">
    <w:abstractNumId w:val="7"/>
  </w:num>
  <w:num w:numId="6" w16cid:durableId="373699783">
    <w:abstractNumId w:val="3"/>
  </w:num>
  <w:num w:numId="7" w16cid:durableId="1324580343">
    <w:abstractNumId w:val="2"/>
  </w:num>
  <w:num w:numId="8" w16cid:durableId="1429541149">
    <w:abstractNumId w:val="1"/>
  </w:num>
  <w:num w:numId="9" w16cid:durableId="175184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65D"/>
    <w:rsid w:val="00815EF0"/>
    <w:rsid w:val="00AA1D8D"/>
    <w:rsid w:val="00B47730"/>
    <w:rsid w:val="00C110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609419-E28B-40A9-911D-09A8C43F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Remona Prabhu</cp:lastModifiedBy>
  <cp:revision>2</cp:revision>
  <dcterms:created xsi:type="dcterms:W3CDTF">2013-12-23T23:15:00Z</dcterms:created>
  <dcterms:modified xsi:type="dcterms:W3CDTF">2026-01-23T12:57:00Z</dcterms:modified>
  <cp:category/>
</cp:coreProperties>
</file>