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A69B" w14:textId="77777777" w:rsidR="006C194D" w:rsidRPr="00982F83" w:rsidRDefault="00000000">
      <w:pPr>
        <w:jc w:val="center"/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Informe de desarrollo - Semana 6</w:t>
      </w:r>
    </w:p>
    <w:p w14:paraId="60E2339E" w14:textId="77777777" w:rsidR="006C194D" w:rsidRPr="00982F83" w:rsidRDefault="00000000">
      <w:pPr>
        <w:jc w:val="center"/>
        <w:rPr>
          <w:sz w:val="24"/>
          <w:szCs w:val="24"/>
          <w:lang w:val="es-EC"/>
        </w:rPr>
      </w:pPr>
      <w:r w:rsidRPr="00982F83">
        <w:rPr>
          <w:i/>
          <w:sz w:val="24"/>
          <w:szCs w:val="24"/>
          <w:lang w:val="es-EC"/>
        </w:rPr>
        <w:t>Implementación de CRUD para la entidad principal del proyecto</w:t>
      </w:r>
    </w:p>
    <w:p w14:paraId="60E30DC9" w14:textId="77777777" w:rsidR="006C194D" w:rsidRPr="00982F83" w:rsidRDefault="006C194D">
      <w:pPr>
        <w:rPr>
          <w:sz w:val="24"/>
          <w:szCs w:val="24"/>
          <w:lang w:val="es-EC"/>
        </w:rPr>
      </w:pPr>
    </w:p>
    <w:p w14:paraId="0194CC9D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1. Datos generales</w:t>
      </w:r>
    </w:p>
    <w:p w14:paraId="447A486D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sz w:val="24"/>
          <w:szCs w:val="24"/>
          <w:lang w:val="es-EC"/>
        </w:rPr>
        <w:t>Aplicación móvil desarrollada en Flutter con base de datos local SQLite y backend de pruebas para operaciones CRUD sobre notas.</w:t>
      </w:r>
      <w:r w:rsidRPr="00982F83">
        <w:rPr>
          <w:sz w:val="24"/>
          <w:szCs w:val="24"/>
          <w:lang w:val="es-EC"/>
        </w:rPr>
        <w:br/>
      </w:r>
    </w:p>
    <w:p w14:paraId="22394994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2. Objetivo</w:t>
      </w:r>
    </w:p>
    <w:p w14:paraId="0AC878C1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sz w:val="24"/>
          <w:szCs w:val="24"/>
          <w:lang w:val="es-EC"/>
        </w:rPr>
        <w:t>Diseñar, implementar y probar las operaciones CRUD de la entidad principal del proyecto, incorporando validaciones, reglas de negocio, códigos de estado HTTP y respuestas JSON estandarizadas.</w:t>
      </w:r>
      <w:r w:rsidRPr="00982F83">
        <w:rPr>
          <w:sz w:val="24"/>
          <w:szCs w:val="24"/>
          <w:lang w:val="es-EC"/>
        </w:rPr>
        <w:br/>
      </w:r>
    </w:p>
    <w:p w14:paraId="47CD2A40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3. Entidad principal seleccionada</w:t>
      </w:r>
    </w:p>
    <w:p w14:paraId="24DAC48D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sz w:val="24"/>
          <w:szCs w:val="24"/>
          <w:lang w:val="es-EC"/>
        </w:rPr>
        <w:t xml:space="preserve">Se seleccionó la </w:t>
      </w:r>
      <w:proofErr w:type="gramStart"/>
      <w:r w:rsidRPr="00982F83">
        <w:rPr>
          <w:sz w:val="24"/>
          <w:szCs w:val="24"/>
          <w:lang w:val="es-EC"/>
        </w:rPr>
        <w:t>entidad notas</w:t>
      </w:r>
      <w:proofErr w:type="gramEnd"/>
      <w:r w:rsidRPr="00982F83">
        <w:rPr>
          <w:sz w:val="24"/>
          <w:szCs w:val="24"/>
          <w:lang w:val="es-EC"/>
        </w:rPr>
        <w:t>, ya que representa el núcleo del flujo de la aplicación: crear, leer, editar y eliminar información desde la interfaz móvil.</w:t>
      </w:r>
      <w:r w:rsidRPr="00982F83">
        <w:rPr>
          <w:sz w:val="24"/>
          <w:szCs w:val="24"/>
          <w:lang w:val="es-EC"/>
        </w:rPr>
        <w:br/>
      </w:r>
    </w:p>
    <w:p w14:paraId="77B30CE4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4. Estructura de la base de datos</w:t>
      </w:r>
    </w:p>
    <w:p w14:paraId="2B028575" w14:textId="77777777" w:rsidR="006C194D" w:rsidRPr="00982F83" w:rsidRDefault="00000000">
      <w:pPr>
        <w:rPr>
          <w:sz w:val="24"/>
          <w:szCs w:val="24"/>
        </w:rPr>
      </w:pPr>
      <w:r w:rsidRPr="00982F83">
        <w:rPr>
          <w:sz w:val="24"/>
          <w:szCs w:val="24"/>
        </w:rPr>
        <w:t>- users: id, name, email, password, role</w:t>
      </w:r>
      <w:r w:rsidRPr="00982F83">
        <w:rPr>
          <w:sz w:val="24"/>
          <w:szCs w:val="24"/>
        </w:rPr>
        <w:br/>
        <w:t>- notes: id, title, content, createdAt</w:t>
      </w:r>
      <w:r w:rsidRPr="00982F83">
        <w:rPr>
          <w:sz w:val="24"/>
          <w:szCs w:val="24"/>
        </w:rPr>
        <w:br/>
      </w:r>
    </w:p>
    <w:p w14:paraId="1AC6B272" w14:textId="77777777" w:rsidR="006C194D" w:rsidRPr="00982F83" w:rsidRDefault="00000000">
      <w:pPr>
        <w:rPr>
          <w:sz w:val="24"/>
          <w:szCs w:val="24"/>
        </w:rPr>
      </w:pPr>
      <w:r w:rsidRPr="00982F83">
        <w:rPr>
          <w:b/>
          <w:sz w:val="24"/>
          <w:szCs w:val="24"/>
        </w:rPr>
        <w:t>5. Diseño de endpoints REST</w:t>
      </w:r>
    </w:p>
    <w:p w14:paraId="53B88A31" w14:textId="77777777" w:rsidR="006C194D" w:rsidRPr="00982F83" w:rsidRDefault="00000000">
      <w:pPr>
        <w:rPr>
          <w:sz w:val="24"/>
          <w:szCs w:val="24"/>
        </w:rPr>
      </w:pPr>
      <w:r w:rsidRPr="00982F83">
        <w:rPr>
          <w:sz w:val="24"/>
          <w:szCs w:val="24"/>
        </w:rPr>
        <w:t>POST /api/notes</w:t>
      </w:r>
      <w:r w:rsidRPr="00982F83">
        <w:rPr>
          <w:sz w:val="24"/>
          <w:szCs w:val="24"/>
        </w:rPr>
        <w:br/>
        <w:t>GET /api/notes</w:t>
      </w:r>
      <w:r w:rsidRPr="00982F83">
        <w:rPr>
          <w:sz w:val="24"/>
          <w:szCs w:val="24"/>
        </w:rPr>
        <w:br/>
        <w:t>GET /api/notes/&lt;id&gt;</w:t>
      </w:r>
      <w:r w:rsidRPr="00982F83">
        <w:rPr>
          <w:sz w:val="24"/>
          <w:szCs w:val="24"/>
        </w:rPr>
        <w:br/>
        <w:t>PUT /api/notes/&lt;id&gt;</w:t>
      </w:r>
      <w:r w:rsidRPr="00982F83">
        <w:rPr>
          <w:sz w:val="24"/>
          <w:szCs w:val="24"/>
        </w:rPr>
        <w:br/>
        <w:t>DELETE /api/notes/&lt;id&gt;</w:t>
      </w:r>
      <w:r w:rsidRPr="00982F83">
        <w:rPr>
          <w:sz w:val="24"/>
          <w:szCs w:val="24"/>
        </w:rPr>
        <w:br/>
      </w:r>
    </w:p>
    <w:p w14:paraId="699A5E47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6. Implementación realizada</w:t>
      </w:r>
    </w:p>
    <w:p w14:paraId="621FB9E2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sz w:val="24"/>
          <w:szCs w:val="24"/>
          <w:lang w:val="es-EC"/>
        </w:rPr>
        <w:t>- Se creó un backend en Flask con SQLite</w:t>
      </w:r>
      <w:r w:rsidRPr="00982F83">
        <w:rPr>
          <w:sz w:val="24"/>
          <w:szCs w:val="24"/>
          <w:lang w:val="es-EC"/>
        </w:rPr>
        <w:br/>
        <w:t>- Se implementaron validaciones para título y contenido</w:t>
      </w:r>
      <w:r w:rsidRPr="00982F83">
        <w:rPr>
          <w:sz w:val="24"/>
          <w:szCs w:val="24"/>
          <w:lang w:val="es-EC"/>
        </w:rPr>
        <w:br/>
      </w:r>
      <w:r w:rsidRPr="00982F83">
        <w:rPr>
          <w:sz w:val="24"/>
          <w:szCs w:val="24"/>
          <w:lang w:val="es-EC"/>
        </w:rPr>
        <w:lastRenderedPageBreak/>
        <w:t>- Se añadió la regla de negocio para evitar títulos duplicados</w:t>
      </w:r>
      <w:r w:rsidRPr="00982F83">
        <w:rPr>
          <w:sz w:val="24"/>
          <w:szCs w:val="24"/>
          <w:lang w:val="es-EC"/>
        </w:rPr>
        <w:br/>
        <w:t>- Se estandarizaron respuestas JSON de éxito y error</w:t>
      </w:r>
      <w:r w:rsidRPr="00982F83">
        <w:rPr>
          <w:sz w:val="24"/>
          <w:szCs w:val="24"/>
          <w:lang w:val="es-EC"/>
        </w:rPr>
        <w:br/>
        <w:t>- Se añadieron pruebas automatizadas con pytest</w:t>
      </w:r>
      <w:r w:rsidRPr="00982F83">
        <w:rPr>
          <w:sz w:val="24"/>
          <w:szCs w:val="24"/>
          <w:lang w:val="es-EC"/>
        </w:rPr>
        <w:br/>
      </w:r>
    </w:p>
    <w:p w14:paraId="762B091C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7. Validaciones y reglas de negocio</w:t>
      </w:r>
    </w:p>
    <w:p w14:paraId="6C097A98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sz w:val="24"/>
          <w:szCs w:val="24"/>
          <w:lang w:val="es-EC"/>
        </w:rPr>
        <w:t>- Título obligatorio con longitud entre 3 y 100 caracteres</w:t>
      </w:r>
      <w:r w:rsidRPr="00982F83">
        <w:rPr>
          <w:sz w:val="24"/>
          <w:szCs w:val="24"/>
          <w:lang w:val="es-EC"/>
        </w:rPr>
        <w:br/>
        <w:t>- Contenido obligatorio con longitud máxima de 1000 caracteres</w:t>
      </w:r>
      <w:r w:rsidRPr="00982F83">
        <w:rPr>
          <w:sz w:val="24"/>
          <w:szCs w:val="24"/>
          <w:lang w:val="es-EC"/>
        </w:rPr>
        <w:br/>
        <w:t>- No se permiten títulos duplicados, sin importar mayúsculas o minúsculas</w:t>
      </w:r>
      <w:r w:rsidRPr="00982F83">
        <w:rPr>
          <w:sz w:val="24"/>
          <w:szCs w:val="24"/>
          <w:lang w:val="es-EC"/>
        </w:rPr>
        <w:br/>
      </w:r>
    </w:p>
    <w:p w14:paraId="42B10A23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8. Manejo de errores</w:t>
      </w:r>
    </w:p>
    <w:p w14:paraId="1CDEB05E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sz w:val="24"/>
          <w:szCs w:val="24"/>
          <w:lang w:val="es-EC"/>
        </w:rPr>
        <w:t>- 400 Bad Request para datos inválidos</w:t>
      </w:r>
      <w:r w:rsidRPr="00982F83">
        <w:rPr>
          <w:sz w:val="24"/>
          <w:szCs w:val="24"/>
          <w:lang w:val="es-EC"/>
        </w:rPr>
        <w:br/>
        <w:t>- 404 Not Found para recursos inexistentes</w:t>
      </w:r>
      <w:r w:rsidRPr="00982F83">
        <w:rPr>
          <w:sz w:val="24"/>
          <w:szCs w:val="24"/>
          <w:lang w:val="es-EC"/>
        </w:rPr>
        <w:br/>
        <w:t>- 409 Conflict para títulos duplicados</w:t>
      </w:r>
      <w:r w:rsidRPr="00982F83">
        <w:rPr>
          <w:sz w:val="24"/>
          <w:szCs w:val="24"/>
          <w:lang w:val="es-EC"/>
        </w:rPr>
        <w:br/>
        <w:t>- 500 Internal Server Error para fallas inesperadas</w:t>
      </w:r>
      <w:r w:rsidRPr="00982F83">
        <w:rPr>
          <w:sz w:val="24"/>
          <w:szCs w:val="24"/>
          <w:lang w:val="es-EC"/>
        </w:rPr>
        <w:br/>
      </w:r>
    </w:p>
    <w:p w14:paraId="2620BCD9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9. Manejo de respuestas HTTP</w:t>
      </w:r>
    </w:p>
    <w:p w14:paraId="50F99B3C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sz w:val="24"/>
          <w:szCs w:val="24"/>
          <w:lang w:val="es-EC"/>
        </w:rPr>
        <w:t>- 201 Created: creación exitosa.</w:t>
      </w:r>
      <w:r w:rsidRPr="00982F83">
        <w:rPr>
          <w:sz w:val="24"/>
          <w:szCs w:val="24"/>
          <w:lang w:val="es-EC"/>
        </w:rPr>
        <w:br/>
        <w:t>- 200 OK: operación correcta.</w:t>
      </w:r>
      <w:r w:rsidRPr="00982F83">
        <w:rPr>
          <w:sz w:val="24"/>
          <w:szCs w:val="24"/>
          <w:lang w:val="es-EC"/>
        </w:rPr>
        <w:br/>
        <w:t>- 400 Bad Request: datos inválidos.</w:t>
      </w:r>
      <w:r w:rsidRPr="00982F83">
        <w:rPr>
          <w:sz w:val="24"/>
          <w:szCs w:val="24"/>
          <w:lang w:val="es-EC"/>
        </w:rPr>
        <w:br/>
        <w:t>- 401 Unauthorized: usuario no autenticado.</w:t>
      </w:r>
      <w:r w:rsidRPr="00982F83">
        <w:rPr>
          <w:sz w:val="24"/>
          <w:szCs w:val="24"/>
          <w:lang w:val="es-EC"/>
        </w:rPr>
        <w:br/>
        <w:t>- 403 Forbidden: sin permisos.</w:t>
      </w:r>
      <w:r w:rsidRPr="00982F83">
        <w:rPr>
          <w:sz w:val="24"/>
          <w:szCs w:val="24"/>
          <w:lang w:val="es-EC"/>
        </w:rPr>
        <w:br/>
        <w:t>- 404 Not Found: recurso inexistente.</w:t>
      </w:r>
      <w:r w:rsidRPr="00982F83">
        <w:rPr>
          <w:sz w:val="24"/>
          <w:szCs w:val="24"/>
          <w:lang w:val="es-EC"/>
        </w:rPr>
        <w:br/>
        <w:t>- 409 Conflict: duplicidad.</w:t>
      </w:r>
      <w:r w:rsidRPr="00982F83">
        <w:rPr>
          <w:sz w:val="24"/>
          <w:szCs w:val="24"/>
          <w:lang w:val="es-EC"/>
        </w:rPr>
        <w:br/>
        <w:t>- 500 Internal Server Error: error interno.</w:t>
      </w:r>
      <w:r w:rsidRPr="00982F83">
        <w:rPr>
          <w:sz w:val="24"/>
          <w:szCs w:val="24"/>
          <w:lang w:val="es-EC"/>
        </w:rPr>
        <w:br/>
      </w:r>
    </w:p>
    <w:p w14:paraId="12C534CD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10. Pruebas realizadas</w:t>
      </w:r>
    </w:p>
    <w:p w14:paraId="32875472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sz w:val="24"/>
          <w:szCs w:val="24"/>
          <w:lang w:val="es-EC"/>
        </w:rPr>
        <w:t>Las pruebas se ejecutarán mediante Postman verificando creación, consulta, actualización, eliminación, datos inválidos, duplicados y accesos no autorizados.</w:t>
      </w:r>
      <w:r w:rsidRPr="00982F83">
        <w:rPr>
          <w:sz w:val="24"/>
          <w:szCs w:val="24"/>
          <w:lang w:val="es-EC"/>
        </w:rPr>
        <w:br/>
      </w:r>
    </w:p>
    <w:p w14:paraId="0CBF6731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11. Evidencia de ejecución</w:t>
      </w:r>
    </w:p>
    <w:p w14:paraId="25E68B1C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sz w:val="24"/>
          <w:szCs w:val="24"/>
          <w:lang w:val="es-EC"/>
        </w:rPr>
        <w:lastRenderedPageBreak/>
        <w:t>Se verificó el funcionamiento del backend ejecutando pytest -q, obteniendo: 5 passed in 0.76s.</w:t>
      </w:r>
      <w:r w:rsidRPr="00982F83">
        <w:rPr>
          <w:sz w:val="24"/>
          <w:szCs w:val="24"/>
          <w:lang w:val="es-EC"/>
        </w:rPr>
        <w:br/>
      </w:r>
    </w:p>
    <w:p w14:paraId="18736F84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b/>
          <w:sz w:val="24"/>
          <w:szCs w:val="24"/>
          <w:lang w:val="es-EC"/>
        </w:rPr>
        <w:t>12. Conclusión</w:t>
      </w:r>
    </w:p>
    <w:p w14:paraId="1F89D33A" w14:textId="77777777" w:rsidR="006C194D" w:rsidRPr="00982F83" w:rsidRDefault="00000000">
      <w:pPr>
        <w:rPr>
          <w:sz w:val="24"/>
          <w:szCs w:val="24"/>
          <w:lang w:val="es-EC"/>
        </w:rPr>
      </w:pPr>
      <w:r w:rsidRPr="00982F83">
        <w:rPr>
          <w:sz w:val="24"/>
          <w:szCs w:val="24"/>
          <w:lang w:val="es-EC"/>
        </w:rPr>
        <w:t>El desarrollo realizado permite validar el flujo CRUD de la entidad principal del proyecto y deja una base sólida para la integración con la aplicación móvil y futuras mejoras de seguridad.</w:t>
      </w:r>
      <w:r w:rsidRPr="00982F83">
        <w:rPr>
          <w:sz w:val="24"/>
          <w:szCs w:val="24"/>
          <w:lang w:val="es-EC"/>
        </w:rPr>
        <w:br/>
      </w:r>
    </w:p>
    <w:sectPr w:rsidR="006C194D" w:rsidRPr="00982F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652885">
    <w:abstractNumId w:val="8"/>
  </w:num>
  <w:num w:numId="2" w16cid:durableId="1430925903">
    <w:abstractNumId w:val="6"/>
  </w:num>
  <w:num w:numId="3" w16cid:durableId="926111702">
    <w:abstractNumId w:val="5"/>
  </w:num>
  <w:num w:numId="4" w16cid:durableId="435714508">
    <w:abstractNumId w:val="4"/>
  </w:num>
  <w:num w:numId="5" w16cid:durableId="1788348413">
    <w:abstractNumId w:val="7"/>
  </w:num>
  <w:num w:numId="6" w16cid:durableId="1442191209">
    <w:abstractNumId w:val="3"/>
  </w:num>
  <w:num w:numId="7" w16cid:durableId="1350839083">
    <w:abstractNumId w:val="2"/>
  </w:num>
  <w:num w:numId="8" w16cid:durableId="2053380987">
    <w:abstractNumId w:val="1"/>
  </w:num>
  <w:num w:numId="9" w16cid:durableId="55574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B54"/>
    <w:rsid w:val="006C194D"/>
    <w:rsid w:val="00982F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D9F01E"/>
  <w14:defaultImageDpi w14:val="300"/>
  <w15:docId w15:val="{B06F0DCC-C770-406D-8082-FB0C0700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MONTOYA BARRIONUEVO BYRON LEONEL</cp:lastModifiedBy>
  <cp:revision>2</cp:revision>
  <dcterms:created xsi:type="dcterms:W3CDTF">2013-12-23T23:15:00Z</dcterms:created>
  <dcterms:modified xsi:type="dcterms:W3CDTF">2026-07-12T21:29:00Z</dcterms:modified>
  <cp:category/>
</cp:coreProperties>
</file>