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D62F" w14:textId="77777777" w:rsidR="00650C6C" w:rsidRDefault="00650C6C" w:rsidP="009F46F9">
      <w:pPr>
        <w:spacing w:after="280"/>
      </w:pPr>
      <w:r>
        <w:rPr>
          <w:b/>
        </w:rPr>
        <w:t>Qualitative data vs. Quantitative data</w:t>
      </w:r>
      <w:r>
        <w:t xml:space="preserve"> </w:t>
      </w:r>
    </w:p>
    <w:p w14:paraId="12EE7A62" w14:textId="77777777" w:rsidR="00650C6C" w:rsidRDefault="00650C6C">
      <w:pPr>
        <w:spacing w:after="280"/>
      </w:pPr>
      <w:r>
        <w:rPr>
          <w:lang w:val="en-US"/>
        </w:rPr>
        <w:t xml:space="preserve">1.  </w:t>
      </w:r>
      <w:r>
        <w:t>What is the difference between qualitative data and quantitative data?</w:t>
      </w:r>
    </w:p>
    <w:p w14:paraId="1B5E479F" w14:textId="7E601152" w:rsidR="00650C6C" w:rsidRPr="00DE3DA3" w:rsidRDefault="00DE3DA3">
      <w:pPr>
        <w:pBdr>
          <w:top w:val="single" w:sz="1" w:space="1" w:color="000000"/>
          <w:left w:val="single" w:sz="1" w:space="1" w:color="000000"/>
          <w:bottom w:val="single" w:sz="1" w:space="1" w:color="000000"/>
          <w:right w:val="single" w:sz="1" w:space="1" w:color="000000"/>
        </w:pBdr>
        <w:spacing w:after="200"/>
        <w:rPr>
          <w:lang w:val="en-US"/>
        </w:rPr>
      </w:pPr>
      <w:r>
        <w:rPr>
          <w:lang w:val="en-US"/>
        </w:rPr>
        <w:t>Quantitative data uses numerical values to quantify a data set like the average annual GDP for each country on a continent, while qualitative data consists of non-numerical info that can be used to classify things such as which countries are on said continent.</w:t>
      </w:r>
    </w:p>
    <w:p w14:paraId="0AEE54A4" w14:textId="77777777" w:rsidR="00650C6C" w:rsidRDefault="00650C6C">
      <w:pPr>
        <w:spacing w:after="200"/>
        <w:ind w:left="15"/>
      </w:pPr>
      <w:r>
        <w:t>Today we will explore graphs useful for displaying qu</w:t>
      </w:r>
      <w:r w:rsidR="009F46F9">
        <w:t>alitative data.  The aphasia.</w:t>
      </w:r>
      <w:r w:rsidR="009F46F9">
        <w:rPr>
          <w:lang w:val="en-US"/>
        </w:rPr>
        <w:t>csv</w:t>
      </w:r>
      <w:r>
        <w:t xml:space="preserve"> data that you have loaded is a data set I got from </w:t>
      </w:r>
      <w:r>
        <w:rPr>
          <w:b/>
        </w:rPr>
        <w:t>A First Course in Statistics</w:t>
      </w:r>
      <w:r>
        <w:t xml:space="preserve">, by McClave and Sincich, the authors got the data from an article in the Journal of Communication Disorders. Aphasia is a disorder in which the patient shows some loss of communication ability, whether written or spoken.  The researchers wanted to see if the three different types of aphasia happened in about equal frequencies. </w:t>
      </w:r>
    </w:p>
    <w:p w14:paraId="7431BBB1" w14:textId="77777777" w:rsidR="00650C6C" w:rsidRPr="00D92DB6" w:rsidRDefault="00D92DB6">
      <w:pPr>
        <w:spacing w:after="200"/>
        <w:rPr>
          <w:lang w:val="en-US"/>
        </w:rPr>
      </w:pPr>
      <w:r>
        <w:rPr>
          <w:rFonts w:ascii="Calibri" w:eastAsia="Calibri" w:hAnsi="Calibri" w:cs="Calibri"/>
          <w:b/>
          <w:lang w:val="en-US"/>
        </w:rPr>
        <w:t>Exploring the data</w:t>
      </w:r>
    </w:p>
    <w:p w14:paraId="32FA6445" w14:textId="77777777" w:rsidR="00FF3682" w:rsidRPr="008D16D5" w:rsidRDefault="00650C6C">
      <w:pPr>
        <w:spacing w:after="200"/>
        <w:rPr>
          <w:i/>
          <w:lang w:val="en-US"/>
        </w:rPr>
      </w:pPr>
      <w:r>
        <w:rPr>
          <w:lang w:val="en-US"/>
        </w:rPr>
        <w:t xml:space="preserve">2.  </w:t>
      </w:r>
      <w:r w:rsidR="00FF3682" w:rsidRPr="008D16D5">
        <w:rPr>
          <w:i/>
          <w:lang w:val="en-US"/>
        </w:rPr>
        <w:t xml:space="preserve"># </w:t>
      </w:r>
      <w:r w:rsidR="00FF3682" w:rsidRPr="008D16D5">
        <w:rPr>
          <w:rStyle w:val="apple-converted-space"/>
          <w:rFonts w:ascii="Microsoft YaHei" w:eastAsia="Microsoft YaHei" w:hAnsi="Microsoft YaHei"/>
          <w:i/>
          <w:color w:val="000000"/>
          <w:sz w:val="21"/>
          <w:szCs w:val="21"/>
          <w:lang w:val="en-US"/>
        </w:rPr>
        <w:t xml:space="preserve">to </w:t>
      </w:r>
      <w:r w:rsidR="00FF3682" w:rsidRPr="008D16D5">
        <w:rPr>
          <w:rFonts w:ascii="Microsoft YaHei" w:eastAsia="Microsoft YaHei" w:hAnsi="Microsoft YaHei" w:hint="eastAsia"/>
          <w:i/>
          <w:color w:val="000000"/>
          <w:sz w:val="21"/>
          <w:szCs w:val="21"/>
        </w:rPr>
        <w:t>make objects within dataframes accessible</w:t>
      </w:r>
    </w:p>
    <w:p w14:paraId="4AE5855B" w14:textId="77777777" w:rsidR="00FF3682" w:rsidRPr="008D16D5" w:rsidRDefault="00FF3682" w:rsidP="00FF3682">
      <w:pPr>
        <w:spacing w:after="200"/>
        <w:ind w:firstLineChars="150" w:firstLine="360"/>
        <w:rPr>
          <w:i/>
          <w:lang w:val="en-US"/>
        </w:rPr>
      </w:pPr>
      <w:r w:rsidRPr="008D16D5">
        <w:rPr>
          <w:i/>
          <w:lang w:val="en-US"/>
        </w:rPr>
        <w:t>attach(aphasia)</w:t>
      </w:r>
      <w:r w:rsidR="00B949A8">
        <w:rPr>
          <w:i/>
          <w:lang w:val="en-US"/>
        </w:rPr>
        <w:t xml:space="preserve"> #now you won’t need “</w:t>
      </w:r>
      <w:proofErr w:type="spellStart"/>
      <w:r w:rsidR="00B949A8">
        <w:rPr>
          <w:i/>
          <w:lang w:val="en-US"/>
        </w:rPr>
        <w:t>aphasia$Type_of_Aphasia</w:t>
      </w:r>
      <w:proofErr w:type="spellEnd"/>
      <w:r w:rsidR="00B949A8">
        <w:rPr>
          <w:i/>
          <w:lang w:val="en-US"/>
        </w:rPr>
        <w:t>”, just “</w:t>
      </w:r>
      <w:proofErr w:type="spellStart"/>
      <w:r w:rsidR="00B949A8">
        <w:rPr>
          <w:i/>
          <w:lang w:val="en-US"/>
        </w:rPr>
        <w:t>Type_of_Aphasia</w:t>
      </w:r>
      <w:proofErr w:type="spellEnd"/>
      <w:r w:rsidR="00B949A8">
        <w:rPr>
          <w:i/>
          <w:lang w:val="en-US"/>
        </w:rPr>
        <w:t>”</w:t>
      </w:r>
    </w:p>
    <w:p w14:paraId="6239C92D" w14:textId="77777777" w:rsidR="00FF3682" w:rsidRPr="008D16D5" w:rsidRDefault="00FF3682">
      <w:pPr>
        <w:spacing w:after="200"/>
        <w:rPr>
          <w:i/>
          <w:lang w:val="en-US"/>
        </w:rPr>
      </w:pPr>
      <w:r w:rsidRPr="008D16D5">
        <w:rPr>
          <w:i/>
          <w:lang w:val="en-US"/>
        </w:rPr>
        <w:t xml:space="preserve">   names(aphasia)</w:t>
      </w:r>
    </w:p>
    <w:p w14:paraId="5DE7AA5F" w14:textId="77777777" w:rsidR="00FF3682" w:rsidRPr="008D16D5" w:rsidRDefault="00FF3682">
      <w:pPr>
        <w:spacing w:after="200"/>
        <w:rPr>
          <w:i/>
          <w:lang w:val="en-US"/>
        </w:rPr>
      </w:pPr>
      <w:r w:rsidRPr="008D16D5">
        <w:rPr>
          <w:i/>
          <w:lang w:val="en-US"/>
        </w:rPr>
        <w:t xml:space="preserve">   #</w:t>
      </w:r>
      <w:r w:rsidR="00D92DB6">
        <w:rPr>
          <w:i/>
          <w:lang w:val="en-US"/>
        </w:rPr>
        <w:t>summarize</w:t>
      </w:r>
      <w:r w:rsidRPr="008D16D5">
        <w:rPr>
          <w:i/>
          <w:lang w:val="en-US"/>
        </w:rPr>
        <w:t xml:space="preserve"> qualitative data</w:t>
      </w:r>
    </w:p>
    <w:p w14:paraId="1B7FF55A" w14:textId="77777777" w:rsidR="0010380D" w:rsidRDefault="00FF3682">
      <w:pPr>
        <w:spacing w:after="200"/>
        <w:rPr>
          <w:lang w:val="en-US"/>
        </w:rPr>
      </w:pPr>
      <w:r w:rsidRPr="008D16D5">
        <w:rPr>
          <w:i/>
          <w:lang w:val="en-US"/>
        </w:rPr>
        <w:t xml:space="preserve">   </w:t>
      </w:r>
      <w:proofErr w:type="gramStart"/>
      <w:r w:rsidR="00D92DB6" w:rsidRPr="00D92DB6">
        <w:rPr>
          <w:i/>
          <w:lang w:val="en-US"/>
        </w:rPr>
        <w:t>table(</w:t>
      </w:r>
      <w:proofErr w:type="spellStart"/>
      <w:proofErr w:type="gramEnd"/>
      <w:r w:rsidR="00D92DB6" w:rsidRPr="00D92DB6">
        <w:rPr>
          <w:i/>
          <w:lang w:val="en-US"/>
        </w:rPr>
        <w:t>Type_of_Aphasia</w:t>
      </w:r>
      <w:proofErr w:type="spellEnd"/>
      <w:r w:rsidR="00D92DB6" w:rsidRPr="00D92DB6">
        <w:rPr>
          <w:i/>
          <w:lang w:val="en-US"/>
        </w:rPr>
        <w:t>)</w:t>
      </w:r>
    </w:p>
    <w:p w14:paraId="16F43452" w14:textId="77777777" w:rsidR="00FF3682" w:rsidRPr="0010380D" w:rsidRDefault="0010380D" w:rsidP="0010380D">
      <w:pPr>
        <w:spacing w:after="200"/>
        <w:rPr>
          <w:i/>
          <w:lang w:val="en-US"/>
        </w:rPr>
      </w:pPr>
      <w:r>
        <w:rPr>
          <w:lang w:val="en-US"/>
        </w:rPr>
        <w:t xml:space="preserve">   </w:t>
      </w:r>
    </w:p>
    <w:p w14:paraId="3187F13A" w14:textId="77777777" w:rsidR="00650C6C" w:rsidRDefault="00FF3682" w:rsidP="00FF3682">
      <w:pPr>
        <w:spacing w:after="200"/>
      </w:pPr>
      <w:r>
        <w:t>T</w:t>
      </w:r>
      <w:r w:rsidR="00650C6C">
        <w:t xml:space="preserve">hen </w:t>
      </w:r>
      <w:r w:rsidR="00D92DB6">
        <w:rPr>
          <w:lang w:val="en-US"/>
        </w:rPr>
        <w:t xml:space="preserve">paste your code and the result </w:t>
      </w:r>
      <w:r>
        <w:rPr>
          <w:lang w:val="en-US"/>
        </w:rPr>
        <w:t>into the blank below.</w:t>
      </w:r>
    </w:p>
    <w:p w14:paraId="2F8275E8" w14:textId="77777777" w:rsidR="00E439ED" w:rsidRDefault="00E439ED" w:rsidP="00E439ED">
      <w:pPr>
        <w:pBdr>
          <w:top w:val="single" w:sz="1" w:space="1" w:color="000000"/>
          <w:left w:val="single" w:sz="1" w:space="1" w:color="000000"/>
          <w:bottom w:val="single" w:sz="1" w:space="1" w:color="000000"/>
          <w:right w:val="single" w:sz="1" w:space="1" w:color="000000"/>
        </w:pBdr>
        <w:spacing w:after="200"/>
      </w:pPr>
      <w:r>
        <w:t>aphasia&lt;-read.csv(file.choose(), header=TRUE)</w:t>
      </w:r>
    </w:p>
    <w:p w14:paraId="720043B4" w14:textId="414670CA" w:rsidR="00E439ED" w:rsidRDefault="00E439ED" w:rsidP="00E439ED">
      <w:pPr>
        <w:pBdr>
          <w:top w:val="single" w:sz="1" w:space="1" w:color="000000"/>
          <w:left w:val="single" w:sz="1" w:space="1" w:color="000000"/>
          <w:bottom w:val="single" w:sz="1" w:space="1" w:color="000000"/>
          <w:right w:val="single" w:sz="1" w:space="1" w:color="000000"/>
        </w:pBdr>
        <w:spacing w:after="200"/>
      </w:pPr>
      <w:r>
        <w:t>attach(aphasia)</w:t>
      </w:r>
    </w:p>
    <w:p w14:paraId="167BDDDD" w14:textId="47F5F1B4" w:rsidR="00E439ED" w:rsidRDefault="00E439ED" w:rsidP="00E439ED">
      <w:pPr>
        <w:pBdr>
          <w:top w:val="single" w:sz="1" w:space="1" w:color="000000"/>
          <w:left w:val="single" w:sz="1" w:space="1" w:color="000000"/>
          <w:bottom w:val="single" w:sz="1" w:space="1" w:color="000000"/>
          <w:right w:val="single" w:sz="1" w:space="1" w:color="000000"/>
        </w:pBdr>
        <w:spacing w:after="200"/>
      </w:pPr>
      <w:r>
        <w:t>names(aphasia)</w:t>
      </w:r>
    </w:p>
    <w:p w14:paraId="30F01409" w14:textId="5C5F400E" w:rsidR="00E439ED" w:rsidRPr="00E439ED" w:rsidRDefault="00E439ED" w:rsidP="00E439ED">
      <w:pPr>
        <w:pBdr>
          <w:top w:val="single" w:sz="1" w:space="1" w:color="000000"/>
          <w:left w:val="single" w:sz="1" w:space="1" w:color="000000"/>
          <w:bottom w:val="single" w:sz="1" w:space="1" w:color="000000"/>
          <w:right w:val="single" w:sz="1" w:space="1" w:color="000000"/>
        </w:pBdr>
        <w:spacing w:after="200"/>
      </w:pPr>
      <w:r>
        <w:t>table(Type_of_Aphasia)</w:t>
      </w:r>
    </w:p>
    <w:p w14:paraId="61561A6C" w14:textId="77777777" w:rsidR="00E439ED" w:rsidRPr="00E439ED" w:rsidRDefault="00E439ED" w:rsidP="00E439ED">
      <w:pPr>
        <w:pStyle w:val="HTMLPreformatted"/>
        <w:shd w:val="clear" w:color="auto" w:fill="FFFFFF"/>
        <w:wordWrap w:val="0"/>
        <w:rPr>
          <w:rStyle w:val="gnd-iwgdn2b"/>
          <w:rFonts w:ascii="Lucida Console" w:hAnsi="Lucida Console"/>
          <w:color w:val="0000FF"/>
          <w:highlight w:val="yellow"/>
        </w:rPr>
      </w:pPr>
      <w:r w:rsidRPr="00E439ED">
        <w:rPr>
          <w:rStyle w:val="gnd-iwgdo3b"/>
          <w:rFonts w:ascii="Lucida Console" w:hAnsi="Lucida Console"/>
          <w:color w:val="0000FF"/>
          <w:highlight w:val="yellow"/>
        </w:rPr>
        <w:t xml:space="preserve">&gt; </w:t>
      </w:r>
      <w:r w:rsidRPr="00E439ED">
        <w:rPr>
          <w:rStyle w:val="gnd-iwgdn2b"/>
          <w:rFonts w:ascii="Lucida Console" w:hAnsi="Lucida Console"/>
          <w:color w:val="0000FF"/>
          <w:highlight w:val="yellow"/>
        </w:rPr>
        <w:t>attach(aphasia)</w:t>
      </w:r>
    </w:p>
    <w:p w14:paraId="3F4081AB" w14:textId="77777777" w:rsidR="00E439ED" w:rsidRPr="00E439ED" w:rsidRDefault="00E439ED" w:rsidP="00E439ED">
      <w:pPr>
        <w:pStyle w:val="HTMLPreformatted"/>
        <w:shd w:val="clear" w:color="auto" w:fill="FFFFFF"/>
        <w:wordWrap w:val="0"/>
        <w:rPr>
          <w:rStyle w:val="gnd-iwgdn2b"/>
          <w:rFonts w:ascii="Lucida Console" w:hAnsi="Lucida Console"/>
          <w:color w:val="0000FF"/>
          <w:highlight w:val="yellow"/>
        </w:rPr>
      </w:pPr>
      <w:r w:rsidRPr="00E439ED">
        <w:rPr>
          <w:rStyle w:val="gnd-iwgdo3b"/>
          <w:rFonts w:ascii="Lucida Console" w:hAnsi="Lucida Console"/>
          <w:color w:val="0000FF"/>
          <w:highlight w:val="yellow"/>
        </w:rPr>
        <w:t xml:space="preserve">&gt; </w:t>
      </w:r>
    </w:p>
    <w:p w14:paraId="28BB4E32" w14:textId="77777777" w:rsidR="00E439ED" w:rsidRPr="00E439ED" w:rsidRDefault="00E439ED" w:rsidP="00E439ED">
      <w:pPr>
        <w:pStyle w:val="HTMLPreformatted"/>
        <w:shd w:val="clear" w:color="auto" w:fill="FFFFFF"/>
        <w:wordWrap w:val="0"/>
        <w:rPr>
          <w:rStyle w:val="gnd-iwgdn2b"/>
          <w:rFonts w:ascii="Lucida Console" w:hAnsi="Lucida Console"/>
          <w:color w:val="0000FF"/>
          <w:highlight w:val="yellow"/>
        </w:rPr>
      </w:pPr>
      <w:r w:rsidRPr="00E439ED">
        <w:rPr>
          <w:rStyle w:val="gnd-iwgdo3b"/>
          <w:rFonts w:ascii="Lucida Console" w:hAnsi="Lucida Console"/>
          <w:color w:val="0000FF"/>
          <w:highlight w:val="yellow"/>
        </w:rPr>
        <w:t xml:space="preserve">&gt; </w:t>
      </w:r>
      <w:r w:rsidRPr="00E439ED">
        <w:rPr>
          <w:rStyle w:val="gnd-iwgdn2b"/>
          <w:rFonts w:ascii="Lucida Console" w:hAnsi="Lucida Console"/>
          <w:color w:val="0000FF"/>
          <w:highlight w:val="yellow"/>
        </w:rPr>
        <w:t>names(aphasia)</w:t>
      </w:r>
    </w:p>
    <w:p w14:paraId="34B39C2C" w14:textId="77777777" w:rsidR="00E439ED" w:rsidRPr="00E439ED" w:rsidRDefault="00E439ED" w:rsidP="00E439ED">
      <w:pPr>
        <w:pStyle w:val="HTMLPreformatted"/>
        <w:shd w:val="clear" w:color="auto" w:fill="FFFFFF"/>
        <w:wordWrap w:val="0"/>
        <w:rPr>
          <w:rStyle w:val="gnd-iwgdh3b"/>
          <w:rFonts w:ascii="Lucida Console" w:hAnsi="Lucida Console"/>
          <w:color w:val="000000"/>
          <w:highlight w:val="yellow"/>
          <w:bdr w:val="none" w:sz="0" w:space="0" w:color="auto" w:frame="1"/>
        </w:rPr>
      </w:pPr>
      <w:r w:rsidRPr="00E439ED">
        <w:rPr>
          <w:rStyle w:val="gnd-iwgdh3b"/>
          <w:rFonts w:ascii="Lucida Console" w:hAnsi="Lucida Console"/>
          <w:color w:val="000000"/>
          <w:highlight w:val="yellow"/>
          <w:bdr w:val="none" w:sz="0" w:space="0" w:color="auto" w:frame="1"/>
        </w:rPr>
        <w:t>[1] "Subject"         "</w:t>
      </w:r>
      <w:proofErr w:type="spellStart"/>
      <w:r w:rsidRPr="00E439ED">
        <w:rPr>
          <w:rStyle w:val="gnd-iwgdh3b"/>
          <w:rFonts w:ascii="Lucida Console" w:hAnsi="Lucida Console"/>
          <w:color w:val="000000"/>
          <w:highlight w:val="yellow"/>
          <w:bdr w:val="none" w:sz="0" w:space="0" w:color="auto" w:frame="1"/>
        </w:rPr>
        <w:t>Type_of_Aphasia</w:t>
      </w:r>
      <w:proofErr w:type="spellEnd"/>
      <w:r w:rsidRPr="00E439ED">
        <w:rPr>
          <w:rStyle w:val="gnd-iwgdh3b"/>
          <w:rFonts w:ascii="Lucida Console" w:hAnsi="Lucida Console"/>
          <w:color w:val="000000"/>
          <w:highlight w:val="yellow"/>
          <w:bdr w:val="none" w:sz="0" w:space="0" w:color="auto" w:frame="1"/>
        </w:rPr>
        <w:t>"</w:t>
      </w:r>
    </w:p>
    <w:p w14:paraId="697B0CD0" w14:textId="77777777" w:rsidR="00E439ED" w:rsidRPr="00E439ED" w:rsidRDefault="00E439ED" w:rsidP="00E439ED">
      <w:pPr>
        <w:pStyle w:val="HTMLPreformatted"/>
        <w:shd w:val="clear" w:color="auto" w:fill="FFFFFF"/>
        <w:wordWrap w:val="0"/>
        <w:rPr>
          <w:rStyle w:val="gnd-iwgdn2b"/>
          <w:rFonts w:ascii="Lucida Console" w:hAnsi="Lucida Console"/>
          <w:color w:val="0000FF"/>
          <w:highlight w:val="yellow"/>
        </w:rPr>
      </w:pPr>
      <w:r w:rsidRPr="00E439ED">
        <w:rPr>
          <w:rStyle w:val="gnd-iwgdo3b"/>
          <w:rFonts w:ascii="Lucida Console" w:hAnsi="Lucida Console"/>
          <w:color w:val="0000FF"/>
          <w:highlight w:val="yellow"/>
        </w:rPr>
        <w:t xml:space="preserve">&gt; </w:t>
      </w:r>
    </w:p>
    <w:p w14:paraId="30A776AF" w14:textId="77777777" w:rsidR="00E439ED" w:rsidRPr="00E439ED" w:rsidRDefault="00E439ED" w:rsidP="00E439ED">
      <w:pPr>
        <w:pStyle w:val="HTMLPreformatted"/>
        <w:shd w:val="clear" w:color="auto" w:fill="FFFFFF"/>
        <w:wordWrap w:val="0"/>
        <w:rPr>
          <w:rStyle w:val="gnd-iwgdn2b"/>
          <w:rFonts w:ascii="Lucida Console" w:hAnsi="Lucida Console"/>
          <w:color w:val="0000FF"/>
          <w:highlight w:val="yellow"/>
        </w:rPr>
      </w:pPr>
      <w:r w:rsidRPr="00E439ED">
        <w:rPr>
          <w:rStyle w:val="gnd-iwgdo3b"/>
          <w:rFonts w:ascii="Lucida Console" w:hAnsi="Lucida Console"/>
          <w:color w:val="0000FF"/>
          <w:highlight w:val="yellow"/>
        </w:rPr>
        <w:t xml:space="preserve">&gt; </w:t>
      </w:r>
      <w:proofErr w:type="gramStart"/>
      <w:r w:rsidRPr="00E439ED">
        <w:rPr>
          <w:rStyle w:val="gnd-iwgdn2b"/>
          <w:rFonts w:ascii="Lucida Console" w:hAnsi="Lucida Console"/>
          <w:color w:val="0000FF"/>
          <w:highlight w:val="yellow"/>
        </w:rPr>
        <w:t>table(</w:t>
      </w:r>
      <w:proofErr w:type="spellStart"/>
      <w:proofErr w:type="gramEnd"/>
      <w:r w:rsidRPr="00E439ED">
        <w:rPr>
          <w:rStyle w:val="gnd-iwgdn2b"/>
          <w:rFonts w:ascii="Lucida Console" w:hAnsi="Lucida Console"/>
          <w:color w:val="0000FF"/>
          <w:highlight w:val="yellow"/>
        </w:rPr>
        <w:t>Type_of_Aphasia</w:t>
      </w:r>
      <w:proofErr w:type="spellEnd"/>
      <w:r w:rsidRPr="00E439ED">
        <w:rPr>
          <w:rStyle w:val="gnd-iwgdn2b"/>
          <w:rFonts w:ascii="Lucida Console" w:hAnsi="Lucida Console"/>
          <w:color w:val="0000FF"/>
          <w:highlight w:val="yellow"/>
        </w:rPr>
        <w:t>)</w:t>
      </w:r>
    </w:p>
    <w:p w14:paraId="2380D95D" w14:textId="77777777" w:rsidR="00E439ED" w:rsidRPr="00E439ED" w:rsidRDefault="00E439ED" w:rsidP="00E439ED">
      <w:pPr>
        <w:pStyle w:val="HTMLPreformatted"/>
        <w:shd w:val="clear" w:color="auto" w:fill="FFFFFF"/>
        <w:wordWrap w:val="0"/>
        <w:rPr>
          <w:rStyle w:val="gnd-iwgdh3b"/>
          <w:rFonts w:ascii="Lucida Console" w:hAnsi="Lucida Console"/>
          <w:color w:val="000000"/>
          <w:highlight w:val="yellow"/>
          <w:bdr w:val="none" w:sz="0" w:space="0" w:color="auto" w:frame="1"/>
        </w:rPr>
      </w:pPr>
      <w:proofErr w:type="spellStart"/>
      <w:r w:rsidRPr="00E439ED">
        <w:rPr>
          <w:rStyle w:val="gnd-iwgdh3b"/>
          <w:rFonts w:ascii="Lucida Console" w:hAnsi="Lucida Console"/>
          <w:color w:val="000000"/>
          <w:highlight w:val="yellow"/>
          <w:bdr w:val="none" w:sz="0" w:space="0" w:color="auto" w:frame="1"/>
        </w:rPr>
        <w:t>Type_of_Aphasia</w:t>
      </w:r>
      <w:proofErr w:type="spellEnd"/>
    </w:p>
    <w:p w14:paraId="211F8AB2" w14:textId="77777777" w:rsidR="00E439ED" w:rsidRPr="00E439ED" w:rsidRDefault="00E439ED" w:rsidP="00E439ED">
      <w:pPr>
        <w:pStyle w:val="HTMLPreformatted"/>
        <w:shd w:val="clear" w:color="auto" w:fill="FFFFFF"/>
        <w:wordWrap w:val="0"/>
        <w:rPr>
          <w:rStyle w:val="gnd-iwgdh3b"/>
          <w:rFonts w:ascii="Lucida Console" w:hAnsi="Lucida Console"/>
          <w:color w:val="000000"/>
          <w:highlight w:val="yellow"/>
          <w:bdr w:val="none" w:sz="0" w:space="0" w:color="auto" w:frame="1"/>
        </w:rPr>
      </w:pPr>
      <w:r w:rsidRPr="00E439ED">
        <w:rPr>
          <w:rStyle w:val="gnd-iwgdh3b"/>
          <w:rFonts w:ascii="Lucida Console" w:hAnsi="Lucida Console"/>
          <w:color w:val="000000"/>
          <w:highlight w:val="yellow"/>
          <w:bdr w:val="none" w:sz="0" w:space="0" w:color="auto" w:frame="1"/>
        </w:rPr>
        <w:t xml:space="preserve">    Anomic    Broca's Conduction </w:t>
      </w:r>
    </w:p>
    <w:p w14:paraId="3125B9FA" w14:textId="4D294954" w:rsidR="00650C6C" w:rsidRDefault="00E439ED" w:rsidP="00E439ED">
      <w:pPr>
        <w:pStyle w:val="HTMLPreformatted"/>
        <w:shd w:val="clear" w:color="auto" w:fill="FFFFFF"/>
        <w:wordWrap w:val="0"/>
        <w:rPr>
          <w:rStyle w:val="gnd-iwgdh3b"/>
          <w:rFonts w:ascii="Lucida Console" w:hAnsi="Lucida Console"/>
          <w:color w:val="000000"/>
          <w:bdr w:val="none" w:sz="0" w:space="0" w:color="auto" w:frame="1"/>
        </w:rPr>
      </w:pPr>
      <w:r w:rsidRPr="00E439ED">
        <w:rPr>
          <w:rStyle w:val="gnd-iwgdh3b"/>
          <w:rFonts w:ascii="Lucida Console" w:hAnsi="Lucida Console"/>
          <w:color w:val="000000"/>
          <w:highlight w:val="yellow"/>
          <w:bdr w:val="none" w:sz="0" w:space="0" w:color="auto" w:frame="1"/>
        </w:rPr>
        <w:t xml:space="preserve">        10          5          7</w:t>
      </w:r>
      <w:r>
        <w:rPr>
          <w:rStyle w:val="gnd-iwgdh3b"/>
          <w:rFonts w:ascii="Lucida Console" w:hAnsi="Lucida Console"/>
          <w:color w:val="000000"/>
          <w:bdr w:val="none" w:sz="0" w:space="0" w:color="auto" w:frame="1"/>
        </w:rPr>
        <w:t xml:space="preserve"> </w:t>
      </w:r>
    </w:p>
    <w:p w14:paraId="0D13F443" w14:textId="77777777" w:rsidR="00E439ED" w:rsidRDefault="00E439ED" w:rsidP="00E439ED">
      <w:pPr>
        <w:pStyle w:val="HTMLPreformatted"/>
        <w:shd w:val="clear" w:color="auto" w:fill="FFFFFF"/>
        <w:wordWrap w:val="0"/>
        <w:rPr>
          <w:rStyle w:val="gnd-iwgdh3b"/>
          <w:rFonts w:ascii="Lucida Console" w:hAnsi="Lucida Console"/>
          <w:color w:val="000000"/>
          <w:bdr w:val="none" w:sz="0" w:space="0" w:color="auto" w:frame="1"/>
        </w:rPr>
      </w:pPr>
    </w:p>
    <w:p w14:paraId="5C431801" w14:textId="77777777" w:rsidR="00E439ED" w:rsidRPr="00E439ED" w:rsidRDefault="00E439ED" w:rsidP="00E439ED">
      <w:pPr>
        <w:pStyle w:val="HTMLPreformatted"/>
        <w:shd w:val="clear" w:color="auto" w:fill="FFFFFF"/>
        <w:wordWrap w:val="0"/>
        <w:rPr>
          <w:rFonts w:ascii="Lucida Console" w:hAnsi="Lucida Console"/>
          <w:color w:val="000000"/>
        </w:rPr>
      </w:pPr>
    </w:p>
    <w:p w14:paraId="0F5C7D1F" w14:textId="77777777" w:rsidR="00650C6C" w:rsidRDefault="00650C6C">
      <w:pPr>
        <w:spacing w:after="200"/>
        <w:rPr>
          <w:rFonts w:ascii="Calibri" w:eastAsia="Calibri" w:hAnsi="Calibri" w:cs="Calibri"/>
          <w:b/>
        </w:rPr>
      </w:pPr>
      <w:r>
        <w:rPr>
          <w:rFonts w:ascii="Calibri" w:eastAsia="Calibri" w:hAnsi="Calibri" w:cs="Calibri"/>
          <w:b/>
        </w:rPr>
        <w:t xml:space="preserve">Pie charts </w:t>
      </w:r>
    </w:p>
    <w:p w14:paraId="6A38C4CF" w14:textId="77777777" w:rsidR="00C93A9D" w:rsidRDefault="00650C6C">
      <w:pPr>
        <w:spacing w:after="200"/>
        <w:ind w:left="30"/>
        <w:rPr>
          <w:rFonts w:ascii="Calibri" w:eastAsia="Calibri" w:hAnsi="Calibri" w:cs="Calibri"/>
          <w:lang w:val="en-US"/>
        </w:rPr>
      </w:pPr>
      <w:r>
        <w:rPr>
          <w:rFonts w:ascii="Calibri" w:eastAsia="Calibri" w:hAnsi="Calibri" w:cs="Calibri"/>
          <w:lang w:val="en-US"/>
        </w:rPr>
        <w:t xml:space="preserve">3.  </w:t>
      </w:r>
      <w:r w:rsidR="00D92DB6">
        <w:rPr>
          <w:rFonts w:ascii="Calibri" w:eastAsia="Calibri" w:hAnsi="Calibri" w:cs="Calibri"/>
          <w:lang w:val="en-US"/>
        </w:rPr>
        <w:t>There is a command to make pie charts in the base R version. However, t</w:t>
      </w:r>
      <w:r w:rsidR="00C93A9D">
        <w:rPr>
          <w:rFonts w:ascii="Calibri" w:eastAsia="Calibri" w:hAnsi="Calibri" w:cs="Calibri"/>
          <w:lang w:val="en-US"/>
        </w:rPr>
        <w:t xml:space="preserve">he command to make pie charts requires counts, but the data list </w:t>
      </w:r>
      <w:proofErr w:type="spellStart"/>
      <w:r w:rsidR="00C93A9D">
        <w:rPr>
          <w:rFonts w:ascii="Calibri" w:eastAsia="Calibri" w:hAnsi="Calibri" w:cs="Calibri"/>
          <w:lang w:val="en-US"/>
        </w:rPr>
        <w:t>Type_of_Aphasia</w:t>
      </w:r>
      <w:proofErr w:type="spellEnd"/>
      <w:r w:rsidR="00C93A9D">
        <w:rPr>
          <w:rFonts w:ascii="Calibri" w:eastAsia="Calibri" w:hAnsi="Calibri" w:cs="Calibri"/>
          <w:lang w:val="en-US"/>
        </w:rPr>
        <w:t xml:space="preserve"> is a list of values.</w:t>
      </w:r>
    </w:p>
    <w:p w14:paraId="1EE31C08" w14:textId="77777777" w:rsidR="00A1462E" w:rsidRDefault="00A77A59" w:rsidP="00C93A9D">
      <w:pPr>
        <w:spacing w:after="200"/>
        <w:ind w:left="30" w:firstLine="480"/>
        <w:rPr>
          <w:rFonts w:ascii="Calibri" w:eastAsia="Calibri" w:hAnsi="Calibri" w:cs="Calibri"/>
          <w:i/>
          <w:lang w:val="en-US"/>
        </w:rPr>
      </w:pPr>
      <w:proofErr w:type="spellStart"/>
      <w:r w:rsidRPr="008D16D5">
        <w:rPr>
          <w:rFonts w:ascii="Calibri" w:eastAsia="Calibri" w:hAnsi="Calibri" w:cs="Calibri"/>
          <w:i/>
          <w:lang w:val="en-US"/>
        </w:rPr>
        <w:lastRenderedPageBreak/>
        <w:t>Type_of_Aphasia</w:t>
      </w:r>
      <w:proofErr w:type="spellEnd"/>
      <w:r w:rsidR="00C93A9D">
        <w:rPr>
          <w:rFonts w:ascii="Calibri" w:eastAsia="Calibri" w:hAnsi="Calibri" w:cs="Calibri"/>
          <w:i/>
          <w:lang w:val="en-US"/>
        </w:rPr>
        <w:t xml:space="preserve"> #just typing the name of the list gives a list of values</w:t>
      </w:r>
    </w:p>
    <w:p w14:paraId="09B728CA" w14:textId="77777777" w:rsidR="00C93A9D" w:rsidRPr="008D16D5" w:rsidRDefault="00C93A9D" w:rsidP="00C93A9D">
      <w:pPr>
        <w:spacing w:after="200"/>
        <w:ind w:left="540" w:hanging="30"/>
        <w:rPr>
          <w:rFonts w:ascii="Calibri" w:eastAsia="Calibri" w:hAnsi="Calibri" w:cs="Calibri"/>
          <w:i/>
          <w:lang w:val="en-US"/>
        </w:rPr>
      </w:pPr>
      <w:proofErr w:type="gramStart"/>
      <w:r>
        <w:rPr>
          <w:rFonts w:ascii="Calibri" w:eastAsia="Calibri" w:hAnsi="Calibri" w:cs="Calibri"/>
          <w:i/>
          <w:lang w:val="en-US"/>
        </w:rPr>
        <w:t>table(</w:t>
      </w:r>
      <w:proofErr w:type="spellStart"/>
      <w:proofErr w:type="gramEnd"/>
      <w:r>
        <w:rPr>
          <w:rFonts w:ascii="Calibri" w:eastAsia="Calibri" w:hAnsi="Calibri" w:cs="Calibri"/>
          <w:i/>
          <w:lang w:val="en-US"/>
        </w:rPr>
        <w:t>Type_of_Aphasia</w:t>
      </w:r>
      <w:proofErr w:type="spellEnd"/>
      <w:r>
        <w:rPr>
          <w:rFonts w:ascii="Calibri" w:eastAsia="Calibri" w:hAnsi="Calibri" w:cs="Calibri"/>
          <w:i/>
          <w:lang w:val="en-US"/>
        </w:rPr>
        <w:t>) #the command “table” turns the list into a table of values with corresponding labels</w:t>
      </w:r>
    </w:p>
    <w:p w14:paraId="52A4849B" w14:textId="77777777" w:rsidR="00C93A9D" w:rsidRDefault="00C93A9D" w:rsidP="00A77A59">
      <w:pPr>
        <w:spacing w:after="200"/>
        <w:ind w:left="30" w:firstLine="480"/>
        <w:rPr>
          <w:rFonts w:ascii="Calibri" w:eastAsia="Calibri" w:hAnsi="Calibri" w:cs="Calibri"/>
          <w:i/>
          <w:lang w:val="en-US"/>
        </w:rPr>
      </w:pPr>
      <w:r>
        <w:rPr>
          <w:rFonts w:ascii="Calibri" w:eastAsia="Calibri" w:hAnsi="Calibri" w:cs="Calibri"/>
          <w:i/>
          <w:lang w:val="en-US"/>
        </w:rPr>
        <w:t>pie(</w:t>
      </w:r>
      <w:proofErr w:type="gramStart"/>
      <w:r>
        <w:rPr>
          <w:rFonts w:ascii="Calibri" w:eastAsia="Calibri" w:hAnsi="Calibri" w:cs="Calibri"/>
          <w:i/>
          <w:lang w:val="en-US"/>
        </w:rPr>
        <w:t>table(</w:t>
      </w:r>
      <w:proofErr w:type="spellStart"/>
      <w:proofErr w:type="gramEnd"/>
      <w:r>
        <w:rPr>
          <w:rFonts w:ascii="Calibri" w:eastAsia="Calibri" w:hAnsi="Calibri" w:cs="Calibri"/>
          <w:i/>
          <w:lang w:val="en-US"/>
        </w:rPr>
        <w:t>Type_of_Aphasia</w:t>
      </w:r>
      <w:proofErr w:type="spellEnd"/>
      <w:r>
        <w:rPr>
          <w:rFonts w:ascii="Calibri" w:eastAsia="Calibri" w:hAnsi="Calibri" w:cs="Calibri"/>
          <w:i/>
          <w:lang w:val="en-US"/>
        </w:rPr>
        <w:t>)) #takes the table and makes a pie chart with it</w:t>
      </w:r>
    </w:p>
    <w:p w14:paraId="0C800322" w14:textId="77777777" w:rsidR="004F64C2" w:rsidRDefault="004F64C2" w:rsidP="004F64C2">
      <w:pPr>
        <w:spacing w:after="200"/>
        <w:ind w:left="30" w:firstLine="480"/>
        <w:rPr>
          <w:rFonts w:ascii="Calibri" w:eastAsia="Calibri" w:hAnsi="Calibri" w:cs="Calibri"/>
          <w:i/>
          <w:lang w:val="en-US"/>
        </w:rPr>
      </w:pPr>
      <w:r>
        <w:rPr>
          <w:rFonts w:ascii="Calibri" w:eastAsia="Calibri" w:hAnsi="Calibri" w:cs="Calibri"/>
          <w:i/>
          <w:lang w:val="en-US"/>
        </w:rPr>
        <w:t>pie(</w:t>
      </w:r>
      <w:proofErr w:type="gramStart"/>
      <w:r>
        <w:rPr>
          <w:rFonts w:ascii="Calibri" w:eastAsia="Calibri" w:hAnsi="Calibri" w:cs="Calibri"/>
          <w:i/>
          <w:lang w:val="en-US"/>
        </w:rPr>
        <w:t>table(</w:t>
      </w:r>
      <w:proofErr w:type="spellStart"/>
      <w:proofErr w:type="gramEnd"/>
      <w:r>
        <w:rPr>
          <w:rFonts w:ascii="Calibri" w:eastAsia="Calibri" w:hAnsi="Calibri" w:cs="Calibri"/>
          <w:i/>
          <w:lang w:val="en-US"/>
        </w:rPr>
        <w:t>Type_of_Aphasia</w:t>
      </w:r>
      <w:proofErr w:type="spellEnd"/>
      <w:r>
        <w:rPr>
          <w:rFonts w:ascii="Calibri" w:eastAsia="Calibri" w:hAnsi="Calibri" w:cs="Calibri"/>
          <w:i/>
          <w:lang w:val="en-US"/>
        </w:rPr>
        <w:t>), main=”Type of Aphasia”) #add a caption</w:t>
      </w:r>
    </w:p>
    <w:p w14:paraId="2604D425" w14:textId="77777777" w:rsidR="0010380D" w:rsidRDefault="0010380D" w:rsidP="004F64C2">
      <w:pPr>
        <w:spacing w:after="200"/>
        <w:ind w:left="30" w:firstLine="480"/>
        <w:rPr>
          <w:rFonts w:ascii="Calibri" w:eastAsia="Calibri" w:hAnsi="Calibri" w:cs="Calibri"/>
          <w:i/>
          <w:lang w:val="en-US"/>
        </w:rPr>
      </w:pPr>
      <w:r>
        <w:rPr>
          <w:rFonts w:ascii="Calibri" w:eastAsia="Calibri" w:hAnsi="Calibri" w:cs="Calibri"/>
          <w:i/>
          <w:lang w:val="en-US"/>
        </w:rPr>
        <w:t xml:space="preserve">#Note, when I copy and paste double quotes from Word, they paste wrong in R, you may have </w:t>
      </w:r>
    </w:p>
    <w:p w14:paraId="224B4A0A" w14:textId="77777777" w:rsidR="0010380D" w:rsidRDefault="0010380D" w:rsidP="004F64C2">
      <w:pPr>
        <w:spacing w:after="200"/>
        <w:ind w:left="30" w:firstLine="480"/>
        <w:rPr>
          <w:rFonts w:ascii="Calibri" w:eastAsia="Calibri" w:hAnsi="Calibri" w:cs="Calibri"/>
          <w:i/>
          <w:lang w:val="en-US"/>
        </w:rPr>
      </w:pPr>
      <w:r>
        <w:rPr>
          <w:rFonts w:ascii="Calibri" w:eastAsia="Calibri" w:hAnsi="Calibri" w:cs="Calibri"/>
          <w:i/>
          <w:lang w:val="en-US"/>
        </w:rPr>
        <w:t>#to type the command to avoid an error.</w:t>
      </w:r>
    </w:p>
    <w:p w14:paraId="3D6416C2" w14:textId="77777777" w:rsidR="00BC2D9E" w:rsidRPr="008D16D5" w:rsidRDefault="004F64C2" w:rsidP="004F64C2">
      <w:pPr>
        <w:tabs>
          <w:tab w:val="left" w:pos="2955"/>
        </w:tabs>
        <w:spacing w:after="200"/>
        <w:ind w:left="30" w:firstLine="480"/>
        <w:rPr>
          <w:rFonts w:ascii="Calibri" w:eastAsia="Calibri" w:hAnsi="Calibri" w:cs="Calibri"/>
          <w:i/>
          <w:lang w:val="en-US"/>
        </w:rPr>
      </w:pPr>
      <w:r>
        <w:rPr>
          <w:rFonts w:ascii="Calibri" w:eastAsia="Calibri" w:hAnsi="Calibri" w:cs="Calibri"/>
          <w:i/>
          <w:lang w:val="en-US"/>
        </w:rPr>
        <w:tab/>
      </w:r>
    </w:p>
    <w:p w14:paraId="43C9E200" w14:textId="77777777" w:rsidR="00650C6C" w:rsidRDefault="00E67B39">
      <w:pPr>
        <w:spacing w:after="200"/>
        <w:ind w:left="30"/>
        <w:rPr>
          <w:rFonts w:ascii="Calibri" w:eastAsia="Calibri" w:hAnsi="Calibri" w:cs="Calibri"/>
        </w:rPr>
      </w:pPr>
      <w:r>
        <w:rPr>
          <w:rFonts w:ascii="Calibri" w:eastAsia="Calibri" w:hAnsi="Calibri" w:cs="Calibri"/>
          <w:lang w:val="en-US"/>
        </w:rPr>
        <w:t>S</w:t>
      </w:r>
      <w:r w:rsidR="00650C6C">
        <w:rPr>
          <w:rFonts w:ascii="Calibri" w:eastAsia="Calibri" w:hAnsi="Calibri" w:cs="Calibri"/>
        </w:rPr>
        <w:t xml:space="preserve">ee a pie chart displaying the proportions of each </w:t>
      </w:r>
      <w:r w:rsidR="00A77A59">
        <w:rPr>
          <w:rFonts w:ascii="Calibri" w:eastAsia="Calibri" w:hAnsi="Calibri" w:cs="Calibri"/>
        </w:rPr>
        <w:t xml:space="preserve">type of aphasia.  </w:t>
      </w:r>
      <w:r w:rsidR="00A77A59">
        <w:rPr>
          <w:rFonts w:ascii="Calibri" w:eastAsia="Calibri" w:hAnsi="Calibri" w:cs="Calibri"/>
          <w:lang w:val="en-US"/>
        </w:rPr>
        <w:t>Insert</w:t>
      </w:r>
      <w:r w:rsidR="00650C6C">
        <w:rPr>
          <w:rFonts w:ascii="Calibri" w:eastAsia="Calibri" w:hAnsi="Calibri" w:cs="Calibri"/>
        </w:rPr>
        <w:t xml:space="preserve"> the graph into this file: </w:t>
      </w:r>
    </w:p>
    <w:p w14:paraId="32EFE574" w14:textId="4EBEBDCB" w:rsidR="00650C6C" w:rsidRDefault="00650C6C">
      <w:pPr>
        <w:pBdr>
          <w:top w:val="single" w:sz="1" w:space="1" w:color="000000"/>
          <w:left w:val="single" w:sz="1" w:space="1" w:color="000000"/>
          <w:bottom w:val="single" w:sz="1" w:space="1" w:color="000000"/>
          <w:right w:val="single" w:sz="1" w:space="1" w:color="000000"/>
        </w:pBdr>
        <w:spacing w:after="280"/>
      </w:pPr>
      <w:r>
        <w:br/>
      </w:r>
      <w:r w:rsidR="00E439ED">
        <w:rPr>
          <w:noProof/>
        </w:rPr>
        <w:drawing>
          <wp:inline distT="0" distB="0" distL="0" distR="0" wp14:anchorId="0C0CBB5F" wp14:editId="5645CC62">
            <wp:extent cx="3168650" cy="3035300"/>
            <wp:effectExtent l="0" t="0" r="0" b="0"/>
            <wp:docPr id="1233020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650" cy="3035300"/>
                    </a:xfrm>
                    <a:prstGeom prst="rect">
                      <a:avLst/>
                    </a:prstGeom>
                    <a:noFill/>
                    <a:ln>
                      <a:noFill/>
                    </a:ln>
                  </pic:spPr>
                </pic:pic>
              </a:graphicData>
            </a:graphic>
          </wp:inline>
        </w:drawing>
      </w:r>
      <w:r>
        <w:br/>
      </w:r>
      <w:r>
        <w:br/>
        <w:t xml:space="preserve">  </w:t>
      </w:r>
    </w:p>
    <w:p w14:paraId="21793D0A" w14:textId="77777777" w:rsidR="00EA4CCE" w:rsidRDefault="00EA4CCE" w:rsidP="00EA4CCE">
      <w:pPr>
        <w:spacing w:after="200"/>
        <w:ind w:left="30"/>
        <w:rPr>
          <w:rFonts w:ascii="Calibri" w:eastAsia="Calibri" w:hAnsi="Calibri" w:cs="Calibri"/>
          <w:lang w:val="en-US"/>
        </w:rPr>
      </w:pPr>
      <w:r>
        <w:rPr>
          <w:rFonts w:ascii="Calibri" w:eastAsia="Calibri" w:hAnsi="Calibri" w:cs="Calibri"/>
          <w:lang w:val="en-US"/>
        </w:rPr>
        <w:t>What happens if you try this without making the table first?</w:t>
      </w:r>
    </w:p>
    <w:p w14:paraId="5CD0D89F" w14:textId="2683FD49" w:rsidR="00EA4CCE" w:rsidRDefault="00EA4CCE" w:rsidP="00EA4CCE">
      <w:pPr>
        <w:spacing w:after="200"/>
        <w:ind w:left="30" w:firstLine="480"/>
        <w:rPr>
          <w:rFonts w:ascii="Calibri" w:eastAsia="Calibri" w:hAnsi="Calibri" w:cs="Calibri"/>
          <w:i/>
          <w:lang w:val="en-US"/>
        </w:rPr>
      </w:pPr>
      <w:proofErr w:type="gramStart"/>
      <w:r>
        <w:rPr>
          <w:rFonts w:ascii="Calibri" w:eastAsia="Calibri" w:hAnsi="Calibri" w:cs="Calibri"/>
          <w:i/>
          <w:lang w:val="en-US"/>
        </w:rPr>
        <w:t>pie(</w:t>
      </w:r>
      <w:proofErr w:type="spellStart"/>
      <w:proofErr w:type="gramEnd"/>
      <w:r>
        <w:rPr>
          <w:rFonts w:ascii="Calibri" w:eastAsia="Calibri" w:hAnsi="Calibri" w:cs="Calibri"/>
          <w:i/>
          <w:lang w:val="en-US"/>
        </w:rPr>
        <w:t>Type_of_Aphasia</w:t>
      </w:r>
      <w:proofErr w:type="spellEnd"/>
      <w:r>
        <w:rPr>
          <w:rFonts w:ascii="Calibri" w:eastAsia="Calibri" w:hAnsi="Calibri" w:cs="Calibri"/>
          <w:i/>
          <w:lang w:val="en-US"/>
        </w:rPr>
        <w:t>) #trying the command without the table() part</w:t>
      </w:r>
    </w:p>
    <w:p w14:paraId="32387BB9" w14:textId="53132A2C" w:rsidR="00EA4CCE" w:rsidRDefault="00EA4CCE" w:rsidP="00EA4CCE">
      <w:pPr>
        <w:spacing w:after="200"/>
        <w:ind w:left="30"/>
        <w:rPr>
          <w:rFonts w:ascii="Calibri" w:eastAsia="Calibri" w:hAnsi="Calibri" w:cs="Calibri"/>
        </w:rPr>
      </w:pPr>
    </w:p>
    <w:p w14:paraId="3BEF38C1" w14:textId="56455C2C" w:rsidR="00EA4CCE" w:rsidRDefault="00EA4CCE" w:rsidP="00EA4CCE">
      <w:pPr>
        <w:pBdr>
          <w:top w:val="single" w:sz="1" w:space="1" w:color="000000"/>
          <w:left w:val="single" w:sz="1" w:space="1" w:color="000000"/>
          <w:bottom w:val="single" w:sz="1" w:space="1" w:color="000000"/>
          <w:right w:val="single" w:sz="1" w:space="1" w:color="000000"/>
        </w:pBdr>
        <w:spacing w:after="280"/>
      </w:pPr>
      <w:r>
        <w:br/>
      </w:r>
      <w:r w:rsidR="00E439ED">
        <w:rPr>
          <w:color w:val="000000" w:themeColor="text1"/>
          <w:lang w:val="en-US"/>
        </w:rPr>
        <w:t xml:space="preserve">Error in </w:t>
      </w:r>
      <w:proofErr w:type="gramStart"/>
      <w:r w:rsidR="00E439ED">
        <w:rPr>
          <w:color w:val="000000" w:themeColor="text1"/>
          <w:lang w:val="en-US"/>
        </w:rPr>
        <w:t>pie(</w:t>
      </w:r>
      <w:proofErr w:type="spellStart"/>
      <w:proofErr w:type="gramEnd"/>
      <w:r w:rsidR="00E439ED">
        <w:rPr>
          <w:color w:val="000000" w:themeColor="text1"/>
          <w:lang w:val="en-US"/>
        </w:rPr>
        <w:t>Type_of_Aphasia</w:t>
      </w:r>
      <w:proofErr w:type="spellEnd"/>
      <w:r w:rsidR="00E439ED">
        <w:rPr>
          <w:color w:val="000000" w:themeColor="text1"/>
          <w:lang w:val="en-US"/>
        </w:rPr>
        <w:t>) : ‘x’ values must be positive</w:t>
      </w:r>
      <w:r>
        <w:br/>
      </w:r>
      <w:r>
        <w:br/>
        <w:t xml:space="preserve">  </w:t>
      </w:r>
    </w:p>
    <w:p w14:paraId="39814D6D" w14:textId="77777777" w:rsidR="00EA4CCE" w:rsidRDefault="00EA4CCE">
      <w:pPr>
        <w:spacing w:after="280"/>
        <w:rPr>
          <w:b/>
          <w:lang w:val="en-US"/>
        </w:rPr>
      </w:pPr>
    </w:p>
    <w:p w14:paraId="3842699C" w14:textId="069C6953" w:rsidR="00D92DB6" w:rsidRPr="00D92DB6" w:rsidRDefault="00D92DB6">
      <w:pPr>
        <w:spacing w:after="280"/>
        <w:rPr>
          <w:b/>
          <w:lang w:val="en-US"/>
        </w:rPr>
      </w:pPr>
      <w:r w:rsidRPr="00D92DB6">
        <w:rPr>
          <w:b/>
          <w:lang w:val="en-US"/>
        </w:rPr>
        <w:lastRenderedPageBreak/>
        <w:t>Bar Graphs</w:t>
      </w:r>
    </w:p>
    <w:p w14:paraId="66DA50AC" w14:textId="77777777" w:rsidR="00D92DB6" w:rsidRDefault="00D92DB6">
      <w:pPr>
        <w:spacing w:after="280"/>
        <w:rPr>
          <w:lang w:val="en-US"/>
        </w:rPr>
      </w:pPr>
      <w:r>
        <w:rPr>
          <w:lang w:val="en-US"/>
        </w:rPr>
        <w:t>4. A similar command will make a bar graph.</w:t>
      </w:r>
    </w:p>
    <w:p w14:paraId="6055CFDE" w14:textId="2EA95798" w:rsidR="00D92DB6" w:rsidRDefault="00D92DB6" w:rsidP="00D92DB6">
      <w:pPr>
        <w:spacing w:after="200"/>
        <w:ind w:left="30" w:firstLine="480"/>
        <w:rPr>
          <w:rFonts w:ascii="Calibri" w:eastAsia="Calibri" w:hAnsi="Calibri" w:cs="Calibri"/>
          <w:i/>
          <w:lang w:val="en-US"/>
        </w:rPr>
      </w:pPr>
      <w:proofErr w:type="spellStart"/>
      <w:r>
        <w:rPr>
          <w:rFonts w:ascii="Calibri" w:eastAsia="Calibri" w:hAnsi="Calibri" w:cs="Calibri"/>
          <w:i/>
          <w:lang w:val="en-US"/>
        </w:rPr>
        <w:t>barplot</w:t>
      </w:r>
      <w:proofErr w:type="spellEnd"/>
      <w:r>
        <w:rPr>
          <w:rFonts w:ascii="Calibri" w:eastAsia="Calibri" w:hAnsi="Calibri" w:cs="Calibri"/>
          <w:i/>
          <w:lang w:val="en-US"/>
        </w:rPr>
        <w:t>(</w:t>
      </w:r>
      <w:proofErr w:type="gramStart"/>
      <w:r>
        <w:rPr>
          <w:rFonts w:ascii="Calibri" w:eastAsia="Calibri" w:hAnsi="Calibri" w:cs="Calibri"/>
          <w:i/>
          <w:lang w:val="en-US"/>
        </w:rPr>
        <w:t>table(</w:t>
      </w:r>
      <w:proofErr w:type="spellStart"/>
      <w:proofErr w:type="gramEnd"/>
      <w:r>
        <w:rPr>
          <w:rFonts w:ascii="Calibri" w:eastAsia="Calibri" w:hAnsi="Calibri" w:cs="Calibri"/>
          <w:i/>
          <w:lang w:val="en-US"/>
        </w:rPr>
        <w:t>Type_of_Aphasia</w:t>
      </w:r>
      <w:proofErr w:type="spellEnd"/>
      <w:r>
        <w:rPr>
          <w:rFonts w:ascii="Calibri" w:eastAsia="Calibri" w:hAnsi="Calibri" w:cs="Calibri"/>
          <w:i/>
          <w:lang w:val="en-US"/>
        </w:rPr>
        <w:t xml:space="preserve">)) #takes the table and makes a </w:t>
      </w:r>
      <w:r w:rsidR="00EA4CCE">
        <w:rPr>
          <w:rFonts w:ascii="Calibri" w:eastAsia="Calibri" w:hAnsi="Calibri" w:cs="Calibri"/>
          <w:i/>
          <w:lang w:val="en-US"/>
        </w:rPr>
        <w:t>bar graph</w:t>
      </w:r>
      <w:r>
        <w:rPr>
          <w:rFonts w:ascii="Calibri" w:eastAsia="Calibri" w:hAnsi="Calibri" w:cs="Calibri"/>
          <w:i/>
          <w:lang w:val="en-US"/>
        </w:rPr>
        <w:t xml:space="preserve"> with it</w:t>
      </w:r>
    </w:p>
    <w:p w14:paraId="57145B60" w14:textId="5622819B" w:rsidR="00D92DB6" w:rsidRDefault="00D92DB6" w:rsidP="00D92DB6">
      <w:pPr>
        <w:pBdr>
          <w:top w:val="single" w:sz="1" w:space="1" w:color="000000"/>
          <w:left w:val="single" w:sz="1" w:space="1" w:color="000000"/>
          <w:bottom w:val="single" w:sz="1" w:space="1" w:color="000000"/>
          <w:right w:val="single" w:sz="1" w:space="1" w:color="000000"/>
        </w:pBdr>
        <w:spacing w:after="280"/>
      </w:pPr>
      <w:r>
        <w:br/>
      </w:r>
      <w:r w:rsidR="008444E1">
        <w:rPr>
          <w:noProof/>
        </w:rPr>
        <w:drawing>
          <wp:inline distT="0" distB="0" distL="0" distR="0" wp14:anchorId="0122FAE9" wp14:editId="23B0F137">
            <wp:extent cx="4940300" cy="3454400"/>
            <wp:effectExtent l="0" t="0" r="0" b="0"/>
            <wp:docPr id="1115154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0" cy="3454400"/>
                    </a:xfrm>
                    <a:prstGeom prst="rect">
                      <a:avLst/>
                    </a:prstGeom>
                    <a:noFill/>
                    <a:ln>
                      <a:noFill/>
                    </a:ln>
                  </pic:spPr>
                </pic:pic>
              </a:graphicData>
            </a:graphic>
          </wp:inline>
        </w:drawing>
      </w:r>
      <w:r>
        <w:br/>
      </w:r>
      <w:r>
        <w:br/>
        <w:t xml:space="preserve">  </w:t>
      </w:r>
    </w:p>
    <w:p w14:paraId="43026903" w14:textId="77777777" w:rsidR="00D92DB6" w:rsidRDefault="00D92DB6">
      <w:pPr>
        <w:spacing w:after="280"/>
        <w:rPr>
          <w:lang w:val="en-US"/>
        </w:rPr>
      </w:pPr>
    </w:p>
    <w:p w14:paraId="4E836A96" w14:textId="77777777" w:rsidR="00650C6C" w:rsidRDefault="00650C6C">
      <w:pPr>
        <w:spacing w:after="280"/>
      </w:pPr>
      <w:r>
        <w:rPr>
          <w:b/>
        </w:rPr>
        <w:t>Comparing the two graphs</w:t>
      </w:r>
      <w:r>
        <w:t xml:space="preserve">  </w:t>
      </w:r>
    </w:p>
    <w:p w14:paraId="229CD5CF" w14:textId="77777777" w:rsidR="00650C6C" w:rsidRDefault="00D92DB6">
      <w:pPr>
        <w:spacing w:after="280"/>
      </w:pPr>
      <w:r>
        <w:rPr>
          <w:lang w:val="en-US"/>
        </w:rPr>
        <w:t>5</w:t>
      </w:r>
      <w:r w:rsidR="00650C6C">
        <w:rPr>
          <w:lang w:val="en-US"/>
        </w:rPr>
        <w:t xml:space="preserve">.  </w:t>
      </w:r>
      <w:r w:rsidR="0010380D">
        <w:rPr>
          <w:lang w:val="en-US"/>
        </w:rPr>
        <w:t xml:space="preserve">In </w:t>
      </w:r>
      <w:r w:rsidR="00E83463">
        <w:rPr>
          <w:lang w:val="en-US"/>
        </w:rPr>
        <w:t>above code</w:t>
      </w:r>
      <w:r w:rsidR="0010380D">
        <w:rPr>
          <w:lang w:val="en-US"/>
        </w:rPr>
        <w:t>, you created</w:t>
      </w:r>
      <w:r w:rsidR="00650C6C">
        <w:t xml:space="preserve"> both</w:t>
      </w:r>
      <w:r w:rsidR="0010380D">
        <w:rPr>
          <w:lang w:val="en-US"/>
        </w:rPr>
        <w:t xml:space="preserve"> a</w:t>
      </w:r>
      <w:r w:rsidR="0010380D">
        <w:t xml:space="preserve"> bar graph</w:t>
      </w:r>
      <w:r w:rsidR="00650C6C">
        <w:t xml:space="preserve"> and</w:t>
      </w:r>
      <w:r w:rsidR="0010380D">
        <w:rPr>
          <w:lang w:val="en-US"/>
        </w:rPr>
        <w:t xml:space="preserve"> a</w:t>
      </w:r>
      <w:r w:rsidR="00650C6C">
        <w:t xml:space="preserve"> pie chart.  When is it better to use a bar graph, and when is it better to use a pie chart?</w:t>
      </w:r>
    </w:p>
    <w:p w14:paraId="75C32D74" w14:textId="2C14759C" w:rsidR="00650C6C" w:rsidRDefault="00650C6C">
      <w:pPr>
        <w:pBdr>
          <w:top w:val="single" w:sz="1" w:space="1" w:color="000000"/>
          <w:left w:val="single" w:sz="1" w:space="1" w:color="000000"/>
          <w:bottom w:val="single" w:sz="1" w:space="1" w:color="000000"/>
          <w:right w:val="single" w:sz="1" w:space="1" w:color="000000"/>
        </w:pBdr>
      </w:pPr>
      <w:r>
        <w:br/>
      </w:r>
      <w:r w:rsidR="008444E1">
        <w:rPr>
          <w:lang w:val="en-US"/>
        </w:rPr>
        <w:t xml:space="preserve">Pie charts are useful when you’re wanting to visualize parts of a whole while bar graphs are useful when trying to display/compare the numerical values of different categories. </w:t>
      </w:r>
      <w:r>
        <w:br/>
      </w:r>
    </w:p>
    <w:p w14:paraId="5BB3B160" w14:textId="77777777" w:rsidR="00650C6C" w:rsidRDefault="00650C6C">
      <w:pPr>
        <w:pBdr>
          <w:top w:val="single" w:sz="1" w:space="1" w:color="000000"/>
          <w:left w:val="single" w:sz="1" w:space="1" w:color="000000"/>
          <w:bottom w:val="single" w:sz="1" w:space="1" w:color="000000"/>
          <w:right w:val="single" w:sz="1" w:space="1" w:color="000000"/>
        </w:pBdr>
      </w:pPr>
    </w:p>
    <w:p w14:paraId="3B5B5940" w14:textId="50AC8F2C" w:rsidR="00BC2D9E" w:rsidRDefault="00650C6C" w:rsidP="00BC2D9E">
      <w:pPr>
        <w:spacing w:after="280"/>
      </w:pPr>
      <w:r>
        <w:br/>
      </w:r>
    </w:p>
    <w:p w14:paraId="3A7BCD22" w14:textId="77777777" w:rsidR="00650C6C" w:rsidRDefault="00650C6C">
      <w:pPr>
        <w:pStyle w:val="Div"/>
        <w:spacing w:after="280"/>
      </w:pPr>
    </w:p>
    <w:p w14:paraId="3A7965DF" w14:textId="77777777" w:rsidR="00650C6C" w:rsidRDefault="00650C6C">
      <w:pPr>
        <w:spacing w:after="280"/>
      </w:pPr>
      <w:r>
        <w:rPr>
          <w:b/>
        </w:rPr>
        <w:t>A more complicated file</w:t>
      </w:r>
      <w:r>
        <w:t xml:space="preserve"> </w:t>
      </w:r>
    </w:p>
    <w:p w14:paraId="5E45F1A7" w14:textId="77777777" w:rsidR="00BC2D9E" w:rsidRDefault="00161633" w:rsidP="00BC2D9E">
      <w:pPr>
        <w:pStyle w:val="Div"/>
        <w:rPr>
          <w:lang w:val="en-US"/>
        </w:rPr>
      </w:pPr>
      <w:r>
        <w:lastRenderedPageBreak/>
        <w:t>Lo</w:t>
      </w:r>
      <w:r w:rsidR="00EB2978">
        <w:rPr>
          <w:lang w:val="en-US"/>
        </w:rPr>
        <w:t>ok at</w:t>
      </w:r>
      <w:r>
        <w:t xml:space="preserve"> the file titanic3.csv</w:t>
      </w:r>
      <w:r w:rsidR="00650C6C">
        <w:t xml:space="preserve">.  This file contains information on all the passengers who were on the </w:t>
      </w:r>
      <w:r w:rsidR="000B7508">
        <w:rPr>
          <w:lang w:val="en-US"/>
        </w:rPr>
        <w:t>T</w:t>
      </w:r>
      <w:r w:rsidR="00650C6C">
        <w:t>itanic.</w:t>
      </w:r>
      <w:r>
        <w:rPr>
          <w:lang w:val="en-US"/>
        </w:rPr>
        <w:t xml:space="preserve"> </w:t>
      </w:r>
      <w:r w:rsidR="00650C6C">
        <w:t>We will examine the genders of the passengers who survived vs. the passengers who died. </w:t>
      </w:r>
      <w:r w:rsidR="002F2D6F">
        <w:rPr>
          <w:lang w:val="en-US"/>
        </w:rPr>
        <w:t>As a</w:t>
      </w:r>
      <w:r w:rsidR="006F4257">
        <w:rPr>
          <w:lang w:val="en-US"/>
        </w:rPr>
        <w:t xml:space="preserve"> first step</w:t>
      </w:r>
      <w:r w:rsidR="002F2D6F">
        <w:rPr>
          <w:lang w:val="en-US"/>
        </w:rPr>
        <w:t>,</w:t>
      </w:r>
      <w:r w:rsidR="006F4257">
        <w:rPr>
          <w:lang w:val="en-US"/>
        </w:rPr>
        <w:t xml:space="preserve"> move the titanic3.csv to your work directory.</w:t>
      </w:r>
      <w:r w:rsidR="002F2D6F">
        <w:rPr>
          <w:lang w:val="en-US"/>
        </w:rPr>
        <w:t xml:space="preserve"> Load the file and attach the data. </w:t>
      </w:r>
    </w:p>
    <w:p w14:paraId="3C54851C" w14:textId="77777777" w:rsidR="00B97A4E" w:rsidRDefault="00B97A4E" w:rsidP="00BC2D9E">
      <w:pPr>
        <w:pStyle w:val="Div"/>
        <w:rPr>
          <w:lang w:val="en-US"/>
        </w:rPr>
      </w:pPr>
    </w:p>
    <w:p w14:paraId="11835D2A" w14:textId="77777777" w:rsidR="00B97A4E" w:rsidRDefault="00E83463" w:rsidP="00BC2D9E">
      <w:pPr>
        <w:pStyle w:val="Div"/>
        <w:rPr>
          <w:lang w:val="en-US"/>
        </w:rPr>
      </w:pPr>
      <w:r>
        <w:rPr>
          <w:lang w:val="en-US"/>
        </w:rPr>
        <w:t>6</w:t>
      </w:r>
      <w:r w:rsidR="00B97A4E">
        <w:rPr>
          <w:lang w:val="en-US"/>
        </w:rPr>
        <w:t xml:space="preserve">. </w:t>
      </w:r>
      <w:r w:rsidR="00D55BF3">
        <w:rPr>
          <w:lang w:val="en-US"/>
        </w:rPr>
        <w:t>List the variable names. Name one variable that is qualitative, and one that is quantitative.</w:t>
      </w:r>
    </w:p>
    <w:p w14:paraId="7799CD80" w14:textId="77777777" w:rsidR="00B97A4E" w:rsidRDefault="00B97A4E" w:rsidP="00BC2D9E">
      <w:pPr>
        <w:pStyle w:val="Div"/>
        <w:rPr>
          <w:lang w:val="en-US"/>
        </w:rPr>
      </w:pPr>
    </w:p>
    <w:p w14:paraId="3BD05B1D" w14:textId="77777777" w:rsidR="008444E1" w:rsidRDefault="00B97A4E" w:rsidP="00B97A4E">
      <w:pPr>
        <w:pBdr>
          <w:top w:val="single" w:sz="1" w:space="1" w:color="000000"/>
          <w:left w:val="single" w:sz="1" w:space="1" w:color="000000"/>
          <w:bottom w:val="single" w:sz="1" w:space="1" w:color="000000"/>
          <w:right w:val="single" w:sz="1" w:space="1" w:color="000000"/>
        </w:pBdr>
      </w:pPr>
      <w:r>
        <w:br/>
      </w:r>
      <w:r w:rsidR="008444E1" w:rsidRPr="008444E1">
        <w:t>"pclass","survived","name","sex","age","sibsp","parch","ticket","fare","cabin","embarked","boat","body","home.dest"</w:t>
      </w:r>
    </w:p>
    <w:p w14:paraId="2B6A7E9C" w14:textId="77777777" w:rsidR="008444E1" w:rsidRDefault="008444E1" w:rsidP="00B97A4E">
      <w:pPr>
        <w:pBdr>
          <w:top w:val="single" w:sz="1" w:space="1" w:color="000000"/>
          <w:left w:val="single" w:sz="1" w:space="1" w:color="000000"/>
          <w:bottom w:val="single" w:sz="1" w:space="1" w:color="000000"/>
          <w:right w:val="single" w:sz="1" w:space="1" w:color="000000"/>
        </w:pBdr>
      </w:pPr>
    </w:p>
    <w:p w14:paraId="6A382A54" w14:textId="7A072494" w:rsidR="008444E1" w:rsidRDefault="008444E1" w:rsidP="00B97A4E">
      <w:pPr>
        <w:pBdr>
          <w:top w:val="single" w:sz="1" w:space="1" w:color="000000"/>
          <w:left w:val="single" w:sz="1" w:space="1" w:color="000000"/>
          <w:bottom w:val="single" w:sz="1" w:space="1" w:color="000000"/>
          <w:right w:val="single" w:sz="1" w:space="1" w:color="000000"/>
        </w:pBdr>
        <w:rPr>
          <w:lang w:val="en-US"/>
        </w:rPr>
      </w:pPr>
      <w:r>
        <w:rPr>
          <w:lang w:val="en-US"/>
        </w:rPr>
        <w:t>Qualitative: name</w:t>
      </w:r>
    </w:p>
    <w:p w14:paraId="626D9F02" w14:textId="443B5933" w:rsidR="00B97A4E" w:rsidRDefault="008444E1" w:rsidP="00B97A4E">
      <w:pPr>
        <w:pBdr>
          <w:top w:val="single" w:sz="1" w:space="1" w:color="000000"/>
          <w:left w:val="single" w:sz="1" w:space="1" w:color="000000"/>
          <w:bottom w:val="single" w:sz="1" w:space="1" w:color="000000"/>
          <w:right w:val="single" w:sz="1" w:space="1" w:color="000000"/>
        </w:pBdr>
      </w:pPr>
      <w:r>
        <w:rPr>
          <w:lang w:val="en-US"/>
        </w:rPr>
        <w:t xml:space="preserve">Quantitative: fare </w:t>
      </w:r>
      <w:r w:rsidR="00B97A4E">
        <w:br/>
      </w:r>
    </w:p>
    <w:p w14:paraId="227A0524" w14:textId="77777777" w:rsidR="00B97A4E" w:rsidRDefault="00B97A4E" w:rsidP="00B97A4E">
      <w:pPr>
        <w:pBdr>
          <w:top w:val="single" w:sz="1" w:space="1" w:color="000000"/>
          <w:left w:val="single" w:sz="1" w:space="1" w:color="000000"/>
          <w:bottom w:val="single" w:sz="1" w:space="1" w:color="000000"/>
          <w:right w:val="single" w:sz="1" w:space="1" w:color="000000"/>
        </w:pBdr>
      </w:pPr>
    </w:p>
    <w:p w14:paraId="3E2401C2" w14:textId="77777777" w:rsidR="00650C6C" w:rsidRDefault="00B97A4E" w:rsidP="00B97A4E">
      <w:pPr>
        <w:spacing w:after="280"/>
      </w:pPr>
      <w:r>
        <w:br/>
      </w:r>
      <w:r w:rsidR="00BC2D9E" w:rsidRPr="00BC2D9E">
        <w:t xml:space="preserve">  </w:t>
      </w:r>
      <w:r w:rsidR="00650C6C">
        <w:t xml:space="preserve"> </w:t>
      </w:r>
    </w:p>
    <w:p w14:paraId="0664347D" w14:textId="77777777" w:rsidR="00611331" w:rsidRDefault="00E83463">
      <w:pPr>
        <w:pStyle w:val="Div"/>
        <w:rPr>
          <w:lang w:val="en-US"/>
        </w:rPr>
      </w:pPr>
      <w:r>
        <w:rPr>
          <w:lang w:val="en-US"/>
        </w:rPr>
        <w:t>7</w:t>
      </w:r>
      <w:r w:rsidR="000B7508">
        <w:rPr>
          <w:lang w:val="en-US"/>
        </w:rPr>
        <w:t xml:space="preserve">. </w:t>
      </w:r>
      <w:r w:rsidR="0010380D">
        <w:rPr>
          <w:lang w:val="en-US"/>
        </w:rPr>
        <w:t xml:space="preserve">Type </w:t>
      </w:r>
      <w:r w:rsidR="0010380D" w:rsidRPr="00611331">
        <w:rPr>
          <w:i/>
          <w:lang w:val="en-US"/>
        </w:rPr>
        <w:t>head(titanic).</w:t>
      </w:r>
      <w:r w:rsidR="0010380D">
        <w:rPr>
          <w:lang w:val="en-US"/>
        </w:rPr>
        <w:t xml:space="preserve"> You will see the first few entries </w:t>
      </w:r>
      <w:r w:rsidR="00611331">
        <w:rPr>
          <w:lang w:val="en-US"/>
        </w:rPr>
        <w:t>of the titanic file. Enter them here:</w:t>
      </w:r>
    </w:p>
    <w:p w14:paraId="4D3E5E0D" w14:textId="77777777" w:rsidR="00611331" w:rsidRDefault="00611331" w:rsidP="00611331">
      <w:pPr>
        <w:pStyle w:val="Div"/>
      </w:pPr>
    </w:p>
    <w:p w14:paraId="6CAAECDD" w14:textId="77777777" w:rsidR="00611331" w:rsidRDefault="00611331" w:rsidP="00611331">
      <w:pPr>
        <w:pStyle w:val="Div"/>
        <w:pBdr>
          <w:top w:val="single" w:sz="1" w:space="1" w:color="000000"/>
          <w:left w:val="single" w:sz="1" w:space="1" w:color="000000"/>
          <w:bottom w:val="single" w:sz="1" w:space="1" w:color="000000"/>
          <w:right w:val="single" w:sz="1" w:space="1" w:color="000000"/>
        </w:pBdr>
      </w:pPr>
    </w:p>
    <w:p w14:paraId="744DD9CF" w14:textId="711CC17F" w:rsidR="00611331" w:rsidRDefault="00611331" w:rsidP="00611331">
      <w:pPr>
        <w:pStyle w:val="Div"/>
        <w:pBdr>
          <w:top w:val="single" w:sz="1" w:space="1" w:color="000000"/>
          <w:left w:val="single" w:sz="1" w:space="1" w:color="000000"/>
          <w:bottom w:val="single" w:sz="1" w:space="1" w:color="000000"/>
          <w:right w:val="single" w:sz="1" w:space="1" w:color="000000"/>
        </w:pBdr>
      </w:pPr>
      <w:r>
        <w:br/>
      </w:r>
      <w:r w:rsidR="008444E1">
        <w:rPr>
          <w:noProof/>
        </w:rPr>
        <w:drawing>
          <wp:inline distT="0" distB="0" distL="0" distR="0" wp14:anchorId="061A8ACD" wp14:editId="11011203">
            <wp:extent cx="6026150" cy="3568700"/>
            <wp:effectExtent l="0" t="0" r="0" b="0"/>
            <wp:docPr id="8108482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150" cy="3568700"/>
                    </a:xfrm>
                    <a:prstGeom prst="rect">
                      <a:avLst/>
                    </a:prstGeom>
                    <a:noFill/>
                    <a:ln>
                      <a:noFill/>
                    </a:ln>
                  </pic:spPr>
                </pic:pic>
              </a:graphicData>
            </a:graphic>
          </wp:inline>
        </w:drawing>
      </w:r>
    </w:p>
    <w:p w14:paraId="69A9E065" w14:textId="77777777" w:rsidR="00611331" w:rsidRDefault="00611331" w:rsidP="00611331">
      <w:pPr>
        <w:pStyle w:val="Div"/>
        <w:pBdr>
          <w:top w:val="single" w:sz="1" w:space="1" w:color="000000"/>
          <w:left w:val="single" w:sz="1" w:space="1" w:color="000000"/>
          <w:bottom w:val="single" w:sz="1" w:space="1" w:color="000000"/>
          <w:right w:val="single" w:sz="1" w:space="1" w:color="000000"/>
        </w:pBdr>
      </w:pPr>
    </w:p>
    <w:p w14:paraId="351268D2" w14:textId="77777777" w:rsidR="00611331" w:rsidRDefault="00611331" w:rsidP="00611331">
      <w:pPr>
        <w:pStyle w:val="Div"/>
        <w:rPr>
          <w:lang w:val="en-US"/>
        </w:rPr>
      </w:pPr>
    </w:p>
    <w:p w14:paraId="1E4C09DF" w14:textId="77777777" w:rsidR="00611331" w:rsidRDefault="00611331">
      <w:pPr>
        <w:pStyle w:val="Div"/>
        <w:rPr>
          <w:lang w:val="en-US"/>
        </w:rPr>
      </w:pPr>
    </w:p>
    <w:p w14:paraId="662371B9" w14:textId="77777777" w:rsidR="000B7508" w:rsidRDefault="00E83463">
      <w:pPr>
        <w:pStyle w:val="Div"/>
        <w:rPr>
          <w:lang w:val="en-US"/>
        </w:rPr>
      </w:pPr>
      <w:r>
        <w:rPr>
          <w:lang w:val="en-US"/>
        </w:rPr>
        <w:t>8</w:t>
      </w:r>
      <w:r w:rsidR="00611331">
        <w:rPr>
          <w:lang w:val="en-US"/>
        </w:rPr>
        <w:t xml:space="preserve">. </w:t>
      </w:r>
      <w:r w:rsidR="000B7508">
        <w:rPr>
          <w:lang w:val="en-US"/>
        </w:rPr>
        <w:t xml:space="preserve">Examine the </w:t>
      </w:r>
      <w:r w:rsidR="000B7508" w:rsidRPr="000B7508">
        <w:rPr>
          <w:i/>
          <w:lang w:val="en-US"/>
        </w:rPr>
        <w:t>survived</w:t>
      </w:r>
      <w:r w:rsidR="000B7508">
        <w:rPr>
          <w:lang w:val="en-US"/>
        </w:rPr>
        <w:t xml:space="preserve"> column. Notice that it contains numbers: 1 and 0. When dealing with qualitative data in which there are only two outcomes possible, it is common practice to use 1 to represent a “yes,” and 0 to represent a “no.” In this case, the question being asked is if the passenger survived the disaster. Did Miss Elizabeth Walton Allen survive?</w:t>
      </w:r>
      <w:r w:rsidR="00EB2978">
        <w:rPr>
          <w:lang w:val="en-US"/>
        </w:rPr>
        <w:t xml:space="preserve"> </w:t>
      </w:r>
    </w:p>
    <w:p w14:paraId="78CEAB82" w14:textId="77777777" w:rsidR="000B7508" w:rsidRDefault="000B7508" w:rsidP="000B7508">
      <w:pPr>
        <w:pStyle w:val="Div"/>
      </w:pPr>
    </w:p>
    <w:p w14:paraId="2B968A3F" w14:textId="77777777" w:rsidR="000B7508" w:rsidRDefault="000B7508" w:rsidP="000B7508">
      <w:pPr>
        <w:pStyle w:val="Div"/>
        <w:pBdr>
          <w:top w:val="single" w:sz="1" w:space="1" w:color="000000"/>
          <w:left w:val="single" w:sz="1" w:space="1" w:color="000000"/>
          <w:bottom w:val="single" w:sz="1" w:space="1" w:color="000000"/>
          <w:right w:val="single" w:sz="1" w:space="1" w:color="000000"/>
        </w:pBdr>
      </w:pPr>
    </w:p>
    <w:p w14:paraId="49425BA4" w14:textId="57C27F5F" w:rsidR="000B7508" w:rsidRDefault="00560B99" w:rsidP="000B7508">
      <w:pPr>
        <w:pStyle w:val="Div"/>
        <w:pBdr>
          <w:top w:val="single" w:sz="1" w:space="1" w:color="000000"/>
          <w:left w:val="single" w:sz="1" w:space="1" w:color="000000"/>
          <w:bottom w:val="single" w:sz="1" w:space="1" w:color="000000"/>
          <w:right w:val="single" w:sz="1" w:space="1" w:color="000000"/>
        </w:pBdr>
      </w:pPr>
      <w:r>
        <w:rPr>
          <w:lang w:val="en-US"/>
        </w:rPr>
        <w:t>She did indeed</w:t>
      </w:r>
    </w:p>
    <w:p w14:paraId="11C28ABB" w14:textId="77777777" w:rsidR="000B7508" w:rsidRDefault="000B7508" w:rsidP="000B7508">
      <w:pPr>
        <w:pStyle w:val="Div"/>
        <w:pBdr>
          <w:top w:val="single" w:sz="1" w:space="1" w:color="000000"/>
          <w:left w:val="single" w:sz="1" w:space="1" w:color="000000"/>
          <w:bottom w:val="single" w:sz="1" w:space="1" w:color="000000"/>
          <w:right w:val="single" w:sz="1" w:space="1" w:color="000000"/>
        </w:pBdr>
      </w:pPr>
    </w:p>
    <w:p w14:paraId="6F50EDD7" w14:textId="77777777" w:rsidR="000B7508" w:rsidRDefault="000B7508">
      <w:pPr>
        <w:pStyle w:val="Div"/>
        <w:rPr>
          <w:lang w:val="en-US"/>
        </w:rPr>
      </w:pPr>
    </w:p>
    <w:p w14:paraId="0EC13D01" w14:textId="77777777" w:rsidR="000B7508" w:rsidRPr="000B7508" w:rsidRDefault="000B7508">
      <w:pPr>
        <w:pStyle w:val="Div"/>
        <w:rPr>
          <w:lang w:val="en-US"/>
        </w:rPr>
      </w:pPr>
    </w:p>
    <w:p w14:paraId="264E186C" w14:textId="77777777" w:rsidR="00407B1B" w:rsidRDefault="00E83463">
      <w:pPr>
        <w:pStyle w:val="Div"/>
        <w:rPr>
          <w:lang w:val="en-US"/>
        </w:rPr>
      </w:pPr>
      <w:r>
        <w:rPr>
          <w:lang w:val="en-US"/>
        </w:rPr>
        <w:t>9</w:t>
      </w:r>
      <w:r w:rsidR="006F4257">
        <w:rPr>
          <w:lang w:val="en-US"/>
        </w:rPr>
        <w:t xml:space="preserve">. </w:t>
      </w:r>
      <w:r w:rsidR="00243CAC">
        <w:rPr>
          <w:lang w:val="en-US"/>
        </w:rPr>
        <w:t>Summarize</w:t>
      </w:r>
      <w:r w:rsidR="00407B1B">
        <w:rPr>
          <w:lang w:val="en-US"/>
        </w:rPr>
        <w:t xml:space="preserve"> sex </w:t>
      </w:r>
      <w:r w:rsidR="00243CAC">
        <w:rPr>
          <w:lang w:val="en-US"/>
        </w:rPr>
        <w:t>vs.</w:t>
      </w:r>
      <w:r w:rsidR="00407B1B">
        <w:rPr>
          <w:lang w:val="en-US"/>
        </w:rPr>
        <w:t xml:space="preserve"> survival</w:t>
      </w:r>
      <w:r w:rsidR="00243CAC">
        <w:rPr>
          <w:lang w:val="en-US"/>
        </w:rPr>
        <w:t>:</w:t>
      </w:r>
    </w:p>
    <w:p w14:paraId="1D0B9E89" w14:textId="77777777" w:rsidR="00407B1B" w:rsidRDefault="00C60232" w:rsidP="00407B1B">
      <w:pPr>
        <w:pStyle w:val="Div"/>
        <w:rPr>
          <w:i/>
          <w:lang w:val="en-US"/>
        </w:rPr>
      </w:pPr>
      <w:r>
        <w:rPr>
          <w:i/>
          <w:lang w:val="en-US"/>
        </w:rPr>
        <w:t>table(</w:t>
      </w:r>
      <w:proofErr w:type="spellStart"/>
      <w:proofErr w:type="gramStart"/>
      <w:r>
        <w:rPr>
          <w:i/>
          <w:lang w:val="en-US"/>
        </w:rPr>
        <w:t>survived,sex</w:t>
      </w:r>
      <w:proofErr w:type="spellEnd"/>
      <w:proofErr w:type="gramEnd"/>
      <w:r>
        <w:rPr>
          <w:i/>
          <w:lang w:val="en-US"/>
        </w:rPr>
        <w:t>) #makes a 2x2 table of the frequencies of survival status vs. sex</w:t>
      </w:r>
    </w:p>
    <w:p w14:paraId="61CDA331" w14:textId="77777777" w:rsidR="00243CAC" w:rsidRPr="00243CAC" w:rsidRDefault="00243CAC" w:rsidP="00407B1B">
      <w:pPr>
        <w:pStyle w:val="Div"/>
        <w:rPr>
          <w:lang w:val="en-US"/>
        </w:rPr>
      </w:pPr>
      <w:r w:rsidRPr="00243CAC">
        <w:rPr>
          <w:lang w:val="en-US"/>
        </w:rPr>
        <w:t>Now switch the order of the two variables:</w:t>
      </w:r>
    </w:p>
    <w:p w14:paraId="28FA7C33" w14:textId="77777777" w:rsidR="00243CAC" w:rsidRDefault="00E75DBF" w:rsidP="00407B1B">
      <w:pPr>
        <w:pStyle w:val="Div"/>
        <w:rPr>
          <w:i/>
          <w:lang w:val="en-US"/>
        </w:rPr>
      </w:pPr>
      <w:r>
        <w:rPr>
          <w:i/>
          <w:lang w:val="en-US"/>
        </w:rPr>
        <w:t>table(</w:t>
      </w:r>
      <w:proofErr w:type="spellStart"/>
      <w:proofErr w:type="gramStart"/>
      <w:r>
        <w:rPr>
          <w:i/>
          <w:lang w:val="en-US"/>
        </w:rPr>
        <w:t>sex,survived</w:t>
      </w:r>
      <w:proofErr w:type="spellEnd"/>
      <w:proofErr w:type="gramEnd"/>
      <w:r w:rsidR="00243CAC">
        <w:rPr>
          <w:i/>
          <w:lang w:val="en-US"/>
        </w:rPr>
        <w:t>)</w:t>
      </w:r>
    </w:p>
    <w:p w14:paraId="2C7B6B7F" w14:textId="77777777" w:rsidR="00E75DBF" w:rsidRDefault="00E75DBF" w:rsidP="00407B1B">
      <w:pPr>
        <w:pStyle w:val="Div"/>
        <w:rPr>
          <w:i/>
          <w:lang w:val="en-US"/>
        </w:rPr>
      </w:pPr>
    </w:p>
    <w:p w14:paraId="15D7BF1B" w14:textId="77777777" w:rsidR="00E75DBF" w:rsidRPr="00E75DBF" w:rsidRDefault="00E75DBF" w:rsidP="00407B1B">
      <w:pPr>
        <w:pStyle w:val="Div"/>
        <w:rPr>
          <w:lang w:val="en-US"/>
        </w:rPr>
      </w:pPr>
      <w:r w:rsidRPr="00E75DBF">
        <w:rPr>
          <w:lang w:val="en-US"/>
        </w:rPr>
        <w:t>What is the effect of changing the order of the variables?</w:t>
      </w:r>
    </w:p>
    <w:p w14:paraId="10CB2BBA" w14:textId="77777777" w:rsidR="00243CAC" w:rsidRDefault="00243CAC" w:rsidP="00243CAC">
      <w:pPr>
        <w:pStyle w:val="Div"/>
      </w:pPr>
    </w:p>
    <w:p w14:paraId="5D594BE5" w14:textId="77777777" w:rsidR="00243CAC" w:rsidRDefault="00243CAC" w:rsidP="00243CAC">
      <w:pPr>
        <w:pStyle w:val="Div"/>
        <w:pBdr>
          <w:top w:val="single" w:sz="1" w:space="1" w:color="000000"/>
          <w:left w:val="single" w:sz="1" w:space="1" w:color="000000"/>
          <w:bottom w:val="single" w:sz="1" w:space="1" w:color="000000"/>
          <w:right w:val="single" w:sz="1" w:space="1" w:color="000000"/>
        </w:pBdr>
      </w:pPr>
    </w:p>
    <w:p w14:paraId="45C17B6A" w14:textId="669130AA" w:rsidR="00243CAC" w:rsidRDefault="00560B99" w:rsidP="00243CAC">
      <w:pPr>
        <w:pStyle w:val="Div"/>
        <w:pBdr>
          <w:top w:val="single" w:sz="1" w:space="1" w:color="000000"/>
          <w:left w:val="single" w:sz="1" w:space="1" w:color="000000"/>
          <w:bottom w:val="single" w:sz="1" w:space="1" w:color="000000"/>
          <w:right w:val="single" w:sz="1" w:space="1" w:color="000000"/>
        </w:pBdr>
      </w:pPr>
      <w:r>
        <w:rPr>
          <w:lang w:val="en-US"/>
        </w:rPr>
        <w:t>It swapped the x and y axes</w:t>
      </w:r>
      <w:r w:rsidR="00243CAC">
        <w:br/>
      </w:r>
    </w:p>
    <w:p w14:paraId="2AA86893" w14:textId="77777777" w:rsidR="00243CAC" w:rsidRDefault="00243CAC" w:rsidP="00243CAC">
      <w:pPr>
        <w:pStyle w:val="Div"/>
        <w:pBdr>
          <w:top w:val="single" w:sz="1" w:space="1" w:color="000000"/>
          <w:left w:val="single" w:sz="1" w:space="1" w:color="000000"/>
          <w:bottom w:val="single" w:sz="1" w:space="1" w:color="000000"/>
          <w:right w:val="single" w:sz="1" w:space="1" w:color="000000"/>
        </w:pBdr>
      </w:pPr>
    </w:p>
    <w:p w14:paraId="19C0ABCB" w14:textId="77777777" w:rsidR="00243CAC" w:rsidRDefault="00243CAC" w:rsidP="00243CAC">
      <w:pPr>
        <w:pStyle w:val="Div"/>
        <w:rPr>
          <w:lang w:val="en-US"/>
        </w:rPr>
      </w:pPr>
    </w:p>
    <w:p w14:paraId="0F8B3CCD" w14:textId="77777777" w:rsidR="00243CAC" w:rsidRDefault="00243CAC" w:rsidP="00407B1B">
      <w:pPr>
        <w:pStyle w:val="Div"/>
        <w:rPr>
          <w:i/>
          <w:lang w:val="en-US"/>
        </w:rPr>
      </w:pPr>
    </w:p>
    <w:p w14:paraId="6BA844D5" w14:textId="77777777" w:rsidR="0088255C" w:rsidRDefault="00E83463" w:rsidP="00407B1B">
      <w:pPr>
        <w:pStyle w:val="Div"/>
        <w:rPr>
          <w:lang w:val="en-US"/>
        </w:rPr>
      </w:pPr>
      <w:r>
        <w:rPr>
          <w:i/>
          <w:lang w:val="en-US"/>
        </w:rPr>
        <w:t>10</w:t>
      </w:r>
      <w:r w:rsidR="00E75DBF">
        <w:rPr>
          <w:i/>
          <w:lang w:val="en-US"/>
        </w:rPr>
        <w:t xml:space="preserve">. </w:t>
      </w:r>
      <w:r w:rsidR="00E75DBF" w:rsidRPr="00E75DBF">
        <w:rPr>
          <w:lang w:val="en-US"/>
        </w:rPr>
        <w:t>Create a bar graph of survival by sex:</w:t>
      </w:r>
    </w:p>
    <w:p w14:paraId="3165A0B5" w14:textId="77777777" w:rsidR="00E75DBF" w:rsidRDefault="00E75DBF" w:rsidP="00407B1B">
      <w:pPr>
        <w:pStyle w:val="Div"/>
        <w:rPr>
          <w:lang w:val="en-US"/>
        </w:rPr>
      </w:pPr>
    </w:p>
    <w:p w14:paraId="22D30703" w14:textId="77777777" w:rsidR="00E75DBF" w:rsidRDefault="00E75DBF" w:rsidP="00407B1B">
      <w:pPr>
        <w:pStyle w:val="Div"/>
        <w:rPr>
          <w:i/>
          <w:lang w:val="en-US"/>
        </w:rPr>
      </w:pPr>
      <w:r w:rsidRPr="00B11715">
        <w:rPr>
          <w:i/>
          <w:lang w:val="en-US"/>
        </w:rPr>
        <w:t>table1 &lt;- table(</w:t>
      </w:r>
      <w:proofErr w:type="spellStart"/>
      <w:proofErr w:type="gramStart"/>
      <w:r w:rsidRPr="00B11715">
        <w:rPr>
          <w:i/>
          <w:lang w:val="en-US"/>
        </w:rPr>
        <w:t>survived,sex</w:t>
      </w:r>
      <w:proofErr w:type="spellEnd"/>
      <w:proofErr w:type="gramEnd"/>
      <w:r w:rsidRPr="00B11715">
        <w:rPr>
          <w:i/>
          <w:lang w:val="en-US"/>
        </w:rPr>
        <w:t>) #name the table so that we can call it again later</w:t>
      </w:r>
    </w:p>
    <w:p w14:paraId="14C0CDF7" w14:textId="77777777" w:rsidR="00E75DBF" w:rsidRDefault="00E75DBF" w:rsidP="00407B1B">
      <w:pPr>
        <w:pStyle w:val="Div"/>
        <w:rPr>
          <w:i/>
          <w:lang w:val="en-US"/>
        </w:rPr>
      </w:pPr>
    </w:p>
    <w:p w14:paraId="43AA4855" w14:textId="77777777" w:rsidR="00E75DBF" w:rsidRPr="00B11715" w:rsidRDefault="00E75DBF" w:rsidP="00E75DBF">
      <w:pPr>
        <w:pStyle w:val="Div"/>
        <w:rPr>
          <w:i/>
          <w:lang w:val="en-US"/>
        </w:rPr>
      </w:pPr>
      <w:r w:rsidRPr="00B11715">
        <w:rPr>
          <w:i/>
          <w:lang w:val="en-US"/>
        </w:rPr>
        <w:t>table1 #see the result of the previous command</w:t>
      </w:r>
    </w:p>
    <w:p w14:paraId="76A5C948" w14:textId="77777777" w:rsidR="00E75DBF" w:rsidRPr="00C60232" w:rsidRDefault="00E75DBF" w:rsidP="00407B1B">
      <w:pPr>
        <w:pStyle w:val="Div"/>
        <w:rPr>
          <w:i/>
          <w:lang w:val="en-US"/>
        </w:rPr>
      </w:pPr>
    </w:p>
    <w:p w14:paraId="5127B848" w14:textId="77777777" w:rsidR="00C60232" w:rsidRDefault="00407B1B" w:rsidP="00407B1B">
      <w:pPr>
        <w:pStyle w:val="Div"/>
        <w:rPr>
          <w:i/>
          <w:lang w:val="en-US"/>
        </w:rPr>
      </w:pPr>
      <w:r w:rsidRPr="008D16D5">
        <w:rPr>
          <w:i/>
        </w:rPr>
        <w:t>barplot(</w:t>
      </w:r>
      <w:r w:rsidR="00C60232">
        <w:rPr>
          <w:i/>
          <w:lang w:val="en-US"/>
        </w:rPr>
        <w:t>table</w:t>
      </w:r>
      <w:r w:rsidR="00E75DBF">
        <w:rPr>
          <w:i/>
          <w:lang w:val="en-US"/>
        </w:rPr>
        <w:t>1</w:t>
      </w:r>
      <w:r w:rsidR="00C60232">
        <w:rPr>
          <w:i/>
          <w:lang w:val="en-US"/>
        </w:rPr>
        <w:t>) #uses the data in the table to make a bar chart</w:t>
      </w:r>
    </w:p>
    <w:p w14:paraId="7BD575FF" w14:textId="77777777" w:rsidR="0088255C" w:rsidRDefault="0088255C" w:rsidP="00407B1B">
      <w:pPr>
        <w:pStyle w:val="Div"/>
        <w:rPr>
          <w:i/>
          <w:lang w:val="en-US"/>
        </w:rPr>
      </w:pPr>
    </w:p>
    <w:p w14:paraId="471CC1A8" w14:textId="77777777" w:rsidR="00C60232" w:rsidRDefault="00C60232" w:rsidP="00407B1B">
      <w:pPr>
        <w:pStyle w:val="Div"/>
        <w:rPr>
          <w:i/>
          <w:lang w:val="en-US"/>
        </w:rPr>
      </w:pPr>
      <w:proofErr w:type="spellStart"/>
      <w:r>
        <w:rPr>
          <w:i/>
          <w:lang w:val="en-US"/>
        </w:rPr>
        <w:t>barplot</w:t>
      </w:r>
      <w:proofErr w:type="spellEnd"/>
      <w:r>
        <w:rPr>
          <w:i/>
          <w:lang w:val="en-US"/>
        </w:rPr>
        <w:t>(table</w:t>
      </w:r>
      <w:r w:rsidR="00E75DBF">
        <w:rPr>
          <w:i/>
          <w:lang w:val="en-US"/>
        </w:rPr>
        <w:t>1</w:t>
      </w:r>
      <w:r>
        <w:rPr>
          <w:i/>
          <w:lang w:val="en-US"/>
        </w:rPr>
        <w:t>), legend=</w:t>
      </w:r>
      <w:proofErr w:type="spellStart"/>
      <w:r>
        <w:rPr>
          <w:i/>
          <w:lang w:val="en-US"/>
        </w:rPr>
        <w:t>rownames</w:t>
      </w:r>
      <w:proofErr w:type="spellEnd"/>
      <w:r>
        <w:rPr>
          <w:i/>
          <w:lang w:val="en-US"/>
        </w:rPr>
        <w:t>(table(</w:t>
      </w:r>
      <w:proofErr w:type="spellStart"/>
      <w:proofErr w:type="gramStart"/>
      <w:r>
        <w:rPr>
          <w:i/>
          <w:lang w:val="en-US"/>
        </w:rPr>
        <w:t>survived,sex</w:t>
      </w:r>
      <w:proofErr w:type="spellEnd"/>
      <w:proofErr w:type="gramEnd"/>
      <w:r>
        <w:rPr>
          <w:i/>
          <w:lang w:val="en-US"/>
        </w:rPr>
        <w:t>))) #Adds a legend</w:t>
      </w:r>
    </w:p>
    <w:p w14:paraId="353E13FD" w14:textId="77777777" w:rsidR="0088255C" w:rsidRDefault="0088255C" w:rsidP="00407B1B">
      <w:pPr>
        <w:pStyle w:val="Div"/>
        <w:rPr>
          <w:i/>
          <w:lang w:val="en-US"/>
        </w:rPr>
      </w:pPr>
    </w:p>
    <w:p w14:paraId="29918F1A" w14:textId="77777777" w:rsidR="00C60232" w:rsidRDefault="0088255C" w:rsidP="00407B1B">
      <w:pPr>
        <w:pStyle w:val="Div"/>
        <w:rPr>
          <w:i/>
          <w:lang w:val="en-US"/>
        </w:rPr>
      </w:pPr>
      <w:proofErr w:type="spellStart"/>
      <w:proofErr w:type="gramStart"/>
      <w:r w:rsidRPr="0088255C">
        <w:rPr>
          <w:i/>
          <w:lang w:val="en-US"/>
        </w:rPr>
        <w:t>barplot</w:t>
      </w:r>
      <w:proofErr w:type="spellEnd"/>
      <w:r w:rsidRPr="0088255C">
        <w:rPr>
          <w:i/>
          <w:lang w:val="en-US"/>
        </w:rPr>
        <w:t>(</w:t>
      </w:r>
      <w:proofErr w:type="gramEnd"/>
      <w:r w:rsidRPr="0088255C">
        <w:rPr>
          <w:i/>
          <w:lang w:val="en-US"/>
        </w:rPr>
        <w:t>table</w:t>
      </w:r>
      <w:r w:rsidR="00E75DBF">
        <w:rPr>
          <w:i/>
          <w:lang w:val="en-US"/>
        </w:rPr>
        <w:t>1</w:t>
      </w:r>
      <w:r w:rsidRPr="0088255C">
        <w:rPr>
          <w:i/>
          <w:lang w:val="en-US"/>
        </w:rPr>
        <w:t>, legend=c("</w:t>
      </w:r>
      <w:proofErr w:type="spellStart"/>
      <w:r w:rsidRPr="0088255C">
        <w:rPr>
          <w:i/>
          <w:lang w:val="en-US"/>
        </w:rPr>
        <w:t>Died","Survived</w:t>
      </w:r>
      <w:proofErr w:type="spellEnd"/>
      <w:r w:rsidRPr="0088255C">
        <w:rPr>
          <w:i/>
          <w:lang w:val="en-US"/>
        </w:rPr>
        <w:t>"))</w:t>
      </w:r>
      <w:r w:rsidR="00C60232" w:rsidRPr="0088255C">
        <w:t xml:space="preserve"> </w:t>
      </w:r>
      <w:r w:rsidR="00C60232">
        <w:rPr>
          <w:i/>
          <w:lang w:val="en-US"/>
        </w:rPr>
        <w:t>#Changes legend to be more descriptive</w:t>
      </w:r>
    </w:p>
    <w:p w14:paraId="502BA924" w14:textId="77777777" w:rsidR="0088255C" w:rsidRDefault="0088255C" w:rsidP="00407B1B">
      <w:pPr>
        <w:pStyle w:val="Div"/>
        <w:rPr>
          <w:i/>
          <w:lang w:val="en-US"/>
        </w:rPr>
      </w:pPr>
    </w:p>
    <w:p w14:paraId="3604BBF8" w14:textId="77777777" w:rsidR="006F4257" w:rsidRDefault="00E75DBF" w:rsidP="00407B1B">
      <w:pPr>
        <w:pStyle w:val="Div"/>
        <w:rPr>
          <w:i/>
          <w:lang w:val="en-US"/>
        </w:rPr>
      </w:pPr>
      <w:proofErr w:type="spellStart"/>
      <w:proofErr w:type="gramStart"/>
      <w:r>
        <w:rPr>
          <w:i/>
          <w:lang w:val="en-US"/>
        </w:rPr>
        <w:t>barplot</w:t>
      </w:r>
      <w:proofErr w:type="spellEnd"/>
      <w:r>
        <w:rPr>
          <w:i/>
          <w:lang w:val="en-US"/>
        </w:rPr>
        <w:t>(</w:t>
      </w:r>
      <w:proofErr w:type="gramEnd"/>
      <w:r>
        <w:rPr>
          <w:i/>
          <w:lang w:val="en-US"/>
        </w:rPr>
        <w:t>table1</w:t>
      </w:r>
      <w:r w:rsidR="00C60232">
        <w:rPr>
          <w:i/>
          <w:lang w:val="en-US"/>
        </w:rPr>
        <w:t>,</w:t>
      </w:r>
      <w:r w:rsidR="00407B1B" w:rsidRPr="008D16D5">
        <w:rPr>
          <w:i/>
        </w:rPr>
        <w:t>main="Frequency of survived for dif</w:t>
      </w:r>
      <w:r w:rsidR="0088255C">
        <w:rPr>
          <w:i/>
          <w:lang w:val="en-US"/>
        </w:rPr>
        <w:t>f</w:t>
      </w:r>
      <w:r w:rsidR="0088255C">
        <w:rPr>
          <w:i/>
        </w:rPr>
        <w:t>erent</w:t>
      </w:r>
      <w:r w:rsidR="0088255C">
        <w:rPr>
          <w:i/>
          <w:lang w:val="en-US"/>
        </w:rPr>
        <w:t xml:space="preserve"> </w:t>
      </w:r>
      <w:proofErr w:type="spellStart"/>
      <w:r w:rsidR="0088255C">
        <w:rPr>
          <w:i/>
          <w:lang w:val="en-US"/>
        </w:rPr>
        <w:t>ge</w:t>
      </w:r>
      <w:proofErr w:type="spellEnd"/>
      <w:r w:rsidR="00407B1B" w:rsidRPr="008D16D5">
        <w:rPr>
          <w:i/>
        </w:rPr>
        <w:t>nder</w:t>
      </w:r>
      <w:r w:rsidR="0088255C">
        <w:rPr>
          <w:i/>
          <w:lang w:val="en-US"/>
        </w:rPr>
        <w:t>s</w:t>
      </w:r>
      <w:r w:rsidR="00407B1B" w:rsidRPr="008D16D5">
        <w:rPr>
          <w:i/>
        </w:rPr>
        <w:t>",</w:t>
      </w:r>
      <w:r w:rsidR="0088255C">
        <w:rPr>
          <w:i/>
          <w:lang w:val="en-US"/>
        </w:rPr>
        <w:t xml:space="preserve"> </w:t>
      </w:r>
      <w:r w:rsidR="00407B1B" w:rsidRPr="008D16D5">
        <w:rPr>
          <w:i/>
        </w:rPr>
        <w:t>xlab="</w:t>
      </w:r>
      <w:r w:rsidR="00C60232">
        <w:rPr>
          <w:i/>
          <w:lang w:val="en-US"/>
        </w:rPr>
        <w:t>G</w:t>
      </w:r>
      <w:r w:rsidR="00407B1B" w:rsidRPr="008D16D5">
        <w:rPr>
          <w:i/>
        </w:rPr>
        <w:t>ender",</w:t>
      </w:r>
      <w:r w:rsidR="0088255C">
        <w:rPr>
          <w:i/>
          <w:lang w:val="en-US"/>
        </w:rPr>
        <w:t xml:space="preserve"> </w:t>
      </w:r>
      <w:r w:rsidR="00407B1B" w:rsidRPr="008D16D5">
        <w:rPr>
          <w:i/>
        </w:rPr>
        <w:t>ylab="Frequency</w:t>
      </w:r>
      <w:r w:rsidR="00C60232">
        <w:rPr>
          <w:i/>
        </w:rPr>
        <w:t>",</w:t>
      </w:r>
      <w:r w:rsidR="0088255C">
        <w:rPr>
          <w:i/>
          <w:lang w:val="en-US"/>
        </w:rPr>
        <w:t xml:space="preserve"> </w:t>
      </w:r>
      <w:r w:rsidR="00C60232">
        <w:rPr>
          <w:i/>
        </w:rPr>
        <w:t>col=c("red","</w:t>
      </w:r>
      <w:r w:rsidR="00243CAC">
        <w:rPr>
          <w:i/>
          <w:lang w:val="en-US"/>
        </w:rPr>
        <w:t>green</w:t>
      </w:r>
      <w:r w:rsidR="00C60232">
        <w:rPr>
          <w:i/>
        </w:rPr>
        <w:t>"),</w:t>
      </w:r>
      <w:r w:rsidR="0088255C" w:rsidRPr="0088255C">
        <w:rPr>
          <w:i/>
          <w:lang w:val="en-US"/>
        </w:rPr>
        <w:t xml:space="preserve"> legend=c("</w:t>
      </w:r>
      <w:proofErr w:type="spellStart"/>
      <w:r w:rsidR="0088255C" w:rsidRPr="0088255C">
        <w:rPr>
          <w:i/>
          <w:lang w:val="en-US"/>
        </w:rPr>
        <w:t>Died","Survived</w:t>
      </w:r>
      <w:proofErr w:type="spellEnd"/>
      <w:r w:rsidR="0088255C" w:rsidRPr="0088255C">
        <w:rPr>
          <w:i/>
          <w:lang w:val="en-US"/>
        </w:rPr>
        <w:t>"))</w:t>
      </w:r>
      <w:r w:rsidR="0088255C">
        <w:rPr>
          <w:i/>
          <w:lang w:val="en-US"/>
        </w:rPr>
        <w:t xml:space="preserve"> #Add labels and colors</w:t>
      </w:r>
    </w:p>
    <w:p w14:paraId="6EABF687" w14:textId="77777777" w:rsidR="0088255C" w:rsidRDefault="0088255C" w:rsidP="00407B1B">
      <w:pPr>
        <w:pStyle w:val="Div"/>
      </w:pPr>
    </w:p>
    <w:p w14:paraId="561D864A" w14:textId="77777777" w:rsidR="00650C6C" w:rsidRDefault="00407B1B" w:rsidP="00407B1B">
      <w:pPr>
        <w:pStyle w:val="Div"/>
      </w:pPr>
      <w:r>
        <w:rPr>
          <w:lang w:val="en-US"/>
        </w:rPr>
        <w:t xml:space="preserve">Insert </w:t>
      </w:r>
      <w:r w:rsidR="00650C6C">
        <w:t xml:space="preserve">your </w:t>
      </w:r>
      <w:r w:rsidR="00243CAC">
        <w:rPr>
          <w:lang w:val="en-US"/>
        </w:rPr>
        <w:t xml:space="preserve">final </w:t>
      </w:r>
      <w:r w:rsidR="00E75DBF">
        <w:t>graph here, then cre</w:t>
      </w:r>
      <w:r w:rsidR="00E75DBF">
        <w:rPr>
          <w:lang w:val="en-US"/>
        </w:rPr>
        <w:t xml:space="preserve">ate a graph that shows gender by survival and enter it also. </w:t>
      </w:r>
      <w:r w:rsidR="00650C6C">
        <w:br/>
      </w:r>
    </w:p>
    <w:p w14:paraId="45B5986E" w14:textId="77777777" w:rsidR="00650C6C" w:rsidRDefault="00650C6C">
      <w:pPr>
        <w:pStyle w:val="Div"/>
        <w:pBdr>
          <w:top w:val="single" w:sz="1" w:space="1" w:color="000000"/>
          <w:left w:val="single" w:sz="1" w:space="1" w:color="000000"/>
          <w:bottom w:val="single" w:sz="1" w:space="1" w:color="000000"/>
          <w:right w:val="single" w:sz="1" w:space="1" w:color="000000"/>
        </w:pBdr>
      </w:pPr>
    </w:p>
    <w:p w14:paraId="62A57BBE" w14:textId="1BB071C6" w:rsidR="00650C6C" w:rsidRDefault="002E06BE">
      <w:pPr>
        <w:pStyle w:val="Div"/>
        <w:pBdr>
          <w:top w:val="single" w:sz="1" w:space="1" w:color="000000"/>
          <w:left w:val="single" w:sz="1" w:space="1" w:color="000000"/>
          <w:bottom w:val="single" w:sz="1" w:space="1" w:color="000000"/>
          <w:right w:val="single" w:sz="1" w:space="1" w:color="000000"/>
        </w:pBdr>
      </w:pPr>
      <w:r>
        <w:rPr>
          <w:noProof/>
        </w:rPr>
        <w:lastRenderedPageBreak/>
        <w:drawing>
          <wp:inline distT="0" distB="0" distL="0" distR="0" wp14:anchorId="1E8AB147" wp14:editId="4230B221">
            <wp:extent cx="5276850" cy="4235450"/>
            <wp:effectExtent l="0" t="0" r="0" b="0"/>
            <wp:docPr id="1036525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235450"/>
                    </a:xfrm>
                    <a:prstGeom prst="rect">
                      <a:avLst/>
                    </a:prstGeom>
                    <a:noFill/>
                    <a:ln>
                      <a:noFill/>
                    </a:ln>
                  </pic:spPr>
                </pic:pic>
              </a:graphicData>
            </a:graphic>
          </wp:inline>
        </w:drawing>
      </w:r>
      <w:r w:rsidR="00650C6C">
        <w:br/>
      </w:r>
      <w:r w:rsidR="001773E7">
        <w:rPr>
          <w:noProof/>
        </w:rPr>
        <w:drawing>
          <wp:inline distT="0" distB="0" distL="0" distR="0" wp14:anchorId="2D2A6001" wp14:editId="4AB4F88F">
            <wp:extent cx="5219700" cy="4235450"/>
            <wp:effectExtent l="0" t="0" r="0" b="0"/>
            <wp:docPr id="18089248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235450"/>
                    </a:xfrm>
                    <a:prstGeom prst="rect">
                      <a:avLst/>
                    </a:prstGeom>
                    <a:noFill/>
                    <a:ln>
                      <a:noFill/>
                    </a:ln>
                  </pic:spPr>
                </pic:pic>
              </a:graphicData>
            </a:graphic>
          </wp:inline>
        </w:drawing>
      </w:r>
    </w:p>
    <w:p w14:paraId="01890251" w14:textId="77777777" w:rsidR="00650C6C" w:rsidRDefault="00650C6C">
      <w:pPr>
        <w:pStyle w:val="Div"/>
        <w:pBdr>
          <w:top w:val="single" w:sz="1" w:space="1" w:color="000000"/>
          <w:left w:val="single" w:sz="1" w:space="1" w:color="000000"/>
          <w:bottom w:val="single" w:sz="1" w:space="1" w:color="000000"/>
          <w:right w:val="single" w:sz="1" w:space="1" w:color="000000"/>
        </w:pBdr>
      </w:pPr>
    </w:p>
    <w:p w14:paraId="002A8C2F" w14:textId="77777777" w:rsidR="00650C6C" w:rsidRDefault="00650C6C">
      <w:pPr>
        <w:pStyle w:val="Div"/>
      </w:pPr>
    </w:p>
    <w:p w14:paraId="7B50A7BC" w14:textId="77777777" w:rsidR="00CD6D6A" w:rsidRDefault="00CD6D6A">
      <w:pPr>
        <w:pStyle w:val="Div"/>
      </w:pPr>
    </w:p>
    <w:p w14:paraId="603FD9A2" w14:textId="77777777" w:rsidR="0088255C" w:rsidRPr="0088255C" w:rsidRDefault="00E83463">
      <w:pPr>
        <w:pStyle w:val="Div"/>
        <w:rPr>
          <w:lang w:val="en-US"/>
        </w:rPr>
      </w:pPr>
      <w:r>
        <w:rPr>
          <w:lang w:val="en-US"/>
        </w:rPr>
        <w:t>11</w:t>
      </w:r>
      <w:r w:rsidR="00650C6C">
        <w:rPr>
          <w:lang w:val="en-US"/>
        </w:rPr>
        <w:t xml:space="preserve">.  </w:t>
      </w:r>
      <w:r w:rsidR="00650C6C">
        <w:t>Create pie cha</w:t>
      </w:r>
      <w:r w:rsidR="00407B1B">
        <w:t>rts for the same data</w:t>
      </w:r>
      <w:r w:rsidR="0088255C">
        <w:rPr>
          <w:lang w:val="en-US"/>
        </w:rPr>
        <w:t>.</w:t>
      </w:r>
      <w:r w:rsidR="00B11715">
        <w:rPr>
          <w:lang w:val="en-US"/>
        </w:rPr>
        <w:t xml:space="preserve"> Recall that a pie chart needs a different format of table.</w:t>
      </w:r>
    </w:p>
    <w:p w14:paraId="0C8CF372" w14:textId="77777777" w:rsidR="0088255C" w:rsidRPr="00B11715" w:rsidRDefault="0088255C">
      <w:pPr>
        <w:pStyle w:val="Div"/>
        <w:rPr>
          <w:i/>
          <w:lang w:val="en-US"/>
        </w:rPr>
      </w:pPr>
    </w:p>
    <w:p w14:paraId="16641CDB" w14:textId="77777777" w:rsidR="0088255C" w:rsidRPr="00B11715" w:rsidRDefault="0088255C">
      <w:pPr>
        <w:pStyle w:val="Div"/>
        <w:rPr>
          <w:i/>
          <w:lang w:val="en-US"/>
        </w:rPr>
      </w:pPr>
      <w:r w:rsidRPr="00B11715">
        <w:rPr>
          <w:i/>
          <w:lang w:val="en-US"/>
        </w:rPr>
        <w:t>table1[1,]</w:t>
      </w:r>
      <w:r w:rsidR="00B11715" w:rsidRPr="00B11715">
        <w:rPr>
          <w:i/>
          <w:lang w:val="en-US"/>
        </w:rPr>
        <w:t xml:space="preserve"> #extracts the first row</w:t>
      </w:r>
    </w:p>
    <w:p w14:paraId="19B3B921" w14:textId="77777777" w:rsidR="0088255C" w:rsidRPr="00B11715" w:rsidRDefault="0088255C">
      <w:pPr>
        <w:pStyle w:val="Div"/>
        <w:rPr>
          <w:i/>
          <w:lang w:val="en-US"/>
        </w:rPr>
      </w:pPr>
      <w:r w:rsidRPr="00B11715">
        <w:rPr>
          <w:i/>
          <w:lang w:val="en-US"/>
        </w:rPr>
        <w:t>table1[2,]</w:t>
      </w:r>
      <w:r w:rsidR="00B11715" w:rsidRPr="00B11715">
        <w:rPr>
          <w:i/>
          <w:lang w:val="en-US"/>
        </w:rPr>
        <w:t xml:space="preserve"> #second row</w:t>
      </w:r>
    </w:p>
    <w:p w14:paraId="1ED1E9FA" w14:textId="77777777" w:rsidR="0088255C" w:rsidRPr="00B11715" w:rsidRDefault="0088255C">
      <w:pPr>
        <w:pStyle w:val="Div"/>
        <w:rPr>
          <w:i/>
          <w:lang w:val="en-US"/>
        </w:rPr>
      </w:pPr>
      <w:r w:rsidRPr="00B11715">
        <w:rPr>
          <w:i/>
          <w:lang w:val="en-US"/>
        </w:rPr>
        <w:t>table1[,1]</w:t>
      </w:r>
      <w:r w:rsidR="00B11715" w:rsidRPr="00B11715">
        <w:rPr>
          <w:i/>
          <w:lang w:val="en-US"/>
        </w:rPr>
        <w:t xml:space="preserve"> #first column</w:t>
      </w:r>
    </w:p>
    <w:p w14:paraId="7609DE21" w14:textId="77777777" w:rsidR="00E83463" w:rsidRDefault="0088255C">
      <w:pPr>
        <w:pStyle w:val="Div"/>
        <w:rPr>
          <w:i/>
          <w:lang w:val="en-US"/>
        </w:rPr>
      </w:pPr>
      <w:r w:rsidRPr="00B11715">
        <w:rPr>
          <w:i/>
          <w:lang w:val="en-US"/>
        </w:rPr>
        <w:t>table1[,2]</w:t>
      </w:r>
      <w:r w:rsidR="00B11715" w:rsidRPr="00B11715">
        <w:rPr>
          <w:i/>
          <w:lang w:val="en-US"/>
        </w:rPr>
        <w:t xml:space="preserve"> #second column</w:t>
      </w:r>
    </w:p>
    <w:p w14:paraId="739B8EAC" w14:textId="77777777" w:rsidR="00E83463" w:rsidRDefault="00E83463">
      <w:pPr>
        <w:pStyle w:val="Div"/>
        <w:rPr>
          <w:i/>
          <w:lang w:val="en-US"/>
        </w:rPr>
      </w:pPr>
    </w:p>
    <w:p w14:paraId="31BD51E6" w14:textId="21529F27" w:rsidR="00650C6C" w:rsidRDefault="00E83463">
      <w:pPr>
        <w:pStyle w:val="Div"/>
        <w:rPr>
          <w:lang w:val="en-US"/>
        </w:rPr>
      </w:pPr>
      <w:r>
        <w:rPr>
          <w:i/>
          <w:lang w:val="en-US"/>
        </w:rPr>
        <w:t>pie(</w:t>
      </w:r>
      <w:r w:rsidRPr="00B11715">
        <w:rPr>
          <w:i/>
          <w:lang w:val="en-US"/>
        </w:rPr>
        <w:t>table1[1,]</w:t>
      </w:r>
      <w:r>
        <w:rPr>
          <w:i/>
          <w:lang w:val="en-US"/>
        </w:rPr>
        <w:t>) #pie chart of the first row</w:t>
      </w:r>
      <w:r w:rsidR="00650C6C" w:rsidRPr="00B11715">
        <w:rPr>
          <w:i/>
        </w:rPr>
        <w:br/>
      </w:r>
      <w:r w:rsidR="00650C6C">
        <w:br/>
      </w:r>
      <w:r>
        <w:rPr>
          <w:lang w:val="en-US"/>
        </w:rPr>
        <w:t xml:space="preserve">From the commands above, figure </w:t>
      </w:r>
      <w:r w:rsidR="00EA4CCE">
        <w:rPr>
          <w:lang w:val="en-US"/>
        </w:rPr>
        <w:t>out</w:t>
      </w:r>
      <w:r>
        <w:rPr>
          <w:lang w:val="en-US"/>
        </w:rPr>
        <w:t xml:space="preserve"> how to modify them create two pie charts. One of the charts shows</w:t>
      </w:r>
      <w:r w:rsidR="00B11715">
        <w:rPr>
          <w:lang w:val="en-US"/>
        </w:rPr>
        <w:t xml:space="preserve"> survivors vs those who died for </w:t>
      </w:r>
      <w:r>
        <w:rPr>
          <w:lang w:val="en-US"/>
        </w:rPr>
        <w:t>the men</w:t>
      </w:r>
      <w:r w:rsidR="00B11715">
        <w:rPr>
          <w:lang w:val="en-US"/>
        </w:rPr>
        <w:t>.</w:t>
      </w:r>
      <w:r>
        <w:rPr>
          <w:lang w:val="en-US"/>
        </w:rPr>
        <w:t xml:space="preserve"> The other shows </w:t>
      </w:r>
      <w:proofErr w:type="gramStart"/>
      <w:r>
        <w:rPr>
          <w:lang w:val="en-US"/>
        </w:rPr>
        <w:t>survivors</w:t>
      </w:r>
      <w:proofErr w:type="gramEnd"/>
      <w:r>
        <w:rPr>
          <w:lang w:val="en-US"/>
        </w:rPr>
        <w:t xml:space="preserve"> vs those who died for the women.</w:t>
      </w:r>
      <w:r w:rsidR="00B11715">
        <w:rPr>
          <w:lang w:val="en-US"/>
        </w:rPr>
        <w:t xml:space="preserve"> Make sure to label your graphs. Paste them in this box:</w:t>
      </w:r>
    </w:p>
    <w:p w14:paraId="46FBB04F" w14:textId="77777777" w:rsidR="00B11715" w:rsidRPr="0088255C" w:rsidRDefault="00B11715">
      <w:pPr>
        <w:pStyle w:val="Div"/>
        <w:rPr>
          <w:lang w:val="en-US"/>
        </w:rPr>
      </w:pPr>
    </w:p>
    <w:p w14:paraId="40A792AD" w14:textId="77777777" w:rsidR="00650C6C" w:rsidRDefault="00650C6C">
      <w:pPr>
        <w:pStyle w:val="Div"/>
        <w:pBdr>
          <w:top w:val="single" w:sz="1" w:space="1" w:color="000000"/>
          <w:left w:val="single" w:sz="1" w:space="1" w:color="000000"/>
          <w:bottom w:val="single" w:sz="1" w:space="1" w:color="000000"/>
          <w:right w:val="single" w:sz="1" w:space="1" w:color="000000"/>
        </w:pBdr>
      </w:pPr>
    </w:p>
    <w:p w14:paraId="77B2D7BA" w14:textId="374445C4" w:rsidR="00650C6C" w:rsidRDefault="001773E7">
      <w:pPr>
        <w:pStyle w:val="Div"/>
        <w:pBdr>
          <w:top w:val="single" w:sz="1" w:space="1" w:color="000000"/>
          <w:left w:val="single" w:sz="1" w:space="1" w:color="000000"/>
          <w:bottom w:val="single" w:sz="1" w:space="1" w:color="000000"/>
          <w:right w:val="single" w:sz="1" w:space="1" w:color="000000"/>
        </w:pBdr>
        <w:rPr>
          <w:lang w:val="en-US"/>
        </w:rPr>
      </w:pPr>
      <w:r>
        <w:rPr>
          <w:lang w:val="en-US"/>
        </w:rPr>
        <w:t>MALE:</w:t>
      </w:r>
    </w:p>
    <w:p w14:paraId="03F63EB7" w14:textId="1B312E22" w:rsidR="001773E7" w:rsidRDefault="001773E7">
      <w:pPr>
        <w:pStyle w:val="Div"/>
        <w:pBdr>
          <w:top w:val="single" w:sz="1" w:space="1" w:color="000000"/>
          <w:left w:val="single" w:sz="1" w:space="1" w:color="000000"/>
          <w:bottom w:val="single" w:sz="1" w:space="1" w:color="000000"/>
          <w:right w:val="single" w:sz="1" w:space="1" w:color="000000"/>
        </w:pBdr>
        <w:rPr>
          <w:lang w:val="en-US"/>
        </w:rPr>
      </w:pPr>
      <w:r>
        <w:rPr>
          <w:noProof/>
          <w:lang w:val="en-US"/>
        </w:rPr>
        <w:drawing>
          <wp:inline distT="0" distB="0" distL="0" distR="0" wp14:anchorId="05F06B9E" wp14:editId="478A2EC6">
            <wp:extent cx="3028950" cy="2863850"/>
            <wp:effectExtent l="0" t="0" r="0" b="0"/>
            <wp:docPr id="1060454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2863850"/>
                    </a:xfrm>
                    <a:prstGeom prst="rect">
                      <a:avLst/>
                    </a:prstGeom>
                    <a:noFill/>
                    <a:ln>
                      <a:noFill/>
                    </a:ln>
                  </pic:spPr>
                </pic:pic>
              </a:graphicData>
            </a:graphic>
          </wp:inline>
        </w:drawing>
      </w:r>
    </w:p>
    <w:p w14:paraId="1388A374"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3F59405F"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5CCD323E"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662D8451"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796DC96C"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258E7B55"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300CB08C"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6096DDD0"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222BE0C6"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216FD0C7"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4727F311"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60C8188F"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2BC23CA5"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0C7F863C"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1BC2814B" w14:textId="77777777" w:rsidR="001773E7" w:rsidRDefault="001773E7">
      <w:pPr>
        <w:pStyle w:val="Div"/>
        <w:pBdr>
          <w:top w:val="single" w:sz="1" w:space="1" w:color="000000"/>
          <w:left w:val="single" w:sz="1" w:space="1" w:color="000000"/>
          <w:bottom w:val="single" w:sz="1" w:space="1" w:color="000000"/>
          <w:right w:val="single" w:sz="1" w:space="1" w:color="000000"/>
        </w:pBdr>
        <w:rPr>
          <w:lang w:val="en-US"/>
        </w:rPr>
      </w:pPr>
    </w:p>
    <w:p w14:paraId="18810DE9" w14:textId="134D6904" w:rsidR="001773E7" w:rsidRPr="001773E7" w:rsidRDefault="001773E7">
      <w:pPr>
        <w:pStyle w:val="Div"/>
        <w:pBdr>
          <w:top w:val="single" w:sz="1" w:space="1" w:color="000000"/>
          <w:left w:val="single" w:sz="1" w:space="1" w:color="000000"/>
          <w:bottom w:val="single" w:sz="1" w:space="1" w:color="000000"/>
          <w:right w:val="single" w:sz="1" w:space="1" w:color="000000"/>
        </w:pBdr>
        <w:rPr>
          <w:lang w:val="en-US"/>
        </w:rPr>
      </w:pPr>
      <w:r>
        <w:rPr>
          <w:lang w:val="en-US"/>
        </w:rPr>
        <w:t>FEMALE:</w:t>
      </w:r>
    </w:p>
    <w:p w14:paraId="230AF574" w14:textId="2FB45A66" w:rsidR="00650C6C" w:rsidRDefault="001773E7">
      <w:pPr>
        <w:pStyle w:val="Div"/>
        <w:pBdr>
          <w:top w:val="single" w:sz="1" w:space="1" w:color="000000"/>
          <w:left w:val="single" w:sz="1" w:space="1" w:color="000000"/>
          <w:bottom w:val="single" w:sz="1" w:space="1" w:color="000000"/>
          <w:right w:val="single" w:sz="1" w:space="1" w:color="000000"/>
        </w:pBdr>
      </w:pPr>
      <w:r>
        <w:rPr>
          <w:noProof/>
        </w:rPr>
        <w:drawing>
          <wp:inline distT="0" distB="0" distL="0" distR="0" wp14:anchorId="4BE26A44" wp14:editId="5DAC227F">
            <wp:extent cx="3663950" cy="2876550"/>
            <wp:effectExtent l="0" t="0" r="0" b="0"/>
            <wp:docPr id="1912826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3950" cy="2876550"/>
                    </a:xfrm>
                    <a:prstGeom prst="rect">
                      <a:avLst/>
                    </a:prstGeom>
                    <a:noFill/>
                    <a:ln>
                      <a:noFill/>
                    </a:ln>
                  </pic:spPr>
                </pic:pic>
              </a:graphicData>
            </a:graphic>
          </wp:inline>
        </w:drawing>
      </w:r>
      <w:r w:rsidR="00650C6C">
        <w:br/>
      </w:r>
    </w:p>
    <w:p w14:paraId="767738C8" w14:textId="77777777" w:rsidR="00650C6C" w:rsidRDefault="00650C6C">
      <w:pPr>
        <w:pStyle w:val="Div"/>
      </w:pPr>
    </w:p>
    <w:p w14:paraId="56CA4219" w14:textId="77777777" w:rsidR="00CD6D6A" w:rsidRDefault="00CD6D6A">
      <w:pPr>
        <w:pStyle w:val="Div"/>
      </w:pPr>
    </w:p>
    <w:p w14:paraId="28569339" w14:textId="77777777" w:rsidR="00CD6D6A" w:rsidRDefault="00CD6D6A">
      <w:pPr>
        <w:pStyle w:val="Div"/>
      </w:pPr>
    </w:p>
    <w:p w14:paraId="1C5AB8E4" w14:textId="77777777" w:rsidR="00CD6D6A" w:rsidRDefault="00CD6D6A">
      <w:pPr>
        <w:pStyle w:val="Div"/>
      </w:pPr>
    </w:p>
    <w:p w14:paraId="5F73CBBB" w14:textId="77777777" w:rsidR="00650C6C" w:rsidRDefault="00611331">
      <w:pPr>
        <w:pStyle w:val="Div"/>
        <w:rPr>
          <w:lang w:val="en-US"/>
        </w:rPr>
      </w:pPr>
      <w:r>
        <w:rPr>
          <w:lang w:val="en-US"/>
        </w:rPr>
        <w:t xml:space="preserve">The above sequences of commands use base R for creating graphs. Next time we will talk about using a package to do this, ggplot2. </w:t>
      </w:r>
    </w:p>
    <w:p w14:paraId="785BBB04" w14:textId="77777777" w:rsidR="00611331" w:rsidRDefault="00611331">
      <w:pPr>
        <w:pStyle w:val="Div"/>
      </w:pPr>
    </w:p>
    <w:p w14:paraId="722292D8" w14:textId="77777777" w:rsidR="00650C6C" w:rsidRDefault="00650C6C">
      <w:pPr>
        <w:pStyle w:val="Div"/>
      </w:pPr>
    </w:p>
    <w:p w14:paraId="33685531" w14:textId="77777777" w:rsidR="00650C6C" w:rsidRDefault="00650C6C">
      <w:pPr>
        <w:pStyle w:val="Div"/>
      </w:pPr>
    </w:p>
    <w:sectPr w:rsidR="00650C6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D4E2" w14:textId="77777777" w:rsidR="0088276F" w:rsidRDefault="0088276F" w:rsidP="00B23152">
      <w:r>
        <w:separator/>
      </w:r>
    </w:p>
  </w:endnote>
  <w:endnote w:type="continuationSeparator" w:id="0">
    <w:p w14:paraId="7C14861C" w14:textId="77777777" w:rsidR="0088276F" w:rsidRDefault="0088276F" w:rsidP="00B2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C3805" w14:textId="77777777" w:rsidR="0088276F" w:rsidRDefault="0088276F" w:rsidP="00B23152">
      <w:r>
        <w:separator/>
      </w:r>
    </w:p>
  </w:footnote>
  <w:footnote w:type="continuationSeparator" w:id="0">
    <w:p w14:paraId="7A23F07D" w14:textId="77777777" w:rsidR="0088276F" w:rsidRDefault="0088276F" w:rsidP="00B23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9425973"/>
    <w:multiLevelType w:val="hybridMultilevel"/>
    <w:tmpl w:val="8F6A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D6D5D"/>
    <w:multiLevelType w:val="hybridMultilevel"/>
    <w:tmpl w:val="8B5AA6DA"/>
    <w:lvl w:ilvl="0" w:tplc="7D8A9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AE1017B"/>
    <w:multiLevelType w:val="hybridMultilevel"/>
    <w:tmpl w:val="E8E6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569435">
    <w:abstractNumId w:val="0"/>
  </w:num>
  <w:num w:numId="2" w16cid:durableId="1304847402">
    <w:abstractNumId w:val="1"/>
  </w:num>
  <w:num w:numId="3" w16cid:durableId="45685586">
    <w:abstractNumId w:val="2"/>
  </w:num>
  <w:num w:numId="4" w16cid:durableId="2081782327">
    <w:abstractNumId w:val="3"/>
  </w:num>
  <w:num w:numId="5" w16cid:durableId="1854416441">
    <w:abstractNumId w:val="5"/>
  </w:num>
  <w:num w:numId="6" w16cid:durableId="1999115522">
    <w:abstractNumId w:val="6"/>
  </w:num>
  <w:num w:numId="7" w16cid:durableId="1781797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2B"/>
    <w:rsid w:val="00030329"/>
    <w:rsid w:val="00033357"/>
    <w:rsid w:val="00083B2B"/>
    <w:rsid w:val="000B7508"/>
    <w:rsid w:val="0010380D"/>
    <w:rsid w:val="00146D81"/>
    <w:rsid w:val="00161633"/>
    <w:rsid w:val="001749A9"/>
    <w:rsid w:val="001773E7"/>
    <w:rsid w:val="002059D1"/>
    <w:rsid w:val="00221949"/>
    <w:rsid w:val="00243CAC"/>
    <w:rsid w:val="002E06BE"/>
    <w:rsid w:val="002F2D6F"/>
    <w:rsid w:val="003E1AD1"/>
    <w:rsid w:val="003F6E95"/>
    <w:rsid w:val="00407B1B"/>
    <w:rsid w:val="004200CC"/>
    <w:rsid w:val="004F64C2"/>
    <w:rsid w:val="00560B99"/>
    <w:rsid w:val="005A2DA5"/>
    <w:rsid w:val="005B7E8D"/>
    <w:rsid w:val="005E074C"/>
    <w:rsid w:val="005E2F6E"/>
    <w:rsid w:val="00611331"/>
    <w:rsid w:val="006260C4"/>
    <w:rsid w:val="00650C6C"/>
    <w:rsid w:val="006800AA"/>
    <w:rsid w:val="006C670C"/>
    <w:rsid w:val="006F4257"/>
    <w:rsid w:val="00711B0F"/>
    <w:rsid w:val="007806F0"/>
    <w:rsid w:val="00783242"/>
    <w:rsid w:val="007D1A17"/>
    <w:rsid w:val="008444E1"/>
    <w:rsid w:val="0088255C"/>
    <w:rsid w:val="0088276F"/>
    <w:rsid w:val="008D16D5"/>
    <w:rsid w:val="00956E95"/>
    <w:rsid w:val="00985E0D"/>
    <w:rsid w:val="009F46F9"/>
    <w:rsid w:val="00A1462E"/>
    <w:rsid w:val="00A77A59"/>
    <w:rsid w:val="00A917FA"/>
    <w:rsid w:val="00B11715"/>
    <w:rsid w:val="00B23152"/>
    <w:rsid w:val="00B949A8"/>
    <w:rsid w:val="00B97A4E"/>
    <w:rsid w:val="00BC2D9E"/>
    <w:rsid w:val="00C035EF"/>
    <w:rsid w:val="00C11552"/>
    <w:rsid w:val="00C60232"/>
    <w:rsid w:val="00C76285"/>
    <w:rsid w:val="00C93A9D"/>
    <w:rsid w:val="00CD5649"/>
    <w:rsid w:val="00CD6D6A"/>
    <w:rsid w:val="00CE3CE6"/>
    <w:rsid w:val="00D55BF3"/>
    <w:rsid w:val="00D62B8B"/>
    <w:rsid w:val="00D92DB6"/>
    <w:rsid w:val="00DE3DA3"/>
    <w:rsid w:val="00E439ED"/>
    <w:rsid w:val="00E67B39"/>
    <w:rsid w:val="00E73EFC"/>
    <w:rsid w:val="00E75DBF"/>
    <w:rsid w:val="00E83463"/>
    <w:rsid w:val="00EA4CCE"/>
    <w:rsid w:val="00EB2978"/>
    <w:rsid w:val="00F34F06"/>
    <w:rsid w:val="00FD43D7"/>
    <w:rsid w:val="00FD682B"/>
    <w:rsid w:val="00FE2DC7"/>
    <w:rsid w:val="00FF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823A8C8"/>
  <w15:chartTrackingRefBased/>
  <w15:docId w15:val="{CB7BA271-B6CD-4C4B-83BA-4EB1396E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uppressAutoHyphens/>
    </w:pPr>
    <w:rPr>
      <w:sz w:val="24"/>
      <w:szCs w:val="24"/>
      <w:shd w:val="clear" w:color="auto" w:fill="FFFFFF"/>
      <w:lang w:val="ru-RU"/>
    </w:rPr>
  </w:style>
  <w:style w:type="paragraph" w:styleId="Heading1">
    <w:name w:val="heading 1"/>
    <w:basedOn w:val="Normal"/>
    <w:qFormat/>
    <w:pPr>
      <w:keepNext/>
      <w:numPr>
        <w:numId w:val="1"/>
      </w:numPr>
      <w:spacing w:before="90" w:after="90"/>
      <w:ind w:left="90" w:right="90" w:firstLine="0"/>
      <w:outlineLvl w:val="0"/>
    </w:pPr>
    <w:rPr>
      <w:rFonts w:eastAsia="Times New Roman"/>
      <w:b/>
      <w:bCs/>
      <w:color w:val="000000"/>
      <w:sz w:val="36"/>
      <w:szCs w:val="32"/>
    </w:rPr>
  </w:style>
  <w:style w:type="paragraph" w:styleId="Heading2">
    <w:name w:val="heading 2"/>
    <w:basedOn w:val="Normal"/>
    <w:qFormat/>
    <w:pPr>
      <w:keepNext/>
      <w:numPr>
        <w:ilvl w:val="1"/>
        <w:numId w:val="1"/>
      </w:numPr>
      <w:spacing w:before="90" w:after="90"/>
      <w:ind w:left="90" w:right="90" w:firstLine="0"/>
      <w:outlineLvl w:val="1"/>
    </w:pPr>
    <w:rPr>
      <w:rFonts w:eastAsia="Times New Roman"/>
      <w:b/>
      <w:bCs/>
      <w:i/>
      <w:iCs/>
      <w:color w:val="000000"/>
      <w:sz w:val="28"/>
      <w:szCs w:val="28"/>
    </w:rPr>
  </w:style>
  <w:style w:type="paragraph" w:styleId="Heading3">
    <w:name w:val="heading 3"/>
    <w:basedOn w:val="Normal"/>
    <w:qFormat/>
    <w:pPr>
      <w:keepNext/>
      <w:numPr>
        <w:ilvl w:val="2"/>
        <w:numId w:val="1"/>
      </w:numPr>
      <w:spacing w:before="90" w:after="90"/>
      <w:ind w:left="90" w:right="90" w:firstLine="0"/>
      <w:outlineLvl w:val="2"/>
    </w:pPr>
    <w:rPr>
      <w:rFonts w:eastAsia="Times New Roman"/>
      <w:b/>
      <w:bCs/>
      <w:color w:val="000000"/>
      <w:szCs w:val="26"/>
    </w:rPr>
  </w:style>
  <w:style w:type="paragraph" w:styleId="Heading4">
    <w:name w:val="heading 4"/>
    <w:basedOn w:val="Normal"/>
    <w:qFormat/>
    <w:pPr>
      <w:keepNext/>
      <w:numPr>
        <w:ilvl w:val="3"/>
        <w:numId w:val="1"/>
      </w:numPr>
      <w:spacing w:before="90" w:after="90"/>
      <w:ind w:left="90" w:right="90" w:firstLine="0"/>
      <w:outlineLvl w:val="3"/>
    </w:pPr>
    <w:rPr>
      <w:rFonts w:eastAsia="Times New Roman"/>
      <w:b/>
      <w:bCs/>
      <w:color w:val="000000"/>
      <w:sz w:val="20"/>
      <w:szCs w:val="28"/>
    </w:rPr>
  </w:style>
  <w:style w:type="paragraph" w:styleId="Heading5">
    <w:name w:val="heading 5"/>
    <w:basedOn w:val="Normal"/>
    <w:qFormat/>
    <w:pPr>
      <w:numPr>
        <w:ilvl w:val="4"/>
        <w:numId w:val="1"/>
      </w:numPr>
      <w:spacing w:before="90" w:after="90"/>
      <w:ind w:left="90" w:right="90" w:firstLine="0"/>
      <w:outlineLvl w:val="4"/>
    </w:pPr>
    <w:rPr>
      <w:rFonts w:eastAsia="Times New Roman"/>
      <w:b/>
      <w:bCs/>
      <w:i/>
      <w:iCs/>
      <w:color w:val="000000"/>
      <w:sz w:val="16"/>
      <w:szCs w:val="26"/>
    </w:rPr>
  </w:style>
  <w:style w:type="paragraph" w:styleId="Heading6">
    <w:name w:val="heading 6"/>
    <w:basedOn w:val="Normal"/>
    <w:qFormat/>
    <w:pPr>
      <w:numPr>
        <w:ilvl w:val="5"/>
        <w:numId w:val="1"/>
      </w:numPr>
      <w:spacing w:before="90" w:after="90"/>
      <w:ind w:left="90" w:right="90" w:firstLine="0"/>
      <w:outlineLvl w:val="5"/>
    </w:pPr>
    <w:rPr>
      <w:rFonts w:eastAsia="Times New Roman"/>
      <w:b/>
      <w:bCs/>
      <w:color w:val="000000"/>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single" w:sz="6" w:space="7" w:color="C0C0C0"/>
        <w:left w:val="single" w:sz="6" w:space="7" w:color="C0C0C0"/>
        <w:bottom w:val="single" w:sz="6" w:space="7" w:color="C0C0C0"/>
        <w:right w:val="single" w:sz="6" w:space="7" w:color="C0C0C0"/>
      </w:pBdr>
    </w:pPr>
  </w:style>
  <w:style w:type="paragraph" w:customStyle="1" w:styleId="writely-toc-upper-alpha">
    <w:name w:val="writely-toc-upper-alpha"/>
    <w:basedOn w:val="Normal"/>
  </w:style>
  <w:style w:type="paragraph" w:styleId="Caption">
    <w:name w:val="caption"/>
    <w:basedOn w:val="Normal"/>
    <w:qFormat/>
    <w:pPr>
      <w:suppressLineNumbers/>
      <w:spacing w:before="120" w:after="120"/>
    </w:pPr>
    <w:rPr>
      <w:i/>
      <w:iCs/>
      <w:sz w:val="20"/>
      <w:szCs w:val="20"/>
    </w:rPr>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character" w:customStyle="1" w:styleId="apple-converted-space">
    <w:name w:val="apple-converted-space"/>
    <w:rsid w:val="00FF3682"/>
  </w:style>
  <w:style w:type="paragraph" w:styleId="Header">
    <w:name w:val="header"/>
    <w:basedOn w:val="Normal"/>
    <w:link w:val="HeaderChar"/>
    <w:uiPriority w:val="99"/>
    <w:unhideWhenUsed/>
    <w:rsid w:val="00B231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B23152"/>
    <w:rPr>
      <w:sz w:val="18"/>
      <w:szCs w:val="18"/>
      <w:shd w:val="clear" w:color="auto" w:fill="FFFFFF"/>
      <w:lang w:val="ru-RU" w:eastAsia="en-US"/>
    </w:rPr>
  </w:style>
  <w:style w:type="paragraph" w:styleId="Footer">
    <w:name w:val="footer"/>
    <w:basedOn w:val="Normal"/>
    <w:link w:val="FooterChar"/>
    <w:uiPriority w:val="99"/>
    <w:unhideWhenUsed/>
    <w:rsid w:val="00B23152"/>
    <w:pPr>
      <w:tabs>
        <w:tab w:val="center" w:pos="4153"/>
        <w:tab w:val="right" w:pos="8306"/>
      </w:tabs>
      <w:snapToGrid w:val="0"/>
    </w:pPr>
    <w:rPr>
      <w:sz w:val="18"/>
      <w:szCs w:val="18"/>
    </w:rPr>
  </w:style>
  <w:style w:type="character" w:customStyle="1" w:styleId="FooterChar">
    <w:name w:val="Footer Char"/>
    <w:link w:val="Footer"/>
    <w:uiPriority w:val="99"/>
    <w:rsid w:val="00B23152"/>
    <w:rPr>
      <w:sz w:val="18"/>
      <w:szCs w:val="18"/>
      <w:shd w:val="clear" w:color="auto" w:fill="FFFFFF"/>
      <w:lang w:val="ru-RU" w:eastAsia="en-US"/>
    </w:rPr>
  </w:style>
  <w:style w:type="character" w:styleId="Hyperlink">
    <w:name w:val="Hyperlink"/>
    <w:uiPriority w:val="99"/>
    <w:unhideWhenUsed/>
    <w:rsid w:val="006F4257"/>
    <w:rPr>
      <w:color w:val="0563C1"/>
      <w:u w:val="single"/>
    </w:rPr>
  </w:style>
  <w:style w:type="character" w:customStyle="1" w:styleId="a">
    <w:name w:val="@他"/>
    <w:uiPriority w:val="99"/>
    <w:semiHidden/>
    <w:unhideWhenUsed/>
    <w:rsid w:val="006F4257"/>
    <w:rPr>
      <w:color w:val="2B579A"/>
      <w:shd w:val="clear" w:color="auto" w:fill="E6E6E6"/>
    </w:rPr>
  </w:style>
  <w:style w:type="character" w:styleId="FollowedHyperlink">
    <w:name w:val="FollowedHyperlink"/>
    <w:uiPriority w:val="99"/>
    <w:semiHidden/>
    <w:unhideWhenUsed/>
    <w:rsid w:val="006F4257"/>
    <w:rPr>
      <w:color w:val="954F72"/>
      <w:u w:val="single"/>
    </w:rPr>
  </w:style>
  <w:style w:type="paragraph" w:styleId="HTMLPreformatted">
    <w:name w:val="HTML Preformatted"/>
    <w:basedOn w:val="Normal"/>
    <w:link w:val="HTMLPreformattedChar"/>
    <w:uiPriority w:val="99"/>
    <w:unhideWhenUsed/>
    <w:rsid w:val="0088255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shd w:val="clear" w:color="auto" w:fill="auto"/>
      <w:lang w:val="en-US"/>
    </w:rPr>
  </w:style>
  <w:style w:type="character" w:customStyle="1" w:styleId="HTMLPreformattedChar">
    <w:name w:val="HTML Preformatted Char"/>
    <w:link w:val="HTMLPreformatted"/>
    <w:uiPriority w:val="99"/>
    <w:rsid w:val="0088255C"/>
    <w:rPr>
      <w:rFonts w:ascii="Courier New" w:eastAsia="Times New Roman" w:hAnsi="Courier New" w:cs="Courier New"/>
    </w:rPr>
  </w:style>
  <w:style w:type="character" w:customStyle="1" w:styleId="gghfmyibcob">
    <w:name w:val="gghfmyibcob"/>
    <w:rsid w:val="0088255C"/>
  </w:style>
  <w:style w:type="character" w:customStyle="1" w:styleId="UnresolvedMention1">
    <w:name w:val="Unresolved Mention1"/>
    <w:uiPriority w:val="99"/>
    <w:semiHidden/>
    <w:unhideWhenUsed/>
    <w:rsid w:val="00D55BF3"/>
    <w:rPr>
      <w:color w:val="605E5C"/>
      <w:shd w:val="clear" w:color="auto" w:fill="E1DFDD"/>
    </w:rPr>
  </w:style>
  <w:style w:type="paragraph" w:styleId="ListParagraph">
    <w:name w:val="List Paragraph"/>
    <w:basedOn w:val="Normal"/>
    <w:uiPriority w:val="34"/>
    <w:qFormat/>
    <w:rsid w:val="00221949"/>
    <w:pPr>
      <w:ind w:left="720"/>
      <w:contextualSpacing/>
    </w:pPr>
  </w:style>
  <w:style w:type="character" w:customStyle="1" w:styleId="gnd-iwgdo3b">
    <w:name w:val="gnd-iwgdo3b"/>
    <w:basedOn w:val="DefaultParagraphFont"/>
    <w:rsid w:val="00E439ED"/>
  </w:style>
  <w:style w:type="character" w:customStyle="1" w:styleId="gnd-iwgdn2b">
    <w:name w:val="gnd-iwgdn2b"/>
    <w:basedOn w:val="DefaultParagraphFont"/>
    <w:rsid w:val="00E439ED"/>
  </w:style>
  <w:style w:type="character" w:customStyle="1" w:styleId="gnd-iwgdh3b">
    <w:name w:val="gnd-iwgdh3b"/>
    <w:basedOn w:val="DefaultParagraphFont"/>
    <w:rsid w:val="00E4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31642">
      <w:bodyDiv w:val="1"/>
      <w:marLeft w:val="0"/>
      <w:marRight w:val="0"/>
      <w:marTop w:val="0"/>
      <w:marBottom w:val="0"/>
      <w:divBdr>
        <w:top w:val="none" w:sz="0" w:space="0" w:color="auto"/>
        <w:left w:val="none" w:sz="0" w:space="0" w:color="auto"/>
        <w:bottom w:val="none" w:sz="0" w:space="0" w:color="auto"/>
        <w:right w:val="none" w:sz="0" w:space="0" w:color="auto"/>
      </w:divBdr>
    </w:div>
    <w:div w:id="344871572">
      <w:bodyDiv w:val="1"/>
      <w:marLeft w:val="0"/>
      <w:marRight w:val="0"/>
      <w:marTop w:val="0"/>
      <w:marBottom w:val="0"/>
      <w:divBdr>
        <w:top w:val="none" w:sz="0" w:space="0" w:color="auto"/>
        <w:left w:val="none" w:sz="0" w:space="0" w:color="auto"/>
        <w:bottom w:val="none" w:sz="0" w:space="0" w:color="auto"/>
        <w:right w:val="none" w:sz="0" w:space="0" w:color="auto"/>
      </w:divBdr>
    </w:div>
    <w:div w:id="635989901">
      <w:bodyDiv w:val="1"/>
      <w:marLeft w:val="0"/>
      <w:marRight w:val="0"/>
      <w:marTop w:val="0"/>
      <w:marBottom w:val="0"/>
      <w:divBdr>
        <w:top w:val="none" w:sz="0" w:space="0" w:color="auto"/>
        <w:left w:val="none" w:sz="0" w:space="0" w:color="auto"/>
        <w:bottom w:val="none" w:sz="0" w:space="0" w:color="auto"/>
        <w:right w:val="none" w:sz="0" w:space="0" w:color="auto"/>
      </w:divBdr>
    </w:div>
    <w:div w:id="741414325">
      <w:bodyDiv w:val="1"/>
      <w:marLeft w:val="0"/>
      <w:marRight w:val="0"/>
      <w:marTop w:val="0"/>
      <w:marBottom w:val="0"/>
      <w:divBdr>
        <w:top w:val="none" w:sz="0" w:space="0" w:color="auto"/>
        <w:left w:val="none" w:sz="0" w:space="0" w:color="auto"/>
        <w:bottom w:val="none" w:sz="0" w:space="0" w:color="auto"/>
        <w:right w:val="none" w:sz="0" w:space="0" w:color="auto"/>
      </w:divBdr>
    </w:div>
    <w:div w:id="1437213066">
      <w:bodyDiv w:val="1"/>
      <w:marLeft w:val="0"/>
      <w:marRight w:val="0"/>
      <w:marTop w:val="0"/>
      <w:marBottom w:val="0"/>
      <w:divBdr>
        <w:top w:val="none" w:sz="0" w:space="0" w:color="auto"/>
        <w:left w:val="none" w:sz="0" w:space="0" w:color="auto"/>
        <w:bottom w:val="none" w:sz="0" w:space="0" w:color="auto"/>
        <w:right w:val="none" w:sz="0" w:space="0" w:color="auto"/>
      </w:divBdr>
    </w:div>
    <w:div w:id="1744448688">
      <w:bodyDiv w:val="1"/>
      <w:marLeft w:val="0"/>
      <w:marRight w:val="0"/>
      <w:marTop w:val="0"/>
      <w:marBottom w:val="0"/>
      <w:divBdr>
        <w:top w:val="none" w:sz="0" w:space="0" w:color="auto"/>
        <w:left w:val="none" w:sz="0" w:space="0" w:color="auto"/>
        <w:bottom w:val="none" w:sz="0" w:space="0" w:color="auto"/>
        <w:right w:val="none" w:sz="0" w:space="0" w:color="auto"/>
      </w:divBdr>
    </w:div>
    <w:div w:id="2059551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17DBEE5-084F-4C69-8824-D50A41F2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Day1</vt:lpstr>
    </vt:vector>
  </TitlesOfParts>
  <Company>Middle Tennessee State University</Company>
  <LinksUpToDate>false</LinksUpToDate>
  <CharactersWithSpaces>5603</CharactersWithSpaces>
  <SharedDoc>false</SharedDoc>
  <HLinks>
    <vt:vector size="12" baseType="variant">
      <vt:variant>
        <vt:i4>3407975</vt:i4>
      </vt:variant>
      <vt:variant>
        <vt:i4>3</vt:i4>
      </vt:variant>
      <vt:variant>
        <vt:i4>0</vt:i4>
      </vt:variant>
      <vt:variant>
        <vt:i4>5</vt:i4>
      </vt:variant>
      <vt:variant>
        <vt:lpwstr>http://biostat.mc.vanderbilt.edu/wiki/Main/DataSets</vt:lpwstr>
      </vt:variant>
      <vt:variant>
        <vt:lpwstr/>
      </vt:variant>
      <vt:variant>
        <vt:i4>4784195</vt:i4>
      </vt:variant>
      <vt:variant>
        <vt:i4>0</vt:i4>
      </vt:variant>
      <vt:variant>
        <vt:i4>0</vt:i4>
      </vt:variant>
      <vt:variant>
        <vt:i4>5</vt:i4>
      </vt:variant>
      <vt:variant>
        <vt:lpwstr>https://www.rstudio.com/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Day1</dc:title>
  <dc:subject/>
  <dc:creator>Middle Tennessee State University</dc:creator>
  <cp:keywords/>
  <cp:lastModifiedBy>Ray Green</cp:lastModifiedBy>
  <cp:revision>3</cp:revision>
  <cp:lastPrinted>2023-09-05T22:25:00Z</cp:lastPrinted>
  <dcterms:created xsi:type="dcterms:W3CDTF">2023-09-05T22:25:00Z</dcterms:created>
  <dcterms:modified xsi:type="dcterms:W3CDTF">2023-09-05T22:26:00Z</dcterms:modified>
</cp:coreProperties>
</file>