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B09A" w14:textId="77777777" w:rsidR="00822557" w:rsidRDefault="00822557" w:rsidP="00822557">
      <w:r>
        <w:t>Speech Model Accuracy: 97%</w:t>
      </w:r>
    </w:p>
    <w:p w14:paraId="4BE4C954" w14:textId="77777777" w:rsidR="00822557" w:rsidRDefault="00822557" w:rsidP="00822557"/>
    <w:p w14:paraId="230C7D00" w14:textId="77777777" w:rsidR="00822557" w:rsidRDefault="00822557" w:rsidP="00822557">
      <w:r>
        <w:t>Observation:</w:t>
      </w:r>
    </w:p>
    <w:p w14:paraId="2612D0BF" w14:textId="3124288A" w:rsidR="004A6D41" w:rsidRDefault="00822557" w:rsidP="00822557">
      <w:r>
        <w:t>The speech-only model performed well because emotional variations such as pitch, tone, and vocal intensity were effectively captured using MFCC, CNN, and LSTM layers.</w:t>
      </w:r>
    </w:p>
    <w:p w14:paraId="3AEBC907" w14:textId="77777777" w:rsidR="00822557" w:rsidRDefault="00822557" w:rsidP="00822557"/>
    <w:p w14:paraId="4C9E229A" w14:textId="1985204B" w:rsidR="00822557" w:rsidRDefault="00D569E2" w:rsidP="00822557">
      <w:r>
        <w:t>Accuracy Output</w:t>
      </w:r>
    </w:p>
    <w:p w14:paraId="32E01809" w14:textId="77777777" w:rsidR="00D569E2" w:rsidRDefault="00D569E2" w:rsidP="00822557"/>
    <w:p w14:paraId="544E7BAC" w14:textId="45486251" w:rsidR="00D569E2" w:rsidRDefault="00B53D38" w:rsidP="00D569E2">
      <w:r w:rsidRPr="00B53D38">
        <w:drawing>
          <wp:inline distT="0" distB="0" distL="0" distR="0" wp14:anchorId="04F096F8" wp14:editId="11CCE356">
            <wp:extent cx="5943600" cy="4747260"/>
            <wp:effectExtent l="0" t="0" r="0" b="0"/>
            <wp:docPr id="211302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27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BA"/>
    <w:rsid w:val="000E79B9"/>
    <w:rsid w:val="00275589"/>
    <w:rsid w:val="00334767"/>
    <w:rsid w:val="004A6D41"/>
    <w:rsid w:val="00822557"/>
    <w:rsid w:val="009A0E8C"/>
    <w:rsid w:val="00A97303"/>
    <w:rsid w:val="00B53D38"/>
    <w:rsid w:val="00C16CCD"/>
    <w:rsid w:val="00D00D4C"/>
    <w:rsid w:val="00D569E2"/>
    <w:rsid w:val="00DE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FD612"/>
  <w15:chartTrackingRefBased/>
  <w15:docId w15:val="{DF89A64E-341A-4B54-925B-9BE7A43B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4</cp:revision>
  <dcterms:created xsi:type="dcterms:W3CDTF">2026-05-27T13:27:00Z</dcterms:created>
  <dcterms:modified xsi:type="dcterms:W3CDTF">2026-05-27T13:28:00Z</dcterms:modified>
</cp:coreProperties>
</file>