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6F2E5" w14:textId="02E593A6" w:rsidR="00463DCB" w:rsidRDefault="006F362E" w:rsidP="006F362E">
      <w:pPr>
        <w:jc w:val="center"/>
      </w:pPr>
      <w:r>
        <w:t>CLASSIFICATION REPORT</w:t>
      </w:r>
    </w:p>
    <w:p w14:paraId="7D6790F2" w14:textId="77777777" w:rsidR="006F362E" w:rsidRDefault="006F362E" w:rsidP="006F362E">
      <w:pPr>
        <w:jc w:val="center"/>
      </w:pPr>
    </w:p>
    <w:p w14:paraId="4D89642A" w14:textId="27E510EC" w:rsidR="004A6D41" w:rsidRDefault="00463DCB">
      <w:r w:rsidRPr="00463DCB">
        <w:drawing>
          <wp:inline distT="0" distB="0" distL="0" distR="0" wp14:anchorId="5164D90A" wp14:editId="743ECA55">
            <wp:extent cx="5943600" cy="3004820"/>
            <wp:effectExtent l="0" t="0" r="0" b="5080"/>
            <wp:docPr id="2568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4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21C"/>
    <w:rsid w:val="000E79B9"/>
    <w:rsid w:val="00275589"/>
    <w:rsid w:val="00463DCB"/>
    <w:rsid w:val="004A6D41"/>
    <w:rsid w:val="006F362E"/>
    <w:rsid w:val="009A0E8C"/>
    <w:rsid w:val="00A92E68"/>
    <w:rsid w:val="00A97303"/>
    <w:rsid w:val="00C16CCD"/>
    <w:rsid w:val="00D00D4C"/>
    <w:rsid w:val="00D4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6E91B"/>
  <w15:chartTrackingRefBased/>
  <w15:docId w15:val="{0682FF68-DDDB-4910-A8CA-09083CF45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2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2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2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2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2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Archita Reddy</dc:creator>
  <cp:keywords/>
  <dc:description/>
  <cp:lastModifiedBy>Archita Reddy</cp:lastModifiedBy>
  <cp:revision>3</cp:revision>
  <dcterms:created xsi:type="dcterms:W3CDTF">2026-05-27T13:37:00Z</dcterms:created>
  <dcterms:modified xsi:type="dcterms:W3CDTF">2026-05-27T13:38:00Z</dcterms:modified>
</cp:coreProperties>
</file>