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pPr>
      <w:r>
        <w:rPr/>
      </w:r>
    </w:p>
    <w:p>
      <w:pPr>
        <w:pStyle w:val="Normal1"/>
        <w:rPr/>
      </w:pPr>
      <w:r>
        <w:rPr/>
      </w:r>
    </w:p>
    <w:p>
      <w:pPr>
        <w:pStyle w:val="Normal1"/>
        <w:ind w:left="2976" w:right="-891" w:firstLine="570"/>
        <w:rPr/>
      </w:pPr>
      <w:r>
        <w:rPr/>
      </w:r>
    </w:p>
    <w:p>
      <w:pPr>
        <w:pStyle w:val="Normal1"/>
        <w:ind w:left="2976" w:right="-891" w:firstLine="570"/>
        <w:rPr/>
      </w:pPr>
      <w:r>
        <w:rPr/>
        <w:t xml:space="preserve">Выполнил: Ердяков Роман Александрович </w:t>
      </w:r>
    </w:p>
    <w:p>
      <w:pPr>
        <w:pStyle w:val="Normal1"/>
        <w:ind w:left="2976" w:firstLine="570"/>
        <w:rPr/>
      </w:pPr>
      <w:r>
        <w:rPr/>
        <w:t>Группа ИТб-1302-02-20, номер студенческого 871446</w:t>
      </w:r>
    </w:p>
    <w:p>
      <w:pPr>
        <w:pStyle w:val="Normal1"/>
        <w:ind w:left="-850" w:hanging="0"/>
        <w:rPr/>
      </w:pPr>
      <w:r>
        <w:rPr/>
      </w:r>
    </w:p>
    <w:p>
      <w:pPr>
        <w:pStyle w:val="Normal1"/>
        <w:ind w:left="-850" w:hanging="0"/>
        <w:rPr/>
      </w:pPr>
      <w:r>
        <w:rPr/>
      </w:r>
    </w:p>
    <w:p>
      <w:pPr>
        <w:pStyle w:val="Normal1"/>
        <w:ind w:left="-850" w:hanging="0"/>
        <w:rPr/>
      </w:pPr>
      <w:r>
        <w:rPr/>
        <w:t>Задание 1:</w:t>
      </w:r>
    </w:p>
    <w:tbl>
      <w:tblPr>
        <w:tblStyle w:val="Table1"/>
        <w:tblW w:w="10440" w:type="dxa"/>
        <w:jc w:val="left"/>
        <w:tblInd w:w="-780" w:type="dxa"/>
        <w:tblLayout w:type="fixed"/>
        <w:tblCellMar>
          <w:top w:w="100" w:type="dxa"/>
          <w:left w:w="100" w:type="dxa"/>
          <w:bottom w:w="100" w:type="dxa"/>
          <w:right w:w="100" w:type="dxa"/>
        </w:tblCellMar>
        <w:tblLook w:val="0600"/>
      </w:tblPr>
      <w:tblGrid>
        <w:gridCol w:w="5279"/>
        <w:gridCol w:w="5160"/>
      </w:tblGrid>
      <w:tr>
        <w:trPr/>
        <w:tc>
          <w:tcPr>
            <w:tcW w:w="527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In future new sources of energy </w:t>
            </w:r>
            <w:r>
              <w:rPr>
                <w:b/>
                <w:bCs/>
                <w:i/>
                <w:iCs/>
              </w:rPr>
              <w:t>will be developed</w:t>
            </w:r>
          </w:p>
          <w:p>
            <w:pPr>
              <w:pStyle w:val="Normal1"/>
              <w:widowControl w:val="false"/>
              <w:pBdr/>
              <w:shd w:val="clear" w:fill="auto"/>
              <w:spacing w:lineRule="auto" w:line="240" w:before="0" w:after="0"/>
              <w:ind w:left="0" w:right="0" w:hanging="0"/>
              <w:jc w:val="left"/>
              <w:rPr/>
            </w:pPr>
            <w:r>
              <w:rPr/>
            </w:r>
          </w:p>
        </w:tc>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Мы выполняем некоторые упражнения в письменном виде</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 xml:space="preserve">Время: </w:t>
            </w:r>
          </w:p>
          <w:p>
            <w:pPr>
              <w:pStyle w:val="Normal1"/>
              <w:widowControl w:val="false"/>
              <w:pBdr/>
              <w:shd w:val="clear" w:fill="auto"/>
              <w:spacing w:lineRule="auto" w:line="240" w:before="0" w:after="0"/>
              <w:ind w:left="0" w:right="0" w:hanging="0"/>
              <w:jc w:val="left"/>
              <w:rPr/>
            </w:pPr>
            <w:r>
              <w:rPr/>
              <w:t>Future</w:t>
            </w:r>
          </w:p>
        </w:tc>
      </w:tr>
      <w:tr>
        <w:trPr/>
        <w:tc>
          <w:tcPr>
            <w:tcW w:w="527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The film </w:t>
            </w:r>
            <w:r>
              <w:rPr>
                <w:b/>
                <w:bCs/>
                <w:i/>
                <w:iCs/>
              </w:rPr>
              <w:t>was shown</w:t>
            </w:r>
            <w:r>
              <w:rPr/>
              <w:t xml:space="preserve"> last week</w:t>
            </w:r>
          </w:p>
          <w:p>
            <w:pPr>
              <w:pStyle w:val="Normal1"/>
              <w:widowControl w:val="false"/>
              <w:pBdr/>
              <w:shd w:val="clear" w:fill="auto"/>
              <w:spacing w:lineRule="auto" w:line="240" w:before="0" w:after="0"/>
              <w:ind w:left="0" w:right="0" w:hanging="0"/>
              <w:jc w:val="left"/>
              <w:rPr/>
            </w:pPr>
            <w:r>
              <w:rPr/>
            </w:r>
          </w:p>
        </w:tc>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Фильм был показан на прошлой неделе</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Past</w:t>
            </w:r>
          </w:p>
        </w:tc>
      </w:tr>
      <w:tr>
        <w:trPr/>
        <w:tc>
          <w:tcPr>
            <w:tcW w:w="527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val="false"/>
                <w:b w:val="false"/>
                <w:bCs w:val="false"/>
                <w:i w:val="false"/>
                <w:i w:val="false"/>
                <w:iCs w:val="false"/>
              </w:rPr>
            </w:pPr>
            <w:r>
              <w:rPr>
                <w:b w:val="false"/>
                <w:bCs w:val="false"/>
                <w:i w:val="false"/>
                <w:iCs w:val="false"/>
              </w:rPr>
              <w:t xml:space="preserve">We </w:t>
            </w:r>
            <w:r>
              <w:rPr>
                <w:b/>
                <w:bCs/>
                <w:i/>
                <w:iCs/>
              </w:rPr>
              <w:t>are taught</w:t>
            </w:r>
            <w:r>
              <w:rPr>
                <w:b w:val="false"/>
                <w:bCs w:val="false"/>
                <w:i w:val="false"/>
                <w:iCs w:val="false"/>
              </w:rPr>
              <w:t xml:space="preserve"> English</w:t>
            </w:r>
          </w:p>
          <w:p>
            <w:pPr>
              <w:pStyle w:val="Normal1"/>
              <w:widowControl w:val="false"/>
              <w:pBdr/>
              <w:shd w:val="clear" w:fill="auto"/>
              <w:spacing w:lineRule="auto" w:line="240" w:before="0" w:after="0"/>
              <w:ind w:left="0" w:right="0" w:hanging="0"/>
              <w:jc w:val="left"/>
              <w:rPr/>
            </w:pPr>
            <w:r>
              <w:rPr/>
            </w:r>
          </w:p>
        </w:tc>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Нас учат английскому языку</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Present</w:t>
            </w:r>
          </w:p>
        </w:tc>
      </w:tr>
    </w:tbl>
    <w:p>
      <w:pPr>
        <w:pStyle w:val="Normal1"/>
        <w:ind w:left="-850" w:hanging="0"/>
        <w:rPr/>
      </w:pPr>
      <w:r>
        <w:rPr/>
      </w:r>
    </w:p>
    <w:p>
      <w:pPr>
        <w:pStyle w:val="Normal1"/>
        <w:ind w:left="-850" w:hanging="0"/>
        <w:rPr/>
      </w:pPr>
      <w:r>
        <w:rPr/>
      </w:r>
    </w:p>
    <w:p>
      <w:pPr>
        <w:pStyle w:val="Normal1"/>
        <w:ind w:left="-850" w:hanging="0"/>
        <w:rPr/>
      </w:pPr>
      <w:r>
        <w:rPr/>
        <w:t>Задание 2:</w:t>
      </w:r>
    </w:p>
    <w:tbl>
      <w:tblPr>
        <w:tblStyle w:val="Table2"/>
        <w:tblW w:w="10500" w:type="dxa"/>
        <w:jc w:val="left"/>
        <w:tblInd w:w="-811" w:type="dxa"/>
        <w:tblLayout w:type="fixed"/>
        <w:tblCellMar>
          <w:top w:w="100" w:type="dxa"/>
          <w:left w:w="100" w:type="dxa"/>
          <w:bottom w:w="100" w:type="dxa"/>
          <w:right w:w="100" w:type="dxa"/>
        </w:tblCellMar>
        <w:tblLook w:val="0600"/>
      </w:tblPr>
      <w:tblGrid>
        <w:gridCol w:w="5309"/>
        <w:gridCol w:w="5190"/>
      </w:tblGrid>
      <w:tr>
        <w:trPr/>
        <w:tc>
          <w:tcPr>
            <w:tcW w:w="530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We </w:t>
            </w:r>
            <w:r>
              <w:rPr>
                <w:b/>
                <w:bCs/>
                <w:i/>
                <w:iCs/>
              </w:rPr>
              <w:t>will be translating</w:t>
            </w:r>
            <w:r>
              <w:rPr/>
              <w:t xml:space="preserve"> an English article for 2 hours tomorrow</w:t>
            </w:r>
          </w:p>
        </w:tc>
        <w:tc>
          <w:tcPr>
            <w:tcW w:w="51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 xml:space="preserve">Завтра мы будем переводить английскую статью в течении 2 часов </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Future Continuous Active</w:t>
            </w:r>
          </w:p>
        </w:tc>
      </w:tr>
      <w:tr>
        <w:trPr/>
        <w:tc>
          <w:tcPr>
            <w:tcW w:w="530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They </w:t>
            </w:r>
            <w:r>
              <w:rPr>
                <w:b/>
                <w:bCs/>
                <w:i/>
                <w:iCs/>
              </w:rPr>
              <w:t>are making</w:t>
            </w:r>
            <w:r>
              <w:rPr/>
              <w:t xml:space="preserve"> an interesting experiment</w:t>
            </w:r>
          </w:p>
          <w:p>
            <w:pPr>
              <w:pStyle w:val="Normal1"/>
              <w:widowControl w:val="false"/>
              <w:pBdr/>
              <w:shd w:val="clear" w:fill="auto"/>
              <w:spacing w:lineRule="auto" w:line="240" w:before="0" w:after="0"/>
              <w:ind w:left="0" w:right="0" w:hanging="0"/>
              <w:jc w:val="left"/>
              <w:rPr/>
            </w:pPr>
            <w:r>
              <w:rPr/>
            </w:r>
          </w:p>
        </w:tc>
        <w:tc>
          <w:tcPr>
            <w:tcW w:w="51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Они проводят интересный эксперимент</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Present Continuous Active</w:t>
            </w:r>
          </w:p>
        </w:tc>
      </w:tr>
      <w:tr>
        <w:trPr/>
        <w:tc>
          <w:tcPr>
            <w:tcW w:w="530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This museum </w:t>
            </w:r>
            <w:r>
              <w:rPr>
                <w:b/>
                <w:bCs/>
                <w:i/>
                <w:iCs/>
              </w:rPr>
              <w:t>was being built</w:t>
            </w:r>
            <w:r>
              <w:rPr/>
              <w:t xml:space="preserve"> for two years</w:t>
            </w:r>
          </w:p>
          <w:p>
            <w:pPr>
              <w:pStyle w:val="Normal1"/>
              <w:widowControl w:val="false"/>
              <w:pBdr/>
              <w:shd w:val="clear" w:fill="auto"/>
              <w:spacing w:lineRule="auto" w:line="240" w:before="0" w:after="0"/>
              <w:ind w:left="0" w:right="0" w:hanging="0"/>
              <w:jc w:val="left"/>
              <w:rPr/>
            </w:pPr>
            <w:r>
              <w:rPr/>
            </w:r>
          </w:p>
        </w:tc>
        <w:tc>
          <w:tcPr>
            <w:tcW w:w="51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Этот музей был простроен за два года</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Past Continuous Passive</w:t>
            </w:r>
          </w:p>
        </w:tc>
      </w:tr>
    </w:tbl>
    <w:p>
      <w:pPr>
        <w:pStyle w:val="Normal1"/>
        <w:ind w:left="-850" w:hanging="0"/>
        <w:rPr/>
      </w:pPr>
      <w:r>
        <w:rPr/>
      </w:r>
    </w:p>
    <w:p>
      <w:pPr>
        <w:pStyle w:val="Normal1"/>
        <w:ind w:left="-850" w:hanging="0"/>
        <w:rPr/>
      </w:pPr>
      <w:r>
        <w:rPr/>
      </w:r>
    </w:p>
    <w:p>
      <w:pPr>
        <w:pStyle w:val="Normal1"/>
        <w:ind w:left="-850" w:hanging="0"/>
        <w:rPr/>
      </w:pPr>
      <w:r>
        <w:rPr/>
        <w:t>Задание 3:</w:t>
      </w:r>
    </w:p>
    <w:tbl>
      <w:tblPr>
        <w:tblStyle w:val="Table3"/>
        <w:tblW w:w="10515" w:type="dxa"/>
        <w:jc w:val="left"/>
        <w:tblInd w:w="-795" w:type="dxa"/>
        <w:tblLayout w:type="fixed"/>
        <w:tblCellMar>
          <w:top w:w="100" w:type="dxa"/>
          <w:left w:w="100" w:type="dxa"/>
          <w:bottom w:w="100" w:type="dxa"/>
          <w:right w:w="100" w:type="dxa"/>
        </w:tblCellMar>
        <w:tblLook w:val="0600"/>
      </w:tblPr>
      <w:tblGrid>
        <w:gridCol w:w="5295"/>
        <w:gridCol w:w="5219"/>
      </w:tblGrid>
      <w:tr>
        <w:trPr/>
        <w:tc>
          <w:tcPr>
            <w:tcW w:w="529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We will </w:t>
            </w:r>
            <w:r>
              <w:rPr>
                <w:b/>
                <w:bCs/>
                <w:i/>
                <w:iCs/>
              </w:rPr>
              <w:t>have met</w:t>
            </w:r>
            <w:r>
              <w:rPr/>
              <w:t xml:space="preserve"> again before the conference</w:t>
            </w:r>
          </w:p>
        </w:tc>
        <w:tc>
          <w:tcPr>
            <w:tcW w:w="52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Мы встретимся снова перед конференцией</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Future Perfect Active</w:t>
            </w:r>
          </w:p>
          <w:p>
            <w:pPr>
              <w:pStyle w:val="Normal1"/>
              <w:widowControl w:val="false"/>
              <w:pBdr/>
              <w:shd w:val="clear" w:fill="auto"/>
              <w:spacing w:lineRule="auto" w:line="240" w:before="0" w:after="0"/>
              <w:ind w:left="0" w:right="0" w:hanging="0"/>
              <w:jc w:val="left"/>
              <w:rPr/>
            </w:pPr>
            <w:r>
              <w:rPr/>
            </w:r>
          </w:p>
        </w:tc>
      </w:tr>
      <w:tr>
        <w:trPr/>
        <w:tc>
          <w:tcPr>
            <w:tcW w:w="529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These exhibits </w:t>
            </w:r>
            <w:r>
              <w:rPr>
                <w:b/>
                <w:bCs/>
                <w:i/>
                <w:iCs/>
              </w:rPr>
              <w:t>have been seen</w:t>
            </w:r>
            <w:r>
              <w:rPr/>
              <w:t xml:space="preserve"> by our students today</w:t>
            </w:r>
          </w:p>
        </w:tc>
        <w:tc>
          <w:tcPr>
            <w:tcW w:w="52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Сегодня эти экспонаты видели наши студенты</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Past Perfect Passive</w:t>
            </w:r>
          </w:p>
        </w:tc>
      </w:tr>
      <w:tr>
        <w:trPr>
          <w:trHeight w:val="705" w:hRule="atLeast"/>
        </w:trPr>
        <w:tc>
          <w:tcPr>
            <w:tcW w:w="529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The translation </w:t>
            </w:r>
            <w:r>
              <w:rPr>
                <w:b/>
                <w:bCs/>
                <w:i/>
                <w:iCs/>
              </w:rPr>
              <w:t>had been done</w:t>
            </w:r>
            <w:r>
              <w:rPr/>
              <w:t xml:space="preserve"> before lunch</w:t>
            </w:r>
          </w:p>
        </w:tc>
        <w:tc>
          <w:tcPr>
            <w:tcW w:w="52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Перевод была закончен перед обедом</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Past Perfect Passive</w:t>
            </w:r>
          </w:p>
        </w:tc>
      </w:tr>
    </w:tbl>
    <w:p>
      <w:pPr>
        <w:pStyle w:val="Normal1"/>
        <w:ind w:left="-850" w:hanging="0"/>
        <w:rPr/>
      </w:pPr>
      <w:r>
        <w:rPr/>
      </w:r>
    </w:p>
    <w:p>
      <w:pPr>
        <w:pStyle w:val="Normal1"/>
        <w:ind w:left="-850" w:hanging="0"/>
        <w:rPr/>
      </w:pPr>
      <w:r>
        <w:rPr/>
      </w:r>
    </w:p>
    <w:p>
      <w:pPr>
        <w:pStyle w:val="Normal1"/>
        <w:ind w:left="-850" w:hanging="0"/>
        <w:rPr/>
      </w:pPr>
      <w:r>
        <w:rPr/>
        <w:t>Задание 4:</w:t>
      </w:r>
    </w:p>
    <w:tbl>
      <w:tblPr>
        <w:tblStyle w:val="Table4"/>
        <w:tblW w:w="10545" w:type="dxa"/>
        <w:jc w:val="left"/>
        <w:tblInd w:w="-795" w:type="dxa"/>
        <w:tblLayout w:type="fixed"/>
        <w:tblCellMar>
          <w:top w:w="100" w:type="dxa"/>
          <w:left w:w="100" w:type="dxa"/>
          <w:bottom w:w="100" w:type="dxa"/>
          <w:right w:w="100" w:type="dxa"/>
        </w:tblCellMar>
        <w:tblLook w:val="0600"/>
      </w:tblPr>
      <w:tblGrid>
        <w:gridCol w:w="5294"/>
        <w:gridCol w:w="5250"/>
      </w:tblGrid>
      <w:tr>
        <w:trPr/>
        <w:tc>
          <w:tcPr>
            <w:tcW w:w="529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The best engineers </w:t>
            </w:r>
            <w:r>
              <w:rPr>
                <w:b/>
                <w:bCs/>
                <w:i/>
                <w:iCs/>
              </w:rPr>
              <w:t>are working</w:t>
            </w:r>
            <w:r>
              <w:rPr/>
              <w:t xml:space="preserve"> at this problem</w:t>
            </w:r>
          </w:p>
        </w:tc>
        <w:tc>
          <w:tcPr>
            <w:tcW w:w="52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Лучшие инженеры работают над этой проблемой</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Present Continiuos Active</w:t>
            </w:r>
          </w:p>
        </w:tc>
      </w:tr>
      <w:tr>
        <w:trPr/>
        <w:tc>
          <w:tcPr>
            <w:tcW w:w="529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This factory </w:t>
            </w:r>
            <w:r>
              <w:rPr>
                <w:b/>
                <w:bCs/>
                <w:i/>
                <w:iCs/>
              </w:rPr>
              <w:t>had been built</w:t>
            </w:r>
            <w:r>
              <w:rPr/>
              <w:t xml:space="preserve"> in our town before the 1940s</w:t>
            </w:r>
          </w:p>
        </w:tc>
        <w:tc>
          <w:tcPr>
            <w:tcW w:w="52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Эта завод был простроен в нашем городе до 1940 года</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Past Perfect Passive</w:t>
            </w:r>
          </w:p>
        </w:tc>
      </w:tr>
      <w:tr>
        <w:trPr/>
        <w:tc>
          <w:tcPr>
            <w:tcW w:w="529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My friend </w:t>
            </w:r>
            <w:r>
              <w:rPr>
                <w:b/>
                <w:bCs/>
                <w:i/>
                <w:iCs/>
              </w:rPr>
              <w:t>will go</w:t>
            </w:r>
            <w:r>
              <w:rPr/>
              <w:t xml:space="preserve"> to Moscow next summer</w:t>
            </w:r>
          </w:p>
        </w:tc>
        <w:tc>
          <w:tcPr>
            <w:tcW w:w="52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Мои друзья отправятся в Москву следующим летом</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Future Simple</w:t>
            </w:r>
          </w:p>
        </w:tc>
      </w:tr>
    </w:tbl>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t>Задание 5:</w:t>
      </w:r>
    </w:p>
    <w:tbl>
      <w:tblPr>
        <w:tblStyle w:val="Table5"/>
        <w:tblW w:w="10620" w:type="dxa"/>
        <w:jc w:val="left"/>
        <w:tblInd w:w="-825" w:type="dxa"/>
        <w:tblLayout w:type="fixed"/>
        <w:tblCellMar>
          <w:top w:w="100" w:type="dxa"/>
          <w:left w:w="100" w:type="dxa"/>
          <w:bottom w:w="100" w:type="dxa"/>
          <w:right w:w="100" w:type="dxa"/>
        </w:tblCellMar>
        <w:tblLook w:val="0600"/>
      </w:tblPr>
      <w:tblGrid>
        <w:gridCol w:w="5324"/>
        <w:gridCol w:w="5295"/>
      </w:tblGrid>
      <w:tr>
        <w:trPr/>
        <w:tc>
          <w:tcPr>
            <w:tcW w:w="532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She </w:t>
            </w:r>
            <w:r>
              <w:rPr>
                <w:b/>
                <w:bCs/>
                <w:i/>
                <w:iCs/>
              </w:rPr>
              <w:t>knows</w:t>
            </w:r>
            <w:r>
              <w:rPr/>
              <w:t xml:space="preserve"> that you </w:t>
            </w:r>
            <w:r>
              <w:rPr>
                <w:b/>
                <w:bCs/>
                <w:i/>
                <w:iCs/>
              </w:rPr>
              <w:t>will come</w:t>
            </w:r>
            <w:r>
              <w:rPr/>
              <w:t xml:space="preserve"> to see her to night</w:t>
            </w:r>
          </w:p>
        </w:tc>
        <w:tc>
          <w:tcPr>
            <w:tcW w:w="52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Она знает что ты придешь ночью, чтобы увидеть её</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Главное предложение — Present Simple</w:t>
            </w:r>
          </w:p>
          <w:p>
            <w:pPr>
              <w:pStyle w:val="Normal1"/>
              <w:widowControl w:val="false"/>
              <w:pBdr/>
              <w:shd w:val="clear" w:fill="auto"/>
              <w:spacing w:lineRule="auto" w:line="240" w:before="0" w:after="0"/>
              <w:ind w:left="0" w:right="0" w:hanging="0"/>
              <w:jc w:val="left"/>
              <w:rPr/>
            </w:pPr>
            <w:r>
              <w:rPr/>
              <w:t>Придаточное предложение — Future Simple</w:t>
            </w:r>
          </w:p>
        </w:tc>
      </w:tr>
      <w:tr>
        <w:trPr/>
        <w:tc>
          <w:tcPr>
            <w:tcW w:w="532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I </w:t>
            </w:r>
            <w:r>
              <w:rPr>
                <w:b/>
                <w:bCs/>
                <w:i/>
                <w:iCs/>
              </w:rPr>
              <w:t>knew</w:t>
            </w:r>
            <w:r>
              <w:rPr/>
              <w:t xml:space="preserve"> that they </w:t>
            </w:r>
            <w:r>
              <w:rPr>
                <w:b/>
                <w:bCs/>
                <w:i/>
                <w:iCs/>
              </w:rPr>
              <w:t>were waiting</w:t>
            </w:r>
            <w:r>
              <w:rPr/>
              <w:t xml:space="preserve"> for me at the theatre</w:t>
            </w:r>
          </w:p>
        </w:tc>
        <w:tc>
          <w:tcPr>
            <w:tcW w:w="52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Я знаю что они ждали меня у театра</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Главное предложение — Past Simple</w:t>
            </w:r>
          </w:p>
          <w:p>
            <w:pPr>
              <w:pStyle w:val="Normal1"/>
              <w:widowControl w:val="false"/>
              <w:pBdr/>
              <w:shd w:val="clear" w:fill="auto"/>
              <w:spacing w:lineRule="auto" w:line="240" w:before="0" w:after="0"/>
              <w:ind w:left="0" w:right="0" w:hanging="0"/>
              <w:jc w:val="left"/>
              <w:rPr/>
            </w:pPr>
            <w:r>
              <w:rPr/>
              <w:t>Придаточное предложение — Past Continiuos Active</w:t>
            </w:r>
          </w:p>
        </w:tc>
      </w:tr>
      <w:tr>
        <w:trPr/>
        <w:tc>
          <w:tcPr>
            <w:tcW w:w="532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The instructor </w:t>
            </w:r>
            <w:r>
              <w:rPr>
                <w:b/>
                <w:bCs/>
                <w:i/>
                <w:iCs/>
              </w:rPr>
              <w:t>said</w:t>
            </w:r>
            <w:r>
              <w:rPr/>
              <w:t xml:space="preserve"> that </w:t>
            </w:r>
            <w:r>
              <w:rPr>
                <w:b/>
                <w:bCs/>
                <w:i/>
                <w:iCs/>
              </w:rPr>
              <w:t>we had done</w:t>
            </w:r>
            <w:r>
              <w:rPr/>
              <w:t xml:space="preserve"> the job well</w:t>
            </w:r>
          </w:p>
        </w:tc>
        <w:tc>
          <w:tcPr>
            <w:tcW w:w="52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Перевод:</w:t>
            </w:r>
          </w:p>
          <w:p>
            <w:pPr>
              <w:pStyle w:val="Normal1"/>
              <w:widowControl w:val="false"/>
              <w:pBdr/>
              <w:shd w:val="clear" w:fill="auto"/>
              <w:spacing w:lineRule="auto" w:line="240" w:before="0" w:after="0"/>
              <w:ind w:left="0" w:right="0" w:hanging="0"/>
              <w:jc w:val="left"/>
              <w:rPr/>
            </w:pPr>
            <w:r>
              <w:rPr/>
              <w:t>Инструктор сказал, что мы хорошо выполнили работу</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Время:</w:t>
            </w:r>
          </w:p>
          <w:p>
            <w:pPr>
              <w:pStyle w:val="Normal1"/>
              <w:widowControl w:val="false"/>
              <w:pBdr/>
              <w:shd w:val="clear" w:fill="auto"/>
              <w:spacing w:lineRule="auto" w:line="240" w:before="0" w:after="0"/>
              <w:ind w:left="0" w:right="0" w:hanging="0"/>
              <w:jc w:val="left"/>
              <w:rPr/>
            </w:pPr>
            <w:r>
              <w:rPr/>
              <w:t>Главное предложение — Past Simple</w:t>
            </w:r>
          </w:p>
          <w:p>
            <w:pPr>
              <w:pStyle w:val="Normal1"/>
              <w:widowControl w:val="false"/>
              <w:pBdr/>
              <w:shd w:val="clear" w:fill="auto"/>
              <w:spacing w:lineRule="auto" w:line="240" w:before="0" w:after="0"/>
              <w:ind w:left="0" w:right="0" w:hanging="0"/>
              <w:jc w:val="left"/>
              <w:rPr/>
            </w:pPr>
            <w:r>
              <w:rPr/>
              <w:t>Придаточное предложение — Past Perfect Active</w:t>
            </w:r>
          </w:p>
        </w:tc>
      </w:tr>
    </w:tbl>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r>
    </w:p>
    <w:p>
      <w:pPr>
        <w:pStyle w:val="Normal1"/>
        <w:ind w:left="-850" w:hanging="0"/>
        <w:rPr/>
      </w:pPr>
      <w:r>
        <w:rPr/>
        <w:t>Задание 6:</w:t>
      </w:r>
    </w:p>
    <w:p>
      <w:pPr>
        <w:pStyle w:val="Normal1"/>
        <w:rPr/>
      </w:pPr>
      <w:r>
        <w:rPr/>
      </w:r>
    </w:p>
    <w:tbl>
      <w:tblPr>
        <w:tblStyle w:val="Table6"/>
        <w:tblW w:w="10605" w:type="dxa"/>
        <w:jc w:val="left"/>
        <w:tblInd w:w="-811" w:type="dxa"/>
        <w:tblLayout w:type="fixed"/>
        <w:tblCellMar>
          <w:top w:w="100" w:type="dxa"/>
          <w:left w:w="100" w:type="dxa"/>
          <w:bottom w:w="100" w:type="dxa"/>
          <w:right w:w="100" w:type="dxa"/>
        </w:tblCellMar>
        <w:tblLook w:val="0600"/>
      </w:tblPr>
      <w:tblGrid>
        <w:gridCol w:w="5160"/>
        <w:gridCol w:w="5444"/>
      </w:tblGrid>
      <w:tr>
        <w:trPr/>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Moscow is the capital of Russia, its administrative, economic, political and educational centre. It is one of Russia's major cities with the population of</w:t>
            </w:r>
          </w:p>
          <w:p>
            <w:pPr>
              <w:pStyle w:val="Normal"/>
              <w:rPr/>
            </w:pPr>
            <w:r>
              <w:rPr/>
              <w:t>about 9 million people. Its total area is about 900 thousand square kilometres. The city was founded by Prince Yuri Dolgoruky and was first mentioned in the chronicles in 1147. At that time it was a small frontier settlement. By the 15th century Moscow had grown into a wealthy city.</w:t>
            </w:r>
          </w:p>
          <w:p>
            <w:pPr>
              <w:pStyle w:val="Normal1"/>
              <w:widowControl w:val="false"/>
              <w:pBdr/>
              <w:shd w:val="clear" w:fill="auto"/>
              <w:spacing w:lineRule="auto" w:line="240" w:before="0" w:after="0"/>
              <w:ind w:left="0" w:right="0" w:hanging="0"/>
              <w:jc w:val="left"/>
              <w:rPr/>
            </w:pPr>
            <w:r>
              <w:rPr/>
            </w:r>
          </w:p>
        </w:tc>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Москва это столица России, административный, экономический, политический и образовательный центр. Это один из главных Российских городов население которого около 9 миллионов людей. Его общая площать около 900 тысяч квадратных километров. Город был основан Князем Юрием Долгоруким и впервыем упоминается в летописях в 1147 году. В то время это было маленькое приграничное поселение. К 15 веку Москва выросла в богатый город. </w:t>
            </w:r>
          </w:p>
        </w:tc>
      </w:tr>
      <w:tr>
        <w:trPr/>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t>In the 16th century, under Ivan the Terrible, Moscow became the capital of the state of Muscovy. In the 18th century Peter the Great transferred the capital to St. Petersburg, but Moscow remained the heart of Russia. That is</w:t>
            </w:r>
          </w:p>
          <w:p>
            <w:pPr>
              <w:pStyle w:val="Normal"/>
              <w:rPr/>
            </w:pPr>
            <w:r>
              <w:rPr/>
              <w:t>why it became the main target of Napoleon's attack in 1812. During the war of 1812 three quarters of the city were destroyed by fire, but by the middle of the 19th century Moscow was completely rebuilt.</w:t>
            </w:r>
          </w:p>
        </w:tc>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В 16 веке,</w:t>
            </w:r>
            <w:r>
              <w:rPr>
                <w:lang w:val="ru-RU"/>
              </w:rPr>
              <w:t xml:space="preserve"> при Иване Грозном Москва стала столицей Московского государства. </w:t>
            </w:r>
            <w:r>
              <w:rPr>
                <w:lang w:val="ru-RU"/>
              </w:rPr>
              <w:t>В 18 веке Петр Великий перенес столицу в Санкт-Петербург, но Москва осталась сердцем России. Именно по этому она стала главной целью атаки Наполеона в 1812 году. Во время войны 1812 года три четверти кварталов города были разрушены огнем, но к середине 19 века Москва была полностью восстановлена.</w:t>
            </w:r>
          </w:p>
          <w:p>
            <w:pPr>
              <w:pStyle w:val="Normal1"/>
              <w:widowControl w:val="false"/>
              <w:pBdr/>
              <w:shd w:val="clear" w:fill="auto"/>
              <w:spacing w:lineRule="auto" w:line="240" w:before="0" w:after="0"/>
              <w:ind w:left="0" w:right="0" w:hanging="0"/>
              <w:jc w:val="left"/>
              <w:rPr/>
            </w:pPr>
            <w:r>
              <w:rPr/>
            </w:r>
          </w:p>
        </w:tc>
      </w:tr>
      <w:tr>
        <w:trPr/>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t>The present-day Moscow is the seat of the government of the Russian Federation. President of Russia lives and works here; government offices are located here, too. Moscow is a major industrial city. Its leading industries are engineering, chemical and light industries. Moscow is also a city of science and learning. There are over 80 higher education institutions in the city, including a number of universities.</w:t>
            </w:r>
          </w:p>
          <w:p>
            <w:pPr>
              <w:pStyle w:val="Normal1"/>
              <w:widowControl w:val="false"/>
              <w:spacing w:lineRule="auto" w:line="240"/>
              <w:rPr/>
            </w:pPr>
            <w:r>
              <w:rPr/>
            </w:r>
          </w:p>
        </w:tc>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На сегодняшний день Москва является резиденцией правительства Российской Федерации. Президент России живет и работает здесь; здесь же расположены правительственные офисы. Москва главный индустриальный город. Главными отраслями являются машиностроение, химическая и легкая промышленность. Москва также является городом науки и обучения. Тут более 80 высших учебных заведений, включая ряд университетов.</w:t>
            </w:r>
          </w:p>
        </w:tc>
      </w:tr>
      <w:tr>
        <w:trPr/>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t>Moscow is known for its many historical buildings, museums and art galleries, as well as for the famous Bolshoi, Maly and Art theatres. There are</w:t>
            </w:r>
          </w:p>
          <w:p>
            <w:pPr>
              <w:pStyle w:val="Normal"/>
              <w:rPr/>
            </w:pPr>
            <w:r>
              <w:rPr/>
              <w:t>more than 80 museums in Moscow, among them the unique Pushkin Museum of Fine Arts and the State Tretyakov Gallery, the Andrey Rublyov Museum of Early Russian Art and many others.</w:t>
            </w:r>
          </w:p>
          <w:p>
            <w:pPr>
              <w:pStyle w:val="Normal1"/>
              <w:widowControl w:val="false"/>
              <w:spacing w:lineRule="auto" w:line="240"/>
              <w:rPr/>
            </w:pPr>
            <w:r>
              <w:rPr/>
            </w:r>
          </w:p>
        </w:tc>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Москва известна большим количеством исторических зданий, музеев, художественных выстовок, а также знаменитыми Большим, Малым и Художественными театрами. В Москве более 80 музеев, среди них уникальные Пушкинский музей изобразительных искусств и </w:t>
            </w:r>
            <w:r>
              <w:rPr>
                <w:lang w:val="ru-RU"/>
              </w:rPr>
              <w:t>Третьяковская галерея</w:t>
            </w:r>
            <w:r>
              <w:rPr>
                <w:lang w:val="ru-RU"/>
              </w:rPr>
              <w:t>, музей древнерусского искуства Андрея Рублева и многие другие.</w:t>
            </w:r>
          </w:p>
        </w:tc>
      </w:tr>
      <w:tr>
        <w:trPr/>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t>Moscow is also famous for its beautiful old cathedrals, churches and monasteries. Some of them date from the 15th to the 17th centuries. Before the revolution of 1917 Moscow had 350 churches, some of them have been reconstructed.</w:t>
            </w:r>
          </w:p>
          <w:p>
            <w:pPr>
              <w:pStyle w:val="Normal1"/>
              <w:widowControl w:val="false"/>
              <w:spacing w:lineRule="auto" w:line="240"/>
              <w:rPr/>
            </w:pPr>
            <w:r>
              <w:rPr/>
            </w:r>
          </w:p>
        </w:tc>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Москва также славится своими красивыми старинными соборами, церквями и монастырями. Некоторые из них датируется 15-17 веками. До революции 1917 года в Москве было 350 церквей, некоторые из них были </w:t>
            </w:r>
            <w:r>
              <w:rPr>
                <w:lang w:val="ru-RU"/>
              </w:rPr>
              <w:t>реконструированы.</w:t>
            </w:r>
            <w:r>
              <w:rPr/>
              <w:t xml:space="preserve"> </w:t>
            </w:r>
          </w:p>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ind w:left="2976" w:firstLine="570"/>
        <w:jc w:val="right"/>
        <w:rPr/>
      </w:pPr>
      <w:r>
        <w:rPr/>
      </w:r>
    </w:p>
    <w:p>
      <w:pPr>
        <w:pStyle w:val="Normal1"/>
        <w:ind w:left="0" w:hanging="0"/>
        <w:jc w:val="right"/>
        <w:rPr>
          <w:sz w:val="18"/>
          <w:szCs w:val="18"/>
        </w:rPr>
      </w:pPr>
      <w:r>
        <w:rPr/>
        <w:t xml:space="preserve">Дата выполнения </w:t>
      </w:r>
      <w:r>
        <w:rPr/>
        <w:t>26</w:t>
      </w:r>
      <w:r>
        <w:rPr/>
        <w:t>.0</w:t>
      </w:r>
      <w:r>
        <w:rPr/>
        <w:t>5</w:t>
      </w:r>
      <w:r>
        <w:rPr/>
        <w:t>.202</w:t>
      </w:r>
      <w:r>
        <w:rPr/>
        <w:t>4</w:t>
      </w:r>
    </w:p>
    <w:sectPr>
      <w:headerReference w:type="default" r:id="rId2"/>
      <w:headerReference w:type="first" r:id="rId3"/>
      <w:footerReference w:type="first" r:id="rId4"/>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left"/>
      <w:rPr>
        <w:sz w:val="26"/>
        <w:szCs w:val="26"/>
      </w:rPr>
    </w:pPr>
    <w:r>
      <w:rPr>
        <w:sz w:val="26"/>
        <w:szCs w:val="2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center"/>
      <w:rPr>
        <w:sz w:val="26"/>
        <w:szCs w:val="26"/>
      </w:rPr>
    </w:pPr>
    <w:r>
      <w:rPr>
        <w:sz w:val="26"/>
        <w:szCs w:val="26"/>
      </w:rPr>
      <w:t xml:space="preserve">Контрольная работа № </w:t>
    </w:r>
    <w:r>
      <w:rPr>
        <w:sz w:val="26"/>
        <w:szCs w:val="26"/>
      </w:rPr>
      <w:t>2</w:t>
    </w:r>
  </w:p>
  <w:p>
    <w:pPr>
      <w:pStyle w:val="Normal1"/>
      <w:jc w:val="center"/>
      <w:rPr>
        <w:sz w:val="26"/>
        <w:szCs w:val="26"/>
      </w:rPr>
    </w:pPr>
    <w:r>
      <w:rPr>
        <w:sz w:val="26"/>
        <w:szCs w:val="26"/>
      </w:rPr>
      <w:t>Вариант № 3</w:t>
    </w:r>
  </w:p>
  <w:p>
    <w:pPr>
      <w:pStyle w:val="Normal1"/>
      <w:jc w:val="center"/>
      <w:rPr>
        <w:sz w:val="26"/>
        <w:szCs w:val="26"/>
      </w:rPr>
    </w:pPr>
    <w:r>
      <w:rPr>
        <w:sz w:val="26"/>
        <w:szCs w:val="26"/>
      </w:rPr>
      <w:t>по дисциплине "Иностранный язык"</w:t>
    </w:r>
  </w:p>
  <w:p>
    <w:pPr>
      <w:pStyle w:val="Normal1"/>
      <w:jc w:val="center"/>
      <w:rPr/>
    </w:pPr>
    <w:r>
      <w:rPr>
        <w:sz w:val="26"/>
        <w:szCs w:val="26"/>
      </w:rPr>
      <w:t>(английский)</w:t>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1">
    <w:name w:val="Heading 1"/>
    <w:basedOn w:val="Normal1"/>
    <w:next w:val="Normal1"/>
    <w:qFormat/>
    <w:pPr>
      <w:keepNext w:val="true"/>
      <w:keepLines/>
      <w:pageBreakBefore w:val="false"/>
      <w:spacing w:lineRule="auto" w:line="240" w:before="400" w:after="120"/>
    </w:pPr>
    <w:rPr>
      <w:sz w:val="40"/>
      <w:szCs w:val="40"/>
    </w:rPr>
  </w:style>
  <w:style w:type="paragraph" w:styleId="2">
    <w:name w:val="Heading 2"/>
    <w:basedOn w:val="Normal1"/>
    <w:next w:val="Normal1"/>
    <w:qFormat/>
    <w:pPr>
      <w:keepNext w:val="true"/>
      <w:keepLines/>
      <w:pageBreakBefore w:val="false"/>
      <w:spacing w:lineRule="auto" w:line="240" w:before="360" w:after="120"/>
    </w:pPr>
    <w:rPr>
      <w:b w:val="false"/>
      <w:sz w:val="32"/>
      <w:szCs w:val="32"/>
    </w:rPr>
  </w:style>
  <w:style w:type="paragraph" w:styleId="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4">
    <w:name w:val="Heading 4"/>
    <w:basedOn w:val="Normal1"/>
    <w:next w:val="Normal1"/>
    <w:qFormat/>
    <w:pPr>
      <w:keepNext w:val="true"/>
      <w:keepLines/>
      <w:pageBreakBefore w:val="false"/>
      <w:spacing w:lineRule="auto" w:line="240" w:before="280" w:after="80"/>
    </w:pPr>
    <w:rPr>
      <w:color w:val="666666"/>
      <w:sz w:val="24"/>
      <w:szCs w:val="24"/>
    </w:rPr>
  </w:style>
  <w:style w:type="paragraph" w:styleId="5">
    <w:name w:val="Heading 5"/>
    <w:basedOn w:val="Normal1"/>
    <w:next w:val="Normal1"/>
    <w:qFormat/>
    <w:pPr>
      <w:keepNext w:val="true"/>
      <w:keepLines/>
      <w:pageBreakBefore w:val="false"/>
      <w:spacing w:lineRule="auto" w:line="240" w:before="240" w:after="80"/>
    </w:pPr>
    <w:rPr>
      <w:color w:val="666666"/>
      <w:sz w:val="22"/>
      <w:szCs w:val="22"/>
    </w:rPr>
  </w:style>
  <w:style w:type="paragraph" w:styleId="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Указатель"/>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Style13">
    <w:name w:val="Title"/>
    <w:basedOn w:val="Normal1"/>
    <w:next w:val="Normal1"/>
    <w:qFormat/>
    <w:pPr>
      <w:keepNext w:val="true"/>
      <w:keepLines/>
      <w:pageBreakBefore w:val="false"/>
      <w:spacing w:lineRule="auto" w:line="240" w:before="0" w:after="60"/>
    </w:pPr>
    <w:rPr>
      <w:sz w:val="52"/>
      <w:szCs w:val="52"/>
    </w:rPr>
  </w:style>
  <w:style w:type="paragraph" w:styleId="Style14">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5">
    <w:name w:val="Колонтитул"/>
    <w:basedOn w:val="Normal"/>
    <w:qFormat/>
    <w:pPr/>
    <w:rPr/>
  </w:style>
  <w:style w:type="paragraph" w:styleId="Style16">
    <w:name w:val="Header"/>
    <w:basedOn w:val="Style15"/>
    <w:pPr/>
    <w:rPr/>
  </w:style>
  <w:style w:type="paragraph" w:styleId="Style17">
    <w:name w:val="Footer"/>
    <w:basedOn w:val="Style15"/>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4</Pages>
  <Words>894</Words>
  <Characters>4971</Characters>
  <CharactersWithSpaces>5772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2024-05-26T09:38:23Z</dcterms:modified>
  <cp:revision>2</cp:revision>
  <dc:subject/>
  <dc:title/>
</cp:coreProperties>
</file>