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619A1" w14:textId="77777777" w:rsidR="005D77AE" w:rsidRDefault="005D77AE" w:rsidP="005D77AE">
      <w:pPr>
        <w:jc w:val="center"/>
        <w:rPr>
          <w:b/>
          <w:bCs/>
          <w:sz w:val="36"/>
          <w:szCs w:val="36"/>
        </w:rPr>
      </w:pPr>
      <w:r>
        <w:rPr>
          <w:b/>
          <w:bCs/>
          <w:sz w:val="36"/>
          <w:szCs w:val="36"/>
        </w:rPr>
        <w:t>Agenda For The</w:t>
      </w:r>
    </w:p>
    <w:p w14:paraId="6B41F733" w14:textId="0BCEA6BD" w:rsidR="005D77AE" w:rsidRDefault="00472BA4" w:rsidP="005D77AE">
      <w:pPr>
        <w:jc w:val="center"/>
        <w:rPr>
          <w:b/>
          <w:bCs/>
          <w:sz w:val="36"/>
          <w:szCs w:val="36"/>
        </w:rPr>
      </w:pPr>
      <w:r>
        <w:rPr>
          <w:b/>
          <w:bCs/>
          <w:sz w:val="36"/>
          <w:szCs w:val="36"/>
        </w:rPr>
        <w:t>23</w:t>
      </w:r>
      <w:r w:rsidR="005D77AE">
        <w:rPr>
          <w:b/>
          <w:bCs/>
          <w:sz w:val="36"/>
          <w:szCs w:val="36"/>
        </w:rPr>
        <w:t>/</w:t>
      </w:r>
      <w:r>
        <w:rPr>
          <w:b/>
          <w:bCs/>
          <w:sz w:val="36"/>
          <w:szCs w:val="36"/>
        </w:rPr>
        <w:t>01</w:t>
      </w:r>
      <w:r w:rsidR="005D77AE">
        <w:rPr>
          <w:b/>
          <w:bCs/>
          <w:sz w:val="36"/>
          <w:szCs w:val="36"/>
        </w:rPr>
        <w:t>/202</w:t>
      </w:r>
      <w:r>
        <w:rPr>
          <w:b/>
          <w:bCs/>
          <w:sz w:val="36"/>
          <w:szCs w:val="36"/>
        </w:rPr>
        <w:t>5</w:t>
      </w:r>
      <w:r w:rsidR="005D77AE">
        <w:rPr>
          <w:b/>
          <w:bCs/>
          <w:sz w:val="36"/>
          <w:szCs w:val="36"/>
        </w:rPr>
        <w:t xml:space="preserve"> Meeting (Logbook </w:t>
      </w:r>
      <w:r>
        <w:rPr>
          <w:b/>
          <w:bCs/>
          <w:sz w:val="36"/>
          <w:szCs w:val="36"/>
        </w:rPr>
        <w:t>6</w:t>
      </w:r>
      <w:r w:rsidR="005D77AE">
        <w:rPr>
          <w:b/>
          <w:bCs/>
          <w:sz w:val="36"/>
          <w:szCs w:val="36"/>
        </w:rPr>
        <w:t>)</w:t>
      </w:r>
    </w:p>
    <w:p w14:paraId="42B97136" w14:textId="77777777" w:rsidR="00472BA4" w:rsidRDefault="00472BA4" w:rsidP="005D77AE">
      <w:pPr>
        <w:jc w:val="center"/>
        <w:rPr>
          <w:b/>
          <w:bCs/>
          <w:sz w:val="36"/>
          <w:szCs w:val="36"/>
        </w:rPr>
      </w:pPr>
    </w:p>
    <w:p w14:paraId="27336F70" w14:textId="77777777" w:rsidR="00472BA4" w:rsidRDefault="00472BA4" w:rsidP="005D77AE">
      <w:pPr>
        <w:jc w:val="center"/>
        <w:rPr>
          <w:b/>
          <w:bCs/>
          <w:sz w:val="36"/>
          <w:szCs w:val="36"/>
        </w:rPr>
      </w:pPr>
    </w:p>
    <w:p w14:paraId="6A57A3F5" w14:textId="1254547C" w:rsidR="00472BA4" w:rsidRPr="00472BA4" w:rsidRDefault="00472BA4" w:rsidP="00472BA4">
      <w:pPr>
        <w:rPr>
          <w:sz w:val="32"/>
          <w:szCs w:val="32"/>
        </w:rPr>
      </w:pPr>
      <w:r w:rsidRPr="00472BA4">
        <w:rPr>
          <w:sz w:val="32"/>
          <w:szCs w:val="32"/>
        </w:rPr>
        <w:t xml:space="preserve">Since </w:t>
      </w:r>
      <w:r>
        <w:rPr>
          <w:sz w:val="32"/>
          <w:szCs w:val="32"/>
        </w:rPr>
        <w:t xml:space="preserve">the last meeting, CFR has been implemented for Kuhn Poker and has been shown to work correctly. Plan before the next meeting is to show a part of my report, that shows some of the process as to how the current progress has been achieved. One major challenge was exceeding Python’s default recursion limit when increasing the number of cards for Kuhn Poker and therefore increasing the state space. It turns out that if CFR is to scale beyond Kuhn Poker and specifically the recursion part of the algorithm, optimizations such as </w:t>
      </w:r>
      <w:r w:rsidRPr="00472BA4">
        <w:rPr>
          <w:sz w:val="32"/>
          <w:szCs w:val="32"/>
        </w:rPr>
        <w:t>memoisation</w:t>
      </w:r>
      <w:r>
        <w:rPr>
          <w:sz w:val="32"/>
          <w:szCs w:val="32"/>
        </w:rPr>
        <w:t xml:space="preserve"> can be used.  </w:t>
      </w:r>
    </w:p>
    <w:p w14:paraId="6C6E0FDE" w14:textId="77777777" w:rsidR="00DF235C" w:rsidRDefault="00DF235C"/>
    <w:sectPr w:rsidR="00DF23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7AE"/>
    <w:rsid w:val="00326288"/>
    <w:rsid w:val="00472BA4"/>
    <w:rsid w:val="005D0D42"/>
    <w:rsid w:val="005D77AE"/>
    <w:rsid w:val="009872F9"/>
    <w:rsid w:val="00DF2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1C254"/>
  <w15:chartTrackingRefBased/>
  <w15:docId w15:val="{00D69D21-2B7E-49AA-8FFF-D9F550D95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7AE"/>
  </w:style>
  <w:style w:type="paragraph" w:styleId="Heading1">
    <w:name w:val="heading 1"/>
    <w:basedOn w:val="Normal"/>
    <w:next w:val="Normal"/>
    <w:link w:val="Heading1Char"/>
    <w:uiPriority w:val="9"/>
    <w:qFormat/>
    <w:rsid w:val="005D77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7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7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7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7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7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7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7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7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7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7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7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7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7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7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7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7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7AE"/>
    <w:rPr>
      <w:rFonts w:eastAsiaTheme="majorEastAsia" w:cstheme="majorBidi"/>
      <w:color w:val="272727" w:themeColor="text1" w:themeTint="D8"/>
    </w:rPr>
  </w:style>
  <w:style w:type="paragraph" w:styleId="Title">
    <w:name w:val="Title"/>
    <w:basedOn w:val="Normal"/>
    <w:next w:val="Normal"/>
    <w:link w:val="TitleChar"/>
    <w:uiPriority w:val="10"/>
    <w:qFormat/>
    <w:rsid w:val="005D7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7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7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7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7AE"/>
    <w:pPr>
      <w:spacing w:before="160"/>
      <w:jc w:val="center"/>
    </w:pPr>
    <w:rPr>
      <w:i/>
      <w:iCs/>
      <w:color w:val="404040" w:themeColor="text1" w:themeTint="BF"/>
    </w:rPr>
  </w:style>
  <w:style w:type="character" w:customStyle="1" w:styleId="QuoteChar">
    <w:name w:val="Quote Char"/>
    <w:basedOn w:val="DefaultParagraphFont"/>
    <w:link w:val="Quote"/>
    <w:uiPriority w:val="29"/>
    <w:rsid w:val="005D77AE"/>
    <w:rPr>
      <w:i/>
      <w:iCs/>
      <w:color w:val="404040" w:themeColor="text1" w:themeTint="BF"/>
    </w:rPr>
  </w:style>
  <w:style w:type="paragraph" w:styleId="ListParagraph">
    <w:name w:val="List Paragraph"/>
    <w:basedOn w:val="Normal"/>
    <w:uiPriority w:val="34"/>
    <w:qFormat/>
    <w:rsid w:val="005D77AE"/>
    <w:pPr>
      <w:ind w:left="720"/>
      <w:contextualSpacing/>
    </w:pPr>
  </w:style>
  <w:style w:type="character" w:styleId="IntenseEmphasis">
    <w:name w:val="Intense Emphasis"/>
    <w:basedOn w:val="DefaultParagraphFont"/>
    <w:uiPriority w:val="21"/>
    <w:qFormat/>
    <w:rsid w:val="005D77AE"/>
    <w:rPr>
      <w:i/>
      <w:iCs/>
      <w:color w:val="0F4761" w:themeColor="accent1" w:themeShade="BF"/>
    </w:rPr>
  </w:style>
  <w:style w:type="paragraph" w:styleId="IntenseQuote">
    <w:name w:val="Intense Quote"/>
    <w:basedOn w:val="Normal"/>
    <w:next w:val="Normal"/>
    <w:link w:val="IntenseQuoteChar"/>
    <w:uiPriority w:val="30"/>
    <w:qFormat/>
    <w:rsid w:val="005D77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7AE"/>
    <w:rPr>
      <w:i/>
      <w:iCs/>
      <w:color w:val="0F4761" w:themeColor="accent1" w:themeShade="BF"/>
    </w:rPr>
  </w:style>
  <w:style w:type="character" w:styleId="IntenseReference">
    <w:name w:val="Intense Reference"/>
    <w:basedOn w:val="DefaultParagraphFont"/>
    <w:uiPriority w:val="32"/>
    <w:qFormat/>
    <w:rsid w:val="005D77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91</Words>
  <Characters>520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Radostin Lachezarov Barzakov [Student-PECS]</dc:creator>
  <cp:keywords/>
  <dc:description/>
  <cp:lastModifiedBy>Radostin Lachezarov Barzakov [Student-PECS]</cp:lastModifiedBy>
  <cp:revision>1</cp:revision>
  <dcterms:created xsi:type="dcterms:W3CDTF">2025-01-23T07:08:00Z</dcterms:created>
  <dcterms:modified xsi:type="dcterms:W3CDTF">2025-01-23T08:08:00Z</dcterms:modified>
</cp:coreProperties>
</file>