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58AB7" w14:textId="77777777" w:rsidR="00363AB3" w:rsidRPr="0046250F" w:rsidRDefault="00363AB3" w:rsidP="00363AB3">
      <w:pPr>
        <w:widowControl w:val="0"/>
        <w:tabs>
          <w:tab w:val="left" w:pos="720"/>
        </w:tabs>
        <w:ind w:left="20"/>
        <w:jc w:val="center"/>
        <w:rPr>
          <w:b/>
          <w:sz w:val="28"/>
          <w:lang w:val="en-US"/>
        </w:rPr>
      </w:pPr>
      <w:bookmarkStart w:id="0" w:name="OLE_LINK1"/>
    </w:p>
    <w:p w14:paraId="291760C1" w14:textId="77777777" w:rsidR="00363AB3" w:rsidRPr="00C5317C" w:rsidRDefault="00363AB3" w:rsidP="00363AB3">
      <w:pPr>
        <w:widowControl w:val="0"/>
        <w:tabs>
          <w:tab w:val="left" w:pos="720"/>
        </w:tabs>
        <w:ind w:left="20"/>
        <w:jc w:val="center"/>
        <w:rPr>
          <w:b/>
          <w:sz w:val="28"/>
        </w:rPr>
      </w:pPr>
    </w:p>
    <w:p w14:paraId="00E79087" w14:textId="77777777" w:rsidR="00363AB3" w:rsidRPr="00C5317C" w:rsidRDefault="00363AB3" w:rsidP="00363AB3">
      <w:pPr>
        <w:widowControl w:val="0"/>
        <w:tabs>
          <w:tab w:val="left" w:pos="720"/>
        </w:tabs>
        <w:ind w:left="20"/>
        <w:jc w:val="center"/>
        <w:rPr>
          <w:b/>
          <w:sz w:val="28"/>
        </w:rPr>
      </w:pPr>
      <w:r w:rsidRPr="00C5317C">
        <w:rPr>
          <w:b/>
          <w:sz w:val="28"/>
        </w:rPr>
        <w:t>UNIVERSITY OF HERTFORDSHIRE</w:t>
      </w:r>
    </w:p>
    <w:p w14:paraId="4EA0384D" w14:textId="77777777" w:rsidR="00363AB3" w:rsidRPr="00C5317C" w:rsidRDefault="00363AB3" w:rsidP="00363AB3">
      <w:pPr>
        <w:widowControl w:val="0"/>
        <w:tabs>
          <w:tab w:val="left" w:pos="720"/>
        </w:tabs>
        <w:ind w:left="20"/>
        <w:jc w:val="center"/>
        <w:rPr>
          <w:b/>
          <w:sz w:val="28"/>
        </w:rPr>
      </w:pPr>
      <w:r w:rsidRPr="00C5317C">
        <w:rPr>
          <w:b/>
          <w:sz w:val="28"/>
        </w:rPr>
        <w:t>Department of Computer Science</w:t>
      </w:r>
    </w:p>
    <w:p w14:paraId="739CB0B8" w14:textId="77777777" w:rsidR="00363AB3" w:rsidRPr="00C5317C" w:rsidRDefault="00363AB3" w:rsidP="00363AB3">
      <w:pPr>
        <w:widowControl w:val="0"/>
        <w:tabs>
          <w:tab w:val="left" w:pos="720"/>
        </w:tabs>
        <w:ind w:left="20"/>
        <w:jc w:val="center"/>
        <w:rPr>
          <w:b/>
          <w:sz w:val="28"/>
        </w:rPr>
      </w:pPr>
    </w:p>
    <w:p w14:paraId="5D348AD6" w14:textId="77777777" w:rsidR="00363AB3" w:rsidRPr="00C5317C" w:rsidRDefault="00363AB3" w:rsidP="00363AB3">
      <w:pPr>
        <w:widowControl w:val="0"/>
        <w:tabs>
          <w:tab w:val="left" w:pos="720"/>
        </w:tabs>
        <w:ind w:left="20"/>
        <w:jc w:val="center"/>
        <w:rPr>
          <w:b/>
          <w:sz w:val="28"/>
        </w:rPr>
      </w:pPr>
    </w:p>
    <w:p w14:paraId="43BF27A8" w14:textId="77777777" w:rsidR="00363AB3" w:rsidRPr="00C5317C" w:rsidRDefault="00363AB3" w:rsidP="00363AB3">
      <w:pPr>
        <w:widowControl w:val="0"/>
        <w:tabs>
          <w:tab w:val="left" w:pos="720"/>
        </w:tabs>
        <w:ind w:left="20"/>
        <w:jc w:val="center"/>
        <w:rPr>
          <w:b/>
          <w:sz w:val="28"/>
        </w:rPr>
      </w:pPr>
      <w:r w:rsidRPr="00C5317C">
        <w:rPr>
          <w:b/>
          <w:sz w:val="28"/>
        </w:rPr>
        <w:t>Modular BSc Honours in Computer Science</w:t>
      </w:r>
    </w:p>
    <w:p w14:paraId="176131CC" w14:textId="77777777" w:rsidR="00363AB3" w:rsidRPr="00C5317C" w:rsidRDefault="00363AB3" w:rsidP="00363AB3">
      <w:pPr>
        <w:widowControl w:val="0"/>
        <w:tabs>
          <w:tab w:val="left" w:pos="720"/>
        </w:tabs>
        <w:rPr>
          <w:b/>
          <w:sz w:val="28"/>
        </w:rPr>
      </w:pPr>
    </w:p>
    <w:p w14:paraId="06C029D1" w14:textId="77777777" w:rsidR="00363AB3" w:rsidRPr="00C5317C" w:rsidRDefault="00363AB3" w:rsidP="00363AB3">
      <w:pPr>
        <w:widowControl w:val="0"/>
        <w:tabs>
          <w:tab w:val="left" w:pos="720"/>
        </w:tabs>
        <w:ind w:left="20"/>
        <w:jc w:val="center"/>
        <w:rPr>
          <w:b/>
          <w:sz w:val="28"/>
        </w:rPr>
      </w:pPr>
    </w:p>
    <w:p w14:paraId="1510EE13" w14:textId="77777777" w:rsidR="00363AB3" w:rsidRPr="00C5317C" w:rsidRDefault="00363AB3" w:rsidP="00363AB3">
      <w:pPr>
        <w:jc w:val="center"/>
        <w:rPr>
          <w:b/>
          <w:sz w:val="28"/>
          <w:szCs w:val="28"/>
        </w:rPr>
      </w:pPr>
      <w:r w:rsidRPr="00C5317C">
        <w:rPr>
          <w:b/>
          <w:sz w:val="28"/>
          <w:szCs w:val="28"/>
        </w:rPr>
        <w:t>6COM2017</w:t>
      </w:r>
      <w:r w:rsidRPr="00C5317C">
        <w:rPr>
          <w:b/>
          <w:sz w:val="28"/>
          <w:szCs w:val="28"/>
        </w:rPr>
        <w:tab/>
        <w:t>- Artificial Intelligence Project</w:t>
      </w:r>
    </w:p>
    <w:p w14:paraId="458A1CC1" w14:textId="77777777" w:rsidR="00363AB3" w:rsidRPr="00C5317C" w:rsidRDefault="00363AB3" w:rsidP="00363AB3">
      <w:pPr>
        <w:jc w:val="center"/>
        <w:rPr>
          <w:b/>
          <w:sz w:val="28"/>
          <w:szCs w:val="28"/>
        </w:rPr>
      </w:pPr>
    </w:p>
    <w:p w14:paraId="5E7DE763" w14:textId="77777777" w:rsidR="00363AB3" w:rsidRPr="00C5317C" w:rsidRDefault="00363AB3" w:rsidP="00363AB3">
      <w:pPr>
        <w:widowControl w:val="0"/>
        <w:tabs>
          <w:tab w:val="left" w:pos="720"/>
        </w:tabs>
        <w:rPr>
          <w:b/>
          <w:sz w:val="28"/>
        </w:rPr>
      </w:pPr>
    </w:p>
    <w:p w14:paraId="1F22A18D" w14:textId="77777777" w:rsidR="00363AB3" w:rsidRPr="00C5317C" w:rsidRDefault="00363AB3" w:rsidP="00363AB3">
      <w:pPr>
        <w:widowControl w:val="0"/>
        <w:tabs>
          <w:tab w:val="left" w:pos="720"/>
        </w:tabs>
        <w:ind w:left="20"/>
        <w:jc w:val="center"/>
        <w:rPr>
          <w:b/>
          <w:sz w:val="28"/>
        </w:rPr>
      </w:pPr>
    </w:p>
    <w:p w14:paraId="0E9C56DF" w14:textId="77777777" w:rsidR="00363AB3" w:rsidRPr="00C5317C" w:rsidRDefault="00363AB3" w:rsidP="00363AB3">
      <w:pPr>
        <w:widowControl w:val="0"/>
        <w:tabs>
          <w:tab w:val="left" w:pos="720"/>
        </w:tabs>
        <w:ind w:left="20"/>
        <w:jc w:val="center"/>
        <w:rPr>
          <w:b/>
          <w:sz w:val="28"/>
        </w:rPr>
      </w:pPr>
      <w:r w:rsidRPr="00C5317C">
        <w:rPr>
          <w:b/>
          <w:sz w:val="28"/>
        </w:rPr>
        <w:t>Final Report</w:t>
      </w:r>
    </w:p>
    <w:p w14:paraId="1EBD68C7" w14:textId="34836F0E" w:rsidR="00363AB3" w:rsidRPr="00C5317C" w:rsidRDefault="00E94084" w:rsidP="00363AB3">
      <w:pPr>
        <w:widowControl w:val="0"/>
        <w:tabs>
          <w:tab w:val="left" w:pos="720"/>
        </w:tabs>
        <w:ind w:left="20"/>
        <w:jc w:val="center"/>
        <w:rPr>
          <w:b/>
          <w:sz w:val="28"/>
        </w:rPr>
      </w:pPr>
      <w:r>
        <w:rPr>
          <w:b/>
          <w:sz w:val="28"/>
        </w:rPr>
        <w:t>Apri</w:t>
      </w:r>
      <w:r w:rsidR="009E1490">
        <w:rPr>
          <w:b/>
          <w:sz w:val="28"/>
        </w:rPr>
        <w:t>l</w:t>
      </w:r>
      <w:r w:rsidR="00363AB3" w:rsidRPr="00C5317C">
        <w:rPr>
          <w:b/>
          <w:sz w:val="28"/>
        </w:rPr>
        <w:t xml:space="preserve"> 2025</w:t>
      </w:r>
    </w:p>
    <w:p w14:paraId="636963DF" w14:textId="77777777" w:rsidR="00363AB3" w:rsidRDefault="00363AB3" w:rsidP="00363AB3">
      <w:pPr>
        <w:widowControl w:val="0"/>
        <w:tabs>
          <w:tab w:val="left" w:pos="720"/>
        </w:tabs>
        <w:rPr>
          <w:b/>
          <w:sz w:val="28"/>
        </w:rPr>
      </w:pPr>
    </w:p>
    <w:p w14:paraId="5D294A16" w14:textId="77777777" w:rsidR="00363AB3" w:rsidRDefault="00363AB3" w:rsidP="00363AB3">
      <w:pPr>
        <w:widowControl w:val="0"/>
        <w:tabs>
          <w:tab w:val="left" w:pos="720"/>
        </w:tabs>
        <w:ind w:left="20"/>
        <w:jc w:val="center"/>
        <w:rPr>
          <w:b/>
          <w:sz w:val="28"/>
        </w:rPr>
      </w:pPr>
    </w:p>
    <w:p w14:paraId="140C134C" w14:textId="77777777" w:rsidR="00363AB3" w:rsidRPr="00C5317C" w:rsidRDefault="00363AB3" w:rsidP="00363AB3">
      <w:pPr>
        <w:spacing w:after="160"/>
        <w:ind w:left="720"/>
        <w:jc w:val="center"/>
        <w:rPr>
          <w:rFonts w:eastAsia="Aptos"/>
          <w:i/>
          <w:iCs/>
          <w:kern w:val="2"/>
          <w:sz w:val="44"/>
          <w:szCs w:val="44"/>
          <w:lang w:val="en-US"/>
          <w14:ligatures w14:val="standardContextual"/>
        </w:rPr>
      </w:pPr>
      <w:r w:rsidRPr="00C5317C">
        <w:rPr>
          <w:rFonts w:eastAsia="Aptos"/>
          <w:i/>
          <w:iCs/>
          <w:kern w:val="2"/>
          <w:sz w:val="44"/>
          <w:szCs w:val="44"/>
          <w:lang w:val="en-US"/>
          <w14:ligatures w14:val="standardContextual"/>
        </w:rPr>
        <w:t>Developing an AI for Advanced-Level Play in No-Limit Texas Hold'em Poker</w:t>
      </w:r>
    </w:p>
    <w:p w14:paraId="2E4D1444" w14:textId="77777777" w:rsidR="00363AB3" w:rsidRDefault="00363AB3" w:rsidP="00363AB3">
      <w:pPr>
        <w:widowControl w:val="0"/>
        <w:tabs>
          <w:tab w:val="left" w:pos="720"/>
        </w:tabs>
        <w:ind w:left="20"/>
        <w:jc w:val="center"/>
        <w:rPr>
          <w:b/>
          <w:sz w:val="28"/>
        </w:rPr>
      </w:pPr>
    </w:p>
    <w:p w14:paraId="5E0F3D62" w14:textId="77777777" w:rsidR="00363AB3" w:rsidRDefault="00363AB3" w:rsidP="00363AB3">
      <w:pPr>
        <w:widowControl w:val="0"/>
        <w:tabs>
          <w:tab w:val="left" w:pos="720"/>
        </w:tabs>
        <w:rPr>
          <w:b/>
          <w:sz w:val="28"/>
        </w:rPr>
      </w:pPr>
    </w:p>
    <w:bookmarkEnd w:id="0"/>
    <w:p w14:paraId="09B2B9CA" w14:textId="77777777" w:rsidR="00363AB3" w:rsidRPr="00C5317C" w:rsidRDefault="00363AB3" w:rsidP="00363AB3">
      <w:pPr>
        <w:widowControl w:val="0"/>
        <w:tabs>
          <w:tab w:val="left" w:pos="720"/>
        </w:tabs>
        <w:ind w:left="20"/>
        <w:jc w:val="center"/>
        <w:rPr>
          <w:b/>
          <w:iCs/>
          <w:color w:val="000000" w:themeColor="text1"/>
          <w:sz w:val="28"/>
        </w:rPr>
      </w:pPr>
      <w:r w:rsidRPr="00C5317C">
        <w:rPr>
          <w:b/>
          <w:iCs/>
          <w:color w:val="000000" w:themeColor="text1"/>
          <w:sz w:val="28"/>
        </w:rPr>
        <w:t>Radostin Barzakov</w:t>
      </w:r>
    </w:p>
    <w:p w14:paraId="288E1E0D" w14:textId="77777777" w:rsidR="00363AB3" w:rsidRPr="00C5317C" w:rsidRDefault="00363AB3" w:rsidP="00363AB3">
      <w:pPr>
        <w:widowControl w:val="0"/>
        <w:tabs>
          <w:tab w:val="left" w:pos="720"/>
        </w:tabs>
        <w:ind w:left="20"/>
        <w:jc w:val="center"/>
        <w:rPr>
          <w:b/>
          <w:color w:val="000000" w:themeColor="text1"/>
          <w:sz w:val="28"/>
        </w:rPr>
      </w:pPr>
    </w:p>
    <w:p w14:paraId="6F239DE1" w14:textId="77777777" w:rsidR="00363AB3" w:rsidRPr="00C5317C" w:rsidRDefault="00363AB3" w:rsidP="00363AB3">
      <w:pPr>
        <w:widowControl w:val="0"/>
        <w:tabs>
          <w:tab w:val="left" w:pos="720"/>
        </w:tabs>
        <w:ind w:left="20"/>
        <w:jc w:val="center"/>
        <w:rPr>
          <w:b/>
          <w:sz w:val="28"/>
        </w:rPr>
      </w:pPr>
      <w:r w:rsidRPr="00C5317C">
        <w:rPr>
          <w:b/>
          <w:sz w:val="28"/>
        </w:rPr>
        <w:t>Supervised by: Felix Riegler</w:t>
      </w:r>
    </w:p>
    <w:p w14:paraId="446CB3AE" w14:textId="77777777" w:rsidR="00363AB3" w:rsidRDefault="00363AB3" w:rsidP="00363AB3">
      <w:pPr>
        <w:spacing w:after="0"/>
        <w:rPr>
          <w:b/>
          <w:i/>
          <w:color w:val="FF0000"/>
          <w:sz w:val="28"/>
        </w:rPr>
      </w:pPr>
      <w:r>
        <w:rPr>
          <w:b/>
          <w:i/>
          <w:color w:val="FF0000"/>
          <w:sz w:val="28"/>
        </w:rPr>
        <w:br w:type="page"/>
      </w:r>
    </w:p>
    <w:p w14:paraId="1935E644" w14:textId="77777777" w:rsidR="00363AB3" w:rsidRDefault="00363AB3" w:rsidP="00363AB3">
      <w:pPr>
        <w:jc w:val="center"/>
        <w:rPr>
          <w:color w:val="FF0000"/>
          <w:sz w:val="32"/>
          <w:szCs w:val="32"/>
        </w:rPr>
      </w:pPr>
    </w:p>
    <w:p w14:paraId="43CF8031" w14:textId="77777777" w:rsidR="00363AB3" w:rsidRPr="00C5317C" w:rsidRDefault="00363AB3" w:rsidP="00363AB3">
      <w:pPr>
        <w:jc w:val="center"/>
        <w:rPr>
          <w:b/>
          <w:bCs/>
          <w:sz w:val="32"/>
          <w:szCs w:val="32"/>
        </w:rPr>
      </w:pPr>
      <w:r w:rsidRPr="00C5317C">
        <w:rPr>
          <w:b/>
          <w:bCs/>
          <w:sz w:val="32"/>
          <w:szCs w:val="32"/>
        </w:rPr>
        <w:t>Abstract</w:t>
      </w:r>
    </w:p>
    <w:p w14:paraId="0A75A834" w14:textId="77777777" w:rsidR="00363AB3" w:rsidRDefault="00363AB3" w:rsidP="00363AB3">
      <w:pPr>
        <w:rPr>
          <w:sz w:val="24"/>
        </w:rPr>
      </w:pPr>
    </w:p>
    <w:p w14:paraId="5EC2828B" w14:textId="3EC75950" w:rsidR="00363AB3" w:rsidRPr="00C5317C" w:rsidRDefault="00363AB3" w:rsidP="00363AB3">
      <w:pPr>
        <w:rPr>
          <w:szCs w:val="22"/>
        </w:rPr>
      </w:pPr>
      <w:r w:rsidRPr="00C5317C">
        <w:rPr>
          <w:szCs w:val="22"/>
        </w:rPr>
        <w:t>The aim of this project is to develop an A</w:t>
      </w:r>
      <w:r w:rsidR="00546B6B">
        <w:rPr>
          <w:szCs w:val="22"/>
        </w:rPr>
        <w:t xml:space="preserve">rtificial </w:t>
      </w:r>
      <w:r w:rsidR="003E02D5">
        <w:rPr>
          <w:szCs w:val="22"/>
        </w:rPr>
        <w:t>Intelligence (</w:t>
      </w:r>
      <w:r w:rsidR="00546B6B">
        <w:rPr>
          <w:szCs w:val="22"/>
        </w:rPr>
        <w:t xml:space="preserve">AI) </w:t>
      </w:r>
      <w:r w:rsidR="00EC6E76">
        <w:rPr>
          <w:szCs w:val="22"/>
        </w:rPr>
        <w:t>program</w:t>
      </w:r>
      <w:r w:rsidRPr="00C5317C">
        <w:rPr>
          <w:szCs w:val="22"/>
        </w:rPr>
        <w:t xml:space="preserve"> </w:t>
      </w:r>
      <w:r w:rsidR="00734F6E">
        <w:rPr>
          <w:szCs w:val="22"/>
        </w:rPr>
        <w:t>capable of playing</w:t>
      </w:r>
      <w:r w:rsidRPr="00C5317C">
        <w:rPr>
          <w:szCs w:val="22"/>
        </w:rPr>
        <w:t xml:space="preserve"> the game of No-Limit Texas Hold’em poker using the Counter Factual Regret Minimization (CFR) algorithm. CFR is an effective technique within the game theory domain, specifically for extensive-form games with imperfect information. First, Regret Matching (the algorithm CFR extends from) is used in the game Rock Paper Scissors (RPS) in order validate its foundational mechanics. Subsequently CFR is applied to increasingly complex poker variants, namely Kuhn and Leduc Poker, which serve as environments that help assess CFR’s performance in simplified poker settings. After iterative self-play and strategy refinement, the AI’s final strategy is then evaluated and is shown to converge to Nash Equilibrium</w:t>
      </w:r>
      <w:r>
        <w:rPr>
          <w:szCs w:val="22"/>
        </w:rPr>
        <w:t>.</w:t>
      </w:r>
    </w:p>
    <w:p w14:paraId="6716FC6A" w14:textId="77777777" w:rsidR="00363AB3" w:rsidRDefault="00363AB3" w:rsidP="00363AB3"/>
    <w:p w14:paraId="77DE5A40" w14:textId="77777777" w:rsidR="00363AB3" w:rsidRDefault="00363AB3" w:rsidP="00363AB3">
      <w:pPr>
        <w:spacing w:after="0"/>
      </w:pPr>
    </w:p>
    <w:p w14:paraId="39E8EBB2" w14:textId="75777393" w:rsidR="00363AB3" w:rsidRPr="00C5317C" w:rsidRDefault="00363AB3" w:rsidP="00054BE7">
      <w:pPr>
        <w:spacing w:after="0"/>
        <w:rPr>
          <w:b/>
          <w:bCs/>
          <w:sz w:val="40"/>
          <w:szCs w:val="40"/>
        </w:rPr>
      </w:pPr>
      <w:r>
        <w:br w:type="page"/>
      </w:r>
      <w:r w:rsidRPr="00C5317C">
        <w:rPr>
          <w:b/>
          <w:bCs/>
          <w:sz w:val="40"/>
          <w:szCs w:val="40"/>
        </w:rPr>
        <w:lastRenderedPageBreak/>
        <w:t>Acknowledgments</w:t>
      </w:r>
    </w:p>
    <w:p w14:paraId="59DBFABC" w14:textId="77777777" w:rsidR="009C56E7" w:rsidRDefault="009C56E7" w:rsidP="00363AB3">
      <w:pPr>
        <w:spacing w:after="0"/>
        <w:jc w:val="center"/>
        <w:rPr>
          <w:b/>
          <w:bCs/>
          <w:szCs w:val="22"/>
        </w:rPr>
      </w:pPr>
    </w:p>
    <w:p w14:paraId="0C76D942" w14:textId="77777777" w:rsidR="009C56E7" w:rsidRDefault="009C56E7" w:rsidP="00363AB3">
      <w:pPr>
        <w:spacing w:after="0"/>
        <w:jc w:val="center"/>
        <w:rPr>
          <w:b/>
          <w:bCs/>
          <w:szCs w:val="22"/>
        </w:rPr>
      </w:pPr>
    </w:p>
    <w:p w14:paraId="27CC11B9" w14:textId="4764C4BD" w:rsidR="009C56E7" w:rsidRPr="009C56E7" w:rsidRDefault="009C56E7" w:rsidP="009C56E7">
      <w:pPr>
        <w:spacing w:after="0"/>
        <w:rPr>
          <w:szCs w:val="22"/>
        </w:rPr>
      </w:pPr>
      <w:r w:rsidRPr="009C56E7">
        <w:rPr>
          <w:szCs w:val="22"/>
        </w:rPr>
        <w:t>I would like to express my sincere gratitude to my supervisor, Felix Riegler, for his invaluable guidance and support throughout this project. His expertise and insightful feedback were instrumental in shaping the research and overcoming challenges.</w:t>
      </w:r>
    </w:p>
    <w:p w14:paraId="106257B7" w14:textId="77777777" w:rsidR="009C56E7" w:rsidRDefault="009C56E7" w:rsidP="009C56E7">
      <w:pPr>
        <w:spacing w:after="0"/>
        <w:rPr>
          <w:b/>
          <w:bCs/>
          <w:szCs w:val="22"/>
        </w:rPr>
      </w:pPr>
    </w:p>
    <w:p w14:paraId="4D3AA166" w14:textId="77777777" w:rsidR="009C56E7" w:rsidRDefault="009C56E7" w:rsidP="009C56E7">
      <w:pPr>
        <w:spacing w:after="0"/>
        <w:rPr>
          <w:b/>
          <w:bCs/>
          <w:szCs w:val="22"/>
        </w:rPr>
      </w:pPr>
    </w:p>
    <w:p w14:paraId="37A6EDAC" w14:textId="27CBB710" w:rsidR="00363AB3" w:rsidRDefault="009C56E7" w:rsidP="009C56E7">
      <w:pPr>
        <w:spacing w:after="0"/>
        <w:rPr>
          <w:b/>
          <w:bCs/>
          <w:szCs w:val="22"/>
        </w:rPr>
      </w:pPr>
      <w:r>
        <w:rPr>
          <w:b/>
          <w:bCs/>
          <w:szCs w:val="22"/>
        </w:rPr>
        <w:t xml:space="preserve"> </w:t>
      </w:r>
      <w:r w:rsidR="00363AB3" w:rsidRPr="00C5317C">
        <w:rPr>
          <w:b/>
          <w:bCs/>
          <w:szCs w:val="22"/>
        </w:rPr>
        <w:br w:type="page"/>
      </w:r>
    </w:p>
    <w:p w14:paraId="19F8A971" w14:textId="77777777" w:rsidR="00363AB3" w:rsidRPr="00D94843" w:rsidRDefault="00363AB3" w:rsidP="00363AB3">
      <w:pPr>
        <w:spacing w:after="0"/>
        <w:jc w:val="center"/>
        <w:rPr>
          <w:b/>
          <w:bCs/>
          <w:sz w:val="40"/>
          <w:szCs w:val="40"/>
        </w:rPr>
      </w:pPr>
      <w:r>
        <w:rPr>
          <w:b/>
          <w:bCs/>
          <w:sz w:val="40"/>
          <w:szCs w:val="40"/>
        </w:rPr>
        <w:lastRenderedPageBreak/>
        <w:t>Glossary</w:t>
      </w:r>
    </w:p>
    <w:p w14:paraId="7389123D" w14:textId="03EF2317" w:rsidR="00363AB3" w:rsidRDefault="00363AB3" w:rsidP="00363AB3">
      <w:pPr>
        <w:spacing w:after="0"/>
        <w:rPr>
          <w:b/>
          <w:bCs/>
          <w:szCs w:val="22"/>
        </w:rPr>
      </w:pPr>
    </w:p>
    <w:p w14:paraId="4B8EBBA5"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Counterfactual Regret:</w:t>
      </w:r>
      <w:r w:rsidRPr="00DB7374">
        <w:rPr>
          <w:rFonts w:eastAsia="Times New Roman"/>
          <w:szCs w:val="22"/>
          <w:lang w:val="en-US" w:eastAsia="en-US"/>
        </w:rPr>
        <w:t xml:space="preserve"> A measure of regret in extensive-form games that is calculated for a decision point under the hypothetical scenario (“counterfactual”) that the player had reached that decision point. It quantifies how much better a player could have done by taking </w:t>
      </w:r>
      <w:proofErr w:type="gramStart"/>
      <w:r w:rsidRPr="00DB7374">
        <w:rPr>
          <w:rFonts w:eastAsia="Times New Roman"/>
          <w:szCs w:val="22"/>
          <w:lang w:val="en-US" w:eastAsia="en-US"/>
        </w:rPr>
        <w:t>a specific</w:t>
      </w:r>
      <w:proofErr w:type="gramEnd"/>
      <w:r w:rsidRPr="00DB7374">
        <w:rPr>
          <w:rFonts w:eastAsia="Times New Roman"/>
          <w:szCs w:val="22"/>
          <w:lang w:val="en-US" w:eastAsia="en-US"/>
        </w:rPr>
        <w:t xml:space="preserve"> action at that information set, compared to the strategy </w:t>
      </w:r>
      <w:proofErr w:type="gramStart"/>
      <w:r w:rsidRPr="00DB7374">
        <w:rPr>
          <w:rFonts w:eastAsia="Times New Roman"/>
          <w:szCs w:val="22"/>
          <w:lang w:val="en-US" w:eastAsia="en-US"/>
        </w:rPr>
        <w:t>actually taken</w:t>
      </w:r>
      <w:proofErr w:type="gramEnd"/>
      <w:r w:rsidRPr="00DB7374">
        <w:rPr>
          <w:rFonts w:eastAsia="Times New Roman"/>
          <w:szCs w:val="22"/>
          <w:lang w:val="en-US" w:eastAsia="en-US"/>
        </w:rPr>
        <w:t>, holding everything else constant. Counterfactual regret is the basis for CFR and is computed for each information set over iterations of self-play.</w:t>
      </w:r>
    </w:p>
    <w:p w14:paraId="3DC190B8"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Counterfactual Regret Minimization (CFR):</w:t>
      </w:r>
      <w:r w:rsidRPr="00DB7374">
        <w:rPr>
          <w:rFonts w:eastAsia="Times New Roman"/>
          <w:szCs w:val="22"/>
          <w:lang w:val="en-US" w:eastAsia="en-US"/>
        </w:rPr>
        <w:t xml:space="preserve"> An iterative algorithm that learns a Nash equilibrium strategy for a game by minimizing counterfactual regret at every decision point. In CFR, two players repeatedly play against each other (self-play), and after each iteration, they adjust their strategies slightly in proportion to the positive regret of forgone actions. Over many iterations, CFR converges </w:t>
      </w:r>
      <w:proofErr w:type="gramStart"/>
      <w:r w:rsidRPr="00DB7374">
        <w:rPr>
          <w:rFonts w:eastAsia="Times New Roman"/>
          <w:szCs w:val="22"/>
          <w:lang w:val="en-US" w:eastAsia="en-US"/>
        </w:rPr>
        <w:t>to</w:t>
      </w:r>
      <w:proofErr w:type="gramEnd"/>
      <w:r w:rsidRPr="00DB7374">
        <w:rPr>
          <w:rFonts w:eastAsia="Times New Roman"/>
          <w:szCs w:val="22"/>
          <w:lang w:val="en-US" w:eastAsia="en-US"/>
        </w:rPr>
        <w:t xml:space="preserve"> an equilibrium (no-regret) strategy profile. It is a foundational algorithm for poker AI and other games of imperfect information.</w:t>
      </w:r>
    </w:p>
    <w:p w14:paraId="45D9AC46"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Exploitability:</w:t>
      </w:r>
      <w:r w:rsidRPr="00DB7374">
        <w:rPr>
          <w:rFonts w:eastAsia="Times New Roman"/>
          <w:szCs w:val="22"/>
          <w:lang w:val="en-US" w:eastAsia="en-US"/>
        </w:rPr>
        <w:t xml:space="preserve"> In game theory (particularly for zero-sum games), exploitability is a metric for how far a strategy is from a Nash equilibrium. It is defined as the difference between the strategy’s performance and the performance it would have if the opponent played the best response to it. In poker terms, a strategy’s exploitability can be thought of as how much a perfect opponent could gain per hand by exploiting the strategy’s weaknesses. A Nash-equilibrium strategy has zero exploitability (no opponent can do better than break-even against it). Lower exploitability means a stronger, more unexploitable strategy.</w:t>
      </w:r>
    </w:p>
    <w:p w14:paraId="4AB2D391"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Game Tree:</w:t>
      </w:r>
      <w:r w:rsidRPr="00DB7374">
        <w:rPr>
          <w:rFonts w:eastAsia="Times New Roman"/>
          <w:szCs w:val="22"/>
          <w:lang w:val="en-US" w:eastAsia="en-US"/>
        </w:rPr>
        <w:t xml:space="preserve"> A tree data structure that represents all possible states and actions in a sequential game. Each node in the tree corresponds to a game state (including the players’ private information and the history of actions taken), and edges represent possible actions leading to subsequent states. Terminal nodes represent end states of the game with associated payoffs for the players. In poker, the game tree encapsulates all possible deals of cards, betting sequences, and outcomes. Due to the presence of hidden information, game tree nodes are grouped into information sets for analysis.</w:t>
      </w:r>
    </w:p>
    <w:p w14:paraId="496B4F38" w14:textId="20934016"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Imperfect-Information Game:</w:t>
      </w:r>
      <w:r w:rsidRPr="00DB7374">
        <w:rPr>
          <w:rFonts w:eastAsia="Times New Roman"/>
          <w:szCs w:val="22"/>
          <w:lang w:val="en-US" w:eastAsia="en-US"/>
        </w:rPr>
        <w:t xml:space="preserve"> A game in which some information about the game state is hidden from one or more players. Poker is a prime example: players do not see each other’s private cards, so they must make decisions without knowing the full state. This contrasts with </w:t>
      </w:r>
      <w:r w:rsidR="00CC59F0" w:rsidRPr="00DB7374">
        <w:rPr>
          <w:rFonts w:eastAsia="Times New Roman"/>
          <w:szCs w:val="22"/>
          <w:lang w:val="en-US" w:eastAsia="en-US"/>
        </w:rPr>
        <w:t>perfect information</w:t>
      </w:r>
      <w:r w:rsidRPr="00DB7374">
        <w:rPr>
          <w:rFonts w:eastAsia="Times New Roman"/>
          <w:szCs w:val="22"/>
          <w:lang w:val="en-US" w:eastAsia="en-US"/>
        </w:rPr>
        <w:t xml:space="preserve"> games like chess, where the entire state (the positions of all pieces) </w:t>
      </w:r>
      <w:proofErr w:type="gramStart"/>
      <w:r w:rsidRPr="00DB7374">
        <w:rPr>
          <w:rFonts w:eastAsia="Times New Roman"/>
          <w:szCs w:val="22"/>
          <w:lang w:val="en-US" w:eastAsia="en-US"/>
        </w:rPr>
        <w:t>is visible to both players at all times</w:t>
      </w:r>
      <w:proofErr w:type="gramEnd"/>
      <w:r w:rsidRPr="00DB7374">
        <w:rPr>
          <w:rFonts w:eastAsia="Times New Roman"/>
          <w:szCs w:val="22"/>
          <w:lang w:val="en-US" w:eastAsia="en-US"/>
        </w:rPr>
        <w:t>. Imperfect information introduces strategic uncertainty and requires reasoning about probabilities and hidden information. Solving such games often involves finding Nash equilibria strategies that account for all possible private information scenarios.</w:t>
      </w:r>
    </w:p>
    <w:p w14:paraId="34CB069D"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Information Set:</w:t>
      </w:r>
      <w:r w:rsidRPr="00DB7374">
        <w:rPr>
          <w:rFonts w:eastAsia="Times New Roman"/>
          <w:szCs w:val="22"/>
          <w:lang w:val="en-US" w:eastAsia="en-US"/>
        </w:rPr>
        <w:t xml:space="preserve"> A concept in extensive-form games representing a set of game states that a player cannot distinguish between given their information. All states in an information set are identical from the player’s perspective (same history of actions as far as they know, same number of cards, etc.), even if the underlying states (like the opponent’s cards) differ. The player must choose the same action strategy for all states within an information set. In CFR, regret and strategy are tracked </w:t>
      </w:r>
      <w:proofErr w:type="gramStart"/>
      <w:r w:rsidRPr="00DB7374">
        <w:rPr>
          <w:rFonts w:eastAsia="Times New Roman"/>
          <w:szCs w:val="22"/>
          <w:lang w:val="en-US" w:eastAsia="en-US"/>
        </w:rPr>
        <w:t>per</w:t>
      </w:r>
      <w:proofErr w:type="gramEnd"/>
      <w:r w:rsidRPr="00DB7374">
        <w:rPr>
          <w:rFonts w:eastAsia="Times New Roman"/>
          <w:szCs w:val="22"/>
          <w:lang w:val="en-US" w:eastAsia="en-US"/>
        </w:rPr>
        <w:t xml:space="preserve"> information set, since the player’s decisions condition only on the information available.</w:t>
      </w:r>
    </w:p>
    <w:p w14:paraId="6BC984C2"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Monte Carlo CFR (MCCFR):</w:t>
      </w:r>
      <w:r w:rsidRPr="00DB7374">
        <w:rPr>
          <w:rFonts w:eastAsia="Times New Roman"/>
          <w:szCs w:val="22"/>
          <w:lang w:val="en-US" w:eastAsia="en-US"/>
        </w:rPr>
        <w:t xml:space="preserve"> A variant of the CFR algorithm that uses Monte Carlo sampling to update regrets and strategies. Instead of traversing the entire game tree every iteration, MCCFR randomly samples one or more trajectories (play-throughs) and updates regrets based on those samples. Over many iterations, these sampled </w:t>
      </w:r>
      <w:r w:rsidRPr="00DB7374">
        <w:rPr>
          <w:rFonts w:eastAsia="Times New Roman"/>
          <w:szCs w:val="22"/>
          <w:lang w:val="en-US" w:eastAsia="en-US"/>
        </w:rPr>
        <w:lastRenderedPageBreak/>
        <w:t>updates approximate the full CFR updates. MCCFR greatly improves efficiency for large games by focusing computational effort on sampled parts of the game tree, and it retains convergence guarantees (to an approximate equilibrium) in expectation or with high probability. Outcome sampling and external sampling are common MCCFR techniques.</w:t>
      </w:r>
    </w:p>
    <w:p w14:paraId="2CF6EA82"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Nash Equilibrium:</w:t>
      </w:r>
      <w:r w:rsidRPr="00DB7374">
        <w:rPr>
          <w:rFonts w:eastAsia="Times New Roman"/>
          <w:szCs w:val="22"/>
          <w:lang w:val="en-US" w:eastAsia="en-US"/>
        </w:rPr>
        <w:t xml:space="preserve"> A fundamental concept in game theory describing a strategy profile (one strategy for each player) where no player can unilaterally improve their expected payoff by deviating to a different strategy. In a two-player zero-sum game like poker, a Nash equilibrium has the property that each player’s strategy is an optimal response to the </w:t>
      </w:r>
      <w:proofErr w:type="gramStart"/>
      <w:r w:rsidRPr="00DB7374">
        <w:rPr>
          <w:rFonts w:eastAsia="Times New Roman"/>
          <w:szCs w:val="22"/>
          <w:lang w:val="en-US" w:eastAsia="en-US"/>
        </w:rPr>
        <w:t>other’s</w:t>
      </w:r>
      <w:proofErr w:type="gramEnd"/>
      <w:r w:rsidRPr="00DB7374">
        <w:rPr>
          <w:rFonts w:eastAsia="Times New Roman"/>
          <w:szCs w:val="22"/>
          <w:lang w:val="en-US" w:eastAsia="en-US"/>
        </w:rPr>
        <w:t>. If both players play a Nash equilibrium strategy, neither can exploit the other, and the outcome is stable. CFR and related algorithms aim to find (or approximate) Nash equilibria in large games by minimizing regrets.</w:t>
      </w:r>
    </w:p>
    <w:p w14:paraId="178F4396" w14:textId="77777777"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Regret (in game theory):</w:t>
      </w:r>
      <w:r w:rsidRPr="00DB7374">
        <w:rPr>
          <w:rFonts w:eastAsia="Times New Roman"/>
          <w:szCs w:val="22"/>
          <w:lang w:val="en-US" w:eastAsia="en-US"/>
        </w:rPr>
        <w:t xml:space="preserve"> The difference between the payoff a player </w:t>
      </w:r>
      <w:proofErr w:type="gramStart"/>
      <w:r w:rsidRPr="00DB7374">
        <w:rPr>
          <w:rFonts w:eastAsia="Times New Roman"/>
          <w:szCs w:val="22"/>
          <w:lang w:val="en-US" w:eastAsia="en-US"/>
        </w:rPr>
        <w:t>actually received</w:t>
      </w:r>
      <w:proofErr w:type="gramEnd"/>
      <w:r w:rsidRPr="00DB7374">
        <w:rPr>
          <w:rFonts w:eastAsia="Times New Roman"/>
          <w:szCs w:val="22"/>
          <w:lang w:val="en-US" w:eastAsia="en-US"/>
        </w:rPr>
        <w:t xml:space="preserve"> and the payoff they could have received by playing a different action (or strategy), assuming the other players’ choices remain the same. If a player could have done better </w:t>
      </w:r>
      <w:proofErr w:type="gramStart"/>
      <w:r w:rsidRPr="00DB7374">
        <w:rPr>
          <w:rFonts w:eastAsia="Times New Roman"/>
          <w:szCs w:val="22"/>
          <w:lang w:val="en-US" w:eastAsia="en-US"/>
        </w:rPr>
        <w:t>by</w:t>
      </w:r>
      <w:proofErr w:type="gramEnd"/>
      <w:r w:rsidRPr="00DB7374">
        <w:rPr>
          <w:rFonts w:eastAsia="Times New Roman"/>
          <w:szCs w:val="22"/>
          <w:lang w:val="en-US" w:eastAsia="en-US"/>
        </w:rPr>
        <w:t xml:space="preserve"> </w:t>
      </w:r>
      <w:proofErr w:type="gramStart"/>
      <w:r w:rsidRPr="00DB7374">
        <w:rPr>
          <w:rFonts w:eastAsia="Times New Roman"/>
          <w:szCs w:val="22"/>
          <w:lang w:val="en-US" w:eastAsia="en-US"/>
        </w:rPr>
        <w:t>an alternative choice</w:t>
      </w:r>
      <w:proofErr w:type="gramEnd"/>
      <w:r w:rsidRPr="00DB7374">
        <w:rPr>
          <w:rFonts w:eastAsia="Times New Roman"/>
          <w:szCs w:val="22"/>
          <w:lang w:val="en-US" w:eastAsia="en-US"/>
        </w:rPr>
        <w:t xml:space="preserve">, the shortfall is the regret for not having chosen that alternative. Regret can be computed ex-post for each decision. In iterative algorithms, </w:t>
      </w:r>
      <w:r w:rsidRPr="00DB7374">
        <w:rPr>
          <w:rFonts w:eastAsia="Times New Roman"/>
          <w:i/>
          <w:iCs/>
          <w:szCs w:val="22"/>
          <w:lang w:val="en-US" w:eastAsia="en-US"/>
        </w:rPr>
        <w:t>cumulative regret</w:t>
      </w:r>
      <w:r w:rsidRPr="00DB7374">
        <w:rPr>
          <w:rFonts w:eastAsia="Times New Roman"/>
          <w:szCs w:val="22"/>
          <w:lang w:val="en-US" w:eastAsia="en-US"/>
        </w:rPr>
        <w:t xml:space="preserve"> tracks the accumulated disadvantage of not having played the best fixed action in hindsight. The goal of regret-minimization algorithms is to make regret small, so no single action would have consistently yielded much better results.</w:t>
      </w:r>
    </w:p>
    <w:p w14:paraId="6E209A78" w14:textId="1426F680" w:rsidR="00DB7374" w:rsidRP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Regret Matching:</w:t>
      </w:r>
      <w:r w:rsidRPr="00DB7374">
        <w:rPr>
          <w:rFonts w:eastAsia="Times New Roman"/>
          <w:szCs w:val="22"/>
          <w:lang w:val="en-US" w:eastAsia="en-US"/>
        </w:rPr>
        <w:t xml:space="preserve"> A rule for converting accumulated regrets into a mixed strategy. Under regret matching, a player assigns probability to each action proportional to the positive part of that action’s cumulative regret. Actions that have higher past regret (i.e., would have been better historically) are made more likely, whereas actions with no positive regret (meaning they were not better than </w:t>
      </w:r>
      <w:r w:rsidR="007B45FD" w:rsidRPr="00DB7374">
        <w:rPr>
          <w:rFonts w:eastAsia="Times New Roman"/>
          <w:szCs w:val="22"/>
          <w:lang w:val="en-US" w:eastAsia="en-US"/>
        </w:rPr>
        <w:t>the current</w:t>
      </w:r>
      <w:r w:rsidRPr="00DB7374">
        <w:rPr>
          <w:rFonts w:eastAsia="Times New Roman"/>
          <w:szCs w:val="22"/>
          <w:lang w:val="en-US" w:eastAsia="en-US"/>
        </w:rPr>
        <w:t xml:space="preserve"> strategy) might be assigned minimal or equal default probability. Regret matching ensures that in the long run, the strategy focuses on historically good actions, and it is a key component of CFR’s update step.</w:t>
      </w:r>
    </w:p>
    <w:p w14:paraId="73D2EAA5" w14:textId="77777777" w:rsidR="00DB7374" w:rsidRDefault="00DB7374" w:rsidP="00DB7374">
      <w:pPr>
        <w:spacing w:before="100" w:beforeAutospacing="1" w:after="100" w:afterAutospacing="1"/>
        <w:rPr>
          <w:rFonts w:eastAsia="Times New Roman"/>
          <w:szCs w:val="22"/>
          <w:lang w:val="en-US" w:eastAsia="en-US"/>
        </w:rPr>
      </w:pPr>
      <w:r w:rsidRPr="00DB7374">
        <w:rPr>
          <w:rFonts w:eastAsia="Times New Roman"/>
          <w:b/>
          <w:bCs/>
          <w:szCs w:val="22"/>
          <w:lang w:val="en-US" w:eastAsia="en-US"/>
        </w:rPr>
        <w:t>Self-Play:</w:t>
      </w:r>
      <w:r w:rsidRPr="00DB7374">
        <w:rPr>
          <w:rFonts w:eastAsia="Times New Roman"/>
          <w:szCs w:val="22"/>
          <w:lang w:val="en-US" w:eastAsia="en-US"/>
        </w:rPr>
        <w:t xml:space="preserve"> A training or evaluation scenario where an AI plays against itself. In self-play, the AI uses one copy of its strategy as player 1 and another copy as player 2 (or in general, it plays all roles in the game). This is commonly used in reinforcement learning and game-solving to improve strategies without human data. CFR uses self-play inherently: both players are the algorithm updating their strategies. Self-play is powerful because it allows the AI to iteratively refine its strategy by responding to its own latest improvements, and it is crucial for finding equilibrium strategies in games like poker.</w:t>
      </w:r>
    </w:p>
    <w:p w14:paraId="111C41A6" w14:textId="77777777" w:rsidR="008B009A" w:rsidRDefault="008B009A" w:rsidP="00DB7374">
      <w:pPr>
        <w:spacing w:before="100" w:beforeAutospacing="1" w:after="100" w:afterAutospacing="1"/>
        <w:rPr>
          <w:rFonts w:eastAsia="Times New Roman"/>
          <w:szCs w:val="22"/>
          <w:lang w:val="en-US" w:eastAsia="en-US"/>
        </w:rPr>
      </w:pPr>
    </w:p>
    <w:p w14:paraId="568B81DB" w14:textId="77777777" w:rsidR="008B009A" w:rsidRDefault="008B009A" w:rsidP="00DB7374">
      <w:pPr>
        <w:spacing w:before="100" w:beforeAutospacing="1" w:after="100" w:afterAutospacing="1"/>
        <w:rPr>
          <w:rFonts w:eastAsia="Times New Roman"/>
          <w:szCs w:val="22"/>
          <w:lang w:val="en-US" w:eastAsia="en-US"/>
        </w:rPr>
      </w:pPr>
    </w:p>
    <w:p w14:paraId="7573F4D2" w14:textId="77777777" w:rsidR="008B009A" w:rsidRDefault="008B009A" w:rsidP="00DB7374">
      <w:pPr>
        <w:spacing w:before="100" w:beforeAutospacing="1" w:after="100" w:afterAutospacing="1"/>
        <w:rPr>
          <w:rFonts w:eastAsia="Times New Roman"/>
          <w:szCs w:val="22"/>
          <w:lang w:val="en-US" w:eastAsia="en-US"/>
        </w:rPr>
      </w:pPr>
    </w:p>
    <w:p w14:paraId="747C518D" w14:textId="77777777" w:rsidR="008B009A" w:rsidRDefault="008B009A" w:rsidP="00DB7374">
      <w:pPr>
        <w:spacing w:before="100" w:beforeAutospacing="1" w:after="100" w:afterAutospacing="1"/>
        <w:rPr>
          <w:rFonts w:eastAsia="Times New Roman"/>
          <w:szCs w:val="22"/>
          <w:lang w:val="en-US" w:eastAsia="en-US"/>
        </w:rPr>
      </w:pPr>
    </w:p>
    <w:p w14:paraId="315959CC" w14:textId="77777777" w:rsidR="008B009A" w:rsidRDefault="008B009A" w:rsidP="00DB7374">
      <w:pPr>
        <w:spacing w:before="100" w:beforeAutospacing="1" w:after="100" w:afterAutospacing="1"/>
        <w:rPr>
          <w:rFonts w:eastAsia="Times New Roman"/>
          <w:szCs w:val="22"/>
          <w:lang w:val="en-US" w:eastAsia="en-US"/>
        </w:rPr>
      </w:pPr>
    </w:p>
    <w:p w14:paraId="0792A904" w14:textId="77777777" w:rsidR="008B009A" w:rsidRPr="00DB7374" w:rsidRDefault="008B009A" w:rsidP="00DB7374">
      <w:pPr>
        <w:spacing w:before="100" w:beforeAutospacing="1" w:after="100" w:afterAutospacing="1"/>
        <w:rPr>
          <w:rFonts w:eastAsia="Times New Roman"/>
          <w:szCs w:val="22"/>
          <w:lang w:val="en-US" w:eastAsia="en-US"/>
        </w:rPr>
      </w:pPr>
    </w:p>
    <w:p w14:paraId="11084750" w14:textId="77777777" w:rsidR="00363AB3" w:rsidRDefault="00363AB3" w:rsidP="00363AB3">
      <w:pPr>
        <w:spacing w:after="0"/>
      </w:pPr>
    </w:p>
    <w:p w14:paraId="05A4862F" w14:textId="77777777" w:rsidR="00363AB3" w:rsidRDefault="00363AB3" w:rsidP="00363AB3">
      <w:pPr>
        <w:spacing w:after="0"/>
      </w:pPr>
    </w:p>
    <w:sdt>
      <w:sdtPr>
        <w:rPr>
          <w:rFonts w:ascii="Arial" w:eastAsia="Cambria" w:hAnsi="Arial" w:cs="Arial"/>
          <w:color w:val="auto"/>
          <w:sz w:val="22"/>
          <w:szCs w:val="24"/>
        </w:rPr>
        <w:id w:val="-1577977233"/>
        <w:docPartObj>
          <w:docPartGallery w:val="Table of Contents"/>
          <w:docPartUnique/>
        </w:docPartObj>
      </w:sdtPr>
      <w:sdtEndPr>
        <w:rPr>
          <w:b/>
          <w:bCs/>
          <w:noProof/>
        </w:rPr>
      </w:sdtEndPr>
      <w:sdtContent>
        <w:p w14:paraId="3D96ACED" w14:textId="1E056B7B" w:rsidR="007B45FD" w:rsidRDefault="007B45FD">
          <w:pPr>
            <w:pStyle w:val="TOCHeading"/>
          </w:pPr>
          <w:r>
            <w:t>Table of Contents</w:t>
          </w:r>
        </w:p>
        <w:p w14:paraId="72C0DB83" w14:textId="399BD97D" w:rsidR="00AF1A68" w:rsidRDefault="007B45FD">
          <w:pPr>
            <w:pStyle w:val="TOC2"/>
            <w:tabs>
              <w:tab w:val="right" w:leader="dot" w:pos="8488"/>
            </w:tabs>
            <w:rPr>
              <w:rFonts w:asciiTheme="minorHAnsi" w:eastAsiaTheme="minorEastAsia" w:hAnsiTheme="minorHAnsi" w:cstheme="minorBidi"/>
              <w:b w:val="0"/>
              <w:noProof/>
              <w:kern w:val="2"/>
              <w:sz w:val="24"/>
              <w:szCs w:val="24"/>
              <w:lang w:val="en-US" w:eastAsia="en-US"/>
              <w14:ligatures w14:val="standardContextual"/>
            </w:rPr>
          </w:pPr>
          <w:r>
            <w:fldChar w:fldCharType="begin"/>
          </w:r>
          <w:r>
            <w:instrText xml:space="preserve"> TOC \o "1-3" \h \z \u </w:instrText>
          </w:r>
          <w:r>
            <w:fldChar w:fldCharType="separate"/>
          </w:r>
          <w:hyperlink w:anchor="_Toc195266785" w:history="1">
            <w:r w:rsidR="00AF1A68" w:rsidRPr="009263CA">
              <w:rPr>
                <w:rStyle w:val="Hyperlink"/>
                <w:rFonts w:ascii="Arial" w:hAnsi="Arial"/>
                <w:noProof/>
              </w:rPr>
              <w:t>1.Introduction</w:t>
            </w:r>
            <w:r w:rsidR="00AF1A68">
              <w:rPr>
                <w:noProof/>
                <w:webHidden/>
              </w:rPr>
              <w:tab/>
            </w:r>
            <w:r w:rsidR="00AF1A68">
              <w:rPr>
                <w:noProof/>
                <w:webHidden/>
              </w:rPr>
              <w:fldChar w:fldCharType="begin"/>
            </w:r>
            <w:r w:rsidR="00AF1A68">
              <w:rPr>
                <w:noProof/>
                <w:webHidden/>
              </w:rPr>
              <w:instrText xml:space="preserve"> PAGEREF _Toc195266785 \h </w:instrText>
            </w:r>
            <w:r w:rsidR="00AF1A68">
              <w:rPr>
                <w:noProof/>
                <w:webHidden/>
              </w:rPr>
            </w:r>
            <w:r w:rsidR="00AF1A68">
              <w:rPr>
                <w:noProof/>
                <w:webHidden/>
              </w:rPr>
              <w:fldChar w:fldCharType="separate"/>
            </w:r>
            <w:r w:rsidR="009635C5">
              <w:rPr>
                <w:noProof/>
                <w:webHidden/>
              </w:rPr>
              <w:t>7</w:t>
            </w:r>
            <w:r w:rsidR="00AF1A68">
              <w:rPr>
                <w:noProof/>
                <w:webHidden/>
              </w:rPr>
              <w:fldChar w:fldCharType="end"/>
            </w:r>
          </w:hyperlink>
        </w:p>
        <w:p w14:paraId="6BB21D62" w14:textId="42416643"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86" w:history="1">
            <w:r w:rsidRPr="009263CA">
              <w:rPr>
                <w:rStyle w:val="Hyperlink"/>
                <w:noProof/>
              </w:rPr>
              <w:t>1.1Project purpose and motivation</w:t>
            </w:r>
            <w:r>
              <w:rPr>
                <w:noProof/>
                <w:webHidden/>
              </w:rPr>
              <w:tab/>
            </w:r>
            <w:r>
              <w:rPr>
                <w:noProof/>
                <w:webHidden/>
              </w:rPr>
              <w:fldChar w:fldCharType="begin"/>
            </w:r>
            <w:r>
              <w:rPr>
                <w:noProof/>
                <w:webHidden/>
              </w:rPr>
              <w:instrText xml:space="preserve"> PAGEREF _Toc195266786 \h </w:instrText>
            </w:r>
            <w:r>
              <w:rPr>
                <w:noProof/>
                <w:webHidden/>
              </w:rPr>
            </w:r>
            <w:r>
              <w:rPr>
                <w:noProof/>
                <w:webHidden/>
              </w:rPr>
              <w:fldChar w:fldCharType="separate"/>
            </w:r>
            <w:r w:rsidR="009635C5">
              <w:rPr>
                <w:noProof/>
                <w:webHidden/>
              </w:rPr>
              <w:t>7</w:t>
            </w:r>
            <w:r>
              <w:rPr>
                <w:noProof/>
                <w:webHidden/>
              </w:rPr>
              <w:fldChar w:fldCharType="end"/>
            </w:r>
          </w:hyperlink>
        </w:p>
        <w:p w14:paraId="2B1E2EEA" w14:textId="3D657D18"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87" w:history="1">
            <w:r w:rsidRPr="009263CA">
              <w:rPr>
                <w:rStyle w:val="Hyperlink"/>
                <w:noProof/>
              </w:rPr>
              <w:t>1.2 Aims and Objectives</w:t>
            </w:r>
            <w:r>
              <w:rPr>
                <w:noProof/>
                <w:webHidden/>
              </w:rPr>
              <w:tab/>
            </w:r>
            <w:r>
              <w:rPr>
                <w:noProof/>
                <w:webHidden/>
              </w:rPr>
              <w:fldChar w:fldCharType="begin"/>
            </w:r>
            <w:r>
              <w:rPr>
                <w:noProof/>
                <w:webHidden/>
              </w:rPr>
              <w:instrText xml:space="preserve"> PAGEREF _Toc195266787 \h </w:instrText>
            </w:r>
            <w:r>
              <w:rPr>
                <w:noProof/>
                <w:webHidden/>
              </w:rPr>
            </w:r>
            <w:r>
              <w:rPr>
                <w:noProof/>
                <w:webHidden/>
              </w:rPr>
              <w:fldChar w:fldCharType="separate"/>
            </w:r>
            <w:r w:rsidR="009635C5">
              <w:rPr>
                <w:noProof/>
                <w:webHidden/>
              </w:rPr>
              <w:t>8</w:t>
            </w:r>
            <w:r>
              <w:rPr>
                <w:noProof/>
                <w:webHidden/>
              </w:rPr>
              <w:fldChar w:fldCharType="end"/>
            </w:r>
          </w:hyperlink>
        </w:p>
        <w:p w14:paraId="3FFA99A7" w14:textId="450E597C"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88" w:history="1">
            <w:r w:rsidRPr="009263CA">
              <w:rPr>
                <w:rStyle w:val="Hyperlink"/>
                <w:noProof/>
              </w:rPr>
              <w:t>1.3 Chapter structure</w:t>
            </w:r>
            <w:r>
              <w:rPr>
                <w:noProof/>
                <w:webHidden/>
              </w:rPr>
              <w:tab/>
            </w:r>
            <w:r>
              <w:rPr>
                <w:noProof/>
                <w:webHidden/>
              </w:rPr>
              <w:fldChar w:fldCharType="begin"/>
            </w:r>
            <w:r>
              <w:rPr>
                <w:noProof/>
                <w:webHidden/>
              </w:rPr>
              <w:instrText xml:space="preserve"> PAGEREF _Toc195266788 \h </w:instrText>
            </w:r>
            <w:r>
              <w:rPr>
                <w:noProof/>
                <w:webHidden/>
              </w:rPr>
            </w:r>
            <w:r>
              <w:rPr>
                <w:noProof/>
                <w:webHidden/>
              </w:rPr>
              <w:fldChar w:fldCharType="separate"/>
            </w:r>
            <w:r w:rsidR="009635C5">
              <w:rPr>
                <w:noProof/>
                <w:webHidden/>
              </w:rPr>
              <w:t>10</w:t>
            </w:r>
            <w:r>
              <w:rPr>
                <w:noProof/>
                <w:webHidden/>
              </w:rPr>
              <w:fldChar w:fldCharType="end"/>
            </w:r>
          </w:hyperlink>
        </w:p>
        <w:p w14:paraId="0BE582EC" w14:textId="56FDAC1A" w:rsidR="00AF1A68" w:rsidRDefault="00AF1A68">
          <w:pPr>
            <w:pStyle w:val="TOC2"/>
            <w:tabs>
              <w:tab w:val="right" w:leader="dot" w:pos="8488"/>
            </w:tabs>
            <w:rPr>
              <w:rFonts w:asciiTheme="minorHAnsi" w:eastAsiaTheme="minorEastAsia" w:hAnsiTheme="minorHAnsi" w:cstheme="minorBidi"/>
              <w:b w:val="0"/>
              <w:noProof/>
              <w:kern w:val="2"/>
              <w:sz w:val="24"/>
              <w:szCs w:val="24"/>
              <w:lang w:val="en-US" w:eastAsia="en-US"/>
              <w14:ligatures w14:val="standardContextual"/>
            </w:rPr>
          </w:pPr>
          <w:hyperlink w:anchor="_Toc195266789" w:history="1">
            <w:r w:rsidRPr="009263CA">
              <w:rPr>
                <w:rStyle w:val="Hyperlink"/>
                <w:rFonts w:ascii="Arial" w:hAnsi="Arial"/>
                <w:noProof/>
              </w:rPr>
              <w:t>2. Literature Review</w:t>
            </w:r>
            <w:r>
              <w:rPr>
                <w:noProof/>
                <w:webHidden/>
              </w:rPr>
              <w:tab/>
            </w:r>
            <w:r>
              <w:rPr>
                <w:noProof/>
                <w:webHidden/>
              </w:rPr>
              <w:fldChar w:fldCharType="begin"/>
            </w:r>
            <w:r>
              <w:rPr>
                <w:noProof/>
                <w:webHidden/>
              </w:rPr>
              <w:instrText xml:space="preserve"> PAGEREF _Toc195266789 \h </w:instrText>
            </w:r>
            <w:r>
              <w:rPr>
                <w:noProof/>
                <w:webHidden/>
              </w:rPr>
            </w:r>
            <w:r>
              <w:rPr>
                <w:noProof/>
                <w:webHidden/>
              </w:rPr>
              <w:fldChar w:fldCharType="separate"/>
            </w:r>
            <w:r w:rsidR="009635C5">
              <w:rPr>
                <w:noProof/>
                <w:webHidden/>
              </w:rPr>
              <w:t>11</w:t>
            </w:r>
            <w:r>
              <w:rPr>
                <w:noProof/>
                <w:webHidden/>
              </w:rPr>
              <w:fldChar w:fldCharType="end"/>
            </w:r>
          </w:hyperlink>
        </w:p>
        <w:p w14:paraId="7EDC56BF" w14:textId="566CE8A8"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0" w:history="1">
            <w:r w:rsidRPr="009263CA">
              <w:rPr>
                <w:rStyle w:val="Hyperlink"/>
                <w:noProof/>
              </w:rPr>
              <w:t>2.1 Foundational Game Theory: Nash Equilibrium</w:t>
            </w:r>
            <w:r>
              <w:rPr>
                <w:noProof/>
                <w:webHidden/>
              </w:rPr>
              <w:tab/>
            </w:r>
            <w:r>
              <w:rPr>
                <w:noProof/>
                <w:webHidden/>
              </w:rPr>
              <w:fldChar w:fldCharType="begin"/>
            </w:r>
            <w:r>
              <w:rPr>
                <w:noProof/>
                <w:webHidden/>
              </w:rPr>
              <w:instrText xml:space="preserve"> PAGEREF _Toc195266790 \h </w:instrText>
            </w:r>
            <w:r>
              <w:rPr>
                <w:noProof/>
                <w:webHidden/>
              </w:rPr>
            </w:r>
            <w:r>
              <w:rPr>
                <w:noProof/>
                <w:webHidden/>
              </w:rPr>
              <w:fldChar w:fldCharType="separate"/>
            </w:r>
            <w:r w:rsidR="009635C5">
              <w:rPr>
                <w:noProof/>
                <w:webHidden/>
              </w:rPr>
              <w:t>11</w:t>
            </w:r>
            <w:r>
              <w:rPr>
                <w:noProof/>
                <w:webHidden/>
              </w:rPr>
              <w:fldChar w:fldCharType="end"/>
            </w:r>
          </w:hyperlink>
        </w:p>
        <w:p w14:paraId="65F8D45F" w14:textId="77171968"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1" w:history="1">
            <w:r w:rsidRPr="009263CA">
              <w:rPr>
                <w:rStyle w:val="Hyperlink"/>
                <w:noProof/>
              </w:rPr>
              <w:t>2.2 The Emergence of Counterfactual Regret Minimization (CFR)</w:t>
            </w:r>
            <w:r>
              <w:rPr>
                <w:noProof/>
                <w:webHidden/>
              </w:rPr>
              <w:tab/>
            </w:r>
            <w:r>
              <w:rPr>
                <w:noProof/>
                <w:webHidden/>
              </w:rPr>
              <w:fldChar w:fldCharType="begin"/>
            </w:r>
            <w:r>
              <w:rPr>
                <w:noProof/>
                <w:webHidden/>
              </w:rPr>
              <w:instrText xml:space="preserve"> PAGEREF _Toc195266791 \h </w:instrText>
            </w:r>
            <w:r>
              <w:rPr>
                <w:noProof/>
                <w:webHidden/>
              </w:rPr>
            </w:r>
            <w:r>
              <w:rPr>
                <w:noProof/>
                <w:webHidden/>
              </w:rPr>
              <w:fldChar w:fldCharType="separate"/>
            </w:r>
            <w:r w:rsidR="009635C5">
              <w:rPr>
                <w:noProof/>
                <w:webHidden/>
              </w:rPr>
              <w:t>11</w:t>
            </w:r>
            <w:r>
              <w:rPr>
                <w:noProof/>
                <w:webHidden/>
              </w:rPr>
              <w:fldChar w:fldCharType="end"/>
            </w:r>
          </w:hyperlink>
        </w:p>
        <w:p w14:paraId="15F82B70" w14:textId="65D7B37C"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2" w:history="1">
            <w:r w:rsidRPr="009263CA">
              <w:rPr>
                <w:rStyle w:val="Hyperlink"/>
                <w:noProof/>
              </w:rPr>
              <w:t>2.3 Scaling and Improving CFR</w:t>
            </w:r>
            <w:r>
              <w:rPr>
                <w:noProof/>
                <w:webHidden/>
              </w:rPr>
              <w:tab/>
            </w:r>
            <w:r>
              <w:rPr>
                <w:noProof/>
                <w:webHidden/>
              </w:rPr>
              <w:fldChar w:fldCharType="begin"/>
            </w:r>
            <w:r>
              <w:rPr>
                <w:noProof/>
                <w:webHidden/>
              </w:rPr>
              <w:instrText xml:space="preserve"> PAGEREF _Toc195266792 \h </w:instrText>
            </w:r>
            <w:r>
              <w:rPr>
                <w:noProof/>
                <w:webHidden/>
              </w:rPr>
            </w:r>
            <w:r>
              <w:rPr>
                <w:noProof/>
                <w:webHidden/>
              </w:rPr>
              <w:fldChar w:fldCharType="separate"/>
            </w:r>
            <w:r w:rsidR="009635C5">
              <w:rPr>
                <w:noProof/>
                <w:webHidden/>
              </w:rPr>
              <w:t>12</w:t>
            </w:r>
            <w:r>
              <w:rPr>
                <w:noProof/>
                <w:webHidden/>
              </w:rPr>
              <w:fldChar w:fldCharType="end"/>
            </w:r>
          </w:hyperlink>
        </w:p>
        <w:p w14:paraId="6CA722E1" w14:textId="65D19035"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3" w:history="1">
            <w:r w:rsidRPr="009263CA">
              <w:rPr>
                <w:rStyle w:val="Hyperlink"/>
                <w:noProof/>
              </w:rPr>
              <w:t>2.4 Milestone Poker AIs Using CFR Variants</w:t>
            </w:r>
            <w:r>
              <w:rPr>
                <w:noProof/>
                <w:webHidden/>
              </w:rPr>
              <w:tab/>
            </w:r>
            <w:r>
              <w:rPr>
                <w:noProof/>
                <w:webHidden/>
              </w:rPr>
              <w:fldChar w:fldCharType="begin"/>
            </w:r>
            <w:r>
              <w:rPr>
                <w:noProof/>
                <w:webHidden/>
              </w:rPr>
              <w:instrText xml:space="preserve"> PAGEREF _Toc195266793 \h </w:instrText>
            </w:r>
            <w:r>
              <w:rPr>
                <w:noProof/>
                <w:webHidden/>
              </w:rPr>
            </w:r>
            <w:r>
              <w:rPr>
                <w:noProof/>
                <w:webHidden/>
              </w:rPr>
              <w:fldChar w:fldCharType="separate"/>
            </w:r>
            <w:r w:rsidR="009635C5">
              <w:rPr>
                <w:noProof/>
                <w:webHidden/>
              </w:rPr>
              <w:t>12</w:t>
            </w:r>
            <w:r>
              <w:rPr>
                <w:noProof/>
                <w:webHidden/>
              </w:rPr>
              <w:fldChar w:fldCharType="end"/>
            </w:r>
          </w:hyperlink>
        </w:p>
        <w:p w14:paraId="62F1FE9B" w14:textId="245D2E12"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4" w:history="1">
            <w:r w:rsidRPr="009263CA">
              <w:rPr>
                <w:rStyle w:val="Hyperlink"/>
                <w:noProof/>
              </w:rPr>
              <w:t>2.5 Alternative and Hybrid AI Approaches</w:t>
            </w:r>
            <w:r>
              <w:rPr>
                <w:noProof/>
                <w:webHidden/>
              </w:rPr>
              <w:tab/>
            </w:r>
            <w:r>
              <w:rPr>
                <w:noProof/>
                <w:webHidden/>
              </w:rPr>
              <w:fldChar w:fldCharType="begin"/>
            </w:r>
            <w:r>
              <w:rPr>
                <w:noProof/>
                <w:webHidden/>
              </w:rPr>
              <w:instrText xml:space="preserve"> PAGEREF _Toc195266794 \h </w:instrText>
            </w:r>
            <w:r>
              <w:rPr>
                <w:noProof/>
                <w:webHidden/>
              </w:rPr>
            </w:r>
            <w:r>
              <w:rPr>
                <w:noProof/>
                <w:webHidden/>
              </w:rPr>
              <w:fldChar w:fldCharType="separate"/>
            </w:r>
            <w:r w:rsidR="009635C5">
              <w:rPr>
                <w:noProof/>
                <w:webHidden/>
              </w:rPr>
              <w:t>13</w:t>
            </w:r>
            <w:r>
              <w:rPr>
                <w:noProof/>
                <w:webHidden/>
              </w:rPr>
              <w:fldChar w:fldCharType="end"/>
            </w:r>
          </w:hyperlink>
        </w:p>
        <w:p w14:paraId="78C17DA9" w14:textId="62EB76FE"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5" w:history="1">
            <w:r w:rsidRPr="009263CA">
              <w:rPr>
                <w:rStyle w:val="Hyperlink"/>
                <w:noProof/>
              </w:rPr>
              <w:t>2.6 Comparative Analysis and Rationale for CFR Selection</w:t>
            </w:r>
            <w:r>
              <w:rPr>
                <w:noProof/>
                <w:webHidden/>
              </w:rPr>
              <w:tab/>
            </w:r>
            <w:r>
              <w:rPr>
                <w:noProof/>
                <w:webHidden/>
              </w:rPr>
              <w:fldChar w:fldCharType="begin"/>
            </w:r>
            <w:r>
              <w:rPr>
                <w:noProof/>
                <w:webHidden/>
              </w:rPr>
              <w:instrText xml:space="preserve"> PAGEREF _Toc195266795 \h </w:instrText>
            </w:r>
            <w:r>
              <w:rPr>
                <w:noProof/>
                <w:webHidden/>
              </w:rPr>
            </w:r>
            <w:r>
              <w:rPr>
                <w:noProof/>
                <w:webHidden/>
              </w:rPr>
              <w:fldChar w:fldCharType="separate"/>
            </w:r>
            <w:r w:rsidR="009635C5">
              <w:rPr>
                <w:noProof/>
                <w:webHidden/>
              </w:rPr>
              <w:t>14</w:t>
            </w:r>
            <w:r>
              <w:rPr>
                <w:noProof/>
                <w:webHidden/>
              </w:rPr>
              <w:fldChar w:fldCharType="end"/>
            </w:r>
          </w:hyperlink>
        </w:p>
        <w:p w14:paraId="31FEB82D" w14:textId="1B5A37E2" w:rsidR="00AF1A68" w:rsidRDefault="00AF1A68">
          <w:pPr>
            <w:pStyle w:val="TOC2"/>
            <w:tabs>
              <w:tab w:val="right" w:leader="dot" w:pos="8488"/>
            </w:tabs>
            <w:rPr>
              <w:rFonts w:asciiTheme="minorHAnsi" w:eastAsiaTheme="minorEastAsia" w:hAnsiTheme="minorHAnsi" w:cstheme="minorBidi"/>
              <w:b w:val="0"/>
              <w:noProof/>
              <w:kern w:val="2"/>
              <w:sz w:val="24"/>
              <w:szCs w:val="24"/>
              <w:lang w:val="en-US" w:eastAsia="en-US"/>
              <w14:ligatures w14:val="standardContextual"/>
            </w:rPr>
          </w:pPr>
          <w:hyperlink w:anchor="_Toc195266796" w:history="1">
            <w:r w:rsidRPr="009263CA">
              <w:rPr>
                <w:rStyle w:val="Hyperlink"/>
                <w:rFonts w:ascii="Arial" w:hAnsi="Arial"/>
                <w:noProof/>
              </w:rPr>
              <w:t>3. Technical Background</w:t>
            </w:r>
            <w:r>
              <w:rPr>
                <w:noProof/>
                <w:webHidden/>
              </w:rPr>
              <w:tab/>
            </w:r>
            <w:r>
              <w:rPr>
                <w:noProof/>
                <w:webHidden/>
              </w:rPr>
              <w:fldChar w:fldCharType="begin"/>
            </w:r>
            <w:r>
              <w:rPr>
                <w:noProof/>
                <w:webHidden/>
              </w:rPr>
              <w:instrText xml:space="preserve"> PAGEREF _Toc195266796 \h </w:instrText>
            </w:r>
            <w:r>
              <w:rPr>
                <w:noProof/>
                <w:webHidden/>
              </w:rPr>
            </w:r>
            <w:r>
              <w:rPr>
                <w:noProof/>
                <w:webHidden/>
              </w:rPr>
              <w:fldChar w:fldCharType="separate"/>
            </w:r>
            <w:r w:rsidR="009635C5">
              <w:rPr>
                <w:noProof/>
                <w:webHidden/>
              </w:rPr>
              <w:t>14</w:t>
            </w:r>
            <w:r>
              <w:rPr>
                <w:noProof/>
                <w:webHidden/>
              </w:rPr>
              <w:fldChar w:fldCharType="end"/>
            </w:r>
          </w:hyperlink>
        </w:p>
        <w:p w14:paraId="13EC72E3" w14:textId="0522F77D"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7" w:history="1">
            <w:r w:rsidRPr="009263CA">
              <w:rPr>
                <w:rStyle w:val="Hyperlink"/>
                <w:noProof/>
                <w:lang w:val="en-US"/>
              </w:rPr>
              <w:t>3.1 Counterfactual Regret Minimization (CFR)</w:t>
            </w:r>
            <w:r>
              <w:rPr>
                <w:noProof/>
                <w:webHidden/>
              </w:rPr>
              <w:tab/>
            </w:r>
            <w:r>
              <w:rPr>
                <w:noProof/>
                <w:webHidden/>
              </w:rPr>
              <w:fldChar w:fldCharType="begin"/>
            </w:r>
            <w:r>
              <w:rPr>
                <w:noProof/>
                <w:webHidden/>
              </w:rPr>
              <w:instrText xml:space="preserve"> PAGEREF _Toc195266797 \h </w:instrText>
            </w:r>
            <w:r>
              <w:rPr>
                <w:noProof/>
                <w:webHidden/>
              </w:rPr>
            </w:r>
            <w:r>
              <w:rPr>
                <w:noProof/>
                <w:webHidden/>
              </w:rPr>
              <w:fldChar w:fldCharType="separate"/>
            </w:r>
            <w:r w:rsidR="009635C5">
              <w:rPr>
                <w:noProof/>
                <w:webHidden/>
              </w:rPr>
              <w:t>14</w:t>
            </w:r>
            <w:r>
              <w:rPr>
                <w:noProof/>
                <w:webHidden/>
              </w:rPr>
              <w:fldChar w:fldCharType="end"/>
            </w:r>
          </w:hyperlink>
        </w:p>
        <w:p w14:paraId="71002E73" w14:textId="4274B2DC"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798" w:history="1">
            <w:r w:rsidRPr="009263CA">
              <w:rPr>
                <w:rStyle w:val="Hyperlink"/>
                <w:noProof/>
                <w:lang w:val="en-US"/>
              </w:rPr>
              <w:t>3.2 Monte Carlo CFR (MCCFR)</w:t>
            </w:r>
            <w:r>
              <w:rPr>
                <w:noProof/>
                <w:webHidden/>
              </w:rPr>
              <w:tab/>
            </w:r>
            <w:r>
              <w:rPr>
                <w:noProof/>
                <w:webHidden/>
              </w:rPr>
              <w:fldChar w:fldCharType="begin"/>
            </w:r>
            <w:r>
              <w:rPr>
                <w:noProof/>
                <w:webHidden/>
              </w:rPr>
              <w:instrText xml:space="preserve"> PAGEREF _Toc195266798 \h </w:instrText>
            </w:r>
            <w:r>
              <w:rPr>
                <w:noProof/>
                <w:webHidden/>
              </w:rPr>
            </w:r>
            <w:r>
              <w:rPr>
                <w:noProof/>
                <w:webHidden/>
              </w:rPr>
              <w:fldChar w:fldCharType="separate"/>
            </w:r>
            <w:r w:rsidR="009635C5">
              <w:rPr>
                <w:noProof/>
                <w:webHidden/>
              </w:rPr>
              <w:t>15</w:t>
            </w:r>
            <w:r>
              <w:rPr>
                <w:noProof/>
                <w:webHidden/>
              </w:rPr>
              <w:fldChar w:fldCharType="end"/>
            </w:r>
          </w:hyperlink>
        </w:p>
        <w:p w14:paraId="2F02F6A0" w14:textId="6B857202" w:rsidR="00AF1A68" w:rsidRDefault="00AF1A68">
          <w:pPr>
            <w:pStyle w:val="TOC2"/>
            <w:tabs>
              <w:tab w:val="right" w:leader="dot" w:pos="8488"/>
            </w:tabs>
            <w:rPr>
              <w:rFonts w:asciiTheme="minorHAnsi" w:eastAsiaTheme="minorEastAsia" w:hAnsiTheme="minorHAnsi" w:cstheme="minorBidi"/>
              <w:b w:val="0"/>
              <w:noProof/>
              <w:kern w:val="2"/>
              <w:sz w:val="24"/>
              <w:szCs w:val="24"/>
              <w:lang w:val="en-US" w:eastAsia="en-US"/>
              <w14:ligatures w14:val="standardContextual"/>
            </w:rPr>
          </w:pPr>
          <w:hyperlink w:anchor="_Toc195266799" w:history="1">
            <w:r w:rsidRPr="009263CA">
              <w:rPr>
                <w:rStyle w:val="Hyperlink"/>
                <w:rFonts w:ascii="Arial" w:hAnsi="Arial"/>
                <w:noProof/>
              </w:rPr>
              <w:t>4.Methodology</w:t>
            </w:r>
            <w:r>
              <w:rPr>
                <w:noProof/>
                <w:webHidden/>
              </w:rPr>
              <w:tab/>
            </w:r>
            <w:r>
              <w:rPr>
                <w:noProof/>
                <w:webHidden/>
              </w:rPr>
              <w:fldChar w:fldCharType="begin"/>
            </w:r>
            <w:r>
              <w:rPr>
                <w:noProof/>
                <w:webHidden/>
              </w:rPr>
              <w:instrText xml:space="preserve"> PAGEREF _Toc195266799 \h </w:instrText>
            </w:r>
            <w:r>
              <w:rPr>
                <w:noProof/>
                <w:webHidden/>
              </w:rPr>
            </w:r>
            <w:r>
              <w:rPr>
                <w:noProof/>
                <w:webHidden/>
              </w:rPr>
              <w:fldChar w:fldCharType="separate"/>
            </w:r>
            <w:r w:rsidR="009635C5">
              <w:rPr>
                <w:noProof/>
                <w:webHidden/>
              </w:rPr>
              <w:t>17</w:t>
            </w:r>
            <w:r>
              <w:rPr>
                <w:noProof/>
                <w:webHidden/>
              </w:rPr>
              <w:fldChar w:fldCharType="end"/>
            </w:r>
          </w:hyperlink>
        </w:p>
        <w:p w14:paraId="1FBC33EA" w14:textId="65D92A3E"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800" w:history="1">
            <w:r w:rsidRPr="009263CA">
              <w:rPr>
                <w:rStyle w:val="Hyperlink"/>
                <w:noProof/>
              </w:rPr>
              <w:t>4.1 Core Algorithmic Structures and Principles</w:t>
            </w:r>
            <w:r>
              <w:rPr>
                <w:noProof/>
                <w:webHidden/>
              </w:rPr>
              <w:tab/>
            </w:r>
            <w:r>
              <w:rPr>
                <w:noProof/>
                <w:webHidden/>
              </w:rPr>
              <w:fldChar w:fldCharType="begin"/>
            </w:r>
            <w:r>
              <w:rPr>
                <w:noProof/>
                <w:webHidden/>
              </w:rPr>
              <w:instrText xml:space="preserve"> PAGEREF _Toc195266800 \h </w:instrText>
            </w:r>
            <w:r>
              <w:rPr>
                <w:noProof/>
                <w:webHidden/>
              </w:rPr>
            </w:r>
            <w:r>
              <w:rPr>
                <w:noProof/>
                <w:webHidden/>
              </w:rPr>
              <w:fldChar w:fldCharType="separate"/>
            </w:r>
            <w:r w:rsidR="009635C5">
              <w:rPr>
                <w:noProof/>
                <w:webHidden/>
              </w:rPr>
              <w:t>17</w:t>
            </w:r>
            <w:r>
              <w:rPr>
                <w:noProof/>
                <w:webHidden/>
              </w:rPr>
              <w:fldChar w:fldCharType="end"/>
            </w:r>
          </w:hyperlink>
        </w:p>
        <w:p w14:paraId="12205F0B" w14:textId="5FD62EDE" w:rsidR="00AF1A68" w:rsidRDefault="00AF1A68">
          <w:pPr>
            <w:pStyle w:val="TOC3"/>
            <w:tabs>
              <w:tab w:val="right" w:leader="dot" w:pos="8488"/>
            </w:tabs>
            <w:rPr>
              <w:rFonts w:asciiTheme="minorHAnsi" w:eastAsiaTheme="minorEastAsia" w:hAnsiTheme="minorHAnsi" w:cstheme="minorBidi"/>
              <w:noProof/>
              <w:kern w:val="2"/>
              <w:sz w:val="24"/>
              <w:szCs w:val="24"/>
              <w:lang w:val="en-US" w:eastAsia="en-US"/>
              <w14:ligatures w14:val="standardContextual"/>
            </w:rPr>
          </w:pPr>
          <w:hyperlink w:anchor="_Toc195266801" w:history="1">
            <w:r w:rsidRPr="009263CA">
              <w:rPr>
                <w:rStyle w:val="Hyperlink"/>
                <w:rFonts w:eastAsia="Times New Roman"/>
                <w:noProof/>
                <w:lang w:val="en-US" w:eastAsia="en-US"/>
              </w:rPr>
              <w:t>4.2 Game-Specific Implementations</w:t>
            </w:r>
            <w:r>
              <w:rPr>
                <w:noProof/>
                <w:webHidden/>
              </w:rPr>
              <w:tab/>
            </w:r>
            <w:r>
              <w:rPr>
                <w:noProof/>
                <w:webHidden/>
              </w:rPr>
              <w:fldChar w:fldCharType="begin"/>
            </w:r>
            <w:r>
              <w:rPr>
                <w:noProof/>
                <w:webHidden/>
              </w:rPr>
              <w:instrText xml:space="preserve"> PAGEREF _Toc195266801 \h </w:instrText>
            </w:r>
            <w:r>
              <w:rPr>
                <w:noProof/>
                <w:webHidden/>
              </w:rPr>
            </w:r>
            <w:r>
              <w:rPr>
                <w:noProof/>
                <w:webHidden/>
              </w:rPr>
              <w:fldChar w:fldCharType="separate"/>
            </w:r>
            <w:r w:rsidR="009635C5">
              <w:rPr>
                <w:noProof/>
                <w:webHidden/>
              </w:rPr>
              <w:t>18</w:t>
            </w:r>
            <w:r>
              <w:rPr>
                <w:noProof/>
                <w:webHidden/>
              </w:rPr>
              <w:fldChar w:fldCharType="end"/>
            </w:r>
          </w:hyperlink>
        </w:p>
        <w:p w14:paraId="7EEAE3F6" w14:textId="03FBD685" w:rsidR="00AF1A68" w:rsidRDefault="00AF1A68">
          <w:pPr>
            <w:pStyle w:val="TOC2"/>
            <w:tabs>
              <w:tab w:val="right" w:leader="dot" w:pos="8488"/>
            </w:tabs>
            <w:rPr>
              <w:rFonts w:asciiTheme="minorHAnsi" w:eastAsiaTheme="minorEastAsia" w:hAnsiTheme="minorHAnsi" w:cstheme="minorBidi"/>
              <w:b w:val="0"/>
              <w:noProof/>
              <w:kern w:val="2"/>
              <w:sz w:val="24"/>
              <w:szCs w:val="24"/>
              <w:lang w:val="en-US" w:eastAsia="en-US"/>
              <w14:ligatures w14:val="standardContextual"/>
            </w:rPr>
          </w:pPr>
          <w:hyperlink w:anchor="_Toc195266802" w:history="1">
            <w:r w:rsidRPr="009263CA">
              <w:rPr>
                <w:rStyle w:val="Hyperlink"/>
                <w:noProof/>
              </w:rPr>
              <w:t>7. References</w:t>
            </w:r>
            <w:r>
              <w:rPr>
                <w:noProof/>
                <w:webHidden/>
              </w:rPr>
              <w:tab/>
            </w:r>
            <w:r>
              <w:rPr>
                <w:noProof/>
                <w:webHidden/>
              </w:rPr>
              <w:fldChar w:fldCharType="begin"/>
            </w:r>
            <w:r>
              <w:rPr>
                <w:noProof/>
                <w:webHidden/>
              </w:rPr>
              <w:instrText xml:space="preserve"> PAGEREF _Toc195266802 \h </w:instrText>
            </w:r>
            <w:r>
              <w:rPr>
                <w:noProof/>
                <w:webHidden/>
              </w:rPr>
            </w:r>
            <w:r>
              <w:rPr>
                <w:noProof/>
                <w:webHidden/>
              </w:rPr>
              <w:fldChar w:fldCharType="separate"/>
            </w:r>
            <w:r w:rsidR="009635C5">
              <w:rPr>
                <w:noProof/>
                <w:webHidden/>
              </w:rPr>
              <w:t>30</w:t>
            </w:r>
            <w:r>
              <w:rPr>
                <w:noProof/>
                <w:webHidden/>
              </w:rPr>
              <w:fldChar w:fldCharType="end"/>
            </w:r>
          </w:hyperlink>
        </w:p>
        <w:p w14:paraId="5874DF2E" w14:textId="143852B3" w:rsidR="007B45FD" w:rsidRDefault="007B45FD">
          <w:r>
            <w:rPr>
              <w:b/>
              <w:bCs/>
              <w:noProof/>
            </w:rPr>
            <w:fldChar w:fldCharType="end"/>
          </w:r>
        </w:p>
      </w:sdtContent>
    </w:sdt>
    <w:p w14:paraId="2D220292" w14:textId="77777777" w:rsidR="00363AB3" w:rsidRDefault="00363AB3" w:rsidP="00363AB3">
      <w:pPr>
        <w:spacing w:after="0"/>
      </w:pPr>
      <w:r>
        <w:br w:type="page"/>
      </w:r>
    </w:p>
    <w:p w14:paraId="0CC95350" w14:textId="77777777" w:rsidR="00363AB3" w:rsidRPr="0060059B" w:rsidRDefault="00363AB3" w:rsidP="00363AB3">
      <w:pPr>
        <w:pStyle w:val="Heading2"/>
        <w:ind w:left="624"/>
        <w:rPr>
          <w:rFonts w:ascii="Arial" w:hAnsi="Arial" w:cs="Arial"/>
          <w:sz w:val="40"/>
          <w:szCs w:val="40"/>
        </w:rPr>
      </w:pPr>
      <w:bookmarkStart w:id="1" w:name="_Toc195266785"/>
      <w:r w:rsidRPr="0060059B">
        <w:rPr>
          <w:rFonts w:ascii="Arial" w:hAnsi="Arial" w:cs="Arial"/>
          <w:sz w:val="40"/>
          <w:szCs w:val="40"/>
        </w:rPr>
        <w:lastRenderedPageBreak/>
        <w:t>1.Introduction</w:t>
      </w:r>
      <w:bookmarkEnd w:id="1"/>
    </w:p>
    <w:p w14:paraId="228DE75A" w14:textId="77777777" w:rsidR="00363AB3" w:rsidRPr="00C5317C" w:rsidRDefault="00363AB3" w:rsidP="00363AB3"/>
    <w:p w14:paraId="38F11F85" w14:textId="4C3D7E42" w:rsidR="00363AB3" w:rsidRPr="00C5317C" w:rsidRDefault="00CE5FC6" w:rsidP="00CE5FC6">
      <w:pPr>
        <w:pStyle w:val="Heading3"/>
      </w:pPr>
      <w:bookmarkStart w:id="2" w:name="_Toc195266786"/>
      <w:r>
        <w:t>1.1</w:t>
      </w:r>
      <w:r w:rsidR="00363AB3" w:rsidRPr="00C5317C">
        <w:t>Project purpose and motivation</w:t>
      </w:r>
      <w:bookmarkEnd w:id="2"/>
    </w:p>
    <w:p w14:paraId="1552F129" w14:textId="77777777" w:rsidR="00363AB3" w:rsidRPr="00C5317C" w:rsidRDefault="00363AB3" w:rsidP="00363AB3">
      <w:pPr>
        <w:rPr>
          <w:szCs w:val="22"/>
        </w:rPr>
      </w:pPr>
    </w:p>
    <w:p w14:paraId="04AB4F39" w14:textId="4790D6D0" w:rsidR="00363AB3" w:rsidRDefault="00B03C3A" w:rsidP="00363AB3">
      <w:pPr>
        <w:rPr>
          <w:szCs w:val="22"/>
        </w:rPr>
      </w:pPr>
      <w:r w:rsidRPr="00B03C3A">
        <w:rPr>
          <w:szCs w:val="22"/>
        </w:rPr>
        <w:t>Games have long been a fertile proving ground for artificial intelligence. Early breakthroughs, such as Arthur Samuel’s groundbreaking Checkers-playing program (Samuel, 1959), not only showcased the potential of self-learning systems but also laid the foundation for modern machine learning. With their clear rules, objective outcomes, and the capacity to generate virtually unlimited training data, games offer an ideal environment for rigorously testing and refining AI algorithms. This controlled yet challenging framework enables researchers to systematically explore and enhance complex decision-making processes.</w:t>
      </w:r>
    </w:p>
    <w:p w14:paraId="3EF2908E" w14:textId="77777777" w:rsidR="00B03C3A" w:rsidRPr="00D47884" w:rsidRDefault="00B03C3A" w:rsidP="00363AB3">
      <w:pPr>
        <w:rPr>
          <w:sz w:val="24"/>
        </w:rPr>
      </w:pPr>
    </w:p>
    <w:p w14:paraId="3B0AFD06" w14:textId="72BED8C5" w:rsidR="00363AB3" w:rsidRDefault="00363AB3" w:rsidP="00363AB3">
      <w:pPr>
        <w:rPr>
          <w:szCs w:val="22"/>
        </w:rPr>
      </w:pPr>
      <w:r w:rsidRPr="00C5317C">
        <w:rPr>
          <w:szCs w:val="22"/>
        </w:rPr>
        <w:t xml:space="preserve">The No-Limit Texas Hold’em variant of poker has emerged as a benchmark problem within the AI community, especially within the domain of game theory and reinforcement learning. There are two reasons for this. First, apart from having elements such as imperfect information, bluffing and psychological complexity, in No-Limit players can bet any amount, which creates an even larger game state space, estimated for two player (heads-up) No-Limit to be </w:t>
      </w:r>
      <w:r>
        <w:rPr>
          <w:szCs w:val="22"/>
        </w:rPr>
        <w:t>~</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71</m:t>
            </m:r>
          </m:sup>
        </m:sSup>
        <m:r>
          <w:rPr>
            <w:rFonts w:ascii="Cambria Math" w:hAnsi="Cambria Math"/>
            <w:szCs w:val="22"/>
          </w:rPr>
          <m:t xml:space="preserve"> </m:t>
        </m:r>
      </m:oMath>
      <w:r>
        <w:rPr>
          <w:szCs w:val="22"/>
        </w:rPr>
        <w:t>possible states</w:t>
      </w:r>
      <w:r w:rsidR="00732193">
        <w:rPr>
          <w:szCs w:val="22"/>
        </w:rPr>
        <w:t xml:space="preserve"> </w:t>
      </w:r>
      <w:r w:rsidR="00732193" w:rsidRPr="00732193">
        <w:rPr>
          <w:szCs w:val="22"/>
        </w:rPr>
        <w:t>(Gilpin, Sandholm, and Sørensen 2008)</w:t>
      </w:r>
      <w:r w:rsidR="005A12D1">
        <w:rPr>
          <w:szCs w:val="22"/>
        </w:rPr>
        <w:t xml:space="preserve"> </w:t>
      </w:r>
      <w:r w:rsidR="005A12D1" w:rsidRPr="005A12D1">
        <w:rPr>
          <w:szCs w:val="22"/>
        </w:rPr>
        <w:t>- significantly larger than chess (10^47)</w:t>
      </w:r>
      <w:r>
        <w:rPr>
          <w:szCs w:val="22"/>
        </w:rPr>
        <w:t>.</w:t>
      </w:r>
      <w:r w:rsidRPr="00C5317C">
        <w:rPr>
          <w:szCs w:val="22"/>
        </w:rPr>
        <w:t xml:space="preserve"> </w:t>
      </w:r>
      <w:r w:rsidR="005232C7" w:rsidRPr="005232C7">
        <w:rPr>
          <w:szCs w:val="22"/>
        </w:rPr>
        <w:t>This vast state space makes traditional brute force approaches computationally infeasible, requiring more sophisticated techniques that mimic human intuition and strategic reasoning.</w:t>
      </w:r>
      <w:r w:rsidR="00B0714B">
        <w:rPr>
          <w:szCs w:val="22"/>
        </w:rPr>
        <w:t xml:space="preserve"> </w:t>
      </w:r>
      <w:r w:rsidR="00F558B7">
        <w:rPr>
          <w:szCs w:val="22"/>
        </w:rPr>
        <w:t>Second reason</w:t>
      </w:r>
      <w:r w:rsidR="00073842">
        <w:rPr>
          <w:szCs w:val="22"/>
        </w:rPr>
        <w:t xml:space="preserve"> is the sheer popularity </w:t>
      </w:r>
      <w:r w:rsidR="00377431">
        <w:rPr>
          <w:szCs w:val="22"/>
        </w:rPr>
        <w:t>this variant has in the poker world</w:t>
      </w:r>
      <w:r w:rsidR="00056A56">
        <w:rPr>
          <w:szCs w:val="22"/>
        </w:rPr>
        <w:t>, and</w:t>
      </w:r>
      <w:r w:rsidR="00570894">
        <w:rPr>
          <w:szCs w:val="22"/>
        </w:rPr>
        <w:t xml:space="preserve"> it being considered very strategic</w:t>
      </w:r>
      <w:r w:rsidR="004D3021">
        <w:rPr>
          <w:szCs w:val="22"/>
        </w:rPr>
        <w:t>, making it a great showcase for AI research</w:t>
      </w:r>
      <w:r w:rsidR="00570894">
        <w:rPr>
          <w:szCs w:val="22"/>
        </w:rPr>
        <w:t>.</w:t>
      </w:r>
      <w:r w:rsidR="00056A56">
        <w:rPr>
          <w:szCs w:val="22"/>
        </w:rPr>
        <w:t xml:space="preserve"> </w:t>
      </w:r>
    </w:p>
    <w:p w14:paraId="49FFC3D0" w14:textId="77777777" w:rsidR="00F558B7" w:rsidRDefault="00F558B7" w:rsidP="00363AB3">
      <w:pPr>
        <w:rPr>
          <w:szCs w:val="22"/>
        </w:rPr>
      </w:pPr>
    </w:p>
    <w:p w14:paraId="6FB2C9A7" w14:textId="0C65714D" w:rsidR="00F558B7" w:rsidRPr="00C5317C" w:rsidRDefault="00F558B7" w:rsidP="00363AB3">
      <w:pPr>
        <w:rPr>
          <w:szCs w:val="22"/>
        </w:rPr>
      </w:pPr>
      <w:r w:rsidRPr="00F558B7">
        <w:rPr>
          <w:szCs w:val="22"/>
        </w:rPr>
        <w:t xml:space="preserve">The central problem this project addresses is how to develop optimal strategies in such complex, imperfect-information environments. Traditional reinforcement learning and minimax algorithms that excel in perfect information games often fail to converge in poker due to its partial observability and adversarial nature. An effective poker AI must reason about probability distributions over opponent holdings, balance between exploitation and </w:t>
      </w:r>
      <w:proofErr w:type="spellStart"/>
      <w:r w:rsidRPr="00F558B7">
        <w:rPr>
          <w:szCs w:val="22"/>
        </w:rPr>
        <w:t>unexploitability</w:t>
      </w:r>
      <w:proofErr w:type="spellEnd"/>
      <w:r w:rsidRPr="00F558B7">
        <w:rPr>
          <w:szCs w:val="22"/>
        </w:rPr>
        <w:t>, and develop mixed strategies that prevent being predictable.</w:t>
      </w:r>
    </w:p>
    <w:p w14:paraId="2F999550" w14:textId="77777777" w:rsidR="00363AB3" w:rsidRPr="00C5317C" w:rsidRDefault="00363AB3" w:rsidP="00363AB3">
      <w:pPr>
        <w:rPr>
          <w:szCs w:val="22"/>
        </w:rPr>
      </w:pPr>
    </w:p>
    <w:p w14:paraId="3201F881" w14:textId="5F1DCCE6" w:rsidR="00363AB3" w:rsidRPr="00C5317C" w:rsidRDefault="00866184" w:rsidP="00363AB3">
      <w:pPr>
        <w:rPr>
          <w:szCs w:val="22"/>
          <w:lang w:val="en-US"/>
        </w:rPr>
      </w:pPr>
      <w:r w:rsidRPr="00866184">
        <w:rPr>
          <w:szCs w:val="22"/>
        </w:rPr>
        <w:t>To address these challenges, this project implements</w:t>
      </w:r>
      <w:r w:rsidR="00DF11DD">
        <w:rPr>
          <w:szCs w:val="22"/>
        </w:rPr>
        <w:t xml:space="preserve"> </w:t>
      </w:r>
      <w:r w:rsidR="00363AB3" w:rsidRPr="00C5317C">
        <w:rPr>
          <w:szCs w:val="22"/>
        </w:rPr>
        <w:t xml:space="preserve">CFR (Zinkevich et al., 2007) </w:t>
      </w:r>
      <w:r w:rsidR="00DF11DD" w:rsidRPr="00DF11DD">
        <w:rPr>
          <w:szCs w:val="22"/>
        </w:rPr>
        <w:t xml:space="preserve">through progressively complex poker </w:t>
      </w:r>
      <w:r w:rsidR="0063355C" w:rsidRPr="00DF11DD">
        <w:rPr>
          <w:szCs w:val="22"/>
        </w:rPr>
        <w:t>variants.</w:t>
      </w:r>
      <w:r w:rsidR="00363AB3">
        <w:rPr>
          <w:szCs w:val="22"/>
          <w:lang w:val="en-US"/>
        </w:rPr>
        <w:t xml:space="preserve"> The algorithm</w:t>
      </w:r>
      <w:r w:rsidR="00363AB3" w:rsidRPr="00C5317C">
        <w:rPr>
          <w:i/>
          <w:iCs/>
          <w:szCs w:val="22"/>
          <w:lang w:val="en-US"/>
        </w:rPr>
        <w:t xml:space="preserve"> </w:t>
      </w:r>
      <w:r w:rsidR="00363AB3" w:rsidRPr="00C5317C">
        <w:rPr>
          <w:szCs w:val="22"/>
          <w:lang w:val="en-US"/>
        </w:rPr>
        <w:t xml:space="preserve">has shown remarkable results in approximating Nash Equilibrium, in complex games. This project aims not only to create </w:t>
      </w:r>
      <w:proofErr w:type="gramStart"/>
      <w:r w:rsidR="00363AB3" w:rsidRPr="00C5317C">
        <w:rPr>
          <w:szCs w:val="22"/>
          <w:lang w:val="en-US"/>
        </w:rPr>
        <w:t>a highly</w:t>
      </w:r>
      <w:proofErr w:type="gramEnd"/>
      <w:r w:rsidR="00363AB3" w:rsidRPr="00C5317C">
        <w:rPr>
          <w:szCs w:val="22"/>
          <w:lang w:val="en-US"/>
        </w:rPr>
        <w:t xml:space="preserve"> skilled AI but also to demonstrate CFR’s underlying potential and versatility, beginning from implementations in simpler game environments such as Rock-Paper-Scissors (RPS),</w:t>
      </w:r>
      <w:r w:rsidR="00363AB3" w:rsidRPr="00C5317C">
        <w:rPr>
          <w:szCs w:val="22"/>
        </w:rPr>
        <w:t xml:space="preserve"> </w:t>
      </w:r>
      <w:r w:rsidR="00363AB3" w:rsidRPr="00C5317C">
        <w:rPr>
          <w:szCs w:val="22"/>
          <w:lang w:val="en-US"/>
        </w:rPr>
        <w:t>progressing through Kuhn Poker and Leduc Poker, and culminating with its application to full-scale No-Limit Texas Hold'em poker.</w:t>
      </w:r>
    </w:p>
    <w:p w14:paraId="10A7298F" w14:textId="77777777" w:rsidR="00363AB3" w:rsidRDefault="00363AB3" w:rsidP="00363AB3">
      <w:pPr>
        <w:rPr>
          <w:sz w:val="24"/>
          <w:lang w:val="en-US"/>
        </w:rPr>
      </w:pPr>
    </w:p>
    <w:p w14:paraId="77F20B5E" w14:textId="77777777" w:rsidR="00363AB3" w:rsidRPr="00C5317C" w:rsidRDefault="00363AB3" w:rsidP="00363AB3">
      <w:pPr>
        <w:rPr>
          <w:szCs w:val="22"/>
          <w:lang w:val="en-US"/>
        </w:rPr>
      </w:pPr>
      <w:r w:rsidRPr="00C5317C">
        <w:rPr>
          <w:szCs w:val="22"/>
          <w:lang w:val="en-US"/>
        </w:rPr>
        <w:t xml:space="preserve">Additionally, this project holds broader implications beyond the realm of games, as the concepts underpinning poker strategy directly translate to numerous real-world domains. Developing robust and effective strategies under conditions of uncertainty is central to advancements in financial forecasting, negotiations, and the creation of tools that can help train and coach poker players. </w:t>
      </w:r>
    </w:p>
    <w:p w14:paraId="1BAB0CBD" w14:textId="77777777" w:rsidR="00363AB3" w:rsidRPr="00C5317C" w:rsidRDefault="00363AB3" w:rsidP="00363AB3">
      <w:pPr>
        <w:rPr>
          <w:szCs w:val="22"/>
          <w:lang w:val="en-US"/>
        </w:rPr>
      </w:pPr>
      <w:r w:rsidRPr="00C5317C">
        <w:rPr>
          <w:szCs w:val="22"/>
          <w:lang w:val="en-US"/>
        </w:rPr>
        <w:t xml:space="preserve">In summary, this project is motivated by the goal of advancing AI’s capability to handle complexity, uncertainty, and strategic interaction through the proven framework of CFR when applied to poker. Achieving an expert-level poker AI serves as both an </w:t>
      </w:r>
      <w:r w:rsidRPr="00C5317C">
        <w:rPr>
          <w:szCs w:val="22"/>
          <w:lang w:val="en-US"/>
        </w:rPr>
        <w:lastRenderedPageBreak/>
        <w:t>academically significant benchmark and a practical foundation for further research in AI-driven decision-making under uncertainty.</w:t>
      </w:r>
    </w:p>
    <w:p w14:paraId="0C145E3E" w14:textId="77777777" w:rsidR="00363AB3" w:rsidRPr="00C5317C" w:rsidRDefault="00363AB3" w:rsidP="00363AB3">
      <w:pPr>
        <w:rPr>
          <w:szCs w:val="22"/>
          <w:lang w:val="en-US"/>
        </w:rPr>
      </w:pPr>
    </w:p>
    <w:p w14:paraId="0470311E" w14:textId="77777777" w:rsidR="00363AB3" w:rsidRDefault="00363AB3" w:rsidP="00363AB3">
      <w:pPr>
        <w:rPr>
          <w:sz w:val="24"/>
        </w:rPr>
      </w:pPr>
    </w:p>
    <w:p w14:paraId="5F18EF0A" w14:textId="77777777" w:rsidR="00363AB3" w:rsidRPr="00C5317C" w:rsidRDefault="00363AB3" w:rsidP="00363AB3">
      <w:pPr>
        <w:rPr>
          <w:sz w:val="24"/>
        </w:rPr>
      </w:pPr>
    </w:p>
    <w:p w14:paraId="5A9733BD" w14:textId="2A2E245A" w:rsidR="00363AB3" w:rsidRPr="00C5317C" w:rsidRDefault="00292222" w:rsidP="00CE5FC6">
      <w:pPr>
        <w:pStyle w:val="Heading3"/>
      </w:pPr>
      <w:bookmarkStart w:id="3" w:name="_Toc195266787"/>
      <w:r>
        <w:t>1.2</w:t>
      </w:r>
      <w:r w:rsidR="00363AB3" w:rsidRPr="00C5317C">
        <w:t xml:space="preserve"> Aims and Objectives</w:t>
      </w:r>
      <w:bookmarkEnd w:id="3"/>
      <w:r w:rsidR="00363AB3" w:rsidRPr="00C5317C">
        <w:t xml:space="preserve"> </w:t>
      </w:r>
    </w:p>
    <w:p w14:paraId="75A8C315" w14:textId="77777777" w:rsidR="00363AB3" w:rsidRDefault="00363AB3" w:rsidP="00CE5FC6">
      <w:pPr>
        <w:rPr>
          <w:sz w:val="24"/>
        </w:rPr>
      </w:pPr>
    </w:p>
    <w:p w14:paraId="3152CA71" w14:textId="77777777" w:rsidR="00495CF2" w:rsidRDefault="00196331" w:rsidP="00106F2B">
      <w:pPr>
        <w:rPr>
          <w:szCs w:val="22"/>
        </w:rPr>
      </w:pPr>
      <w:r w:rsidRPr="00EC47E1">
        <w:rPr>
          <w:szCs w:val="22"/>
        </w:rPr>
        <w:t xml:space="preserve">This project encompasses several interconnected aims that collectively support the development of an advanced poker AI using the CFR algorithm. These aims form a progressive framework where each </w:t>
      </w:r>
      <w:proofErr w:type="gramStart"/>
      <w:r w:rsidRPr="00EC47E1">
        <w:rPr>
          <w:szCs w:val="22"/>
        </w:rPr>
        <w:t>builds</w:t>
      </w:r>
      <w:proofErr w:type="gramEnd"/>
      <w:r w:rsidRPr="00EC47E1">
        <w:rPr>
          <w:szCs w:val="22"/>
        </w:rPr>
        <w:t xml:space="preserve"> upon the previous, creating a cohesive research approach. The implementation and understanding of CFR </w:t>
      </w:r>
      <w:proofErr w:type="gramStart"/>
      <w:r w:rsidRPr="00EC47E1">
        <w:rPr>
          <w:szCs w:val="22"/>
        </w:rPr>
        <w:t>provides</w:t>
      </w:r>
      <w:proofErr w:type="gramEnd"/>
      <w:r w:rsidRPr="00EC47E1">
        <w:rPr>
          <w:szCs w:val="22"/>
        </w:rPr>
        <w:t xml:space="preserve"> the theoretical and algorithmic foundation upon which the competitive poker AI is built. This, in turn, serves as the vehicle for evaluating CFR's performance and convergence properties across different poker variants of increasing complexity. Finally, the analysis of strategic adaptability represents the culmination of the previous aims, as it tests the practical effectiveness of the developed system against diverse playing styles. Together, these aims create a comprehensive pipeline from algorithmic implementation to theoretical validation and practical application, ensuring both academic rigor and real-world relevance.</w:t>
      </w:r>
    </w:p>
    <w:p w14:paraId="464E8805" w14:textId="77777777" w:rsidR="005655D2" w:rsidRDefault="005655D2" w:rsidP="00106F2B">
      <w:pPr>
        <w:rPr>
          <w:szCs w:val="22"/>
        </w:rPr>
      </w:pPr>
    </w:p>
    <w:p w14:paraId="183C8E75" w14:textId="71F3C3F4" w:rsidR="005655D2" w:rsidRPr="008B0E63" w:rsidRDefault="00C66760" w:rsidP="00F30284">
      <w:pPr>
        <w:pStyle w:val="Heading4"/>
        <w:rPr>
          <w:i w:val="0"/>
          <w:iCs w:val="0"/>
          <w:sz w:val="24"/>
          <w:szCs w:val="28"/>
        </w:rPr>
      </w:pPr>
      <w:r w:rsidRPr="008B0E63">
        <w:rPr>
          <w:i w:val="0"/>
          <w:iCs w:val="0"/>
          <w:sz w:val="24"/>
          <w:szCs w:val="28"/>
        </w:rPr>
        <w:t>1.</w:t>
      </w:r>
      <w:r w:rsidR="0082776C" w:rsidRPr="008B0E63">
        <w:rPr>
          <w:i w:val="0"/>
          <w:iCs w:val="0"/>
          <w:sz w:val="24"/>
          <w:szCs w:val="28"/>
        </w:rPr>
        <w:t>2.</w:t>
      </w:r>
      <w:r w:rsidR="00FA743A" w:rsidRPr="008B0E63">
        <w:rPr>
          <w:i w:val="0"/>
          <w:iCs w:val="0"/>
          <w:sz w:val="24"/>
          <w:szCs w:val="28"/>
        </w:rPr>
        <w:t>1</w:t>
      </w:r>
      <w:r w:rsidRPr="008B0E63">
        <w:rPr>
          <w:i w:val="0"/>
          <w:iCs w:val="0"/>
          <w:sz w:val="24"/>
          <w:szCs w:val="28"/>
        </w:rPr>
        <w:t xml:space="preserve"> </w:t>
      </w:r>
      <w:r w:rsidR="00234BB0" w:rsidRPr="008B0E63">
        <w:rPr>
          <w:i w:val="0"/>
          <w:iCs w:val="0"/>
          <w:sz w:val="24"/>
          <w:szCs w:val="28"/>
        </w:rPr>
        <w:t>Project Aims</w:t>
      </w:r>
    </w:p>
    <w:p w14:paraId="7E9F853F" w14:textId="0E6ACD5F" w:rsidR="005655D2" w:rsidRPr="005655D2" w:rsidRDefault="005655D2" w:rsidP="00F30284">
      <w:pPr>
        <w:pStyle w:val="Heading5"/>
        <w:rPr>
          <w:sz w:val="24"/>
          <w:szCs w:val="28"/>
        </w:rPr>
      </w:pPr>
      <w:r w:rsidRPr="00F30284">
        <w:rPr>
          <w:sz w:val="24"/>
          <w:szCs w:val="28"/>
        </w:rPr>
        <w:t>CFR Algorithm Implementation and Validation</w:t>
      </w:r>
    </w:p>
    <w:p w14:paraId="48C7B474" w14:textId="0BA728E7" w:rsidR="005655D2" w:rsidRPr="005655D2" w:rsidRDefault="005655D2" w:rsidP="00F30284">
      <w:pPr>
        <w:rPr>
          <w:szCs w:val="22"/>
          <w:lang w:val="en-US"/>
        </w:rPr>
      </w:pPr>
      <w:r w:rsidRPr="005655D2">
        <w:rPr>
          <w:szCs w:val="22"/>
          <w:lang w:val="en-US"/>
        </w:rPr>
        <w:t>Verify CFR</w:t>
      </w:r>
      <w:r w:rsidR="000E4947">
        <w:rPr>
          <w:szCs w:val="22"/>
          <w:lang w:val="en-US"/>
        </w:rPr>
        <w:t>’s</w:t>
      </w:r>
      <w:r w:rsidRPr="005655D2">
        <w:rPr>
          <w:szCs w:val="22"/>
          <w:lang w:val="en-US"/>
        </w:rPr>
        <w:t xml:space="preserve"> performance in simple environments (Rock-Paper-Scissors, Kuhn Poker, Leduc Poker).</w:t>
      </w:r>
    </w:p>
    <w:p w14:paraId="306295A4" w14:textId="77777777" w:rsidR="005655D2" w:rsidRPr="005655D2" w:rsidRDefault="005655D2" w:rsidP="00F30284">
      <w:pPr>
        <w:rPr>
          <w:szCs w:val="22"/>
          <w:lang w:val="en-US"/>
        </w:rPr>
      </w:pPr>
    </w:p>
    <w:p w14:paraId="74B06309" w14:textId="71AA2AF2" w:rsidR="005655D2" w:rsidRPr="005655D2" w:rsidRDefault="005655D2" w:rsidP="00F30284">
      <w:pPr>
        <w:pStyle w:val="Heading5"/>
        <w:rPr>
          <w:sz w:val="24"/>
          <w:szCs w:val="28"/>
          <w:lang w:val="en-US"/>
        </w:rPr>
      </w:pPr>
      <w:r w:rsidRPr="00F30284">
        <w:rPr>
          <w:sz w:val="24"/>
          <w:szCs w:val="28"/>
          <w:lang w:val="en-US"/>
        </w:rPr>
        <w:t>Robust and Competitive No-Limit Texas Hold'em AI Implementation</w:t>
      </w:r>
    </w:p>
    <w:p w14:paraId="2DD43786" w14:textId="77777777" w:rsidR="005655D2" w:rsidRPr="005655D2" w:rsidRDefault="005655D2" w:rsidP="00F30284">
      <w:pPr>
        <w:rPr>
          <w:szCs w:val="22"/>
          <w:lang w:val="en-US"/>
        </w:rPr>
      </w:pPr>
      <w:r w:rsidRPr="005655D2">
        <w:rPr>
          <w:szCs w:val="22"/>
          <w:lang w:val="en-US"/>
        </w:rPr>
        <w:t>Develop an AI system that can perform complex strategies and demonstrate quantifiable supremacy against baseline opponents and predefined strategy profiles.</w:t>
      </w:r>
    </w:p>
    <w:p w14:paraId="4162CED8" w14:textId="77777777" w:rsidR="005655D2" w:rsidRPr="005655D2" w:rsidRDefault="005655D2" w:rsidP="00F30284">
      <w:pPr>
        <w:rPr>
          <w:szCs w:val="22"/>
          <w:lang w:val="en-US"/>
        </w:rPr>
      </w:pPr>
    </w:p>
    <w:p w14:paraId="06A61308" w14:textId="77777777" w:rsidR="005655D2" w:rsidRPr="005655D2" w:rsidRDefault="005655D2" w:rsidP="00F30284">
      <w:pPr>
        <w:pStyle w:val="Heading5"/>
        <w:rPr>
          <w:sz w:val="24"/>
          <w:szCs w:val="28"/>
          <w:lang w:val="en-US"/>
        </w:rPr>
      </w:pPr>
      <w:r w:rsidRPr="005655D2">
        <w:rPr>
          <w:sz w:val="24"/>
          <w:szCs w:val="28"/>
          <w:lang w:val="en-US"/>
        </w:rPr>
        <w:t>Equilibrium Convergence Analysis</w:t>
      </w:r>
    </w:p>
    <w:p w14:paraId="2C34D63A" w14:textId="77777777" w:rsidR="005655D2" w:rsidRPr="005655D2" w:rsidRDefault="005655D2" w:rsidP="00F30284">
      <w:pPr>
        <w:rPr>
          <w:szCs w:val="22"/>
          <w:lang w:val="en-US"/>
        </w:rPr>
      </w:pPr>
    </w:p>
    <w:p w14:paraId="020B2B04" w14:textId="77777777" w:rsidR="005655D2" w:rsidRPr="005655D2" w:rsidRDefault="005655D2" w:rsidP="00F30284">
      <w:pPr>
        <w:rPr>
          <w:szCs w:val="22"/>
          <w:lang w:val="en-US"/>
        </w:rPr>
      </w:pPr>
      <w:r w:rsidRPr="005655D2">
        <w:rPr>
          <w:szCs w:val="22"/>
          <w:lang w:val="en-US"/>
        </w:rPr>
        <w:t>Systematically analyze and measure MCCFR's efficacy in approximating Nash equilibria for poker variants of increasing complexity.</w:t>
      </w:r>
    </w:p>
    <w:p w14:paraId="017DF7EC" w14:textId="77777777" w:rsidR="005655D2" w:rsidRPr="005655D2" w:rsidRDefault="005655D2" w:rsidP="00F30284">
      <w:pPr>
        <w:rPr>
          <w:szCs w:val="22"/>
          <w:lang w:val="en-US"/>
        </w:rPr>
      </w:pPr>
    </w:p>
    <w:p w14:paraId="589CC671" w14:textId="77777777" w:rsidR="005655D2" w:rsidRPr="005655D2" w:rsidRDefault="005655D2" w:rsidP="00F30284">
      <w:pPr>
        <w:pStyle w:val="Heading5"/>
        <w:rPr>
          <w:sz w:val="24"/>
          <w:szCs w:val="28"/>
          <w:lang w:val="en-US"/>
        </w:rPr>
      </w:pPr>
      <w:r w:rsidRPr="005655D2">
        <w:rPr>
          <w:sz w:val="24"/>
          <w:szCs w:val="28"/>
          <w:lang w:val="en-US"/>
        </w:rPr>
        <w:t>Strategic Adaptation and Exploitability Analysis</w:t>
      </w:r>
    </w:p>
    <w:p w14:paraId="1175C63F" w14:textId="77777777" w:rsidR="005655D2" w:rsidRPr="005655D2" w:rsidRDefault="005655D2" w:rsidP="005655D2">
      <w:pPr>
        <w:rPr>
          <w:szCs w:val="22"/>
          <w:lang w:val="en-US"/>
        </w:rPr>
      </w:pPr>
    </w:p>
    <w:p w14:paraId="6E432684" w14:textId="77777777" w:rsidR="005655D2" w:rsidRPr="005655D2" w:rsidRDefault="005655D2" w:rsidP="005655D2">
      <w:pPr>
        <w:rPr>
          <w:szCs w:val="22"/>
          <w:lang w:val="en-US"/>
        </w:rPr>
      </w:pPr>
      <w:r w:rsidRPr="005655D2">
        <w:rPr>
          <w:szCs w:val="22"/>
          <w:lang w:val="en-US"/>
        </w:rPr>
        <w:t>Test the AI's strategic capability to counteract different adversary archetypes (aggressive, conservative, randomized) and its effectiveness at taking advantage of suboptimal play.</w:t>
      </w:r>
    </w:p>
    <w:p w14:paraId="212988AC" w14:textId="11604DEC" w:rsidR="005655D2" w:rsidRPr="005655D2" w:rsidRDefault="0082776C" w:rsidP="008B0E63">
      <w:pPr>
        <w:pStyle w:val="Heading4"/>
        <w:rPr>
          <w:i w:val="0"/>
          <w:iCs w:val="0"/>
          <w:sz w:val="24"/>
          <w:szCs w:val="32"/>
        </w:rPr>
      </w:pPr>
      <w:r w:rsidRPr="008B0E63">
        <w:rPr>
          <w:i w:val="0"/>
          <w:iCs w:val="0"/>
          <w:sz w:val="24"/>
          <w:szCs w:val="28"/>
        </w:rPr>
        <w:t>1.</w:t>
      </w:r>
      <w:r w:rsidR="00F30284" w:rsidRPr="008B0E63">
        <w:rPr>
          <w:i w:val="0"/>
          <w:iCs w:val="0"/>
          <w:sz w:val="24"/>
          <w:szCs w:val="28"/>
        </w:rPr>
        <w:t>2.3</w:t>
      </w:r>
      <w:r w:rsidRPr="008B0E63">
        <w:rPr>
          <w:i w:val="0"/>
          <w:iCs w:val="0"/>
          <w:sz w:val="24"/>
          <w:szCs w:val="28"/>
        </w:rPr>
        <w:t xml:space="preserve"> </w:t>
      </w:r>
      <w:r w:rsidR="008306B7" w:rsidRPr="008B0E63">
        <w:rPr>
          <w:i w:val="0"/>
          <w:iCs w:val="0"/>
          <w:sz w:val="24"/>
          <w:szCs w:val="32"/>
        </w:rPr>
        <w:t>Project Objectives</w:t>
      </w:r>
    </w:p>
    <w:p w14:paraId="38E26FC6" w14:textId="568C8540" w:rsidR="005655D2" w:rsidRPr="005655D2" w:rsidRDefault="005655D2" w:rsidP="005655D2">
      <w:pPr>
        <w:rPr>
          <w:b/>
          <w:bCs/>
          <w:szCs w:val="22"/>
          <w:lang w:val="en-US"/>
        </w:rPr>
      </w:pPr>
      <w:r w:rsidRPr="005655D2">
        <w:rPr>
          <w:b/>
          <w:bCs/>
          <w:szCs w:val="22"/>
          <w:lang w:val="en-US"/>
        </w:rPr>
        <w:t>Objective 1: MCCFR Implementation</w:t>
      </w:r>
    </w:p>
    <w:p w14:paraId="61E6DF23" w14:textId="77777777" w:rsidR="005655D2" w:rsidRPr="005655D2" w:rsidRDefault="005655D2" w:rsidP="005655D2">
      <w:pPr>
        <w:rPr>
          <w:szCs w:val="22"/>
          <w:lang w:val="en-US"/>
        </w:rPr>
      </w:pPr>
      <w:r w:rsidRPr="005655D2">
        <w:rPr>
          <w:szCs w:val="22"/>
          <w:lang w:val="en-US"/>
        </w:rPr>
        <w:t>Deliverable: Working Python code for the MCCFR algorithm.</w:t>
      </w:r>
    </w:p>
    <w:p w14:paraId="710B243E" w14:textId="77777777" w:rsidR="005655D2" w:rsidRPr="005655D2" w:rsidRDefault="005655D2" w:rsidP="005655D2">
      <w:pPr>
        <w:rPr>
          <w:szCs w:val="22"/>
          <w:lang w:val="en-US"/>
        </w:rPr>
      </w:pPr>
      <w:r w:rsidRPr="005655D2">
        <w:rPr>
          <w:szCs w:val="22"/>
          <w:lang w:val="en-US"/>
        </w:rPr>
        <w:t>Validation Criteria: Prove Nash equilibrium convergence in abstracted game variants.</w:t>
      </w:r>
    </w:p>
    <w:p w14:paraId="537A5941" w14:textId="77777777" w:rsidR="005655D2" w:rsidRPr="005655D2" w:rsidRDefault="005655D2" w:rsidP="005655D2">
      <w:pPr>
        <w:rPr>
          <w:szCs w:val="22"/>
          <w:lang w:val="en-US"/>
        </w:rPr>
      </w:pPr>
    </w:p>
    <w:p w14:paraId="7F884C7F" w14:textId="77777777" w:rsidR="008B0E63" w:rsidRDefault="008B0E63" w:rsidP="005655D2">
      <w:pPr>
        <w:rPr>
          <w:szCs w:val="22"/>
          <w:lang w:val="en-US"/>
        </w:rPr>
      </w:pPr>
    </w:p>
    <w:p w14:paraId="158FCCA4" w14:textId="5BAC6414" w:rsidR="005655D2" w:rsidRPr="005655D2" w:rsidRDefault="005655D2" w:rsidP="005655D2">
      <w:pPr>
        <w:rPr>
          <w:b/>
          <w:bCs/>
          <w:szCs w:val="22"/>
          <w:lang w:val="en-US"/>
        </w:rPr>
      </w:pPr>
      <w:r w:rsidRPr="005655D2">
        <w:rPr>
          <w:b/>
          <w:bCs/>
          <w:szCs w:val="22"/>
          <w:lang w:val="en-US"/>
        </w:rPr>
        <w:lastRenderedPageBreak/>
        <w:t>Objective 2: Poker Environment Development</w:t>
      </w:r>
    </w:p>
    <w:p w14:paraId="48AA5A36" w14:textId="755E01B4" w:rsidR="005655D2" w:rsidRPr="005655D2" w:rsidRDefault="005655D2" w:rsidP="005655D2">
      <w:pPr>
        <w:rPr>
          <w:szCs w:val="22"/>
          <w:lang w:val="en-US"/>
        </w:rPr>
      </w:pPr>
      <w:r w:rsidRPr="005655D2">
        <w:rPr>
          <w:szCs w:val="22"/>
          <w:lang w:val="en-US"/>
        </w:rPr>
        <w:t xml:space="preserve">Deliverable: </w:t>
      </w:r>
      <w:r w:rsidR="00A25D17">
        <w:rPr>
          <w:szCs w:val="22"/>
          <w:lang w:val="en-US"/>
        </w:rPr>
        <w:t xml:space="preserve">A working </w:t>
      </w:r>
      <w:r w:rsidR="005B6B59">
        <w:rPr>
          <w:szCs w:val="22"/>
          <w:lang w:val="en-US"/>
        </w:rPr>
        <w:t xml:space="preserve">(consistent with the game’s rules) </w:t>
      </w:r>
      <w:r w:rsidRPr="005655D2">
        <w:rPr>
          <w:szCs w:val="22"/>
          <w:lang w:val="en-US"/>
        </w:rPr>
        <w:t>No-Limit Texas Hold'em simulation environment with complete support for extended-form game display and CFR learning.</w:t>
      </w:r>
    </w:p>
    <w:p w14:paraId="4A53B105" w14:textId="77777777" w:rsidR="005655D2" w:rsidRPr="005655D2" w:rsidRDefault="005655D2" w:rsidP="005655D2">
      <w:pPr>
        <w:rPr>
          <w:szCs w:val="22"/>
          <w:lang w:val="en-US"/>
        </w:rPr>
      </w:pPr>
      <w:r w:rsidRPr="005655D2">
        <w:rPr>
          <w:szCs w:val="22"/>
          <w:lang w:val="en-US"/>
        </w:rPr>
        <w:t>Validation Criteria: Environmental functionality ensured by extensive testing of rules enforcement and betting systems.</w:t>
      </w:r>
    </w:p>
    <w:p w14:paraId="07BAD9C6" w14:textId="77777777" w:rsidR="005655D2" w:rsidRPr="005655D2" w:rsidRDefault="005655D2" w:rsidP="005655D2">
      <w:pPr>
        <w:rPr>
          <w:szCs w:val="22"/>
          <w:lang w:val="en-US"/>
        </w:rPr>
      </w:pPr>
    </w:p>
    <w:p w14:paraId="2BE68996" w14:textId="19847055" w:rsidR="005655D2" w:rsidRPr="005655D2" w:rsidRDefault="005655D2" w:rsidP="005655D2">
      <w:pPr>
        <w:rPr>
          <w:b/>
          <w:bCs/>
          <w:szCs w:val="22"/>
          <w:lang w:val="en-US"/>
        </w:rPr>
      </w:pPr>
      <w:r w:rsidRPr="005655D2">
        <w:rPr>
          <w:b/>
          <w:bCs/>
          <w:szCs w:val="22"/>
          <w:lang w:val="en-US"/>
        </w:rPr>
        <w:t>Objective 3: AI Agent Development and Tuning</w:t>
      </w:r>
    </w:p>
    <w:p w14:paraId="46391A01" w14:textId="77777777" w:rsidR="005655D2" w:rsidRPr="005655D2" w:rsidRDefault="005655D2" w:rsidP="005655D2">
      <w:pPr>
        <w:rPr>
          <w:szCs w:val="22"/>
          <w:lang w:val="en-US"/>
        </w:rPr>
      </w:pPr>
      <w:r w:rsidRPr="005655D2">
        <w:rPr>
          <w:szCs w:val="22"/>
          <w:lang w:val="en-US"/>
        </w:rPr>
        <w:t>Deliverable: Sophisticated poker-playing AI trained through iterative MCCFR self-play protocols.</w:t>
      </w:r>
    </w:p>
    <w:p w14:paraId="17A78264" w14:textId="77777777" w:rsidR="005655D2" w:rsidRPr="005655D2" w:rsidRDefault="005655D2" w:rsidP="005655D2">
      <w:pPr>
        <w:rPr>
          <w:szCs w:val="22"/>
          <w:lang w:val="en-US"/>
        </w:rPr>
      </w:pPr>
      <w:r w:rsidRPr="005655D2">
        <w:rPr>
          <w:szCs w:val="22"/>
          <w:lang w:val="en-US"/>
        </w:rPr>
        <w:t xml:space="preserve">Validation Criteria: Consistent convergence patterns demonstrated through decreasing </w:t>
      </w:r>
      <w:proofErr w:type="gramStart"/>
      <w:r w:rsidRPr="005655D2">
        <w:rPr>
          <w:szCs w:val="22"/>
          <w:lang w:val="en-US"/>
        </w:rPr>
        <w:t>exploitability</w:t>
      </w:r>
      <w:proofErr w:type="gramEnd"/>
      <w:r w:rsidRPr="005655D2">
        <w:rPr>
          <w:szCs w:val="22"/>
          <w:lang w:val="en-US"/>
        </w:rPr>
        <w:t xml:space="preserve"> metrics across training iterations.</w:t>
      </w:r>
    </w:p>
    <w:p w14:paraId="1041EAA2" w14:textId="77777777" w:rsidR="005655D2" w:rsidRPr="005655D2" w:rsidRDefault="005655D2" w:rsidP="005655D2">
      <w:pPr>
        <w:rPr>
          <w:szCs w:val="22"/>
          <w:lang w:val="en-US"/>
        </w:rPr>
      </w:pPr>
    </w:p>
    <w:p w14:paraId="4BD2F416" w14:textId="77777777" w:rsidR="005655D2" w:rsidRPr="005655D2" w:rsidRDefault="005655D2" w:rsidP="005655D2">
      <w:pPr>
        <w:rPr>
          <w:szCs w:val="22"/>
          <w:lang w:val="en-US"/>
        </w:rPr>
      </w:pPr>
    </w:p>
    <w:p w14:paraId="27312EDB" w14:textId="460174AE" w:rsidR="005655D2" w:rsidRPr="005655D2" w:rsidRDefault="005655D2" w:rsidP="005655D2">
      <w:pPr>
        <w:rPr>
          <w:b/>
          <w:bCs/>
          <w:szCs w:val="22"/>
          <w:lang w:val="en-US"/>
        </w:rPr>
      </w:pPr>
      <w:r w:rsidRPr="005655D2">
        <w:rPr>
          <w:b/>
          <w:bCs/>
          <w:szCs w:val="22"/>
          <w:lang w:val="en-US"/>
        </w:rPr>
        <w:t>Objective 4: Performance Analysis Framework</w:t>
      </w:r>
    </w:p>
    <w:p w14:paraId="63E8EAB5" w14:textId="50C5A75F" w:rsidR="0003296C" w:rsidRPr="005655D2" w:rsidRDefault="0003296C" w:rsidP="005655D2">
      <w:pPr>
        <w:rPr>
          <w:szCs w:val="22"/>
          <w:lang w:val="en-US"/>
        </w:rPr>
      </w:pPr>
      <w:r w:rsidRPr="005655D2">
        <w:rPr>
          <w:szCs w:val="22"/>
          <w:lang w:val="en-US"/>
        </w:rPr>
        <w:t>Deliverable: Detailed</w:t>
      </w:r>
      <w:r w:rsidR="005655D2" w:rsidRPr="005655D2">
        <w:rPr>
          <w:szCs w:val="22"/>
          <w:lang w:val="en-US"/>
        </w:rPr>
        <w:t xml:space="preserve"> empirical analysis consisting of:</w:t>
      </w:r>
    </w:p>
    <w:p w14:paraId="2877ABAA" w14:textId="77777777" w:rsidR="005655D2" w:rsidRPr="005655D2" w:rsidRDefault="005655D2" w:rsidP="005655D2">
      <w:pPr>
        <w:rPr>
          <w:szCs w:val="22"/>
          <w:lang w:val="en-US"/>
        </w:rPr>
      </w:pPr>
      <w:r w:rsidRPr="005655D2">
        <w:rPr>
          <w:szCs w:val="22"/>
          <w:lang w:val="en-US"/>
        </w:rPr>
        <w:t>Win-rate analysis against specified baseline strategies.</w:t>
      </w:r>
    </w:p>
    <w:p w14:paraId="12015621" w14:textId="77777777" w:rsidR="005655D2" w:rsidRPr="005655D2" w:rsidRDefault="005655D2" w:rsidP="005655D2">
      <w:pPr>
        <w:rPr>
          <w:szCs w:val="22"/>
          <w:lang w:val="en-US"/>
        </w:rPr>
      </w:pPr>
      <w:r w:rsidRPr="005655D2">
        <w:rPr>
          <w:szCs w:val="22"/>
          <w:lang w:val="en-US"/>
        </w:rPr>
        <w:t>Convergence efficiency analysis (regret minimization curves).</w:t>
      </w:r>
    </w:p>
    <w:p w14:paraId="0C8FF38A" w14:textId="64943753" w:rsidR="005655D2" w:rsidRPr="005655D2" w:rsidRDefault="005655D2" w:rsidP="005655D2">
      <w:pPr>
        <w:rPr>
          <w:szCs w:val="22"/>
          <w:lang w:val="en-US"/>
        </w:rPr>
      </w:pPr>
      <w:r w:rsidRPr="005655D2">
        <w:rPr>
          <w:szCs w:val="22"/>
          <w:lang w:val="en-US"/>
        </w:rPr>
        <w:t>Decision quality assessment at strategic inflection points.</w:t>
      </w:r>
    </w:p>
    <w:p w14:paraId="097EBC65" w14:textId="77777777" w:rsidR="005655D2" w:rsidRPr="005655D2" w:rsidRDefault="005655D2" w:rsidP="005655D2">
      <w:pPr>
        <w:rPr>
          <w:szCs w:val="22"/>
          <w:lang w:val="en-US"/>
        </w:rPr>
      </w:pPr>
      <w:r w:rsidRPr="005655D2">
        <w:rPr>
          <w:szCs w:val="22"/>
          <w:lang w:val="en-US"/>
        </w:rPr>
        <w:t>Validation Criteria: Performance benchmarks expressed through interpretable data visualizations.</w:t>
      </w:r>
    </w:p>
    <w:p w14:paraId="5E0E1833" w14:textId="77777777" w:rsidR="005655D2" w:rsidRPr="005655D2" w:rsidRDefault="005655D2" w:rsidP="005655D2">
      <w:pPr>
        <w:rPr>
          <w:szCs w:val="22"/>
          <w:lang w:val="en-US"/>
        </w:rPr>
      </w:pPr>
    </w:p>
    <w:p w14:paraId="28A71C2E" w14:textId="3CA59A61" w:rsidR="005655D2" w:rsidRPr="005655D2" w:rsidRDefault="005655D2" w:rsidP="005655D2">
      <w:pPr>
        <w:rPr>
          <w:b/>
          <w:bCs/>
          <w:szCs w:val="22"/>
          <w:lang w:val="en-US"/>
        </w:rPr>
      </w:pPr>
      <w:r w:rsidRPr="005655D2">
        <w:rPr>
          <w:b/>
          <w:bCs/>
          <w:szCs w:val="22"/>
          <w:lang w:val="en-US"/>
        </w:rPr>
        <w:t>Objective 5: Adaptive Strategy Evaluation</w:t>
      </w:r>
    </w:p>
    <w:p w14:paraId="0AED9CBB" w14:textId="72D4B095" w:rsidR="005655D2" w:rsidRPr="005655D2" w:rsidRDefault="005655D2" w:rsidP="005655D2">
      <w:pPr>
        <w:rPr>
          <w:szCs w:val="22"/>
          <w:lang w:val="en-US"/>
        </w:rPr>
      </w:pPr>
      <w:r w:rsidRPr="005655D2">
        <w:rPr>
          <w:szCs w:val="22"/>
          <w:lang w:val="en-US"/>
        </w:rPr>
        <w:t>Deliverable: Thorough analysis of AI adaptation and exploitation capabilities.</w:t>
      </w:r>
    </w:p>
    <w:p w14:paraId="58A26841" w14:textId="77777777" w:rsidR="005655D2" w:rsidRPr="005655D2" w:rsidRDefault="005655D2" w:rsidP="005655D2">
      <w:pPr>
        <w:rPr>
          <w:szCs w:val="22"/>
          <w:lang w:val="en-US"/>
        </w:rPr>
      </w:pPr>
      <w:r w:rsidRPr="005655D2">
        <w:rPr>
          <w:szCs w:val="22"/>
          <w:lang w:val="en-US"/>
        </w:rPr>
        <w:t>Validation Criteria: Quantitative evidence for strategic adaptations and quantifiable exploitation improvements over worst-case adversaries.</w:t>
      </w:r>
    </w:p>
    <w:p w14:paraId="698679E6" w14:textId="77777777" w:rsidR="005655D2" w:rsidRPr="005655D2" w:rsidRDefault="005655D2" w:rsidP="005655D2">
      <w:pPr>
        <w:rPr>
          <w:szCs w:val="22"/>
          <w:lang w:val="en-US"/>
        </w:rPr>
      </w:pPr>
    </w:p>
    <w:p w14:paraId="6F72265A" w14:textId="51D8438E" w:rsidR="005655D2" w:rsidRPr="005655D2" w:rsidRDefault="005655D2" w:rsidP="005655D2">
      <w:pPr>
        <w:rPr>
          <w:b/>
          <w:bCs/>
          <w:szCs w:val="22"/>
          <w:lang w:val="en-US"/>
        </w:rPr>
      </w:pPr>
      <w:r w:rsidRPr="005655D2">
        <w:rPr>
          <w:b/>
          <w:bCs/>
          <w:szCs w:val="22"/>
          <w:lang w:val="en-US"/>
        </w:rPr>
        <w:t>Objective 6: Documentation Suite</w:t>
      </w:r>
    </w:p>
    <w:p w14:paraId="03B8E1BC" w14:textId="690E3DBB" w:rsidR="005655D2" w:rsidRPr="005655D2" w:rsidRDefault="005655D2" w:rsidP="005655D2">
      <w:pPr>
        <w:rPr>
          <w:szCs w:val="22"/>
          <w:lang w:val="en-US"/>
        </w:rPr>
      </w:pPr>
      <w:r w:rsidRPr="005655D2">
        <w:rPr>
          <w:szCs w:val="22"/>
          <w:lang w:val="en-US"/>
        </w:rPr>
        <w:t>Deliverable: Orderly documentation consisting of:</w:t>
      </w:r>
    </w:p>
    <w:p w14:paraId="66B8A53D" w14:textId="77777777" w:rsidR="005655D2" w:rsidRPr="005655D2" w:rsidRDefault="005655D2" w:rsidP="005655D2">
      <w:pPr>
        <w:rPr>
          <w:szCs w:val="22"/>
          <w:lang w:val="en-US"/>
        </w:rPr>
      </w:pPr>
      <w:r w:rsidRPr="005655D2">
        <w:rPr>
          <w:szCs w:val="22"/>
          <w:lang w:val="en-US"/>
        </w:rPr>
        <w:t>Methodological justification and implementation choices.</w:t>
      </w:r>
    </w:p>
    <w:p w14:paraId="54A7FAFD" w14:textId="77777777" w:rsidR="005655D2" w:rsidRPr="005655D2" w:rsidRDefault="005655D2" w:rsidP="005655D2">
      <w:pPr>
        <w:rPr>
          <w:szCs w:val="22"/>
          <w:lang w:val="en-US"/>
        </w:rPr>
      </w:pPr>
      <w:r w:rsidRPr="005655D2">
        <w:rPr>
          <w:szCs w:val="22"/>
          <w:lang w:val="en-US"/>
        </w:rPr>
        <w:t>Technical implementation procedures.</w:t>
      </w:r>
    </w:p>
    <w:p w14:paraId="06246262" w14:textId="26567612" w:rsidR="005655D2" w:rsidRPr="005655D2" w:rsidRDefault="005655D2" w:rsidP="005655D2">
      <w:pPr>
        <w:rPr>
          <w:szCs w:val="22"/>
          <w:lang w:val="en-US"/>
        </w:rPr>
      </w:pPr>
      <w:r w:rsidRPr="005655D2">
        <w:rPr>
          <w:szCs w:val="22"/>
          <w:lang w:val="en-US"/>
        </w:rPr>
        <w:t>Experimental procedures and performance results.</w:t>
      </w:r>
    </w:p>
    <w:p w14:paraId="3CDF070B" w14:textId="77777777" w:rsidR="005655D2" w:rsidRPr="005655D2" w:rsidRDefault="005655D2" w:rsidP="005655D2">
      <w:pPr>
        <w:rPr>
          <w:szCs w:val="22"/>
          <w:lang w:val="en-US"/>
        </w:rPr>
      </w:pPr>
      <w:r w:rsidRPr="005655D2">
        <w:rPr>
          <w:szCs w:val="22"/>
          <w:lang w:val="en-US"/>
        </w:rPr>
        <w:t>Validation Criteria: Provision of thorough final report with reproducible methods.</w:t>
      </w:r>
    </w:p>
    <w:p w14:paraId="531E08BC" w14:textId="77777777" w:rsidR="005655D2" w:rsidRPr="005655D2" w:rsidRDefault="005655D2" w:rsidP="005655D2">
      <w:pPr>
        <w:rPr>
          <w:szCs w:val="22"/>
          <w:lang w:val="en-US"/>
        </w:rPr>
      </w:pPr>
    </w:p>
    <w:p w14:paraId="7A6177F5" w14:textId="1FE2DD7B" w:rsidR="005655D2" w:rsidRPr="005655D2" w:rsidRDefault="005655D2" w:rsidP="005655D2">
      <w:pPr>
        <w:rPr>
          <w:b/>
          <w:bCs/>
          <w:szCs w:val="22"/>
          <w:lang w:val="en-US"/>
        </w:rPr>
      </w:pPr>
      <w:r w:rsidRPr="005655D2">
        <w:rPr>
          <w:b/>
          <w:bCs/>
          <w:szCs w:val="22"/>
          <w:lang w:val="en-US"/>
        </w:rPr>
        <w:t>Objective 7: Project Demonstration</w:t>
      </w:r>
    </w:p>
    <w:p w14:paraId="2E5FB314" w14:textId="30D4134A" w:rsidR="005655D2" w:rsidRPr="005655D2" w:rsidRDefault="005655D2" w:rsidP="005655D2">
      <w:pPr>
        <w:rPr>
          <w:szCs w:val="22"/>
          <w:lang w:val="en-US"/>
        </w:rPr>
      </w:pPr>
      <w:r w:rsidRPr="005655D2">
        <w:rPr>
          <w:szCs w:val="22"/>
          <w:lang w:val="en-US"/>
        </w:rPr>
        <w:t>Deliverable: Formal presentation with:</w:t>
      </w:r>
    </w:p>
    <w:p w14:paraId="2865D3BE" w14:textId="77777777" w:rsidR="005655D2" w:rsidRPr="005655D2" w:rsidRDefault="005655D2" w:rsidP="005655D2">
      <w:pPr>
        <w:rPr>
          <w:szCs w:val="22"/>
          <w:lang w:val="en-US"/>
        </w:rPr>
      </w:pPr>
      <w:r w:rsidRPr="005655D2">
        <w:rPr>
          <w:szCs w:val="22"/>
          <w:lang w:val="en-US"/>
        </w:rPr>
        <w:t>Interactive AI gameplay demonstration.</w:t>
      </w:r>
    </w:p>
    <w:p w14:paraId="6578F2D1" w14:textId="77777777" w:rsidR="005655D2" w:rsidRPr="005655D2" w:rsidRDefault="005655D2" w:rsidP="005655D2">
      <w:pPr>
        <w:rPr>
          <w:szCs w:val="22"/>
          <w:lang w:val="en-US"/>
        </w:rPr>
      </w:pPr>
      <w:r w:rsidRPr="005655D2">
        <w:rPr>
          <w:szCs w:val="22"/>
          <w:lang w:val="en-US"/>
        </w:rPr>
        <w:t>Overview of performance metrics.</w:t>
      </w:r>
    </w:p>
    <w:p w14:paraId="115102AD" w14:textId="49759E10" w:rsidR="005655D2" w:rsidRPr="005655D2" w:rsidRDefault="005655D2" w:rsidP="005655D2">
      <w:pPr>
        <w:rPr>
          <w:szCs w:val="22"/>
          <w:lang w:val="en-US"/>
        </w:rPr>
      </w:pPr>
      <w:r w:rsidRPr="005655D2">
        <w:rPr>
          <w:szCs w:val="22"/>
          <w:lang w:val="en-US"/>
        </w:rPr>
        <w:t>Graphical representation of convergence trends and strategic flexibility.</w:t>
      </w:r>
    </w:p>
    <w:p w14:paraId="6BE051EE" w14:textId="77777777" w:rsidR="005655D2" w:rsidRPr="005655D2" w:rsidRDefault="005655D2" w:rsidP="005655D2">
      <w:pPr>
        <w:rPr>
          <w:szCs w:val="22"/>
          <w:lang w:val="en-US"/>
        </w:rPr>
      </w:pPr>
      <w:r w:rsidRPr="005655D2">
        <w:rPr>
          <w:szCs w:val="22"/>
          <w:lang w:val="en-US"/>
        </w:rPr>
        <w:t>Validation Criteria: Clear communication of project outcomes and impact to stakeholders.</w:t>
      </w:r>
    </w:p>
    <w:p w14:paraId="1D02E1FF" w14:textId="77777777" w:rsidR="002D23F6" w:rsidRDefault="002D23F6" w:rsidP="00CE5FC6">
      <w:pPr>
        <w:rPr>
          <w:szCs w:val="22"/>
        </w:rPr>
      </w:pPr>
    </w:p>
    <w:p w14:paraId="27FBD731" w14:textId="59647F6D" w:rsidR="00916BF3" w:rsidRDefault="00916BF3" w:rsidP="00916BF3">
      <w:pPr>
        <w:rPr>
          <w:lang w:val="en-US"/>
        </w:rPr>
      </w:pPr>
    </w:p>
    <w:p w14:paraId="56E209B4" w14:textId="77777777" w:rsidR="00132816" w:rsidRPr="00916BF3" w:rsidRDefault="00132816" w:rsidP="00916BF3">
      <w:pPr>
        <w:rPr>
          <w:lang w:val="en-US"/>
        </w:rPr>
      </w:pPr>
    </w:p>
    <w:p w14:paraId="054B4A13" w14:textId="17F98629" w:rsidR="00363AB3" w:rsidRDefault="00363AB3" w:rsidP="00363AB3"/>
    <w:p w14:paraId="34656CE1" w14:textId="77777777" w:rsidR="00363AB3" w:rsidRDefault="00363AB3" w:rsidP="00363AB3"/>
    <w:p w14:paraId="2E6E1379" w14:textId="77777777" w:rsidR="00363AB3" w:rsidRPr="00743430" w:rsidRDefault="00363AB3" w:rsidP="00363AB3"/>
    <w:p w14:paraId="6E66994F" w14:textId="1A059274" w:rsidR="00333DED" w:rsidRDefault="007B7C81">
      <w:pPr>
        <w:pStyle w:val="Heading3"/>
      </w:pPr>
      <w:bookmarkStart w:id="4" w:name="_Toc195266788"/>
      <w:r>
        <w:t>1.</w:t>
      </w:r>
      <w:r w:rsidR="00067A57">
        <w:t>3</w:t>
      </w:r>
      <w:r>
        <w:t xml:space="preserve"> Chapter structure</w:t>
      </w:r>
      <w:bookmarkEnd w:id="4"/>
    </w:p>
    <w:p w14:paraId="04B549CE" w14:textId="77777777" w:rsidR="0057490B" w:rsidRPr="0057490B" w:rsidRDefault="0057490B" w:rsidP="0057490B">
      <w:pPr>
        <w:rPr>
          <w:lang w:val="en-US"/>
        </w:rPr>
      </w:pPr>
      <w:r w:rsidRPr="0057490B">
        <w:rPr>
          <w:lang w:val="en-US"/>
        </w:rPr>
        <w:t>For clarity, the report is organized into several chapters, each addressing a different aspect of the project. Below is an outline of the chapters and their contents:</w:t>
      </w:r>
    </w:p>
    <w:p w14:paraId="39DD18E3" w14:textId="77777777" w:rsidR="0057490B" w:rsidRPr="0057490B" w:rsidRDefault="0057490B" w:rsidP="0057490B">
      <w:pPr>
        <w:numPr>
          <w:ilvl w:val="0"/>
          <w:numId w:val="4"/>
        </w:numPr>
        <w:rPr>
          <w:lang w:val="en-US"/>
        </w:rPr>
      </w:pPr>
      <w:r w:rsidRPr="0057490B">
        <w:rPr>
          <w:b/>
          <w:bCs/>
          <w:lang w:val="en-US"/>
        </w:rPr>
        <w:t>Introduction:</w:t>
      </w:r>
      <w:r w:rsidRPr="0057490B">
        <w:rPr>
          <w:lang w:val="en-US"/>
        </w:rPr>
        <w:t xml:space="preserve"> Provides an overview of the project and its context. This chapter introduces the problem domain (poker as a challenge for AI and game theory), states the aim of the project, and lists the specific objectives. It also includes this chapter structure outline to guide the reader through the report. The Introduction sets the stage by explaining why implementing and analyzing CFR in poker is important and what the project seeks to achieve.</w:t>
      </w:r>
    </w:p>
    <w:p w14:paraId="72108704" w14:textId="1611027D" w:rsidR="0057490B" w:rsidRPr="0057490B" w:rsidRDefault="0057490B" w:rsidP="0057490B">
      <w:pPr>
        <w:numPr>
          <w:ilvl w:val="0"/>
          <w:numId w:val="4"/>
        </w:numPr>
        <w:rPr>
          <w:lang w:val="en-US"/>
        </w:rPr>
      </w:pPr>
      <w:r w:rsidRPr="0057490B">
        <w:rPr>
          <w:b/>
          <w:bCs/>
          <w:lang w:val="en-US"/>
        </w:rPr>
        <w:t>Literature Review:</w:t>
      </w:r>
      <w:r w:rsidRPr="0057490B">
        <w:rPr>
          <w:lang w:val="en-US"/>
        </w:rPr>
        <w:t xml:space="preserve"> Surveys the relevant background literature and prior work in the field. In this chapter, key concepts and algorithms from previous research are discussed, including Nash equilibrium in games, early poker AI approaches, and crucially, the development of the CFR algorithm and its improvements. Notable papers and techniques (for example, Zinkevich et al.’s introduction of CFR, Lanctot et al.’s MCCFR, and recent poker AI milestones like DeepStack and Libratus) are reviewed with attention to their goals, methodologies, results, and relevance to the project. This provides the theoretical and historical foundation on which </w:t>
      </w:r>
      <w:r w:rsidR="000564CD">
        <w:rPr>
          <w:lang w:val="en-US"/>
        </w:rPr>
        <w:t>this</w:t>
      </w:r>
      <w:r w:rsidRPr="0057490B">
        <w:rPr>
          <w:lang w:val="en-US"/>
        </w:rPr>
        <w:t xml:space="preserve"> work is built.</w:t>
      </w:r>
    </w:p>
    <w:p w14:paraId="7F189A63" w14:textId="77777777" w:rsidR="0057490B" w:rsidRPr="0057490B" w:rsidRDefault="0057490B" w:rsidP="0057490B">
      <w:pPr>
        <w:numPr>
          <w:ilvl w:val="0"/>
          <w:numId w:val="4"/>
        </w:numPr>
        <w:rPr>
          <w:lang w:val="en-US"/>
        </w:rPr>
      </w:pPr>
      <w:r w:rsidRPr="0057490B">
        <w:rPr>
          <w:b/>
          <w:bCs/>
          <w:lang w:val="en-US"/>
        </w:rPr>
        <w:t>Technical Background:</w:t>
      </w:r>
      <w:r w:rsidRPr="0057490B">
        <w:rPr>
          <w:lang w:val="en-US"/>
        </w:rPr>
        <w:t xml:space="preserve"> A dedicated chapter that delves into the theoretical underpinnings of the methods used in the project. It gives an in-depth explanation of Counterfactual Regret Minimization and Monte Carlo CFR, including mathematical formulations and illustrative examples. The purpose of this chapter is to ensure that the reader understands how CFR works and why it converges, which in turn clarifies the design decisions and expectations for the implemented poker AI. By covering the algorithms in detail, this chapter bridges the gap between the high-level literature review and the practical methodology of the project.</w:t>
      </w:r>
    </w:p>
    <w:p w14:paraId="6DE7C491" w14:textId="77777777" w:rsidR="0057490B" w:rsidRPr="0057490B" w:rsidRDefault="0057490B" w:rsidP="0057490B">
      <w:pPr>
        <w:numPr>
          <w:ilvl w:val="0"/>
          <w:numId w:val="4"/>
        </w:numPr>
        <w:rPr>
          <w:lang w:val="en-US"/>
        </w:rPr>
      </w:pPr>
      <w:r w:rsidRPr="0057490B">
        <w:rPr>
          <w:b/>
          <w:bCs/>
          <w:lang w:val="en-US"/>
        </w:rPr>
        <w:t>Methodology:</w:t>
      </w:r>
      <w:r w:rsidRPr="0057490B">
        <w:rPr>
          <w:lang w:val="en-US"/>
        </w:rPr>
        <w:t xml:space="preserve"> This chapter details the design and implementation of the poker AI system developed for the project. It describes the chosen poker environment (rules of the game variant used, any abstractions applied, etc.) and the software architecture of the AI. The CFR algorithm implementation is explained step by step – how information sets are represented, how the game tree is traversed, how regret and strategy data are stored and updated each iteration. If any enhancements or specific techniques (such as MCCFR sampling, data structures for efficiency, or multi-threading) were used, they are documented here. This chapter also covers any development challenges encountered and how they were overcome, ensuring that the implementation is reproducible and grounded in the theoretical background.</w:t>
      </w:r>
    </w:p>
    <w:p w14:paraId="6F6CF193" w14:textId="494DBF97" w:rsidR="0057490B" w:rsidRPr="0057490B" w:rsidRDefault="0057490B" w:rsidP="0057490B">
      <w:pPr>
        <w:numPr>
          <w:ilvl w:val="0"/>
          <w:numId w:val="4"/>
        </w:numPr>
        <w:rPr>
          <w:lang w:val="en-US"/>
        </w:rPr>
      </w:pPr>
      <w:r w:rsidRPr="0057490B">
        <w:rPr>
          <w:b/>
          <w:bCs/>
          <w:lang w:val="en-US"/>
        </w:rPr>
        <w:t>Testing and Evaluation:</w:t>
      </w:r>
      <w:r w:rsidRPr="0057490B">
        <w:rPr>
          <w:lang w:val="en-US"/>
        </w:rPr>
        <w:t xml:space="preserve"> This chapter describes the experiments conducted to evaluate the performance of the CFR-based poker AI and presents the results. It explains the testing setup – for example, how many self-play iterations were run, how convergence</w:t>
      </w:r>
      <w:r w:rsidR="007F2582">
        <w:rPr>
          <w:lang w:val="en-US"/>
        </w:rPr>
        <w:t xml:space="preserve"> was measured</w:t>
      </w:r>
      <w:r w:rsidRPr="0057490B">
        <w:rPr>
          <w:lang w:val="en-US"/>
        </w:rPr>
        <w:t xml:space="preserve">, and what opponents or benchmarks were used to assess the learned strategy. Results are then presented (often with tables or graphs), which might include the decrease in exploitability over iterations, the AI’s win-rate against a baseline strategy, or the computed </w:t>
      </w:r>
      <w:r w:rsidRPr="0057490B">
        <w:rPr>
          <w:lang w:val="en-US"/>
        </w:rPr>
        <w:lastRenderedPageBreak/>
        <w:t xml:space="preserve">strategy’s qualitative properties. The chapter provides analysis of these results: discussing whether the CFR algorithm behaved as expected, how fast it converged, and how the performance compares to findings in </w:t>
      </w:r>
      <w:proofErr w:type="gramStart"/>
      <w:r w:rsidRPr="0057490B">
        <w:rPr>
          <w:lang w:val="en-US"/>
        </w:rPr>
        <w:t>the literature</w:t>
      </w:r>
      <w:proofErr w:type="gramEnd"/>
      <w:r w:rsidRPr="0057490B">
        <w:rPr>
          <w:lang w:val="en-US"/>
        </w:rPr>
        <w:t>. Any interesting observations (such as certain poker strategies emerging or specific weaknesses remaining) are noted.</w:t>
      </w:r>
    </w:p>
    <w:p w14:paraId="417C7AD4" w14:textId="3F487050" w:rsidR="0057490B" w:rsidRPr="0057490B" w:rsidRDefault="0057490B" w:rsidP="0057490B">
      <w:pPr>
        <w:numPr>
          <w:ilvl w:val="0"/>
          <w:numId w:val="4"/>
        </w:numPr>
        <w:rPr>
          <w:lang w:val="en-US"/>
        </w:rPr>
      </w:pPr>
      <w:r w:rsidRPr="0057490B">
        <w:rPr>
          <w:b/>
          <w:bCs/>
          <w:lang w:val="en-US"/>
        </w:rPr>
        <w:t>Discussion of Findings:</w:t>
      </w:r>
      <w:r w:rsidRPr="0057490B">
        <w:rPr>
          <w:lang w:val="en-US"/>
        </w:rPr>
        <w:t xml:space="preserve"> In this chapter, the implications of the results are discussed in depth.</w:t>
      </w:r>
      <w:r w:rsidR="00A27BFC">
        <w:rPr>
          <w:lang w:val="en-US"/>
        </w:rPr>
        <w:t xml:space="preserve"> It</w:t>
      </w:r>
      <w:r w:rsidRPr="0057490B">
        <w:rPr>
          <w:lang w:val="en-US"/>
        </w:rPr>
        <w:t xml:space="preserve"> interpret</w:t>
      </w:r>
      <w:r w:rsidR="00A27BFC">
        <w:rPr>
          <w:lang w:val="en-US"/>
        </w:rPr>
        <w:t>s</w:t>
      </w:r>
      <w:r w:rsidRPr="0057490B">
        <w:rPr>
          <w:lang w:val="en-US"/>
        </w:rPr>
        <w:t xml:space="preserve"> what the evaluation outcomes mean for the project objectives and for the broader context of poker AI. For instance, if the CFR implementation reached an equilibrium strategy, what does that say about the effectiveness of CFR in this domain? If there were deviations or issues, why did they occur and how might they be addressed? The discussion compare the project’s results with those reported in the literature review (e.g., </w:t>
      </w:r>
      <w:r w:rsidR="00F307C4">
        <w:rPr>
          <w:lang w:val="en-US"/>
        </w:rPr>
        <w:t xml:space="preserve">was </w:t>
      </w:r>
      <w:r w:rsidRPr="0057490B">
        <w:rPr>
          <w:lang w:val="en-US"/>
        </w:rPr>
        <w:t xml:space="preserve">similar convergence patterns </w:t>
      </w:r>
      <w:r w:rsidR="00F307C4" w:rsidRPr="0057490B">
        <w:rPr>
          <w:lang w:val="en-US"/>
        </w:rPr>
        <w:t>observe</w:t>
      </w:r>
      <w:r w:rsidR="00F307C4">
        <w:rPr>
          <w:lang w:val="en-US"/>
        </w:rPr>
        <w:t xml:space="preserve">d </w:t>
      </w:r>
      <w:r w:rsidRPr="0057490B">
        <w:rPr>
          <w:lang w:val="en-US"/>
        </w:rPr>
        <w:t xml:space="preserve">as in published papers?). Limitations of the project are candidly examined – such as computational limits that prevented solving larger game variants or simplifications that might affect the generality of the findings. </w:t>
      </w:r>
    </w:p>
    <w:p w14:paraId="5F80FC8B" w14:textId="77777777" w:rsidR="0057490B" w:rsidRPr="0057490B" w:rsidRDefault="0057490B" w:rsidP="0057490B">
      <w:pPr>
        <w:numPr>
          <w:ilvl w:val="0"/>
          <w:numId w:val="4"/>
        </w:numPr>
        <w:rPr>
          <w:lang w:val="en-US"/>
        </w:rPr>
      </w:pPr>
      <w:r w:rsidRPr="0057490B">
        <w:rPr>
          <w:b/>
          <w:bCs/>
          <w:lang w:val="en-US"/>
        </w:rPr>
        <w:t>Conclusion:</w:t>
      </w:r>
      <w:r w:rsidRPr="0057490B">
        <w:rPr>
          <w:lang w:val="en-US"/>
        </w:rPr>
        <w:t xml:space="preserve"> The final chapter summarizes the project and its contributions. It recaps the aim and objectives and states to what extent each objective was met. The Conclusion highlights the key achievements, such as successfully implementing CFR and demonstrating its properties in poker play, and it emphasizes the significance of these achievements in the context of AI and game theory. Additionally, this chapter usually provides suggestions for future work – for example, how the poker AI could be extended (to more complex game variants or integrated with function approximation), or how the CFR algorithm could be improved or applied to other domains. The report concludes with reflections on the overall success of the project and the potential real-world or academic impact of the work.</w:t>
      </w:r>
    </w:p>
    <w:p w14:paraId="5146A1CC" w14:textId="77777777" w:rsidR="007B7C81" w:rsidRDefault="007B7C81" w:rsidP="007B7C81"/>
    <w:p w14:paraId="01F94F22" w14:textId="77777777" w:rsidR="007B7C81" w:rsidRPr="007B7C81" w:rsidRDefault="007B7C81" w:rsidP="007B7C81"/>
    <w:p w14:paraId="3FA1000C" w14:textId="4F0841FA" w:rsidR="004128FE" w:rsidRPr="0060059B" w:rsidRDefault="004128FE">
      <w:pPr>
        <w:pStyle w:val="Heading2"/>
        <w:rPr>
          <w:rFonts w:ascii="Arial" w:hAnsi="Arial" w:cs="Arial"/>
          <w:sz w:val="40"/>
          <w:szCs w:val="40"/>
        </w:rPr>
      </w:pPr>
      <w:bookmarkStart w:id="5" w:name="_Toc195266789"/>
      <w:r w:rsidRPr="0060059B">
        <w:rPr>
          <w:rFonts w:ascii="Arial" w:hAnsi="Arial" w:cs="Arial"/>
          <w:sz w:val="40"/>
          <w:szCs w:val="40"/>
        </w:rPr>
        <w:t xml:space="preserve">2. </w:t>
      </w:r>
      <w:r w:rsidR="00911A25" w:rsidRPr="0060059B">
        <w:rPr>
          <w:rFonts w:ascii="Arial" w:hAnsi="Arial" w:cs="Arial"/>
          <w:sz w:val="40"/>
          <w:szCs w:val="40"/>
        </w:rPr>
        <w:t>Literature Review</w:t>
      </w:r>
      <w:bookmarkEnd w:id="5"/>
    </w:p>
    <w:p w14:paraId="74A93A69" w14:textId="7BD4232E" w:rsidR="006240D7" w:rsidRDefault="006240D7" w:rsidP="00502B7D">
      <w:pPr>
        <w:pStyle w:val="Heading3"/>
      </w:pPr>
      <w:bookmarkStart w:id="6" w:name="_Toc195266790"/>
      <w:r w:rsidRPr="006240D7">
        <w:t>2.1 Foundational Game Theory: Nash Equilibrium</w:t>
      </w:r>
      <w:bookmarkEnd w:id="6"/>
    </w:p>
    <w:p w14:paraId="31EE7F7D" w14:textId="738D4F2C" w:rsidR="0068135F" w:rsidRDefault="0068135F" w:rsidP="0068135F">
      <w:r>
        <w:t xml:space="preserve">Poker is a quintessential example of an imperfect information game, wherein there is hidden information such as other players' individual cards, thus creating uncertainty. Unlike perfect information games such as chess, poker entails strategic reasoning involving probability and </w:t>
      </w:r>
      <w:r w:rsidR="001155D6">
        <w:t>modelling</w:t>
      </w:r>
      <w:r>
        <w:t xml:space="preserve"> other players.</w:t>
      </w:r>
    </w:p>
    <w:p w14:paraId="259D9DE0" w14:textId="1E9B686D" w:rsidR="0068135F" w:rsidRDefault="0068135F" w:rsidP="0068135F">
      <w:r>
        <w:t xml:space="preserve">The theoretical underpinning of optimal play in these games is the Nash Equilibrium (Nash, 1951), or (NE), a situation in which no player can </w:t>
      </w:r>
      <w:r w:rsidR="00A5778B">
        <w:t>improve</w:t>
      </w:r>
      <w:r>
        <w:t xml:space="preserve"> their payoff by playing unilaterally differently, assuming other players' strategies are fixed. Creating policies close to a NE is key for a strong poker AI, since they </w:t>
      </w:r>
      <w:r w:rsidR="001155D6">
        <w:t>are inherently</w:t>
      </w:r>
      <w:r>
        <w:t xml:space="preserve"> unexploitable.</w:t>
      </w:r>
    </w:p>
    <w:p w14:paraId="1E058D7B" w14:textId="77777777" w:rsidR="0068135F" w:rsidRDefault="0068135F" w:rsidP="0068135F"/>
    <w:p w14:paraId="462E45CC" w14:textId="527DAC59" w:rsidR="0068135F" w:rsidRDefault="0068135F" w:rsidP="00A5778B">
      <w:pPr>
        <w:pStyle w:val="Heading3"/>
      </w:pPr>
      <w:bookmarkStart w:id="7" w:name="_Toc195266791"/>
      <w:r>
        <w:t>2.2 The Emergence of Counterfactual Regret Minimization (CFR)</w:t>
      </w:r>
      <w:bookmarkEnd w:id="7"/>
    </w:p>
    <w:p w14:paraId="375C05C9" w14:textId="77777777" w:rsidR="00A5778B" w:rsidRDefault="00A5778B" w:rsidP="0068135F"/>
    <w:p w14:paraId="78388BC8" w14:textId="3A49AC19" w:rsidR="0068135F" w:rsidRDefault="0068135F" w:rsidP="0068135F">
      <w:r>
        <w:t>Computation of NEs in poker based on the large state space and incomplete information is difficult, and conventional techniques such as linear programming are unsuitable for large versions. This required the formulation of learning algorithms for extensive-form games.</w:t>
      </w:r>
    </w:p>
    <w:p w14:paraId="2C576E58" w14:textId="77777777" w:rsidR="0068135F" w:rsidRDefault="0068135F" w:rsidP="0068135F"/>
    <w:p w14:paraId="3130F505" w14:textId="77777777" w:rsidR="0068135F" w:rsidRDefault="0068135F" w:rsidP="0068135F"/>
    <w:p w14:paraId="3E348C7F" w14:textId="77777777" w:rsidR="0068135F" w:rsidRDefault="0068135F" w:rsidP="0068135F"/>
    <w:p w14:paraId="17C13495" w14:textId="4DF5509F" w:rsidR="0068135F" w:rsidRPr="008C7BB5" w:rsidRDefault="0068135F" w:rsidP="0068135F">
      <w:pPr>
        <w:rPr>
          <w:b/>
          <w:bCs/>
          <w:sz w:val="24"/>
        </w:rPr>
      </w:pPr>
      <w:r w:rsidRPr="008C7BB5">
        <w:rPr>
          <w:b/>
          <w:bCs/>
          <w:sz w:val="24"/>
        </w:rPr>
        <w:t>Zinkevich et al. (2007) - "Regret Minimization in Games with Incomplete Information"</w:t>
      </w:r>
    </w:p>
    <w:p w14:paraId="7A03F9BE" w14:textId="18BA4380" w:rsidR="0068135F" w:rsidRDefault="0068135F" w:rsidP="0068135F">
      <w:r>
        <w:t xml:space="preserve">The authors proposed Counterfactual Regret Minimization (CFR). The goal was to create a scalable, iterative method to calculate approximate NEs for big extensive-form games such as poker, which had previously not been done efficiently. CFR utilizes iterative self-play and regret minimization. The core idea of CFR is counterfactual regret, locally computed at each information set (a set of unrecoverable game states for the player). It calculates the value to be gained by choosing a given action </w:t>
      </w:r>
      <m:oMath>
        <m:r>
          <w:rPr>
            <w:rFonts w:ascii="Cambria Math" w:hAnsi="Cambria Math"/>
          </w:rPr>
          <m:t>a</m:t>
        </m:r>
      </m:oMath>
      <w:r w:rsidR="00A5778B">
        <w:t xml:space="preserve"> </w:t>
      </w:r>
      <w:r>
        <w:t xml:space="preserve">repeatedly from information set </w:t>
      </w:r>
      <m:oMath>
        <m:r>
          <w:rPr>
            <w:rFonts w:ascii="Cambria Math" w:hAnsi="Cambria Math"/>
          </w:rPr>
          <m:t>I</m:t>
        </m:r>
      </m:oMath>
      <w:r>
        <w:t xml:space="preserve"> against the current strategy under the hypothesis that </w:t>
      </w:r>
      <m:oMath>
        <m:r>
          <w:rPr>
            <w:rFonts w:ascii="Cambria Math" w:hAnsi="Cambria Math"/>
          </w:rPr>
          <m:t>I</m:t>
        </m:r>
      </m:oMath>
      <w:r>
        <w:t xml:space="preserve"> was reached. Regrets build up iteratively, and strategies learn through regret matching by which more likely actions possess more positive cumulative regrets. The key result is local counterfactual regret minimization such that the overall game average regret converges to zero. In two-player zero-sum games, both players minimizing regret lead</w:t>
      </w:r>
      <w:r w:rsidR="00BC50B9">
        <w:t>s</w:t>
      </w:r>
      <w:r>
        <w:t xml:space="preserve"> their average strategies to converge to an NE. Empirically, CFR solved poker abstractions orders of magnitude bigger than previously achieved. CFR's influence is notable: it provided the first practical way to calculate near-optimal strategies for large imperfect-information games, and as such, it is the basis of modern poker AI. The average strategy profile over iterations converges, but not necessarily the last one.</w:t>
      </w:r>
    </w:p>
    <w:p w14:paraId="0590D7C0" w14:textId="77777777" w:rsidR="0068135F" w:rsidRDefault="0068135F" w:rsidP="0068135F"/>
    <w:p w14:paraId="0E900F8F" w14:textId="532D29BB" w:rsidR="0068135F" w:rsidRDefault="0068135F" w:rsidP="00986A7C">
      <w:pPr>
        <w:pStyle w:val="Heading3"/>
      </w:pPr>
      <w:bookmarkStart w:id="8" w:name="_Toc195266792"/>
      <w:r>
        <w:t>2.3 Scaling and Improving CFR</w:t>
      </w:r>
      <w:bookmarkEnd w:id="8"/>
    </w:p>
    <w:p w14:paraId="47B18823" w14:textId="77777777" w:rsidR="0068135F" w:rsidRDefault="0068135F" w:rsidP="0068135F">
      <w:r>
        <w:t>Though important, vanilla CFR's need for complete traversals of the game tree per iteration remained costly for large state space games, so researchers kept examining how they might make it more efficient.</w:t>
      </w:r>
    </w:p>
    <w:p w14:paraId="4D8DE87A" w14:textId="77777777" w:rsidR="0068135F" w:rsidRDefault="0068135F" w:rsidP="0068135F"/>
    <w:p w14:paraId="19AC7530" w14:textId="446D776D" w:rsidR="0068135F" w:rsidRPr="00983F99" w:rsidRDefault="0068135F" w:rsidP="0068135F">
      <w:pPr>
        <w:rPr>
          <w:b/>
          <w:bCs/>
          <w:sz w:val="24"/>
          <w:szCs w:val="28"/>
        </w:rPr>
      </w:pPr>
      <w:r w:rsidRPr="00983F99">
        <w:rPr>
          <w:b/>
          <w:bCs/>
          <w:sz w:val="24"/>
          <w:szCs w:val="28"/>
        </w:rPr>
        <w:t>Monte Carlo CFR (Lanctot et al., 2009)</w:t>
      </w:r>
    </w:p>
    <w:p w14:paraId="08186CF6" w14:textId="44FCFED0" w:rsidR="0068135F" w:rsidRDefault="0068135F" w:rsidP="0068135F">
      <w:r>
        <w:t xml:space="preserve">Monte Carlo CFR (MCCFR) was </w:t>
      </w:r>
      <w:r w:rsidR="00BC50B9">
        <w:t>proposed</w:t>
      </w:r>
      <w:r>
        <w:t xml:space="preserve"> to reduce CFR's per-iteration computational expense for massively large games. The method replaces full traversals with random sampling. Only game tree sample paths are traversed per iteration, and only information set encountered regrets are calculated, weighted appropriately to maintain unbiased expected updates. Traditional approaches are outcome sampling and external sampling. Cost per iteration is drastically lowered, with path length scaling rather than tree size. Although potentially needing more iterations because of sampling </w:t>
      </w:r>
      <w:r w:rsidR="00BC50B9">
        <w:t>noise,</w:t>
      </w:r>
      <w:r>
        <w:t xml:space="preserve"> MCCFR achieve faster total convergence for extremely large games and still maintains theoretical convergence guarantees. Its applicability is critical when dealing with games such as No-Limit Hold'em, making equilibrium computation possible.</w:t>
      </w:r>
    </w:p>
    <w:p w14:paraId="3C297C3B" w14:textId="77777777" w:rsidR="0068135F" w:rsidRDefault="0068135F" w:rsidP="0068135F"/>
    <w:p w14:paraId="1E8FBD6D" w14:textId="77777777" w:rsidR="0068135F" w:rsidRPr="00983F99" w:rsidRDefault="0068135F" w:rsidP="0068135F">
      <w:pPr>
        <w:rPr>
          <w:b/>
          <w:bCs/>
        </w:rPr>
      </w:pPr>
      <w:r w:rsidRPr="00983F99">
        <w:rPr>
          <w:b/>
          <w:bCs/>
        </w:rPr>
        <w:t>CFR+ (Tammelin et al., 2014/2015)</w:t>
      </w:r>
    </w:p>
    <w:p w14:paraId="51D6AD95" w14:textId="266DBDF1" w:rsidR="0068135F" w:rsidRDefault="0068135F" w:rsidP="0068135F">
      <w:r>
        <w:t>CFR</w:t>
      </w:r>
      <w:r w:rsidR="00983F99">
        <w:t>+ helped</w:t>
      </w:r>
      <w:r>
        <w:t xml:space="preserve"> accelerate CFR's rate of convergence, reducing iterations required </w:t>
      </w:r>
      <w:proofErr w:type="gramStart"/>
      <w:r>
        <w:t>in order to</w:t>
      </w:r>
      <w:proofErr w:type="gramEnd"/>
      <w:r>
        <w:t xml:space="preserve"> reach a desired level of exploitability. The method includes algorithmic adjustments such as regret weighting </w:t>
      </w:r>
      <w:proofErr w:type="gramStart"/>
      <w:r>
        <w:t>( additional</w:t>
      </w:r>
      <w:proofErr w:type="gramEnd"/>
      <w:r>
        <w:t xml:space="preserve"> weight on more recent iterations) and regret matching+ (a better strategy update rule). The result was empirically significantly faster convergence than vanilla CFR. The value of CFR+ is that it has real-world speedup benefits that are critical in resolving large games such as Heads-Up Limit Hold'em (HULHE). Modern systems are likely to merge MCCFR's sampling with CFR+'s faster convergence.</w:t>
      </w:r>
    </w:p>
    <w:p w14:paraId="2642A7FF" w14:textId="77777777" w:rsidR="0068135F" w:rsidRDefault="0068135F" w:rsidP="0068135F"/>
    <w:p w14:paraId="51E0231A" w14:textId="2DD3BCBB" w:rsidR="0068135F" w:rsidRDefault="0068135F" w:rsidP="00CC1853">
      <w:pPr>
        <w:pStyle w:val="Heading3"/>
      </w:pPr>
      <w:bookmarkStart w:id="9" w:name="_Toc195266793"/>
      <w:r>
        <w:t>2.4 Milestone Poker AIs Using CFR Variants</w:t>
      </w:r>
      <w:bookmarkEnd w:id="9"/>
    </w:p>
    <w:p w14:paraId="58F90954" w14:textId="051FFFA1" w:rsidR="0068135F" w:rsidRDefault="0068135F" w:rsidP="0068135F">
      <w:r>
        <w:t>These CFR innovations helped improve AI performance against human experts.</w:t>
      </w:r>
    </w:p>
    <w:p w14:paraId="176DC78A" w14:textId="77777777" w:rsidR="00CC1853" w:rsidRDefault="00CC1853" w:rsidP="0068135F"/>
    <w:p w14:paraId="1A11B5F0" w14:textId="111FDE76" w:rsidR="0068135F" w:rsidRPr="0045722E" w:rsidRDefault="0068135F" w:rsidP="0068135F">
      <w:pPr>
        <w:rPr>
          <w:b/>
          <w:bCs/>
          <w:sz w:val="24"/>
          <w:szCs w:val="28"/>
        </w:rPr>
      </w:pPr>
      <w:r w:rsidRPr="0045722E">
        <w:rPr>
          <w:b/>
          <w:bCs/>
          <w:sz w:val="24"/>
          <w:szCs w:val="28"/>
        </w:rPr>
        <w:t>Cepheus (Bowling et al., 2015)</w:t>
      </w:r>
    </w:p>
    <w:p w14:paraId="347D7E19" w14:textId="64C81DB7" w:rsidR="0068135F" w:rsidRDefault="0068135F" w:rsidP="0068135F">
      <w:r>
        <w:t xml:space="preserve">The goal was to </w:t>
      </w:r>
      <w:r w:rsidR="0045722E">
        <w:t xml:space="preserve">show CFR works at scale and to </w:t>
      </w:r>
      <w:r>
        <w:t>"essentially solve" HULHE by calculating an optimal NE strategy. The solution employed a very optimized CFR+ implementation executed on a multi-month duration large computer cluster. The result was an extremely close to optimal strategy (negligible exploitability) such that HULHE is solved for all practical purposes. Its importance is in establishing CFR+'s ability to solve big, competitively played imperfect information games.</w:t>
      </w:r>
    </w:p>
    <w:p w14:paraId="4D5B4A9D" w14:textId="77777777" w:rsidR="0068135F" w:rsidRDefault="0068135F" w:rsidP="0068135F"/>
    <w:p w14:paraId="7A59C45E" w14:textId="20797839" w:rsidR="0068135F" w:rsidRPr="0045722E" w:rsidRDefault="0068135F" w:rsidP="0068135F">
      <w:pPr>
        <w:rPr>
          <w:b/>
          <w:bCs/>
          <w:sz w:val="24"/>
          <w:szCs w:val="28"/>
        </w:rPr>
      </w:pPr>
      <w:r w:rsidRPr="0045722E">
        <w:rPr>
          <w:b/>
          <w:bCs/>
          <w:sz w:val="24"/>
          <w:szCs w:val="28"/>
        </w:rPr>
        <w:t>Libratus (Brown and Sandholm, 2017)</w:t>
      </w:r>
    </w:p>
    <w:p w14:paraId="60CF51D8" w14:textId="1D3C6FA3" w:rsidR="0068135F" w:rsidRDefault="0068135F" w:rsidP="0068135F">
      <w:r>
        <w:t xml:space="preserve">The objective was to beat the best human experts at the more difficult Heads-Up No-Limit Texas Hold'em (HUNLHE). The approach was large offline CFR computation (developing a "blueprint" strategy) and real-time nested subgame solving in real time. When deep-game situations were reached, Libratus calculated a more precise strategy tailored to the subgame. The outcome was a decisive victory over some of </w:t>
      </w:r>
      <w:r w:rsidR="0045722E">
        <w:t>the best</w:t>
      </w:r>
      <w:r>
        <w:t xml:space="preserve"> human pros in a showdown of 120,000 hands. Its relevance is to show that CFR-based techniques, assisted with real-time computation, can master HUNLHE, proving the technique for this assignment. </w:t>
      </w:r>
    </w:p>
    <w:p w14:paraId="6493BD86" w14:textId="77777777" w:rsidR="0068135F" w:rsidRDefault="0068135F" w:rsidP="0068135F"/>
    <w:p w14:paraId="27175941" w14:textId="6842A529" w:rsidR="0068135F" w:rsidRPr="0045722E" w:rsidRDefault="0068135F" w:rsidP="0068135F">
      <w:pPr>
        <w:rPr>
          <w:b/>
          <w:bCs/>
          <w:sz w:val="24"/>
          <w:szCs w:val="28"/>
        </w:rPr>
      </w:pPr>
      <w:r w:rsidRPr="0045722E">
        <w:rPr>
          <w:b/>
          <w:bCs/>
          <w:sz w:val="24"/>
          <w:szCs w:val="28"/>
        </w:rPr>
        <w:t>Pluribus (Brown and Sandholm, 2019)</w:t>
      </w:r>
    </w:p>
    <w:p w14:paraId="45C7E7BB" w14:textId="77777777" w:rsidR="0068135F" w:rsidRDefault="0068135F" w:rsidP="0068135F">
      <w:r>
        <w:t>The objective was to use CFR ideas in six-player multiplayer NLHE. The approach was to compute an offline policy through multiplayer CFR self-play and then execute a shallow-depth search at game time, abstracting opponents' actions beyond the search horizon. The outcome was superhuman performance against top pros in the six-player game, a landmark for AI on a critical benchmark game with more than two players. Its generalizability demonstrates CFR's wider applicability outside of two-player zero-sum settings.</w:t>
      </w:r>
    </w:p>
    <w:p w14:paraId="7606575D" w14:textId="77777777" w:rsidR="0068135F" w:rsidRDefault="0068135F" w:rsidP="0068135F"/>
    <w:p w14:paraId="78F79300" w14:textId="0AE68002" w:rsidR="0068135F" w:rsidRDefault="0068135F" w:rsidP="00D05417">
      <w:pPr>
        <w:pStyle w:val="Heading3"/>
      </w:pPr>
      <w:bookmarkStart w:id="10" w:name="_Toc195266794"/>
      <w:r>
        <w:t>2.5 Alternative and Hybrid AI Approaches</w:t>
      </w:r>
      <w:bookmarkEnd w:id="10"/>
    </w:p>
    <w:p w14:paraId="71E4F3A4" w14:textId="7D92BAB6" w:rsidR="0068135F" w:rsidRDefault="0068135F" w:rsidP="0068135F">
      <w:r>
        <w:t>While CFR dominates equilibrium computation, there are alternative AI approaches that have been applied to poker.</w:t>
      </w:r>
    </w:p>
    <w:p w14:paraId="221AF0C4" w14:textId="77777777" w:rsidR="00D05417" w:rsidRDefault="00D05417" w:rsidP="0068135F"/>
    <w:p w14:paraId="1680EAA3" w14:textId="6A3CEB52" w:rsidR="0068135F" w:rsidRPr="00D05417" w:rsidRDefault="0068135F" w:rsidP="0068135F">
      <w:pPr>
        <w:rPr>
          <w:b/>
          <w:bCs/>
          <w:sz w:val="24"/>
          <w:szCs w:val="28"/>
        </w:rPr>
      </w:pPr>
      <w:r w:rsidRPr="00D05417">
        <w:rPr>
          <w:b/>
          <w:bCs/>
          <w:sz w:val="24"/>
          <w:szCs w:val="28"/>
        </w:rPr>
        <w:t>Reinforcement Learning / Neural Fictitious Self-Play (Heinrich and Silver, 2016)</w:t>
      </w:r>
    </w:p>
    <w:p w14:paraId="0ADBD7F4" w14:textId="290CC2CE" w:rsidR="0068135F" w:rsidRDefault="0068135F" w:rsidP="0068135F">
      <w:r>
        <w:t xml:space="preserve">Neural Fictitious Self-Play (NFSP) attempted to estimate NEs using deep RL and self-play. The algorithm is a combination of fictitious play ideas with neural networks: one network learns best responses, and another learns the average strategy. The results indicate convergence to NE in small games like Leduc Hold'em. Its relevance is </w:t>
      </w:r>
      <w:proofErr w:type="gramStart"/>
      <w:r>
        <w:t>due to the fact that</w:t>
      </w:r>
      <w:proofErr w:type="gramEnd"/>
      <w:r>
        <w:t xml:space="preserve"> it established that RL </w:t>
      </w:r>
      <w:proofErr w:type="gramStart"/>
      <w:r>
        <w:t>can</w:t>
      </w:r>
      <w:proofErr w:type="gramEnd"/>
      <w:r>
        <w:t xml:space="preserve"> estimate equilibria, but with less strong guarantees of convergence than CFR's, prone to requiring enormous amounts of data and tuning.</w:t>
      </w:r>
    </w:p>
    <w:p w14:paraId="792A9C4F" w14:textId="2160309E" w:rsidR="0068135F" w:rsidRPr="00D05417" w:rsidRDefault="0068135F" w:rsidP="0068135F">
      <w:pPr>
        <w:rPr>
          <w:b/>
          <w:bCs/>
        </w:rPr>
      </w:pPr>
      <w:r w:rsidRPr="00D05417">
        <w:rPr>
          <w:b/>
          <w:bCs/>
        </w:rPr>
        <w:t>Evolutionary Algorithms (Barone and While, 1999)</w:t>
      </w:r>
    </w:p>
    <w:p w14:paraId="1BFD6C9C" w14:textId="137FB22F" w:rsidR="0068135F" w:rsidRDefault="0068135F" w:rsidP="0068135F">
      <w:r>
        <w:t xml:space="preserve">EAs were investigated early on, goals typically being adaptive policies instead of optimal ones. The approach is to evolve strategy populations based on performance in simulated play. Outputs exhibited adaptive </w:t>
      </w:r>
      <w:r w:rsidR="0022313B">
        <w:t>behaviour</w:t>
      </w:r>
      <w:r>
        <w:t xml:space="preserve"> but did not offer convergence guarantees of NE, which can lead to suboptimal or exploitable policies. Their relevance is mainly comparative, pointing out CFR's strength of attaining theoretical robustness.</w:t>
      </w:r>
    </w:p>
    <w:p w14:paraId="67895CCD" w14:textId="77777777" w:rsidR="00D05417" w:rsidRDefault="00D05417" w:rsidP="0068135F">
      <w:pPr>
        <w:rPr>
          <w:b/>
          <w:bCs/>
          <w:sz w:val="24"/>
        </w:rPr>
      </w:pPr>
    </w:p>
    <w:p w14:paraId="3463021D" w14:textId="0235DDC4" w:rsidR="0068135F" w:rsidRPr="0022313B" w:rsidRDefault="0068135F" w:rsidP="0068135F">
      <w:pPr>
        <w:rPr>
          <w:b/>
          <w:bCs/>
          <w:sz w:val="24"/>
        </w:rPr>
      </w:pPr>
      <w:r w:rsidRPr="0022313B">
        <w:rPr>
          <w:b/>
          <w:bCs/>
          <w:sz w:val="24"/>
        </w:rPr>
        <w:lastRenderedPageBreak/>
        <w:t>DeepStack (Moravík et al., 2017)</w:t>
      </w:r>
    </w:p>
    <w:p w14:paraId="3378E455" w14:textId="128EE457" w:rsidR="0068135F" w:rsidRDefault="0068135F" w:rsidP="0068135F">
      <w:r>
        <w:t>DeepStack also achieved superhuman HUNLHE performance alongside Libratus.</w:t>
      </w:r>
    </w:p>
    <w:p w14:paraId="6F571388" w14:textId="66AC7D6C" w:rsidR="0068135F" w:rsidRDefault="0068135F" w:rsidP="0068135F">
      <w:r>
        <w:t xml:space="preserve">Its goal was the same but with a different approach that employed recursive, depth-limited search augmented by deep neural networks trained to make value predictions outside the search depth ("intuition"). Computation was largely done "on-the-fly" during play. The result was beating professionals, akin to Libratus but with less offline computation. Its applicability exhibits a strong alternative that combines game-theoretic search with deep learning, presenting a different offline preparation vs. online computation trade-off. </w:t>
      </w:r>
    </w:p>
    <w:p w14:paraId="10FDDA25" w14:textId="3D8644BC" w:rsidR="0068135F" w:rsidRPr="0022313B" w:rsidRDefault="0068135F" w:rsidP="00DF1569">
      <w:pPr>
        <w:pStyle w:val="Heading3"/>
      </w:pPr>
      <w:bookmarkStart w:id="11" w:name="_Toc195266795"/>
      <w:r w:rsidRPr="00986A7C">
        <w:t>2.6 Comparative Analysis and Rationale for CFR Selection</w:t>
      </w:r>
      <w:bookmarkEnd w:id="11"/>
      <w:r w:rsidRPr="00986A7C">
        <w:t xml:space="preserve">  </w:t>
      </w:r>
    </w:p>
    <w:p w14:paraId="1A02B593" w14:textId="6307A587" w:rsidR="0068135F" w:rsidRDefault="0068135F" w:rsidP="0068135F">
      <w:r>
        <w:t>CFR provides theoretical NE convergence guarantees in its usability, and empirical findings such as Libratus to validate it. RL methods such as NFSP provide experience-based learning with fewer NE guarantees. EAs provide</w:t>
      </w:r>
      <w:r w:rsidR="0022313B">
        <w:t xml:space="preserve"> </w:t>
      </w:r>
      <w:r>
        <w:t>adaptation in the first instance with no NE guarantee. DeepStack demonstrates what is potentially achievable using a combination of search and deep learning but heavily depends on correctly learned value functions.</w:t>
      </w:r>
    </w:p>
    <w:p w14:paraId="4FFA8A9B" w14:textId="45A44DCF" w:rsidR="0068135F" w:rsidRDefault="0068135F" w:rsidP="0068135F">
      <w:r>
        <w:t>Due to the project</w:t>
      </w:r>
      <w:r w:rsidR="00425667">
        <w:t>’s</w:t>
      </w:r>
      <w:r>
        <w:t xml:space="preserve"> aim of a</w:t>
      </w:r>
      <w:r w:rsidR="0022313B">
        <w:t xml:space="preserve"> strong</w:t>
      </w:r>
      <w:r>
        <w:t>, strategy</w:t>
      </w:r>
      <w:r w:rsidR="0022313B">
        <w:t xml:space="preserve"> sound</w:t>
      </w:r>
      <w:r>
        <w:t xml:space="preserve"> NLHE AI, the technique of </w:t>
      </w:r>
      <w:r w:rsidR="00986A7C">
        <w:t>c</w:t>
      </w:r>
      <w:r>
        <w:t xml:space="preserve">hoice is Counterfactual Regret Minimization (with MCCFR for scalability). </w:t>
      </w:r>
    </w:p>
    <w:p w14:paraId="54436D7D" w14:textId="77777777" w:rsidR="0068135F" w:rsidRDefault="0068135F" w:rsidP="0068135F">
      <w:r>
        <w:t xml:space="preserve">Its empirical verification, i.e., Pluribus's victory against six-table NLHE, verifies its practical efficacy. While computationally expensive, its variant MCCFR provides a proven path to manage this. CFR maximizes non-exploitability, which captures the spirit of a good solid poker agent and therefore the perfect candidate as the foundation for this project. </w:t>
      </w:r>
    </w:p>
    <w:p w14:paraId="39CC3D4F" w14:textId="77777777" w:rsidR="0068135F" w:rsidRDefault="0068135F" w:rsidP="0068135F"/>
    <w:p w14:paraId="1B06BC71" w14:textId="77777777" w:rsidR="0068135F" w:rsidRDefault="0068135F" w:rsidP="0068135F"/>
    <w:p w14:paraId="201CE911" w14:textId="1642A63A" w:rsidR="0055754F" w:rsidRPr="0055754F" w:rsidRDefault="0055754F">
      <w:pPr>
        <w:pStyle w:val="Heading2"/>
        <w:rPr>
          <w:rFonts w:ascii="Arial" w:hAnsi="Arial" w:cs="Arial"/>
          <w:sz w:val="40"/>
          <w:szCs w:val="40"/>
        </w:rPr>
      </w:pPr>
      <w:bookmarkStart w:id="12" w:name="_Toc195266796"/>
      <w:r w:rsidRPr="0055754F">
        <w:rPr>
          <w:rFonts w:ascii="Arial" w:hAnsi="Arial" w:cs="Arial"/>
          <w:sz w:val="40"/>
          <w:szCs w:val="40"/>
        </w:rPr>
        <w:t>3. Technical Background</w:t>
      </w:r>
      <w:bookmarkEnd w:id="12"/>
    </w:p>
    <w:p w14:paraId="2534645A" w14:textId="1DED2069" w:rsidR="00614A9B" w:rsidRPr="00614A9B" w:rsidRDefault="00614A9B" w:rsidP="00614A9B">
      <w:pPr>
        <w:pStyle w:val="Heading3"/>
        <w:rPr>
          <w:lang w:val="en-US"/>
        </w:rPr>
      </w:pPr>
      <w:bookmarkStart w:id="13" w:name="_Toc195266797"/>
      <w:r>
        <w:rPr>
          <w:lang w:val="en-US"/>
        </w:rPr>
        <w:t xml:space="preserve">3.1 </w:t>
      </w:r>
      <w:r w:rsidRPr="00614A9B">
        <w:rPr>
          <w:lang w:val="en-US"/>
        </w:rPr>
        <w:t>Counterfactual Regret Minimization (CFR)</w:t>
      </w:r>
      <w:bookmarkEnd w:id="13"/>
    </w:p>
    <w:p w14:paraId="65FA8EE2" w14:textId="75B6DE0D" w:rsidR="00614A9B" w:rsidRPr="00614A9B" w:rsidRDefault="00614A9B" w:rsidP="00614A9B">
      <w:pPr>
        <w:rPr>
          <w:lang w:val="en-US"/>
        </w:rPr>
      </w:pPr>
      <w:r w:rsidRPr="00614A9B">
        <w:rPr>
          <w:lang w:val="en-US"/>
        </w:rPr>
        <w:t xml:space="preserve">CFR is an iterative algorithm for finding approximate Nash equilibria in </w:t>
      </w:r>
      <w:r w:rsidRPr="00614A9B">
        <w:rPr>
          <w:b/>
          <w:bCs/>
          <w:lang w:val="en-US"/>
        </w:rPr>
        <w:t>extensive-form games</w:t>
      </w:r>
      <w:r w:rsidRPr="00614A9B">
        <w:rPr>
          <w:lang w:val="en-US"/>
        </w:rPr>
        <w:t xml:space="preserve"> with imperfect information (typically two-player zero-sum games). An </w:t>
      </w:r>
      <w:r w:rsidRPr="00614A9B">
        <w:rPr>
          <w:i/>
          <w:iCs/>
          <w:lang w:val="en-US"/>
        </w:rPr>
        <w:t>extensive-form game</w:t>
      </w:r>
      <w:r w:rsidRPr="00614A9B">
        <w:rPr>
          <w:lang w:val="en-US"/>
        </w:rPr>
        <w:t xml:space="preserve"> is a sequential decision-making model that can represent games like poker, where players alternate actions without full knowledge of past events. The game is represented as a game tree of decision nodes (states), chance nodes (random events like shuffling cards), and terminal nodes (endpoints with outcomes/payoffs). Because players have imperfect information, the game tree is partitioned into </w:t>
      </w:r>
      <w:r w:rsidRPr="00614A9B">
        <w:rPr>
          <w:b/>
          <w:bCs/>
          <w:lang w:val="en-US"/>
        </w:rPr>
        <w:t>information sets</w:t>
      </w:r>
      <w:r w:rsidRPr="00614A9B">
        <w:rPr>
          <w:lang w:val="en-US"/>
        </w:rPr>
        <w:t xml:space="preserve">: each information set </w:t>
      </w:r>
      <m:oMath>
        <m:r>
          <w:rPr>
            <w:rFonts w:ascii="Cambria Math" w:hAnsi="Cambria Math"/>
            <w:lang w:val="en-US"/>
          </w:rPr>
          <m:t>I</m:t>
        </m:r>
      </m:oMath>
      <w:r w:rsidRPr="00614A9B">
        <w:rPr>
          <w:lang w:val="en-US"/>
        </w:rPr>
        <w:t xml:space="preserve"> contains decision nodes that a particular player cannot distinguish between given their observations (for example, in poker, different card deals that a player sees as identical situations form one information set). At an information set </w:t>
      </w:r>
      <m:oMath>
        <m:r>
          <w:rPr>
            <w:rFonts w:ascii="Cambria Math" w:hAnsi="Cambria Math"/>
            <w:lang w:val="en-US"/>
          </w:rPr>
          <m:t>I</m:t>
        </m:r>
      </m:oMath>
      <w:r w:rsidRPr="00614A9B">
        <w:rPr>
          <w:lang w:val="en-US"/>
        </w:rPr>
        <w:t xml:space="preserve">, the player chooses an action without knowing exactly which state in </w:t>
      </w:r>
      <m:oMath>
        <m:r>
          <w:rPr>
            <w:rFonts w:ascii="Cambria Math" w:hAnsi="Cambria Math"/>
            <w:lang w:val="en-US"/>
          </w:rPr>
          <m:t>I</m:t>
        </m:r>
      </m:oMath>
      <w:r w:rsidRPr="00614A9B">
        <w:rPr>
          <w:lang w:val="en-US"/>
        </w:rPr>
        <w:t xml:space="preserve"> they are in, only knowing the common information (such as their own cards and the betting history). A </w:t>
      </w:r>
      <w:r w:rsidRPr="00614A9B">
        <w:rPr>
          <w:i/>
          <w:iCs/>
          <w:lang w:val="en-US"/>
        </w:rPr>
        <w:t>strategy</w:t>
      </w:r>
      <w:r w:rsidRPr="00614A9B">
        <w:rPr>
          <w:lang w:val="en-US"/>
        </w:rPr>
        <w:t xml:space="preserve"> </w:t>
      </w:r>
      <m:oMath>
        <m:r>
          <m:rPr>
            <m:sty m:val="p"/>
          </m:rPr>
          <w:rPr>
            <w:rFonts w:ascii="Cambria Math" w:hAnsi="Cambria Math"/>
            <w:lang w:val="en-US"/>
          </w:rPr>
          <m:t>σ</m:t>
        </m:r>
      </m:oMath>
      <w:r w:rsidRPr="00614A9B">
        <w:rPr>
          <w:lang w:val="en-US"/>
        </w:rPr>
        <w:t xml:space="preserve"> for a player assigns a probability distribution over available actions at every information set.</w:t>
      </w:r>
    </w:p>
    <w:p w14:paraId="58486B29" w14:textId="3FC02777" w:rsidR="00614A9B" w:rsidRPr="00614A9B" w:rsidRDefault="00614A9B" w:rsidP="00614A9B">
      <w:pPr>
        <w:rPr>
          <w:lang w:val="en-US"/>
        </w:rPr>
      </w:pPr>
      <w:r w:rsidRPr="00614A9B">
        <w:rPr>
          <w:b/>
          <w:bCs/>
          <w:lang w:val="en-US"/>
        </w:rPr>
        <w:t>Regret minimization in games:</w:t>
      </w:r>
      <w:r w:rsidRPr="00614A9B">
        <w:rPr>
          <w:lang w:val="en-US"/>
        </w:rPr>
        <w:t xml:space="preserve"> </w:t>
      </w:r>
      <w:r w:rsidR="001F4A36" w:rsidRPr="00614A9B">
        <w:rPr>
          <w:lang w:val="en-US"/>
        </w:rPr>
        <w:t>CFR</w:t>
      </w:r>
      <w:r w:rsidR="001F4A36" w:rsidRPr="00C5317C">
        <w:rPr>
          <w:szCs w:val="22"/>
        </w:rPr>
        <w:t xml:space="preserve"> (Zinkevich et al., 2007)</w:t>
      </w:r>
      <w:r w:rsidR="001F4A36">
        <w:rPr>
          <w:szCs w:val="22"/>
        </w:rPr>
        <w:t>,</w:t>
      </w:r>
      <w:r w:rsidR="001F4A36" w:rsidRPr="00C5317C">
        <w:rPr>
          <w:szCs w:val="22"/>
        </w:rPr>
        <w:t xml:space="preserve"> </w:t>
      </w:r>
      <w:r w:rsidRPr="00614A9B">
        <w:rPr>
          <w:lang w:val="en-US"/>
        </w:rPr>
        <w:t xml:space="preserve">is based on the idea of iteratively minimizing </w:t>
      </w:r>
      <w:r w:rsidRPr="00614A9B">
        <w:rPr>
          <w:i/>
          <w:iCs/>
          <w:lang w:val="en-US"/>
        </w:rPr>
        <w:t>regret</w:t>
      </w:r>
      <w:r w:rsidRPr="00614A9B">
        <w:rPr>
          <w:lang w:val="en-US"/>
        </w:rPr>
        <w:t xml:space="preserve"> for decisions at each information set. Regret is a measure of how much a player would </w:t>
      </w:r>
      <w:r w:rsidR="00BC0ACD" w:rsidRPr="00614A9B">
        <w:rPr>
          <w:lang w:val="en-US"/>
        </w:rPr>
        <w:t>benefit</w:t>
      </w:r>
      <w:r w:rsidRPr="00614A9B">
        <w:rPr>
          <w:lang w:val="en-US"/>
        </w:rPr>
        <w:t xml:space="preserve"> by choosing a different action in hindsight. In a single iteration (or self-play round) </w:t>
      </w:r>
      <m:oMath>
        <m:r>
          <w:rPr>
            <w:rFonts w:ascii="Cambria Math" w:hAnsi="Cambria Math"/>
            <w:lang w:val="en-US"/>
          </w:rPr>
          <m:t>t</m:t>
        </m:r>
      </m:oMath>
      <w:r w:rsidRPr="00614A9B">
        <w:rPr>
          <w:lang w:val="en-US"/>
        </w:rPr>
        <w:t xml:space="preserve">, let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t</m:t>
            </m:r>
          </m:sup>
        </m:sSup>
      </m:oMath>
      <w:r w:rsidRPr="00614A9B">
        <w:rPr>
          <w:lang w:val="en-US"/>
        </w:rPr>
        <w:t xml:space="preserve"> be the strategy profile (strategy for each player).  </w:t>
      </w:r>
      <w:r w:rsidR="002B7818">
        <w:rPr>
          <w:lang w:val="en-US"/>
        </w:rPr>
        <w:t>D</w:t>
      </w:r>
      <w:r w:rsidRPr="00614A9B">
        <w:rPr>
          <w:lang w:val="en-US"/>
        </w:rPr>
        <w:t xml:space="preserve">efine the </w:t>
      </w:r>
      <w:r w:rsidRPr="00614A9B">
        <w:rPr>
          <w:i/>
          <w:iCs/>
          <w:lang w:val="en-US"/>
        </w:rPr>
        <w:t>immediate counterfactual regret</w:t>
      </w:r>
      <w:r w:rsidRPr="00614A9B">
        <w:rPr>
          <w:lang w:val="en-US"/>
        </w:rPr>
        <w:t xml:space="preserve"> for not having played action </w:t>
      </w:r>
      <m:oMath>
        <m:r>
          <w:rPr>
            <w:rFonts w:ascii="Cambria Math" w:hAnsi="Cambria Math"/>
            <w:lang w:val="en-US"/>
          </w:rPr>
          <m:t>a</m:t>
        </m:r>
      </m:oMath>
      <w:r w:rsidRPr="00614A9B">
        <w:rPr>
          <w:lang w:val="en-US"/>
        </w:rPr>
        <w:t xml:space="preserve"> at information set</w:t>
      </w:r>
      <m:oMath>
        <m:r>
          <w:rPr>
            <w:rFonts w:ascii="Cambria Math" w:hAnsi="Cambria Math"/>
            <w:lang w:val="en-US"/>
          </w:rPr>
          <m:t xml:space="preserve"> I </m:t>
        </m:r>
      </m:oMath>
      <w:r w:rsidRPr="00614A9B">
        <w:rPr>
          <w:lang w:val="en-US"/>
        </w:rPr>
        <w:t>as:</w:t>
      </w:r>
    </w:p>
    <w:p w14:paraId="522C38A8" w14:textId="17A93F67" w:rsidR="006A1AE0" w:rsidRDefault="001776B0" w:rsidP="00614A9B">
      <w:pPr>
        <w:rPr>
          <w:lang w:val="en-US"/>
        </w:rPr>
      </w:pPr>
      <w:r w:rsidRPr="001776B0">
        <w:rPr>
          <w:noProof/>
          <w:lang w:val="en-US"/>
        </w:rPr>
        <w:drawing>
          <wp:inline distT="0" distB="0" distL="0" distR="0" wp14:anchorId="52F201FF" wp14:editId="29437A97">
            <wp:extent cx="4153480" cy="352474"/>
            <wp:effectExtent l="0" t="0" r="0" b="9525"/>
            <wp:docPr id="17697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9902" name=""/>
                    <pic:cNvPicPr/>
                  </pic:nvPicPr>
                  <pic:blipFill>
                    <a:blip r:embed="rId6"/>
                    <a:stretch>
                      <a:fillRect/>
                    </a:stretch>
                  </pic:blipFill>
                  <pic:spPr>
                    <a:xfrm>
                      <a:off x="0" y="0"/>
                      <a:ext cx="4153480" cy="352474"/>
                    </a:xfrm>
                    <a:prstGeom prst="rect">
                      <a:avLst/>
                    </a:prstGeom>
                  </pic:spPr>
                </pic:pic>
              </a:graphicData>
            </a:graphic>
          </wp:inline>
        </w:drawing>
      </w:r>
    </w:p>
    <w:p w14:paraId="6338FD74" w14:textId="285A0B3C" w:rsidR="00614A9B" w:rsidRPr="00614A9B" w:rsidRDefault="00614A9B" w:rsidP="00614A9B">
      <w:pPr>
        <w:rPr>
          <w:lang w:val="en-US"/>
        </w:rPr>
      </w:pPr>
      <w:r w:rsidRPr="00614A9B">
        <w:rPr>
          <w:lang w:val="en-US"/>
        </w:rPr>
        <w:lastRenderedPageBreak/>
        <w:t xml:space="preserve">where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I,</m:t>
            </m:r>
            <m:sSup>
              <m:sSupPr>
                <m:ctrlPr>
                  <w:rPr>
                    <w:rFonts w:ascii="Cambria Math" w:hAnsi="Cambria Math"/>
                    <w:i/>
                    <w:lang w:val="en-US"/>
                  </w:rPr>
                </m:ctrlPr>
              </m:sSupPr>
              <m:e>
                <m:r>
                  <m:rPr>
                    <m:sty m:val="p"/>
                  </m:rPr>
                  <w:rPr>
                    <w:rFonts w:ascii="Cambria Math" w:hAnsi="Cambria Math"/>
                    <w:lang w:val="en-US"/>
                  </w:rPr>
                  <m:t>σ</m:t>
                </m:r>
              </m:e>
              <m:sup>
                <m:r>
                  <w:rPr>
                    <w:rFonts w:ascii="Cambria Math" w:hAnsi="Cambria Math"/>
                    <w:lang w:val="en-US"/>
                  </w:rPr>
                  <m:t>t</m:t>
                </m:r>
              </m:sup>
            </m:sSup>
          </m:e>
        </m:d>
      </m:oMath>
      <w:r w:rsidRPr="00614A9B">
        <w:rPr>
          <w:lang w:val="en-US"/>
        </w:rPr>
        <w:t xml:space="preserve"> is the expected payoff (utility) for player </w:t>
      </w:r>
      <m:oMath>
        <m:r>
          <w:rPr>
            <w:rFonts w:ascii="Cambria Math" w:hAnsi="Cambria Math"/>
            <w:lang w:val="en-US"/>
          </w:rPr>
          <m:t>i</m:t>
        </m:r>
      </m:oMath>
      <w:r w:rsidRPr="00614A9B">
        <w:rPr>
          <w:lang w:val="en-US"/>
        </w:rPr>
        <w:t xml:space="preserve"> given that the game has reached information set </w:t>
      </w:r>
      <m:oMath>
        <m:r>
          <w:rPr>
            <w:rFonts w:ascii="Cambria Math" w:hAnsi="Cambria Math"/>
            <w:lang w:val="en-US"/>
          </w:rPr>
          <m:t>I</m:t>
        </m:r>
      </m:oMath>
      <w:r w:rsidRPr="00614A9B">
        <w:rPr>
          <w:lang w:val="en-US"/>
        </w:rPr>
        <w:t xml:space="preserve"> and both players follow strategy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t</m:t>
            </m:r>
          </m:sup>
        </m:sSup>
      </m:oMath>
      <w:r w:rsidRPr="00614A9B">
        <w:rPr>
          <w:lang w:val="en-US"/>
        </w:rPr>
        <w:t xml:space="preserve"> thereafter, and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I,a;</m:t>
            </m:r>
            <m:sSup>
              <m:sSupPr>
                <m:ctrlPr>
                  <w:rPr>
                    <w:rFonts w:ascii="Cambria Math" w:hAnsi="Cambria Math"/>
                    <w:i/>
                    <w:lang w:val="en-US"/>
                  </w:rPr>
                </m:ctrlPr>
              </m:sSupPr>
              <m:e>
                <m:r>
                  <m:rPr>
                    <m:sty m:val="p"/>
                  </m:rPr>
                  <w:rPr>
                    <w:rFonts w:ascii="Cambria Math" w:hAnsi="Cambria Math"/>
                    <w:lang w:val="en-US"/>
                  </w:rPr>
                  <m:t>σ</m:t>
                </m:r>
              </m:e>
              <m:sup>
                <m:r>
                  <w:rPr>
                    <w:rFonts w:ascii="Cambria Math" w:hAnsi="Cambria Math"/>
                    <w:lang w:val="en-US"/>
                  </w:rPr>
                  <m:t>t</m:t>
                </m:r>
              </m:sup>
            </m:sSup>
          </m:e>
        </m:d>
      </m:oMath>
      <w:r w:rsidRPr="00614A9B">
        <w:rPr>
          <w:lang w:val="en-US"/>
        </w:rPr>
        <w:t xml:space="preserve"> is the expected payoff if at </w:t>
      </w:r>
      <m:oMath>
        <m:r>
          <w:rPr>
            <w:rFonts w:ascii="Cambria Math" w:hAnsi="Cambria Math"/>
            <w:lang w:val="en-US"/>
          </w:rPr>
          <m:t>I</m:t>
        </m:r>
      </m:oMath>
      <w:r w:rsidRPr="00614A9B">
        <w:rPr>
          <w:lang w:val="en-US"/>
        </w:rPr>
        <w:t xml:space="preserve"> player </w:t>
      </w:r>
      <m:oMath>
        <m:r>
          <w:rPr>
            <w:rFonts w:ascii="Cambria Math" w:hAnsi="Cambria Math"/>
            <w:lang w:val="en-US"/>
          </w:rPr>
          <m:t>i</m:t>
        </m:r>
      </m:oMath>
      <w:r w:rsidRPr="00614A9B">
        <w:rPr>
          <w:lang w:val="en-US"/>
        </w:rPr>
        <w:t xml:space="preserve"> deviates and plays action </w:t>
      </w:r>
      <m:oMath>
        <m:r>
          <w:rPr>
            <w:rFonts w:ascii="Cambria Math" w:hAnsi="Cambria Math"/>
            <w:lang w:val="en-US"/>
          </w:rPr>
          <m:t>a</m:t>
        </m:r>
      </m:oMath>
      <w:r w:rsidRPr="00614A9B">
        <w:rPr>
          <w:lang w:val="en-US"/>
        </w:rPr>
        <w:t xml:space="preserve"> (with the opponents continuing to play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t</m:t>
            </m:r>
          </m:sup>
        </m:sSup>
      </m:oMath>
      <w:r w:rsidRPr="00614A9B">
        <w:rPr>
          <w:lang w:val="en-US"/>
        </w:rPr>
        <w:t xml:space="preserve">). Intuitively,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oMath>
      <w:r w:rsidRPr="00614A9B">
        <w:rPr>
          <w:lang w:val="en-US"/>
        </w:rPr>
        <w:t xml:space="preserve"> is how much better (or worse) the player </w:t>
      </w:r>
      <w:r w:rsidRPr="00614A9B">
        <w:rPr>
          <w:i/>
          <w:iCs/>
          <w:lang w:val="en-US"/>
        </w:rPr>
        <w:t>would have done</w:t>
      </w:r>
      <w:r w:rsidRPr="00614A9B">
        <w:rPr>
          <w:lang w:val="en-US"/>
        </w:rPr>
        <w:t xml:space="preserve"> by playing </w:t>
      </w:r>
      <m:oMath>
        <m:r>
          <w:rPr>
            <w:rFonts w:ascii="Cambria Math" w:hAnsi="Cambria Math"/>
            <w:lang w:val="en-US"/>
          </w:rPr>
          <m:t>a</m:t>
        </m:r>
      </m:oMath>
      <w:r w:rsidRPr="00614A9B">
        <w:rPr>
          <w:lang w:val="en-US"/>
        </w:rPr>
        <w:t xml:space="preserve"> at </w:t>
      </w:r>
      <m:oMath>
        <m:r>
          <w:rPr>
            <w:rFonts w:ascii="Cambria Math" w:hAnsi="Cambria Math"/>
            <w:lang w:val="en-US"/>
          </w:rPr>
          <m:t>I</m:t>
        </m:r>
      </m:oMath>
      <w:r w:rsidRPr="00614A9B">
        <w:rPr>
          <w:lang w:val="en-US"/>
        </w:rPr>
        <w:t xml:space="preserve"> instead of the strategy’s recommended action, given the other player’s strategy. A positive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oMath>
      <w:r w:rsidRPr="00614A9B">
        <w:rPr>
          <w:lang w:val="en-US"/>
        </w:rPr>
        <w:t xml:space="preserve"> means action </w:t>
      </w:r>
      <m:oMath>
        <m:r>
          <w:rPr>
            <w:rFonts w:ascii="Cambria Math" w:hAnsi="Cambria Math"/>
            <w:lang w:val="en-US"/>
          </w:rPr>
          <m:t>a</m:t>
        </m:r>
      </m:oMath>
      <w:r w:rsidRPr="00614A9B">
        <w:rPr>
          <w:lang w:val="en-US"/>
        </w:rPr>
        <w:t xml:space="preserve"> would have yielded higher payoff than the current strategy, so there is regret for not having played </w:t>
      </w:r>
      <m:oMath>
        <m:r>
          <w:rPr>
            <w:rFonts w:ascii="Cambria Math" w:hAnsi="Cambria Math"/>
            <w:lang w:val="en-US"/>
          </w:rPr>
          <m:t>a</m:t>
        </m:r>
      </m:oMath>
      <w:r w:rsidRPr="00614A9B">
        <w:rPr>
          <w:lang w:val="en-US"/>
        </w:rPr>
        <w:t>.</w:t>
      </w:r>
    </w:p>
    <w:p w14:paraId="1C603877" w14:textId="626DD24C" w:rsidR="00614A9B" w:rsidRPr="00614A9B" w:rsidRDefault="00614A9B" w:rsidP="00614A9B">
      <w:pPr>
        <w:rPr>
          <w:lang w:val="en-US"/>
        </w:rPr>
      </w:pPr>
      <w:r w:rsidRPr="00614A9B">
        <w:rPr>
          <w:lang w:val="en-US"/>
        </w:rPr>
        <w:t xml:space="preserve">CFR accumulates these regrets over many self-play iterations. Let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r>
          <w:rPr>
            <w:rFonts w:ascii="Cambria Math" w:hAnsi="Cambria Math"/>
            <w:lang w:val="en-US"/>
          </w:rPr>
          <m:t>=</m:t>
        </m:r>
        <m:nary>
          <m:naryPr>
            <m:chr m:val="∑"/>
            <m:ctrlPr>
              <w:rPr>
                <w:rFonts w:ascii="Cambria Math" w:hAnsi="Cambria Math"/>
                <w:lang w:val="en-US"/>
              </w:rPr>
            </m:ctrlPr>
          </m:naryPr>
          <m:sub>
            <m:r>
              <w:rPr>
                <w:rFonts w:ascii="Cambria Math" w:hAnsi="Cambria Math"/>
                <w:lang w:val="en-US"/>
              </w:rPr>
              <m:t>t=1</m:t>
            </m:r>
            <m:ctrlPr>
              <w:rPr>
                <w:rFonts w:ascii="Cambria Math" w:hAnsi="Cambria Math"/>
                <w:i/>
                <w:lang w:val="en-US"/>
              </w:rPr>
            </m:ctrlPr>
          </m:sub>
          <m:sup>
            <m:r>
              <w:rPr>
                <w:rFonts w:ascii="Cambria Math" w:hAnsi="Cambria Math"/>
                <w:lang w:val="en-US"/>
              </w:rPr>
              <m:t>T</m:t>
            </m:r>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ctrlPr>
              <w:rPr>
                <w:rFonts w:ascii="Cambria Math" w:hAnsi="Cambria Math"/>
                <w:i/>
                <w:lang w:val="en-US"/>
              </w:rPr>
            </m:ctrlPr>
          </m:e>
        </m:nary>
      </m:oMath>
      <w:r w:rsidRPr="00614A9B">
        <w:rPr>
          <w:lang w:val="en-US"/>
        </w:rPr>
        <w:t xml:space="preserve"> </w:t>
      </w:r>
      <w:proofErr w:type="gramStart"/>
      <w:r w:rsidRPr="00614A9B">
        <w:rPr>
          <w:lang w:val="en-US"/>
        </w:rPr>
        <w:t>be</w:t>
      </w:r>
      <w:proofErr w:type="gramEnd"/>
      <w:r w:rsidRPr="00614A9B">
        <w:rPr>
          <w:lang w:val="en-US"/>
        </w:rPr>
        <w:t xml:space="preserve"> the </w:t>
      </w:r>
      <w:r w:rsidRPr="00614A9B">
        <w:rPr>
          <w:i/>
          <w:iCs/>
          <w:lang w:val="en-US"/>
        </w:rPr>
        <w:t>cumulative regret</w:t>
      </w:r>
      <w:r w:rsidRPr="00614A9B">
        <w:rPr>
          <w:lang w:val="en-US"/>
        </w:rPr>
        <w:t xml:space="preserve"> for action </w:t>
      </w:r>
      <m:oMath>
        <m:r>
          <w:rPr>
            <w:rFonts w:ascii="Cambria Math" w:hAnsi="Cambria Math"/>
            <w:lang w:val="en-US"/>
          </w:rPr>
          <m:t>a</m:t>
        </m:r>
      </m:oMath>
      <w:r w:rsidRPr="00614A9B">
        <w:rPr>
          <w:lang w:val="en-US"/>
        </w:rPr>
        <w:t xml:space="preserve"> at information set </w:t>
      </w:r>
      <m:oMath>
        <m:r>
          <w:rPr>
            <w:rFonts w:ascii="Cambria Math" w:hAnsi="Cambria Math"/>
            <w:lang w:val="en-US"/>
          </w:rPr>
          <m:t>I</m:t>
        </m:r>
      </m:oMath>
      <w:r w:rsidRPr="00614A9B">
        <w:rPr>
          <w:lang w:val="en-US"/>
        </w:rPr>
        <w:t xml:space="preserve"> after </w:t>
      </w:r>
      <m:oMath>
        <m:r>
          <w:rPr>
            <w:rFonts w:ascii="Cambria Math" w:hAnsi="Cambria Math"/>
            <w:lang w:val="en-US"/>
          </w:rPr>
          <m:t>T</m:t>
        </m:r>
      </m:oMath>
      <w:r w:rsidRPr="00614A9B">
        <w:rPr>
          <w:lang w:val="en-US"/>
        </w:rPr>
        <w:t xml:space="preserve"> iterations. The CFR algorithm starts with an initial strategy (often uniform random) and at each iteration updates the strategy to gradually favor actions with positive cumulative regret. The update rule uses the </w:t>
      </w:r>
      <w:r w:rsidRPr="00614A9B">
        <w:rPr>
          <w:b/>
          <w:bCs/>
          <w:lang w:val="en-US"/>
        </w:rPr>
        <w:t>regret-matching</w:t>
      </w:r>
      <w:r w:rsidRPr="00614A9B">
        <w:rPr>
          <w:lang w:val="en-US"/>
        </w:rPr>
        <w:t xml:space="preserve"> principle (Hart and Mas-Colell, 2000): the probability of choosing an action in the next iteration is proportional to the amount of positive regret for that action accumulated so far. Specifically, if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m:t>
            </m:r>
            <m:r>
              <m:rPr>
                <m:sty m:val="p"/>
              </m:rPr>
              <w:rPr>
                <w:rFonts w:ascii="Cambria Math" w:hAnsi="Cambria Math"/>
                <w:lang w:val="en-US"/>
              </w:rPr>
              <m:t>⋅</m:t>
            </m:r>
          </m:e>
        </m:d>
      </m:oMath>
      <w:r w:rsidRPr="00614A9B">
        <w:rPr>
          <w:lang w:val="en-US"/>
        </w:rPr>
        <w:t xml:space="preserve"> are the cumulative regrets at </w:t>
      </w:r>
      <m:oMath>
        <m:r>
          <w:rPr>
            <w:rFonts w:ascii="Cambria Math" w:hAnsi="Cambria Math"/>
            <w:lang w:val="en-US"/>
          </w:rPr>
          <m:t>I</m:t>
        </m:r>
      </m:oMath>
      <w:r w:rsidRPr="00614A9B">
        <w:rPr>
          <w:lang w:val="en-US"/>
        </w:rPr>
        <w:t xml:space="preserve"> up to time </w:t>
      </w:r>
      <m:oMath>
        <m:r>
          <w:rPr>
            <w:rFonts w:ascii="Cambria Math" w:hAnsi="Cambria Math"/>
            <w:lang w:val="en-US"/>
          </w:rPr>
          <m:t>T</m:t>
        </m:r>
      </m:oMath>
      <w:r w:rsidR="00AD1ECE">
        <w:rPr>
          <w:lang w:val="en-US"/>
        </w:rPr>
        <w:t xml:space="preserve"> </w:t>
      </w:r>
      <w:r w:rsidRPr="00614A9B">
        <w:rPr>
          <w:lang w:val="en-US"/>
        </w:rPr>
        <w:t xml:space="preserve">, then the next iteration’s strategy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T+1</m:t>
            </m:r>
          </m:sup>
        </m:sSup>
        <m:d>
          <m:dPr>
            <m:ctrlPr>
              <w:rPr>
                <w:rFonts w:ascii="Cambria Math" w:hAnsi="Cambria Math"/>
                <w:i/>
                <w:lang w:val="en-US"/>
              </w:rPr>
            </m:ctrlPr>
          </m:dPr>
          <m:e>
            <m:r>
              <w:rPr>
                <w:rFonts w:ascii="Cambria Math" w:hAnsi="Cambria Math"/>
                <w:lang w:val="en-US"/>
              </w:rPr>
              <m:t>I</m:t>
            </m:r>
          </m:e>
        </m:d>
      </m:oMath>
      <w:r w:rsidRPr="00614A9B">
        <w:rPr>
          <w:lang w:val="en-US"/>
        </w:rPr>
        <w:t xml:space="preserve"> satisfies:</w:t>
      </w:r>
    </w:p>
    <w:p w14:paraId="2F090D50" w14:textId="7E9DC174" w:rsidR="004910AD" w:rsidRDefault="00857C0D" w:rsidP="00614A9B">
      <w:pPr>
        <w:rPr>
          <w:lang w:val="en-US"/>
        </w:rPr>
      </w:pPr>
      <w:r w:rsidRPr="00857C0D">
        <w:rPr>
          <w:noProof/>
          <w:lang w:val="en-US"/>
        </w:rPr>
        <w:drawing>
          <wp:inline distT="0" distB="0" distL="0" distR="0" wp14:anchorId="05138976" wp14:editId="65187C82">
            <wp:extent cx="5396230" cy="1066165"/>
            <wp:effectExtent l="0" t="0" r="0" b="635"/>
            <wp:docPr id="806038449"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38449" name="Picture 1" descr="A black and white math equation&#10;&#10;AI-generated content may be incorrect."/>
                    <pic:cNvPicPr/>
                  </pic:nvPicPr>
                  <pic:blipFill>
                    <a:blip r:embed="rId7"/>
                    <a:stretch>
                      <a:fillRect/>
                    </a:stretch>
                  </pic:blipFill>
                  <pic:spPr>
                    <a:xfrm>
                      <a:off x="0" y="0"/>
                      <a:ext cx="5396230" cy="1066165"/>
                    </a:xfrm>
                    <a:prstGeom prst="rect">
                      <a:avLst/>
                    </a:prstGeom>
                  </pic:spPr>
                </pic:pic>
              </a:graphicData>
            </a:graphic>
          </wp:inline>
        </w:drawing>
      </w:r>
    </w:p>
    <w:p w14:paraId="16677086" w14:textId="34E7B3D9" w:rsidR="00614A9B" w:rsidRPr="004910AD" w:rsidRDefault="00614A9B" w:rsidP="00614A9B">
      <w:pPr>
        <w:rPr>
          <w:lang w:val="en-US"/>
        </w:rPr>
      </w:pPr>
      <w:r w:rsidRPr="00614A9B">
        <w:rPr>
          <w:lang w:val="en-US"/>
        </w:rPr>
        <w:t xml:space="preserve">where </w:t>
      </w:r>
      <m:oMath>
        <m:r>
          <w:rPr>
            <w:rFonts w:ascii="Cambria Math" w:hAnsi="Cambria Math"/>
            <w:lang w:val="en-US"/>
          </w:rPr>
          <m:t>A</m:t>
        </m:r>
        <m:d>
          <m:dPr>
            <m:ctrlPr>
              <w:rPr>
                <w:rFonts w:ascii="Cambria Math" w:hAnsi="Cambria Math"/>
                <w:i/>
                <w:lang w:val="en-US"/>
              </w:rPr>
            </m:ctrlPr>
          </m:dPr>
          <m:e>
            <m:r>
              <w:rPr>
                <w:rFonts w:ascii="Cambria Math" w:hAnsi="Cambria Math"/>
                <w:lang w:val="en-US"/>
              </w:rPr>
              <m:t>I</m:t>
            </m:r>
          </m:e>
        </m:d>
      </m:oMath>
      <w:r w:rsidRPr="00614A9B">
        <w:rPr>
          <w:lang w:val="en-US"/>
        </w:rPr>
        <w:t xml:space="preserve"> is the set of available actions at </w:t>
      </w:r>
      <m:oMath>
        <m:r>
          <w:rPr>
            <w:rFonts w:ascii="Cambria Math" w:hAnsi="Cambria Math"/>
            <w:lang w:val="en-US"/>
          </w:rPr>
          <m:t>I</m:t>
        </m:r>
      </m:oMath>
      <w:r w:rsidRPr="00614A9B">
        <w:rPr>
          <w:lang w:val="en-US"/>
        </w:rPr>
        <w:t xml:space="preserve">. In other words, the algorithm </w:t>
      </w:r>
      <w:r w:rsidRPr="00614A9B">
        <w:rPr>
          <w:b/>
          <w:bCs/>
          <w:lang w:val="en-US"/>
        </w:rPr>
        <w:t>ignores negative regret</w:t>
      </w:r>
      <w:r w:rsidRPr="00614A9B">
        <w:rPr>
          <w:lang w:val="en-US"/>
        </w:rPr>
        <w:t xml:space="preserve"> (treats it as zero, since if an action has negative </w:t>
      </w:r>
      <w:r w:rsidR="00AD1ECE" w:rsidRPr="00614A9B">
        <w:rPr>
          <w:lang w:val="en-US"/>
        </w:rPr>
        <w:t>regret,</w:t>
      </w:r>
      <w:r w:rsidRPr="00614A9B">
        <w:rPr>
          <w:lang w:val="en-US"/>
        </w:rPr>
        <w:t xml:space="preserve"> it means it performed worse than the current strategy and thus doesn’t need to be favored) and normalizes the positive regrets into a probability distribution. If all regrets are non-positive, it means none of the deviations has been beneficial, so the strategy can default to a safe uniform mix for that round. This procedure is applied independently at every information set, for each player.</w:t>
      </w:r>
    </w:p>
    <w:p w14:paraId="19548139" w14:textId="5AB2E6AC" w:rsidR="00614A9B" w:rsidRPr="00614A9B" w:rsidRDefault="00614A9B" w:rsidP="00614A9B">
      <w:pPr>
        <w:rPr>
          <w:lang w:val="en-US"/>
        </w:rPr>
      </w:pPr>
      <w:r w:rsidRPr="00614A9B">
        <w:rPr>
          <w:lang w:val="en-US"/>
        </w:rPr>
        <w:t xml:space="preserve">During self-play, each iteration traverses the game tree (simulating a play of the game) and computes these regret values for each decision point. Importantly, CFR is an instance of </w:t>
      </w:r>
      <w:r w:rsidRPr="00614A9B">
        <w:rPr>
          <w:b/>
          <w:bCs/>
          <w:lang w:val="en-US"/>
        </w:rPr>
        <w:t>no-regret learning</w:t>
      </w:r>
      <w:r w:rsidRPr="00614A9B">
        <w:rPr>
          <w:lang w:val="en-US"/>
        </w:rPr>
        <w:t xml:space="preserve"> in games: as </w:t>
      </w:r>
      <m:oMath>
        <m:r>
          <w:rPr>
            <w:rFonts w:ascii="Cambria Math" w:hAnsi="Cambria Math"/>
            <w:lang w:val="en-US"/>
          </w:rPr>
          <m:t>T</m:t>
        </m:r>
      </m:oMath>
      <w:r w:rsidRPr="00614A9B">
        <w:rPr>
          <w:lang w:val="en-US"/>
        </w:rPr>
        <w:t xml:space="preserve"> grows, the average regret </w:t>
      </w:r>
      <m:oMath>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T</m:t>
            </m:r>
            <m:ctrlPr>
              <w:rPr>
                <w:rFonts w:ascii="Cambria Math" w:hAnsi="Cambria Math"/>
                <w:i/>
                <w:lang w:val="en-US"/>
              </w:rPr>
            </m:ctrlPr>
          </m:den>
        </m:f>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oMath>
      <w:r w:rsidRPr="00614A9B">
        <w:rPr>
          <w:lang w:val="en-US"/>
        </w:rPr>
        <w:t xml:space="preserve"> for each action converges toward zero. A fundamental result proven by Zinkevich et al. (200</w:t>
      </w:r>
      <w:r w:rsidR="00DE4099">
        <w:rPr>
          <w:lang w:val="en-US"/>
        </w:rPr>
        <w:t>7</w:t>
      </w:r>
      <w:r w:rsidRPr="00614A9B">
        <w:rPr>
          <w:lang w:val="en-US"/>
        </w:rPr>
        <w:t xml:space="preserve">) is that </w:t>
      </w:r>
      <w:r w:rsidRPr="00614A9B">
        <w:rPr>
          <w:b/>
          <w:bCs/>
          <w:lang w:val="en-US"/>
        </w:rPr>
        <w:t>if each player’s regrets vanish, the players’ average strategy profile converges to a Nash equilibrium</w:t>
      </w:r>
      <w:r w:rsidRPr="00614A9B">
        <w:rPr>
          <w:lang w:val="en-US"/>
        </w:rPr>
        <w:t xml:space="preserve"> in a two-player zero-sum game. In practice, one uses the </w:t>
      </w:r>
      <w:r w:rsidRPr="00614A9B">
        <w:rPr>
          <w:b/>
          <w:bCs/>
          <w:lang w:val="en-US"/>
        </w:rPr>
        <w:t>time-averaged strategy</w:t>
      </w:r>
      <w:r w:rsidRPr="00614A9B">
        <w:rPr>
          <w:lang w:val="en-US"/>
        </w:rPr>
        <w:t xml:space="preserve"> (the average of the strategies played over all iterations) as the output of CFR, and this average strategy is guaranteed to approach an </w:t>
      </w:r>
      <m:oMath>
        <m:r>
          <m:rPr>
            <m:sty m:val="p"/>
          </m:rPr>
          <w:rPr>
            <w:rFonts w:ascii="Cambria Math" w:hAnsi="Cambria Math"/>
            <w:lang w:val="en-US"/>
          </w:rPr>
          <m:t>ε</m:t>
        </m:r>
      </m:oMath>
      <w:r w:rsidRPr="00614A9B">
        <w:rPr>
          <w:lang w:val="en-US"/>
        </w:rPr>
        <w:t xml:space="preserve">-Nash equilibrium (with </w:t>
      </w:r>
      <m:oMath>
        <m:r>
          <m:rPr>
            <m:sty m:val="p"/>
          </m:rPr>
          <w:rPr>
            <w:rFonts w:ascii="Cambria Math" w:hAnsi="Cambria Math"/>
            <w:lang w:val="en-US"/>
          </w:rPr>
          <m:t>ε→</m:t>
        </m:r>
        <m:r>
          <w:rPr>
            <w:rFonts w:ascii="Cambria Math" w:hAnsi="Cambria Math"/>
            <w:lang w:val="en-US"/>
          </w:rPr>
          <m:t>0</m:t>
        </m:r>
      </m:oMath>
      <w:r w:rsidRPr="00614A9B">
        <w:rPr>
          <w:lang w:val="en-US"/>
        </w:rPr>
        <w:t xml:space="preserve"> as iterations </w:t>
      </w:r>
      <m:oMath>
        <m:r>
          <w:rPr>
            <w:rFonts w:ascii="Cambria Math" w:hAnsi="Cambria Math"/>
            <w:lang w:val="en-US"/>
          </w:rPr>
          <m:t xml:space="preserve">T </m:t>
        </m:r>
        <m:r>
          <m:rPr>
            <m:sty m:val="p"/>
          </m:rPr>
          <w:rPr>
            <w:rFonts w:ascii="Cambria Math" w:hAnsi="Cambria Math"/>
            <w:lang w:val="en-US"/>
          </w:rPr>
          <m:t>→∞</m:t>
        </m:r>
      </m:oMath>
      <w:r w:rsidRPr="00614A9B">
        <w:rPr>
          <w:lang w:val="en-US"/>
        </w:rPr>
        <w:t>). Thus, CFR produces a strategy that becomes nearly unexploitable with enough iterations.</w:t>
      </w:r>
    </w:p>
    <w:p w14:paraId="59EE388E" w14:textId="16FB92BE" w:rsidR="00614A9B" w:rsidRPr="00614A9B" w:rsidRDefault="00614A9B" w:rsidP="00614A9B">
      <w:pPr>
        <w:rPr>
          <w:lang w:val="en-US"/>
        </w:rPr>
      </w:pPr>
      <w:r w:rsidRPr="00614A9B">
        <w:rPr>
          <w:i/>
          <w:iCs/>
          <w:lang w:val="en-US"/>
        </w:rPr>
        <w:t>CFR Example (intuitive):</w:t>
      </w:r>
      <w:r w:rsidRPr="00614A9B">
        <w:rPr>
          <w:lang w:val="en-US"/>
        </w:rPr>
        <w:t xml:space="preserve"> To ground this in a simple context, consider an information </w:t>
      </w:r>
      <w:r w:rsidR="00650573" w:rsidRPr="00650573">
        <w:rPr>
          <w:lang w:val="en-US"/>
        </w:rPr>
        <w:t xml:space="preserve">set </w:t>
      </w:r>
      <m:oMath>
        <m:r>
          <w:rPr>
            <w:rFonts w:ascii="Cambria Math" w:hAnsi="Cambria Math"/>
            <w:lang w:val="en-US"/>
          </w:rPr>
          <m:t>I</m:t>
        </m:r>
      </m:oMath>
      <w:r w:rsidRPr="00614A9B">
        <w:rPr>
          <w:lang w:val="en-US"/>
        </w:rPr>
        <w:t xml:space="preserve"> in poker where you hold a certain </w:t>
      </w:r>
      <w:r w:rsidR="004D0048" w:rsidRPr="00614A9B">
        <w:rPr>
          <w:lang w:val="en-US"/>
        </w:rPr>
        <w:t>card,</w:t>
      </w:r>
      <w:r w:rsidRPr="00614A9B">
        <w:rPr>
          <w:lang w:val="en-US"/>
        </w:rPr>
        <w:t xml:space="preserve"> and a certain betting history has occurred. CFR will adjust the probabilities of your possible actions at </w:t>
      </w:r>
      <m:oMath>
        <m:r>
          <w:rPr>
            <w:rFonts w:ascii="Cambria Math" w:hAnsi="Cambria Math"/>
            <w:lang w:val="en-US"/>
          </w:rPr>
          <m:t>I</m:t>
        </m:r>
      </m:oMath>
      <w:r w:rsidRPr="00614A9B">
        <w:rPr>
          <w:lang w:val="en-US"/>
        </w:rPr>
        <w:t xml:space="preserve"> (e.g. bet, call, or fold) based on regret values. If folding turned out to be much worse than betting in hindsight over past rounds (high regret for not betting), the algorithm will increase the probability of betting next time you’re in that situation. Conversely, if an action has consistently led to bad outcomes (negative regret), its probability will diminish. Over many iterations of self-play, this process </w:t>
      </w:r>
      <w:r w:rsidR="004D0048" w:rsidRPr="00614A9B">
        <w:rPr>
          <w:lang w:val="en-US"/>
        </w:rPr>
        <w:t>distributes</w:t>
      </w:r>
      <w:r w:rsidRPr="00614A9B">
        <w:rPr>
          <w:lang w:val="en-US"/>
        </w:rPr>
        <w:t xml:space="preserve"> the strategy mass onto the stronger actions in each situation. </w:t>
      </w:r>
      <w:proofErr w:type="gramStart"/>
      <w:r w:rsidRPr="00614A9B">
        <w:rPr>
          <w:lang w:val="en-US"/>
        </w:rPr>
        <w:t>The end result</w:t>
      </w:r>
      <w:proofErr w:type="gramEnd"/>
      <w:r w:rsidRPr="00614A9B">
        <w:rPr>
          <w:lang w:val="en-US"/>
        </w:rPr>
        <w:t xml:space="preserve"> is a strategy profile for all players that is a close approximation of equilibrium play, meaning no player can unilaterally deviate to improve their outcome.</w:t>
      </w:r>
    </w:p>
    <w:p w14:paraId="22FC790D" w14:textId="350741BE" w:rsidR="00614A9B" w:rsidRPr="00614A9B" w:rsidRDefault="00614A9B" w:rsidP="00614A9B">
      <w:pPr>
        <w:pStyle w:val="Heading3"/>
        <w:rPr>
          <w:lang w:val="en-US"/>
        </w:rPr>
      </w:pPr>
      <w:bookmarkStart w:id="14" w:name="_Toc195266798"/>
      <w:r>
        <w:rPr>
          <w:lang w:val="en-US"/>
        </w:rPr>
        <w:t xml:space="preserve">3.2 </w:t>
      </w:r>
      <w:r w:rsidRPr="00614A9B">
        <w:rPr>
          <w:lang w:val="en-US"/>
        </w:rPr>
        <w:t>Monte Carlo CFR (MCCFR)</w:t>
      </w:r>
      <w:bookmarkEnd w:id="14"/>
    </w:p>
    <w:p w14:paraId="4ABCBCEA" w14:textId="40191D2F" w:rsidR="00614A9B" w:rsidRPr="00614A9B" w:rsidRDefault="00614A9B" w:rsidP="00614A9B">
      <w:pPr>
        <w:rPr>
          <w:lang w:val="en-US"/>
        </w:rPr>
      </w:pPr>
      <w:r w:rsidRPr="00614A9B">
        <w:rPr>
          <w:lang w:val="en-US"/>
        </w:rPr>
        <w:t xml:space="preserve">One downside of basic CFR is that an iteration requires traversing the </w:t>
      </w:r>
      <w:r w:rsidRPr="00614A9B">
        <w:rPr>
          <w:b/>
          <w:bCs/>
          <w:lang w:val="en-US"/>
        </w:rPr>
        <w:t>entire game tree</w:t>
      </w:r>
      <w:r w:rsidRPr="00614A9B">
        <w:rPr>
          <w:lang w:val="en-US"/>
        </w:rPr>
        <w:t xml:space="preserve"> to update regrets everywhere. For very large games, a full traversal per iteration </w:t>
      </w:r>
      <w:r w:rsidR="0019278E">
        <w:rPr>
          <w:lang w:val="en-US"/>
        </w:rPr>
        <w:lastRenderedPageBreak/>
        <w:t>can be</w:t>
      </w:r>
      <w:r w:rsidRPr="00614A9B">
        <w:rPr>
          <w:lang w:val="en-US"/>
        </w:rPr>
        <w:t xml:space="preserve"> computationally expensive. </w:t>
      </w:r>
      <w:r w:rsidRPr="00614A9B">
        <w:rPr>
          <w:b/>
          <w:bCs/>
          <w:lang w:val="en-US"/>
        </w:rPr>
        <w:t>Monte Carlo CFR (MCCFR)</w:t>
      </w:r>
      <w:r w:rsidRPr="00614A9B">
        <w:rPr>
          <w:lang w:val="en-US"/>
        </w:rPr>
        <w:t xml:space="preserve"> is a family of techniques that introduce sampling to CFR, allowing updates to be done on a subset of the game tree at each iteration, which greatly reduces the per-iteration cost. The key idea is to use random simulation to estimate regret, rather than calculating it exactly by examining every possible outcome.</w:t>
      </w:r>
    </w:p>
    <w:p w14:paraId="45A84B01" w14:textId="34B68268" w:rsidR="00614A9B" w:rsidRPr="00614A9B" w:rsidRDefault="00614A9B" w:rsidP="00614A9B">
      <w:pPr>
        <w:rPr>
          <w:lang w:val="en-US"/>
        </w:rPr>
      </w:pPr>
      <w:r w:rsidRPr="00614A9B">
        <w:rPr>
          <w:lang w:val="en-US"/>
        </w:rPr>
        <w:t xml:space="preserve">In MCCFR, each iteration samples one (or a few) random </w:t>
      </w:r>
      <w:r w:rsidRPr="00614A9B">
        <w:rPr>
          <w:b/>
          <w:bCs/>
          <w:lang w:val="en-US"/>
        </w:rPr>
        <w:t>trajectories</w:t>
      </w:r>
      <w:r w:rsidRPr="00614A9B">
        <w:rPr>
          <w:lang w:val="en-US"/>
        </w:rPr>
        <w:t xml:space="preserve"> through the game tree. This means randomly determin</w:t>
      </w:r>
      <w:r w:rsidR="000626E8">
        <w:rPr>
          <w:lang w:val="en-US"/>
        </w:rPr>
        <w:t>ing</w:t>
      </w:r>
      <w:r w:rsidRPr="00614A9B">
        <w:rPr>
          <w:lang w:val="en-US"/>
        </w:rPr>
        <w:t xml:space="preserve"> some uncertainty outcomes (like dealing specific cards) and possibly randomize some of the players’ action </w:t>
      </w:r>
      <w:r w:rsidR="002B6912" w:rsidRPr="00614A9B">
        <w:rPr>
          <w:lang w:val="en-US"/>
        </w:rPr>
        <w:t>choices and</w:t>
      </w:r>
      <w:r w:rsidRPr="00614A9B">
        <w:rPr>
          <w:lang w:val="en-US"/>
        </w:rPr>
        <w:t xml:space="preserve"> then traverse only those nodes along that path. Regret is updated </w:t>
      </w:r>
      <w:r w:rsidRPr="00614A9B">
        <w:rPr>
          <w:b/>
          <w:bCs/>
          <w:lang w:val="en-US"/>
        </w:rPr>
        <w:t>only</w:t>
      </w:r>
      <w:r w:rsidRPr="00614A9B">
        <w:rPr>
          <w:lang w:val="en-US"/>
        </w:rPr>
        <w:t xml:space="preserve"> for the information sets encountered along that path, and only for the actions at those information sets. To ensure correctness, the update must account for the fact that </w:t>
      </w:r>
      <w:r w:rsidR="002B7818">
        <w:rPr>
          <w:lang w:val="en-US"/>
        </w:rPr>
        <w:t>it</w:t>
      </w:r>
      <w:r w:rsidRPr="00614A9B">
        <w:rPr>
          <w:lang w:val="en-US"/>
        </w:rPr>
        <w:t xml:space="preserve"> skipped other branches of the tree – this is done by weighting the regret increment by the inverse of the sampling probability so that, in expectation, the regret updates are unbiased.</w:t>
      </w:r>
    </w:p>
    <w:p w14:paraId="645231B7" w14:textId="31DA81E2" w:rsidR="00614A9B" w:rsidRPr="00614A9B" w:rsidRDefault="00614A9B" w:rsidP="00614A9B">
      <w:pPr>
        <w:rPr>
          <w:lang w:val="en-US"/>
        </w:rPr>
      </w:pPr>
      <w:r w:rsidRPr="00614A9B">
        <w:rPr>
          <w:lang w:val="en-US"/>
        </w:rPr>
        <w:t xml:space="preserve">For example, suppose an information set </w:t>
      </w:r>
      <m:oMath>
        <m:r>
          <w:rPr>
            <w:rFonts w:ascii="Cambria Math" w:hAnsi="Cambria Math"/>
            <w:lang w:val="en-US"/>
          </w:rPr>
          <m:t>I</m:t>
        </m:r>
      </m:oMath>
      <w:r w:rsidR="00327091" w:rsidRPr="00327091">
        <w:rPr>
          <w:lang w:val="en-US"/>
        </w:rPr>
        <w:t xml:space="preserve"> </w:t>
      </w:r>
      <w:r w:rsidRPr="00614A9B">
        <w:rPr>
          <w:lang w:val="en-US"/>
        </w:rPr>
        <w:t xml:space="preserve">is reached in the sampled trajectory in iteration </w:t>
      </w:r>
      <m:oMath>
        <m:r>
          <w:rPr>
            <w:rFonts w:ascii="Cambria Math" w:hAnsi="Cambria Math"/>
            <w:lang w:val="en-US"/>
          </w:rPr>
          <m:t>t</m:t>
        </m:r>
      </m:oMath>
      <w:r w:rsidRPr="00614A9B">
        <w:rPr>
          <w:lang w:val="en-US"/>
        </w:rPr>
        <w:t xml:space="preserve"> with probability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m:t>
            </m:r>
          </m:e>
        </m:d>
      </m:oMath>
      <w:r w:rsidRPr="00614A9B">
        <w:rPr>
          <w:lang w:val="en-US"/>
        </w:rPr>
        <w:t xml:space="preserve"> under the sampling scheme. The </w:t>
      </w:r>
      <w:r w:rsidRPr="00614A9B">
        <w:rPr>
          <w:b/>
          <w:bCs/>
          <w:lang w:val="en-US"/>
        </w:rPr>
        <w:t>sampled regret</w:t>
      </w:r>
      <w:r w:rsidRPr="00614A9B">
        <w:rPr>
          <w:lang w:val="en-US"/>
        </w:rPr>
        <w:t xml:space="preserve"> update for an action</w:t>
      </w:r>
      <w:r w:rsidR="00650573">
        <w:rPr>
          <w:lang w:val="en-US"/>
        </w:rPr>
        <w:t xml:space="preserve"> </w:t>
      </w:r>
      <m:oMath>
        <m:r>
          <w:rPr>
            <w:rFonts w:ascii="Cambria Math" w:hAnsi="Cambria Math"/>
            <w:lang w:val="en-US"/>
          </w:rPr>
          <m:t>a</m:t>
        </m:r>
      </m:oMath>
      <w:r w:rsidR="000B335D" w:rsidRPr="000B335D">
        <w:rPr>
          <w:lang w:val="en-US"/>
        </w:rPr>
        <w:t xml:space="preserve"> </w:t>
      </w:r>
      <w:r w:rsidRPr="000B335D">
        <w:rPr>
          <w:lang w:val="en-US"/>
        </w:rPr>
        <w:t xml:space="preserve">at </w:t>
      </w:r>
      <w:r w:rsidR="000B335D" w:rsidRPr="000B335D">
        <w:rPr>
          <w:lang w:val="en-US"/>
        </w:rPr>
        <w:t>I</w:t>
      </w:r>
      <w:r w:rsidRPr="00614A9B">
        <w:rPr>
          <w:lang w:val="en-US"/>
        </w:rPr>
        <w:t xml:space="preserve"> can be written as:</w:t>
      </w:r>
    </w:p>
    <w:p w14:paraId="755B1C61" w14:textId="17BF34FC" w:rsidR="00614A9B" w:rsidRPr="00614A9B" w:rsidRDefault="00F5521C" w:rsidP="00614A9B">
      <w:pPr>
        <w:rPr>
          <w:lang w:val="en-US"/>
        </w:rPr>
      </w:pPr>
      <w:r w:rsidRPr="00F5521C">
        <w:rPr>
          <w:noProof/>
          <w:lang w:val="en-US"/>
        </w:rPr>
        <w:drawing>
          <wp:inline distT="0" distB="0" distL="0" distR="0" wp14:anchorId="4F3D7A3C" wp14:editId="423E7B85">
            <wp:extent cx="3772426" cy="666843"/>
            <wp:effectExtent l="0" t="0" r="0" b="0"/>
            <wp:docPr id="1017400116" name="Picture 1" descr="A black text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00116" name="Picture 1" descr="A black text with a black line&#10;&#10;AI-generated content may be incorrect."/>
                    <pic:cNvPicPr/>
                  </pic:nvPicPr>
                  <pic:blipFill>
                    <a:blip r:embed="rId8"/>
                    <a:stretch>
                      <a:fillRect/>
                    </a:stretch>
                  </pic:blipFill>
                  <pic:spPr>
                    <a:xfrm>
                      <a:off x="0" y="0"/>
                      <a:ext cx="3772426" cy="666843"/>
                    </a:xfrm>
                    <a:prstGeom prst="rect">
                      <a:avLst/>
                    </a:prstGeom>
                  </pic:spPr>
                </pic:pic>
              </a:graphicData>
            </a:graphic>
          </wp:inline>
        </w:drawing>
      </w:r>
      <w:r w:rsidRPr="00F5521C">
        <w:rPr>
          <w:lang w:val="en-US"/>
        </w:rPr>
        <w:t xml:space="preserve"> </w:t>
      </w:r>
      <w:r w:rsidR="00614A9B" w:rsidRPr="00614A9B">
        <w:rPr>
          <w:lang w:val="en-US"/>
        </w:rPr>
        <w:t xml:space="preserve">if </w:t>
      </w:r>
      <m:oMath>
        <m:r>
          <w:rPr>
            <w:rFonts w:ascii="Cambria Math" w:hAnsi="Cambria Math"/>
            <w:lang w:val="en-US"/>
          </w:rPr>
          <m:t>I</m:t>
        </m:r>
      </m:oMath>
      <w:r w:rsidR="00614A9B" w:rsidRPr="00614A9B">
        <w:rPr>
          <w:lang w:val="en-US"/>
        </w:rPr>
        <w:t xml:space="preserve"> was visited in the simulation (and </w:t>
      </w:r>
      <m:oMath>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r>
          <w:rPr>
            <w:rFonts w:ascii="Cambria Math" w:hAnsi="Cambria Math"/>
            <w:lang w:val="en-US"/>
          </w:rPr>
          <m:t>=0</m:t>
        </m:r>
      </m:oMath>
      <w:r w:rsidR="00614A9B" w:rsidRPr="00614A9B">
        <w:rPr>
          <w:lang w:val="en-US"/>
        </w:rPr>
        <w:t xml:space="preserve"> for all actions at information sets not visited in that iteration). Here the numerator is the same difference in values as before (the regret</w:t>
      </w:r>
      <w:r w:rsidR="00327091">
        <w:rPr>
          <w:lang w:val="en-US"/>
        </w:rPr>
        <w:t xml:space="preserve"> </w:t>
      </w:r>
      <m:oMath>
        <m:sSub>
          <m:sSubPr>
            <m:ctrlPr>
              <w:rPr>
                <w:rFonts w:ascii="Cambria Math" w:hAnsi="Cambria Math"/>
                <w:i/>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I,a</m:t>
            </m:r>
          </m:e>
        </m:d>
      </m:oMath>
      <w:r w:rsidR="00327091">
        <w:t xml:space="preserve"> </w:t>
      </w:r>
      <w:r w:rsidR="00614A9B" w:rsidRPr="00614A9B">
        <w:rPr>
          <w:lang w:val="en-US"/>
        </w:rPr>
        <w:t xml:space="preserve">and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m:t>
            </m:r>
          </m:e>
        </m:d>
      </m:oMath>
      <w:r w:rsidR="00614A9B" w:rsidRPr="00614A9B">
        <w:rPr>
          <w:lang w:val="en-US"/>
        </w:rPr>
        <w:t xml:space="preserve"> is the probability that </w:t>
      </w:r>
      <m:oMath>
        <m:r>
          <w:rPr>
            <w:rFonts w:ascii="Cambria Math" w:hAnsi="Cambria Math"/>
            <w:lang w:val="en-US"/>
          </w:rPr>
          <m:t>I</m:t>
        </m:r>
      </m:oMath>
      <w:r w:rsidR="00614A9B" w:rsidRPr="00614A9B">
        <w:rPr>
          <w:lang w:val="en-US"/>
        </w:rPr>
        <w:t xml:space="preserve"> would be encountered given the way the simulation</w:t>
      </w:r>
      <w:r w:rsidR="0080554E">
        <w:rPr>
          <w:lang w:val="en-US"/>
        </w:rPr>
        <w:t xml:space="preserve"> was </w:t>
      </w:r>
      <w:r w:rsidR="0080554E" w:rsidRPr="00614A9B">
        <w:rPr>
          <w:lang w:val="en-US"/>
        </w:rPr>
        <w:t>randomized</w:t>
      </w:r>
      <w:r w:rsidR="0080554E">
        <w:rPr>
          <w:lang w:val="en-US"/>
        </w:rPr>
        <w:t>.</w:t>
      </w:r>
      <w:r w:rsidR="00614A9B" w:rsidRPr="00614A9B">
        <w:rPr>
          <w:lang w:val="en-US"/>
        </w:rPr>
        <w:t xml:space="preserve"> This weighting corrects for the sampling: over many iterations, the </w:t>
      </w:r>
      <w:r w:rsidR="00614A9B" w:rsidRPr="00614A9B">
        <w:rPr>
          <w:b/>
          <w:bCs/>
          <w:lang w:val="en-US"/>
        </w:rPr>
        <w:t>expected</w:t>
      </w:r>
      <w:r w:rsidR="00614A9B" w:rsidRPr="00614A9B">
        <w:rPr>
          <w:lang w:val="en-US"/>
        </w:rPr>
        <w:t xml:space="preserve"> cumulative sum of these </w:t>
      </w:r>
      <m:oMath>
        <m:r>
          <m:rPr>
            <m:sty m:val="p"/>
          </m:rPr>
          <w:rPr>
            <w:rFonts w:ascii="Cambria Math" w:hAnsi="Cambria Math"/>
            <w:lang w:val="en-US"/>
          </w:rPr>
          <m:t>Δ</m:t>
        </m:r>
        <m:r>
          <w:rPr>
            <w:rFonts w:ascii="Cambria Math" w:hAnsi="Cambria Math"/>
            <w:lang w:val="en-US"/>
          </w:rPr>
          <m:t>R</m:t>
        </m:r>
      </m:oMath>
      <w:r w:rsidR="00614A9B" w:rsidRPr="00614A9B">
        <w:rPr>
          <w:lang w:val="en-US"/>
        </w:rPr>
        <w:t xml:space="preserve"> terms equals the true full CFR regret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oMath>
      <w:r w:rsidR="002F3C27">
        <w:rPr>
          <w:lang w:val="en-US"/>
        </w:rPr>
        <w:t xml:space="preserve"> </w:t>
      </w:r>
      <w:r w:rsidR="00614A9B" w:rsidRPr="00614A9B">
        <w:rPr>
          <w:lang w:val="en-US"/>
        </w:rPr>
        <w:t xml:space="preserve">. In other words, </w:t>
      </w:r>
      <m:oMath>
        <m:r>
          <w:rPr>
            <w:rFonts w:ascii="Cambria Math" w:hAnsi="Cambria Math"/>
            <w:lang w:val="en-US"/>
          </w:rPr>
          <m:t>E</m:t>
        </m:r>
        <m:d>
          <m:dPr>
            <m:begChr m:val="["/>
            <m:endChr m:val="]"/>
            <m:ctrlPr>
              <w:rPr>
                <w:rFonts w:ascii="Cambria Math" w:hAnsi="Cambria Math"/>
                <w:i/>
                <w:lang w:val="en-US"/>
              </w:rPr>
            </m:ctrlPr>
          </m:dPr>
          <m:e>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oMath>
      <w:r w:rsidR="002F3C27">
        <w:rPr>
          <w:lang w:val="en-US"/>
        </w:rPr>
        <w:t xml:space="preserve"> </w:t>
      </w:r>
      <w:r w:rsidR="00614A9B" w:rsidRPr="00614A9B">
        <w:rPr>
          <w:lang w:val="en-US"/>
        </w:rPr>
        <w:t xml:space="preserve">, so on average </w:t>
      </w:r>
      <w:r w:rsidR="00740015">
        <w:rPr>
          <w:lang w:val="en-US"/>
        </w:rPr>
        <w:t>it’s</w:t>
      </w:r>
      <w:r w:rsidR="00614A9B" w:rsidRPr="00614A9B">
        <w:rPr>
          <w:lang w:val="en-US"/>
        </w:rPr>
        <w:t xml:space="preserve"> doing the same update as in exact CFR. The law of large numbers ensures that with enough iterations, the sampled regret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I,a</m:t>
            </m:r>
          </m:e>
        </m:d>
      </m:oMath>
      <w:r w:rsidR="00614A9B" w:rsidRPr="00614A9B">
        <w:rPr>
          <w:lang w:val="en-US"/>
        </w:rPr>
        <w:t xml:space="preserve"> will</w:t>
      </w:r>
      <w:r w:rsidR="00463BB4">
        <w:rPr>
          <w:lang w:val="en-US"/>
        </w:rPr>
        <w:t>,</w:t>
      </w:r>
      <w:r w:rsidR="00614A9B" w:rsidRPr="00614A9B">
        <w:rPr>
          <w:lang w:val="en-US"/>
        </w:rPr>
        <w:t xml:space="preserve"> with high probability</w:t>
      </w:r>
      <w:r w:rsidR="00463BB4">
        <w:rPr>
          <w:lang w:val="en-US"/>
        </w:rPr>
        <w:t>,</w:t>
      </w:r>
      <w:r w:rsidR="00614A9B" w:rsidRPr="00614A9B">
        <w:rPr>
          <w:lang w:val="en-US"/>
        </w:rPr>
        <w:t xml:space="preserve"> be very close to the true regret. Lanctot et al. (2009) proved that MCCFR still guarantees convergence to an equilibrium (with high probability) despite using random </w:t>
      </w:r>
      <w:r w:rsidR="002F3C27" w:rsidRPr="00614A9B">
        <w:rPr>
          <w:lang w:val="en-US"/>
        </w:rPr>
        <w:t>updates and</w:t>
      </w:r>
      <w:r w:rsidR="00614A9B" w:rsidRPr="00614A9B">
        <w:rPr>
          <w:lang w:val="en-US"/>
        </w:rPr>
        <w:t xml:space="preserve"> even provided bounds on the convergence rate.</w:t>
      </w:r>
    </w:p>
    <w:p w14:paraId="435CB31E" w14:textId="77777777" w:rsidR="00614A9B" w:rsidRPr="00614A9B" w:rsidRDefault="00614A9B" w:rsidP="00614A9B">
      <w:pPr>
        <w:rPr>
          <w:lang w:val="en-US"/>
        </w:rPr>
      </w:pPr>
      <w:r w:rsidRPr="00614A9B">
        <w:rPr>
          <w:lang w:val="en-US"/>
        </w:rPr>
        <w:t xml:space="preserve">There are two common sampling schemes in MCCFR: </w:t>
      </w:r>
      <w:r w:rsidRPr="00614A9B">
        <w:rPr>
          <w:b/>
          <w:bCs/>
          <w:lang w:val="en-US"/>
        </w:rPr>
        <w:t>outcome sampling</w:t>
      </w:r>
      <w:r w:rsidRPr="00614A9B">
        <w:rPr>
          <w:lang w:val="en-US"/>
        </w:rPr>
        <w:t xml:space="preserve"> and </w:t>
      </w:r>
      <w:r w:rsidRPr="00614A9B">
        <w:rPr>
          <w:b/>
          <w:bCs/>
          <w:lang w:val="en-US"/>
        </w:rPr>
        <w:t>external sampling</w:t>
      </w:r>
      <w:r w:rsidRPr="00614A9B">
        <w:rPr>
          <w:lang w:val="en-US"/>
        </w:rPr>
        <w:t xml:space="preserve">. In </w:t>
      </w:r>
      <w:r w:rsidRPr="00614A9B">
        <w:rPr>
          <w:i/>
          <w:iCs/>
          <w:lang w:val="en-US"/>
        </w:rPr>
        <w:t>outcome sampling</w:t>
      </w:r>
      <w:r w:rsidRPr="00614A9B">
        <w:rPr>
          <w:lang w:val="en-US"/>
        </w:rPr>
        <w:t xml:space="preserve">, one player is designated as the “traverser” (the one whose regrets will be updated on that iteration), and a single random terminal playthrough is generated by sampling actions for both players according to their strategy (and sampling chance events). Only the traverser’s information sets update regrets, using weight adjustments to account for the sampling. On the next iteration, the other player becomes the traverser, and so on. This way, each iteration focuses on one player’s decisions but uses a random outcome to simulate play. In </w:t>
      </w:r>
      <w:r w:rsidRPr="00614A9B">
        <w:rPr>
          <w:i/>
          <w:iCs/>
          <w:lang w:val="en-US"/>
        </w:rPr>
        <w:t>external sampling</w:t>
      </w:r>
      <w:r w:rsidRPr="00614A9B">
        <w:rPr>
          <w:lang w:val="en-US"/>
        </w:rPr>
        <w:t xml:space="preserve">, the algorithm </w:t>
      </w:r>
      <w:proofErr w:type="gramStart"/>
      <w:r w:rsidRPr="00614A9B">
        <w:rPr>
          <w:lang w:val="en-US"/>
        </w:rPr>
        <w:t>samples</w:t>
      </w:r>
      <w:proofErr w:type="gramEnd"/>
      <w:r w:rsidRPr="00614A9B">
        <w:rPr>
          <w:lang w:val="en-US"/>
        </w:rPr>
        <w:t xml:space="preserve"> chance events (like dealing of cards) but when a player reaches their decision node, it </w:t>
      </w:r>
      <w:r w:rsidRPr="00614A9B">
        <w:rPr>
          <w:i/>
          <w:iCs/>
          <w:lang w:val="en-US"/>
        </w:rPr>
        <w:t xml:space="preserve">enumerates </w:t>
      </w:r>
      <w:proofErr w:type="gramStart"/>
      <w:r w:rsidRPr="00614A9B">
        <w:rPr>
          <w:i/>
          <w:iCs/>
          <w:lang w:val="en-US"/>
        </w:rPr>
        <w:t>all of</w:t>
      </w:r>
      <w:proofErr w:type="gramEnd"/>
      <w:r w:rsidRPr="00614A9B">
        <w:rPr>
          <w:i/>
          <w:iCs/>
          <w:lang w:val="en-US"/>
        </w:rPr>
        <w:t xml:space="preserve"> that player’s actions</w:t>
      </w:r>
      <w:r w:rsidRPr="00614A9B">
        <w:rPr>
          <w:lang w:val="en-US"/>
        </w:rPr>
        <w:t xml:space="preserve"> (like in full CFR) to compute regrets, while still sampling the other players’ actions. This reduces variance a bit differently: it ensures each player’s own decision nodes are updated exactly each time they’re encountered, but the tree is pruned by sampling the other aspects. Both methods are instances of MCCFR and strike a balance between </w:t>
      </w:r>
      <w:r w:rsidRPr="00614A9B">
        <w:rPr>
          <w:b/>
          <w:bCs/>
          <w:lang w:val="en-US"/>
        </w:rPr>
        <w:t>exploration</w:t>
      </w:r>
      <w:r w:rsidRPr="00614A9B">
        <w:rPr>
          <w:lang w:val="en-US"/>
        </w:rPr>
        <w:t xml:space="preserve"> (covering different parts of the game tree across iterations) and </w:t>
      </w:r>
      <w:r w:rsidRPr="00614A9B">
        <w:rPr>
          <w:b/>
          <w:bCs/>
          <w:lang w:val="en-US"/>
        </w:rPr>
        <w:t>computational efficiency</w:t>
      </w:r>
      <w:r w:rsidRPr="00614A9B">
        <w:rPr>
          <w:lang w:val="en-US"/>
        </w:rPr>
        <w:t xml:space="preserve"> (not exploring everything every time).</w:t>
      </w:r>
    </w:p>
    <w:p w14:paraId="565065BB" w14:textId="011185F8" w:rsidR="00614A9B" w:rsidRPr="00614A9B" w:rsidRDefault="00614A9B" w:rsidP="00614A9B">
      <w:pPr>
        <w:rPr>
          <w:lang w:val="en-US"/>
        </w:rPr>
      </w:pPr>
      <w:r w:rsidRPr="00614A9B">
        <w:rPr>
          <w:lang w:val="en-US"/>
        </w:rPr>
        <w:t xml:space="preserve">In practice, MCCFR can dramatically speed up CFR on large games. Instead of each iteration taking time proportional to the entire game size, it takes time proportional to the length of the sampled trajectory (much smaller). Although you might need more iterations to converge due to the noise from sampling, the overall time to reach a low-regret (near-equilibrium) strategy can be much less than exact CFR. MCCFR is especially useful in games with huge state spaces (like no-limit poker), where traversing the whole game each iteration is infeasible. </w:t>
      </w:r>
    </w:p>
    <w:p w14:paraId="655B9CFC" w14:textId="136C687C" w:rsidR="00614A9B" w:rsidRPr="00614A9B" w:rsidRDefault="00614A9B" w:rsidP="00614A9B">
      <w:pPr>
        <w:rPr>
          <w:lang w:val="en-US"/>
        </w:rPr>
      </w:pPr>
      <w:r w:rsidRPr="00614A9B">
        <w:rPr>
          <w:lang w:val="en-US"/>
        </w:rPr>
        <w:lastRenderedPageBreak/>
        <w:t xml:space="preserve">In summary, </w:t>
      </w:r>
      <w:r w:rsidRPr="00614A9B">
        <w:rPr>
          <w:b/>
          <w:bCs/>
          <w:lang w:val="en-US"/>
        </w:rPr>
        <w:t>CFR</w:t>
      </w:r>
      <w:r w:rsidRPr="00614A9B">
        <w:rPr>
          <w:lang w:val="en-US"/>
        </w:rPr>
        <w:t xml:space="preserve"> and its sampled variant </w:t>
      </w:r>
      <w:r w:rsidRPr="00614A9B">
        <w:rPr>
          <w:b/>
          <w:bCs/>
          <w:lang w:val="en-US"/>
        </w:rPr>
        <w:t>MCCFR</w:t>
      </w:r>
      <w:r w:rsidRPr="00614A9B">
        <w:rPr>
          <w:lang w:val="en-US"/>
        </w:rPr>
        <w:t xml:space="preserve"> provide the theoretical backbone for solving poker games. CFR guarantees that as iterations progress, the strategy profile will approach a Nash equilibrium of the game. MCCFR ensures this approach remains tractable by sampling, enabling us to handle larger </w:t>
      </w:r>
      <w:r w:rsidR="000564CD" w:rsidRPr="00614A9B">
        <w:rPr>
          <w:lang w:val="en-US"/>
        </w:rPr>
        <w:t>games.</w:t>
      </w:r>
      <w:r w:rsidR="000564CD">
        <w:rPr>
          <w:lang w:val="en-US"/>
        </w:rPr>
        <w:t xml:space="preserve"> </w:t>
      </w:r>
      <w:r w:rsidR="000564CD" w:rsidRPr="00614A9B">
        <w:rPr>
          <w:lang w:val="en-US"/>
        </w:rPr>
        <w:t>The</w:t>
      </w:r>
      <w:r w:rsidRPr="00614A9B">
        <w:rPr>
          <w:lang w:val="en-US"/>
        </w:rPr>
        <w:t xml:space="preserve"> next section appl</w:t>
      </w:r>
      <w:r w:rsidR="000564CD">
        <w:rPr>
          <w:lang w:val="en-US"/>
        </w:rPr>
        <w:t>ies</w:t>
      </w:r>
      <w:r w:rsidRPr="00614A9B">
        <w:rPr>
          <w:lang w:val="en-US"/>
        </w:rPr>
        <w:t xml:space="preserve"> these principles by implementing CFR in Python for specific game environments</w:t>
      </w:r>
      <w:r w:rsidR="00272EE4">
        <w:rPr>
          <w:lang w:val="en-US"/>
        </w:rPr>
        <w:t xml:space="preserve"> </w:t>
      </w:r>
      <w:r w:rsidRPr="00614A9B">
        <w:rPr>
          <w:lang w:val="en-US"/>
        </w:rPr>
        <w:t>(like Rock-Paper-Scissors, Kuhn poker, and Leduc Hold’em) to illustrate the methodology.</w:t>
      </w:r>
    </w:p>
    <w:p w14:paraId="5A7F4B55" w14:textId="77777777" w:rsidR="000577B0" w:rsidRDefault="000577B0" w:rsidP="0055754F"/>
    <w:p w14:paraId="32BCA663" w14:textId="761DD21B" w:rsidR="00C92F98" w:rsidRPr="00C92F98" w:rsidRDefault="00C92F98" w:rsidP="00C92F98">
      <w:pPr>
        <w:pStyle w:val="Heading2"/>
        <w:rPr>
          <w:rFonts w:ascii="Arial" w:hAnsi="Arial" w:cs="Arial"/>
          <w:sz w:val="40"/>
          <w:szCs w:val="40"/>
        </w:rPr>
      </w:pPr>
      <w:bookmarkStart w:id="15" w:name="_Toc195266799"/>
      <w:r>
        <w:rPr>
          <w:rFonts w:ascii="Arial" w:hAnsi="Arial" w:cs="Arial"/>
          <w:sz w:val="40"/>
          <w:szCs w:val="40"/>
        </w:rPr>
        <w:t>4</w:t>
      </w:r>
      <w:r w:rsidRPr="00C92F98">
        <w:rPr>
          <w:rFonts w:ascii="Arial" w:hAnsi="Arial" w:cs="Arial"/>
          <w:sz w:val="40"/>
          <w:szCs w:val="40"/>
        </w:rPr>
        <w:t>.Methodology</w:t>
      </w:r>
      <w:bookmarkEnd w:id="15"/>
    </w:p>
    <w:p w14:paraId="3C8D2B14" w14:textId="77777777" w:rsidR="000577B0" w:rsidRDefault="000577B0" w:rsidP="0055754F"/>
    <w:p w14:paraId="4C457AD7" w14:textId="35AC712C" w:rsidR="002E6E1F" w:rsidRDefault="002E6E1F" w:rsidP="002E6E1F">
      <w:pPr>
        <w:spacing w:after="0"/>
        <w:rPr>
          <w:rFonts w:eastAsia="Times New Roman"/>
          <w:color w:val="1B1C1D"/>
          <w:szCs w:val="22"/>
          <w:lang w:val="en-US" w:eastAsia="en-US"/>
        </w:rPr>
      </w:pPr>
      <w:r w:rsidRPr="002E6E1F">
        <w:rPr>
          <w:rFonts w:eastAsia="Times New Roman"/>
          <w:color w:val="1B1C1D"/>
          <w:szCs w:val="22"/>
          <w:lang w:val="en-US" w:eastAsia="en-US"/>
        </w:rPr>
        <w:t>This section outlines the methodology used to develop and evaluate strategies for selected imperfect information games, namely Rock Paper Scissors (RPS), Kuhn Poker, and Leduc Poker. The primary technique was iterative regret minimization, implemented using Python 3.</w:t>
      </w:r>
      <w:r w:rsidR="004A3B4C">
        <w:rPr>
          <w:rFonts w:eastAsia="Times New Roman"/>
          <w:color w:val="1B1C1D"/>
          <w:szCs w:val="22"/>
          <w:lang w:val="en-US" w:eastAsia="en-US"/>
        </w:rPr>
        <w:t>10</w:t>
      </w:r>
      <w:r w:rsidR="007C4F7D">
        <w:rPr>
          <w:rFonts w:eastAsia="Times New Roman"/>
          <w:color w:val="1B1C1D"/>
          <w:szCs w:val="22"/>
          <w:lang w:val="en-US" w:eastAsia="en-US"/>
        </w:rPr>
        <w:t>.12</w:t>
      </w:r>
      <w:r w:rsidRPr="002E6E1F">
        <w:rPr>
          <w:rFonts w:eastAsia="Times New Roman"/>
          <w:color w:val="1B1C1D"/>
          <w:szCs w:val="22"/>
          <w:lang w:val="en-US" w:eastAsia="en-US"/>
        </w:rPr>
        <w:t xml:space="preserve"> and the NumPy</w:t>
      </w:r>
      <w:r w:rsidR="006C20E4">
        <w:rPr>
          <w:rFonts w:eastAsia="Times New Roman"/>
          <w:color w:val="1B1C1D"/>
          <w:szCs w:val="22"/>
          <w:lang w:val="en-US" w:eastAsia="en-US"/>
        </w:rPr>
        <w:t xml:space="preserve"> (2.1.3)</w:t>
      </w:r>
      <w:r w:rsidRPr="002E6E1F">
        <w:rPr>
          <w:rFonts w:eastAsia="Times New Roman"/>
          <w:color w:val="1B1C1D"/>
          <w:szCs w:val="22"/>
          <w:lang w:val="en-US" w:eastAsia="en-US"/>
        </w:rPr>
        <w:t xml:space="preserve"> library for numerical efficiency. The approach progressed from simpler to more complex games, allowing for systematic validation. The core objective was the approximation of Nash equilibrium strategies through simulated self-play or interaction, leveraging principles of Counterfactual Regret Minimization (</w:t>
      </w:r>
      <w:proofErr w:type="gramStart"/>
      <w:r w:rsidRPr="002E6E1F">
        <w:rPr>
          <w:rFonts w:eastAsia="Times New Roman"/>
          <w:color w:val="1B1C1D"/>
          <w:szCs w:val="22"/>
          <w:lang w:val="en-US" w:eastAsia="en-US"/>
        </w:rPr>
        <w:t>CFR)  and</w:t>
      </w:r>
      <w:proofErr w:type="gramEnd"/>
      <w:r w:rsidRPr="002E6E1F">
        <w:rPr>
          <w:rFonts w:eastAsia="Times New Roman"/>
          <w:color w:val="1B1C1D"/>
          <w:szCs w:val="22"/>
          <w:lang w:val="en-US" w:eastAsia="en-US"/>
        </w:rPr>
        <w:t xml:space="preserve"> its underlying mechanism, regret matching.</w:t>
      </w:r>
    </w:p>
    <w:p w14:paraId="7156DC7E" w14:textId="77777777" w:rsidR="002E6E1F" w:rsidRPr="002E6E1F" w:rsidRDefault="002E6E1F" w:rsidP="002E6E1F">
      <w:pPr>
        <w:spacing w:after="0"/>
        <w:rPr>
          <w:rFonts w:eastAsia="Times New Roman"/>
          <w:color w:val="1B1C1D"/>
          <w:szCs w:val="22"/>
          <w:lang w:val="en-US" w:eastAsia="en-US"/>
        </w:rPr>
      </w:pPr>
    </w:p>
    <w:p w14:paraId="20867029" w14:textId="16495939" w:rsidR="002E6E1F" w:rsidRPr="004B66CA" w:rsidRDefault="002E6E1F" w:rsidP="00AF1A68">
      <w:pPr>
        <w:pStyle w:val="Heading3"/>
      </w:pPr>
      <w:bookmarkStart w:id="16" w:name="_Toc195266800"/>
      <w:r w:rsidRPr="004B66CA">
        <w:t>4.1 Core Algorithmic Structures and Principles</w:t>
      </w:r>
      <w:bookmarkEnd w:id="16"/>
    </w:p>
    <w:p w14:paraId="60899781" w14:textId="77777777" w:rsidR="002E6E1F" w:rsidRPr="002E6E1F" w:rsidRDefault="002E6E1F" w:rsidP="00AF1A68">
      <w:pPr>
        <w:spacing w:after="240"/>
        <w:rPr>
          <w:rFonts w:eastAsia="Times New Roman"/>
          <w:color w:val="1B1C1D"/>
          <w:szCs w:val="22"/>
          <w:lang w:val="en-US" w:eastAsia="en-US"/>
        </w:rPr>
      </w:pPr>
      <w:r w:rsidRPr="002E6E1F">
        <w:rPr>
          <w:rFonts w:eastAsia="Times New Roman"/>
          <w:color w:val="1B1C1D"/>
          <w:szCs w:val="22"/>
          <w:lang w:val="en-US" w:eastAsia="en-US"/>
        </w:rPr>
        <w:t>Effective implementation of regret minimization, particularly CFR, relies on specific data structures and algorithms to manage game states, track learning, and update strategies.</w:t>
      </w:r>
    </w:p>
    <w:p w14:paraId="19861C10" w14:textId="011ED120" w:rsidR="002E6E1F" w:rsidRPr="004B66CA" w:rsidRDefault="002E6E1F" w:rsidP="00AF1A68">
      <w:pPr>
        <w:pStyle w:val="Heading4"/>
      </w:pPr>
      <w:r w:rsidRPr="004B66CA">
        <w:t>4.1.1 Information Set Representation</w:t>
      </w:r>
    </w:p>
    <w:p w14:paraId="48EF5061" w14:textId="7E545120"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1B1C1D"/>
          <w:szCs w:val="22"/>
          <w:lang w:val="en-US" w:eastAsia="en-US"/>
        </w:rPr>
        <w:t xml:space="preserve">In imperfect information games, players often cannot distinguish between multiple game states based on their observations. These indistinguishable states are grouped </w:t>
      </w:r>
      <w:r w:rsidRPr="002E6E1F">
        <w:rPr>
          <w:rFonts w:eastAsia="Times New Roman"/>
          <w:color w:val="000000" w:themeColor="text1"/>
          <w:szCs w:val="22"/>
          <w:lang w:val="en-US" w:eastAsia="en-US"/>
        </w:rPr>
        <w:t>into information sets. A player's strategy must be consistent across all states within a single information set. For the poker implementations (</w:t>
      </w:r>
      <w:r w:rsidRPr="002E6E1F">
        <w:rPr>
          <w:rFonts w:eastAsia="Times New Roman"/>
          <w:color w:val="000000" w:themeColor="text1"/>
          <w:sz w:val="20"/>
          <w:szCs w:val="20"/>
          <w:bdr w:val="none" w:sz="0" w:space="0" w:color="auto" w:frame="1"/>
          <w:lang w:val="en-US" w:eastAsia="en-US"/>
        </w:rPr>
        <w:t>kuhn.py</w:t>
      </w:r>
      <w:r w:rsidRPr="002E6E1F">
        <w:rPr>
          <w:rFonts w:eastAsia="Times New Roman"/>
          <w:color w:val="000000" w:themeColor="text1"/>
          <w:szCs w:val="22"/>
          <w:lang w:val="en-US" w:eastAsia="en-US"/>
        </w:rPr>
        <w:t xml:space="preserve">, </w:t>
      </w:r>
      <w:r w:rsidRPr="002E6E1F">
        <w:rPr>
          <w:rFonts w:eastAsia="Times New Roman"/>
          <w:color w:val="000000" w:themeColor="text1"/>
          <w:sz w:val="20"/>
          <w:szCs w:val="20"/>
          <w:bdr w:val="none" w:sz="0" w:space="0" w:color="auto" w:frame="1"/>
          <w:lang w:val="en-US" w:eastAsia="en-US"/>
        </w:rPr>
        <w:t>leduc.py</w:t>
      </w:r>
      <w:r w:rsidRPr="002E6E1F">
        <w:rPr>
          <w:rFonts w:eastAsia="Times New Roman"/>
          <w:color w:val="000000" w:themeColor="text1"/>
          <w:szCs w:val="22"/>
          <w:lang w:val="en-US" w:eastAsia="en-US"/>
        </w:rPr>
        <w:t xml:space="preserve">), information sets were uniquely identified using string concatenation. For instance, in Kuhn Poker, the key combined the player's private card and the public action history (e.g., </w:t>
      </w:r>
      <w:r w:rsidRPr="002E6E1F">
        <w:rPr>
          <w:rFonts w:eastAsia="Times New Roman"/>
          <w:color w:val="000000" w:themeColor="text1"/>
          <w:sz w:val="20"/>
          <w:szCs w:val="20"/>
          <w:bdr w:val="none" w:sz="0" w:space="0" w:color="auto" w:frame="1"/>
          <w:lang w:val="en-US" w:eastAsia="en-US"/>
        </w:rPr>
        <w:t>str(cards[acting_player]) + str(history)</w:t>
      </w:r>
      <w:r w:rsidRPr="002E6E1F">
        <w:rPr>
          <w:rFonts w:eastAsia="Times New Roman"/>
          <w:color w:val="000000" w:themeColor="text1"/>
          <w:szCs w:val="22"/>
          <w:lang w:val="en-US" w:eastAsia="en-US"/>
        </w:rPr>
        <w:t xml:space="preserve">). In Leduc Poker, keys were differentiated by round. Round 1 used </w:t>
      </w:r>
      <w:r w:rsidRPr="002E6E1F">
        <w:rPr>
          <w:rFonts w:eastAsia="Times New Roman"/>
          <w:color w:val="000000" w:themeColor="text1"/>
          <w:sz w:val="20"/>
          <w:szCs w:val="20"/>
          <w:bdr w:val="none" w:sz="0" w:space="0" w:color="auto" w:frame="1"/>
          <w:lang w:val="en-US" w:eastAsia="en-US"/>
        </w:rPr>
        <w:t>f"R1|{p_</w:t>
      </w:r>
      <w:proofErr w:type="gramStart"/>
      <w:r w:rsidRPr="002E6E1F">
        <w:rPr>
          <w:rFonts w:eastAsia="Times New Roman"/>
          <w:color w:val="000000" w:themeColor="text1"/>
          <w:sz w:val="20"/>
          <w:szCs w:val="20"/>
          <w:bdr w:val="none" w:sz="0" w:space="0" w:color="auto" w:frame="1"/>
          <w:lang w:val="en-US" w:eastAsia="en-US"/>
        </w:rPr>
        <w:t>card}|</w:t>
      </w:r>
      <w:proofErr w:type="gramEnd"/>
      <w:r w:rsidRPr="002E6E1F">
        <w:rPr>
          <w:rFonts w:eastAsia="Times New Roman"/>
          <w:color w:val="000000" w:themeColor="text1"/>
          <w:sz w:val="20"/>
          <w:szCs w:val="20"/>
          <w:bdr w:val="none" w:sz="0" w:space="0" w:color="auto" w:frame="1"/>
          <w:lang w:val="en-US" w:eastAsia="en-US"/>
        </w:rPr>
        <w:t>{history}"</w:t>
      </w:r>
      <w:r w:rsidRPr="002E6E1F">
        <w:rPr>
          <w:rFonts w:eastAsia="Times New Roman"/>
          <w:color w:val="000000" w:themeColor="text1"/>
          <w:szCs w:val="22"/>
          <w:lang w:val="en-US" w:eastAsia="en-US"/>
        </w:rPr>
        <w:t>, while Round 2, after the community card (</w:t>
      </w:r>
      <w:r w:rsidRPr="002E6E1F">
        <w:rPr>
          <w:rFonts w:eastAsia="Times New Roman"/>
          <w:color w:val="000000" w:themeColor="text1"/>
          <w:sz w:val="20"/>
          <w:szCs w:val="20"/>
          <w:bdr w:val="none" w:sz="0" w:space="0" w:color="auto" w:frame="1"/>
          <w:lang w:val="en-US" w:eastAsia="en-US"/>
        </w:rPr>
        <w:t>board</w:t>
      </w:r>
      <w:r w:rsidRPr="002E6E1F">
        <w:rPr>
          <w:rFonts w:eastAsia="Times New Roman"/>
          <w:color w:val="000000" w:themeColor="text1"/>
          <w:szCs w:val="22"/>
          <w:lang w:val="en-US" w:eastAsia="en-US"/>
        </w:rPr>
        <w:t xml:space="preserve">) reveal, used </w:t>
      </w:r>
      <w:r w:rsidRPr="002E6E1F">
        <w:rPr>
          <w:rFonts w:eastAsia="Times New Roman"/>
          <w:color w:val="000000" w:themeColor="text1"/>
          <w:sz w:val="20"/>
          <w:szCs w:val="20"/>
          <w:bdr w:val="none" w:sz="0" w:space="0" w:color="auto" w:frame="1"/>
          <w:lang w:val="en-US" w:eastAsia="en-US"/>
        </w:rPr>
        <w:t>f"R2|{p_</w:t>
      </w:r>
      <w:proofErr w:type="gramStart"/>
      <w:r w:rsidRPr="002E6E1F">
        <w:rPr>
          <w:rFonts w:eastAsia="Times New Roman"/>
          <w:color w:val="000000" w:themeColor="text1"/>
          <w:sz w:val="20"/>
          <w:szCs w:val="20"/>
          <w:bdr w:val="none" w:sz="0" w:space="0" w:color="auto" w:frame="1"/>
          <w:lang w:val="en-US" w:eastAsia="en-US"/>
        </w:rPr>
        <w:t>card}|</w:t>
      </w:r>
      <w:proofErr w:type="gramEnd"/>
      <w:r w:rsidRPr="002E6E1F">
        <w:rPr>
          <w:rFonts w:eastAsia="Times New Roman"/>
          <w:color w:val="000000" w:themeColor="text1"/>
          <w:sz w:val="20"/>
          <w:szCs w:val="20"/>
          <w:bdr w:val="none" w:sz="0" w:space="0" w:color="auto" w:frame="1"/>
          <w:lang w:val="en-US" w:eastAsia="en-US"/>
        </w:rPr>
        <w:t>{board}|{history}"</w:t>
      </w:r>
      <w:r w:rsidRPr="002E6E1F">
        <w:rPr>
          <w:rFonts w:eastAsia="Times New Roman"/>
          <w:color w:val="000000" w:themeColor="text1"/>
          <w:szCs w:val="22"/>
          <w:lang w:val="en-US" w:eastAsia="en-US"/>
        </w:rPr>
        <w:t>.</w:t>
      </w:r>
    </w:p>
    <w:p w14:paraId="1FEB666B" w14:textId="77777777" w:rsidR="002E6E1F" w:rsidRPr="002E6E1F" w:rsidRDefault="002E6E1F" w:rsidP="00AF1A68">
      <w:pPr>
        <w:spacing w:after="240"/>
        <w:rPr>
          <w:rFonts w:eastAsia="Times New Roman"/>
          <w:color w:val="1B1C1D"/>
          <w:szCs w:val="22"/>
          <w:lang w:val="en-US" w:eastAsia="en-US"/>
        </w:rPr>
      </w:pPr>
      <w:r w:rsidRPr="002E6E1F">
        <w:rPr>
          <w:rFonts w:eastAsia="Times New Roman"/>
          <w:color w:val="000000" w:themeColor="text1"/>
          <w:szCs w:val="22"/>
          <w:lang w:val="en-US" w:eastAsia="en-US"/>
        </w:rPr>
        <w:t xml:space="preserve">This string-based representation served as a practical key for dictionary lookups, mapping information sets to their associated data (regrets, strategies). While functional for these games, more complex games </w:t>
      </w:r>
      <w:r w:rsidRPr="002E6E1F">
        <w:rPr>
          <w:rFonts w:eastAsia="Times New Roman"/>
          <w:color w:val="1B1C1D"/>
          <w:szCs w:val="22"/>
          <w:lang w:val="en-US" w:eastAsia="en-US"/>
        </w:rPr>
        <w:t>might necessitate more advanced abstraction or encoding techniques to manage potentially vast numbers of information sets efficiently.</w:t>
      </w:r>
    </w:p>
    <w:p w14:paraId="24C4CDCC" w14:textId="7531588B" w:rsidR="002E6E1F" w:rsidRPr="002E6E1F" w:rsidRDefault="002E6E1F" w:rsidP="00AF1A68">
      <w:pPr>
        <w:pStyle w:val="Heading4"/>
        <w:rPr>
          <w:rFonts w:eastAsia="Times New Roman"/>
          <w:lang w:val="en-US" w:eastAsia="en-US"/>
        </w:rPr>
      </w:pPr>
      <w:r w:rsidRPr="002E6E1F">
        <w:rPr>
          <w:rFonts w:eastAsia="Times New Roman"/>
          <w:lang w:val="en-US" w:eastAsia="en-US"/>
        </w:rPr>
        <w:t>4.1.2 Node Management (</w:t>
      </w:r>
      <w:r w:rsidRPr="002E6E1F">
        <w:rPr>
          <w:rFonts w:eastAsia="Times New Roman"/>
          <w:color w:val="575B5F"/>
          <w:sz w:val="20"/>
          <w:szCs w:val="20"/>
          <w:bdr w:val="none" w:sz="0" w:space="0" w:color="auto" w:frame="1"/>
          <w:lang w:val="en-US" w:eastAsia="en-US"/>
        </w:rPr>
        <w:t>Node</w:t>
      </w:r>
      <w:r w:rsidRPr="002E6E1F">
        <w:rPr>
          <w:rFonts w:eastAsia="Times New Roman"/>
          <w:lang w:val="en-US" w:eastAsia="en-US"/>
        </w:rPr>
        <w:t xml:space="preserve"> Class)</w:t>
      </w:r>
    </w:p>
    <w:p w14:paraId="2D17C40E" w14:textId="77777777"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 xml:space="preserve">A </w:t>
      </w:r>
      <w:r w:rsidRPr="002E6E1F">
        <w:rPr>
          <w:rFonts w:eastAsia="Times New Roman"/>
          <w:color w:val="000000" w:themeColor="text1"/>
          <w:sz w:val="20"/>
          <w:szCs w:val="20"/>
          <w:bdr w:val="none" w:sz="0" w:space="0" w:color="auto" w:frame="1"/>
          <w:lang w:val="en-US" w:eastAsia="en-US"/>
        </w:rPr>
        <w:t>Node</w:t>
      </w:r>
      <w:r w:rsidRPr="002E6E1F">
        <w:rPr>
          <w:rFonts w:eastAsia="Times New Roman"/>
          <w:color w:val="000000" w:themeColor="text1"/>
          <w:szCs w:val="22"/>
          <w:lang w:val="en-US" w:eastAsia="en-US"/>
        </w:rPr>
        <w:t xml:space="preserve"> class was implemented (</w:t>
      </w:r>
      <w:r w:rsidRPr="002E6E1F">
        <w:rPr>
          <w:rFonts w:eastAsia="Times New Roman"/>
          <w:color w:val="000000" w:themeColor="text1"/>
          <w:sz w:val="20"/>
          <w:szCs w:val="20"/>
          <w:bdr w:val="none" w:sz="0" w:space="0" w:color="auto" w:frame="1"/>
          <w:lang w:val="en-US" w:eastAsia="en-US"/>
        </w:rPr>
        <w:t>kuhn.py</w:t>
      </w:r>
      <w:r w:rsidRPr="002E6E1F">
        <w:rPr>
          <w:rFonts w:eastAsia="Times New Roman"/>
          <w:color w:val="000000" w:themeColor="text1"/>
          <w:szCs w:val="22"/>
          <w:lang w:val="en-US" w:eastAsia="en-US"/>
        </w:rPr>
        <w:t xml:space="preserve">, </w:t>
      </w:r>
      <w:r w:rsidRPr="002E6E1F">
        <w:rPr>
          <w:rFonts w:eastAsia="Times New Roman"/>
          <w:color w:val="000000" w:themeColor="text1"/>
          <w:sz w:val="20"/>
          <w:szCs w:val="20"/>
          <w:bdr w:val="none" w:sz="0" w:space="0" w:color="auto" w:frame="1"/>
          <w:lang w:val="en-US" w:eastAsia="en-US"/>
        </w:rPr>
        <w:t>leduc.py</w:t>
      </w:r>
      <w:r w:rsidRPr="002E6E1F">
        <w:rPr>
          <w:rFonts w:eastAsia="Times New Roman"/>
          <w:color w:val="000000" w:themeColor="text1"/>
          <w:szCs w:val="22"/>
          <w:lang w:val="en-US" w:eastAsia="en-US"/>
        </w:rPr>
        <w:t xml:space="preserve">) to encapsulate the data required for CFR at each information set. Each </w:t>
      </w:r>
      <w:r w:rsidRPr="002E6E1F">
        <w:rPr>
          <w:rFonts w:eastAsia="Times New Roman"/>
          <w:color w:val="000000" w:themeColor="text1"/>
          <w:sz w:val="20"/>
          <w:szCs w:val="20"/>
          <w:bdr w:val="none" w:sz="0" w:space="0" w:color="auto" w:frame="1"/>
          <w:lang w:val="en-US" w:eastAsia="en-US"/>
        </w:rPr>
        <w:t>Node</w:t>
      </w:r>
      <w:r w:rsidRPr="002E6E1F">
        <w:rPr>
          <w:rFonts w:eastAsia="Times New Roman"/>
          <w:color w:val="000000" w:themeColor="text1"/>
          <w:szCs w:val="22"/>
          <w:lang w:val="en-US" w:eastAsia="en-US"/>
        </w:rPr>
        <w:t xml:space="preserve"> instance stored several critical attributes: </w:t>
      </w:r>
      <w:r w:rsidRPr="002E6E1F">
        <w:rPr>
          <w:rFonts w:eastAsia="Times New Roman"/>
          <w:color w:val="000000" w:themeColor="text1"/>
          <w:sz w:val="20"/>
          <w:szCs w:val="20"/>
          <w:bdr w:val="none" w:sz="0" w:space="0" w:color="auto" w:frame="1"/>
          <w:lang w:val="en-US" w:eastAsia="en-US"/>
        </w:rPr>
        <w:t>regret_sum</w:t>
      </w:r>
      <w:r w:rsidRPr="002E6E1F">
        <w:rPr>
          <w:rFonts w:eastAsia="Times New Roman"/>
          <w:color w:val="000000" w:themeColor="text1"/>
          <w:szCs w:val="22"/>
          <w:lang w:val="en-US" w:eastAsia="en-US"/>
        </w:rPr>
        <w:t xml:space="preserve">, a NumPy array holding the cumulative counterfactual regret for each action; </w:t>
      </w:r>
      <w:r w:rsidRPr="002E6E1F">
        <w:rPr>
          <w:rFonts w:eastAsia="Times New Roman"/>
          <w:color w:val="000000" w:themeColor="text1"/>
          <w:sz w:val="20"/>
          <w:szCs w:val="20"/>
          <w:bdr w:val="none" w:sz="0" w:space="0" w:color="auto" w:frame="1"/>
          <w:lang w:val="en-US" w:eastAsia="en-US"/>
        </w:rPr>
        <w:t>strategy</w:t>
      </w:r>
      <w:r w:rsidRPr="002E6E1F">
        <w:rPr>
          <w:rFonts w:eastAsia="Times New Roman"/>
          <w:color w:val="000000" w:themeColor="text1"/>
          <w:szCs w:val="22"/>
          <w:lang w:val="en-US" w:eastAsia="en-US"/>
        </w:rPr>
        <w:t xml:space="preserve">, a NumPy array representing the action probability distribution for the current iteration, derived via regret matching; </w:t>
      </w:r>
      <w:r w:rsidRPr="002E6E1F">
        <w:rPr>
          <w:rFonts w:eastAsia="Times New Roman"/>
          <w:color w:val="000000" w:themeColor="text1"/>
          <w:sz w:val="20"/>
          <w:szCs w:val="20"/>
          <w:bdr w:val="none" w:sz="0" w:space="0" w:color="auto" w:frame="1"/>
          <w:lang w:val="en-US" w:eastAsia="en-US"/>
        </w:rPr>
        <w:t>strategy_sum</w:t>
      </w:r>
      <w:r w:rsidRPr="002E6E1F">
        <w:rPr>
          <w:rFonts w:eastAsia="Times New Roman"/>
          <w:color w:val="000000" w:themeColor="text1"/>
          <w:szCs w:val="22"/>
          <w:lang w:val="en-US" w:eastAsia="en-US"/>
        </w:rPr>
        <w:t xml:space="preserve">, a NumPy array accumulating the weighted strategies across all iterations, used to compute the final average strategy; and </w:t>
      </w:r>
      <w:r w:rsidRPr="002E6E1F">
        <w:rPr>
          <w:rFonts w:eastAsia="Times New Roman"/>
          <w:color w:val="000000" w:themeColor="text1"/>
          <w:sz w:val="20"/>
          <w:szCs w:val="20"/>
          <w:bdr w:val="none" w:sz="0" w:space="0" w:color="auto" w:frame="1"/>
          <w:lang w:val="en-US" w:eastAsia="en-US"/>
        </w:rPr>
        <w:t>num_actions</w:t>
      </w:r>
      <w:r w:rsidRPr="002E6E1F">
        <w:rPr>
          <w:rFonts w:eastAsia="Times New Roman"/>
          <w:color w:val="000000" w:themeColor="text1"/>
          <w:szCs w:val="22"/>
          <w:lang w:val="en-US" w:eastAsia="en-US"/>
        </w:rPr>
        <w:t>, the count of available actions at that information set.</w:t>
      </w:r>
    </w:p>
    <w:p w14:paraId="03C928BA" w14:textId="77777777" w:rsidR="002E6E1F" w:rsidRDefault="002E6E1F" w:rsidP="00AF1A68">
      <w:pPr>
        <w:spacing w:after="0"/>
        <w:rPr>
          <w:rFonts w:eastAsia="Times New Roman"/>
          <w:color w:val="1B1C1D"/>
          <w:szCs w:val="22"/>
          <w:lang w:val="en-US" w:eastAsia="en-US"/>
        </w:rPr>
      </w:pPr>
      <w:r w:rsidRPr="002E6E1F">
        <w:rPr>
          <w:rFonts w:eastAsia="Times New Roman"/>
          <w:color w:val="000000" w:themeColor="text1"/>
          <w:szCs w:val="22"/>
          <w:lang w:val="en-US" w:eastAsia="en-US"/>
        </w:rPr>
        <w:t xml:space="preserve">These </w:t>
      </w:r>
      <w:r w:rsidRPr="002E6E1F">
        <w:rPr>
          <w:rFonts w:eastAsia="Times New Roman"/>
          <w:color w:val="000000" w:themeColor="text1"/>
          <w:sz w:val="20"/>
          <w:szCs w:val="20"/>
          <w:bdr w:val="none" w:sz="0" w:space="0" w:color="auto" w:frame="1"/>
          <w:lang w:val="en-US" w:eastAsia="en-US"/>
        </w:rPr>
        <w:t>Node</w:t>
      </w:r>
      <w:r w:rsidRPr="002E6E1F">
        <w:rPr>
          <w:rFonts w:eastAsia="Times New Roman"/>
          <w:color w:val="000000" w:themeColor="text1"/>
          <w:szCs w:val="22"/>
          <w:lang w:val="en-US" w:eastAsia="en-US"/>
        </w:rPr>
        <w:t xml:space="preserve"> objects were stored in a dictionary (</w:t>
      </w:r>
      <w:proofErr w:type="gramStart"/>
      <w:r w:rsidRPr="002E6E1F">
        <w:rPr>
          <w:rFonts w:eastAsia="Times New Roman"/>
          <w:color w:val="000000" w:themeColor="text1"/>
          <w:sz w:val="20"/>
          <w:szCs w:val="20"/>
          <w:bdr w:val="none" w:sz="0" w:space="0" w:color="auto" w:frame="1"/>
          <w:lang w:val="en-US" w:eastAsia="en-US"/>
        </w:rPr>
        <w:t>self.nodes</w:t>
      </w:r>
      <w:proofErr w:type="gramEnd"/>
      <w:r w:rsidRPr="002E6E1F">
        <w:rPr>
          <w:rFonts w:eastAsia="Times New Roman"/>
          <w:color w:val="000000" w:themeColor="text1"/>
          <w:szCs w:val="22"/>
          <w:lang w:val="en-US" w:eastAsia="en-US"/>
        </w:rPr>
        <w:t xml:space="preserve"> or </w:t>
      </w:r>
      <w:proofErr w:type="gramStart"/>
      <w:r w:rsidRPr="002E6E1F">
        <w:rPr>
          <w:rFonts w:eastAsia="Times New Roman"/>
          <w:color w:val="000000" w:themeColor="text1"/>
          <w:sz w:val="20"/>
          <w:szCs w:val="20"/>
          <w:bdr w:val="none" w:sz="0" w:space="0" w:color="auto" w:frame="1"/>
          <w:lang w:val="en-US" w:eastAsia="en-US"/>
        </w:rPr>
        <w:t>self.node</w:t>
      </w:r>
      <w:proofErr w:type="gramEnd"/>
      <w:r w:rsidRPr="002E6E1F">
        <w:rPr>
          <w:rFonts w:eastAsia="Times New Roman"/>
          <w:color w:val="000000" w:themeColor="text1"/>
          <w:sz w:val="20"/>
          <w:szCs w:val="20"/>
          <w:bdr w:val="none" w:sz="0" w:space="0" w:color="auto" w:frame="1"/>
          <w:lang w:val="en-US" w:eastAsia="en-US"/>
        </w:rPr>
        <w:t>_map</w:t>
      </w:r>
      <w:r w:rsidRPr="002E6E1F">
        <w:rPr>
          <w:rFonts w:eastAsia="Times New Roman"/>
          <w:color w:val="000000" w:themeColor="text1"/>
          <w:szCs w:val="22"/>
          <w:lang w:val="en-US" w:eastAsia="en-US"/>
        </w:rPr>
        <w:t xml:space="preserve">), keyed by the information set string. Nodes were created dynamically upon first encountering an </w:t>
      </w:r>
      <w:r w:rsidRPr="002E6E1F">
        <w:rPr>
          <w:rFonts w:eastAsia="Times New Roman"/>
          <w:color w:val="1B1C1D"/>
          <w:szCs w:val="22"/>
          <w:lang w:val="en-US" w:eastAsia="en-US"/>
        </w:rPr>
        <w:t>information set, ensuring memory efficiency by avoiding pre-allocation for potentially unreached parts of the game tree.</w:t>
      </w:r>
    </w:p>
    <w:p w14:paraId="1A171DD5" w14:textId="77777777" w:rsidR="00D76970" w:rsidRPr="002E6E1F" w:rsidRDefault="00D76970" w:rsidP="00AF1A68">
      <w:pPr>
        <w:spacing w:after="0"/>
        <w:rPr>
          <w:rFonts w:eastAsia="Times New Roman"/>
          <w:color w:val="1B1C1D"/>
          <w:szCs w:val="22"/>
          <w:lang w:val="en-US" w:eastAsia="en-US"/>
        </w:rPr>
      </w:pPr>
    </w:p>
    <w:p w14:paraId="572C20AA" w14:textId="65EAA10D" w:rsidR="002E6E1F" w:rsidRPr="002E6E1F" w:rsidRDefault="002E6E1F" w:rsidP="00AF1A68">
      <w:pPr>
        <w:pStyle w:val="Heading4"/>
        <w:rPr>
          <w:rFonts w:eastAsia="Times New Roman"/>
          <w:lang w:val="en-US" w:eastAsia="en-US"/>
        </w:rPr>
      </w:pPr>
      <w:r w:rsidRPr="002E6E1F">
        <w:rPr>
          <w:rFonts w:eastAsia="Times New Roman"/>
          <w:lang w:val="en-US" w:eastAsia="en-US"/>
        </w:rPr>
        <w:lastRenderedPageBreak/>
        <w:t>4.1.3 Regret-Based Strategy Updates (</w:t>
      </w:r>
      <w:r w:rsidRPr="002E6E1F">
        <w:rPr>
          <w:rFonts w:eastAsia="Times New Roman"/>
          <w:color w:val="575B5F"/>
          <w:sz w:val="20"/>
          <w:szCs w:val="20"/>
          <w:bdr w:val="none" w:sz="0" w:space="0" w:color="auto" w:frame="1"/>
          <w:lang w:val="en-US" w:eastAsia="en-US"/>
        </w:rPr>
        <w:t>get_strategy</w:t>
      </w:r>
      <w:r w:rsidRPr="002E6E1F">
        <w:rPr>
          <w:rFonts w:eastAsia="Times New Roman"/>
          <w:lang w:val="en-US" w:eastAsia="en-US"/>
        </w:rPr>
        <w:t xml:space="preserve"> method)</w:t>
      </w:r>
    </w:p>
    <w:p w14:paraId="52EE0355" w14:textId="01EDC4AD"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 xml:space="preserve">The core learning mechanism involved updating strategies based on accumulated regrets using the regret-matching algorithm. This was implemented in the </w:t>
      </w:r>
      <w:r w:rsidRPr="002E6E1F">
        <w:rPr>
          <w:rFonts w:eastAsia="Times New Roman"/>
          <w:color w:val="000000" w:themeColor="text1"/>
          <w:sz w:val="20"/>
          <w:szCs w:val="20"/>
          <w:bdr w:val="none" w:sz="0" w:space="0" w:color="auto" w:frame="1"/>
          <w:lang w:val="en-US" w:eastAsia="en-US"/>
        </w:rPr>
        <w:t>get_strategy</w:t>
      </w:r>
      <w:r w:rsidRPr="002E6E1F">
        <w:rPr>
          <w:rFonts w:eastAsia="Times New Roman"/>
          <w:color w:val="000000" w:themeColor="text1"/>
          <w:szCs w:val="22"/>
          <w:lang w:val="en-US" w:eastAsia="en-US"/>
        </w:rPr>
        <w:t xml:space="preserve"> method within the </w:t>
      </w:r>
      <w:r w:rsidRPr="002E6E1F">
        <w:rPr>
          <w:rFonts w:eastAsia="Times New Roman"/>
          <w:color w:val="000000" w:themeColor="text1"/>
          <w:sz w:val="20"/>
          <w:szCs w:val="20"/>
          <w:bdr w:val="none" w:sz="0" w:space="0" w:color="auto" w:frame="1"/>
          <w:lang w:val="en-US" w:eastAsia="en-US"/>
        </w:rPr>
        <w:t>Node</w:t>
      </w:r>
      <w:r w:rsidRPr="002E6E1F">
        <w:rPr>
          <w:rFonts w:eastAsia="Times New Roman"/>
          <w:color w:val="000000" w:themeColor="text1"/>
          <w:szCs w:val="22"/>
          <w:lang w:val="en-US" w:eastAsia="en-US"/>
        </w:rPr>
        <w:t xml:space="preserve"> class (for poker) or </w:t>
      </w:r>
      <w:r w:rsidRPr="002E6E1F">
        <w:rPr>
          <w:rFonts w:eastAsia="Times New Roman"/>
          <w:color w:val="000000" w:themeColor="text1"/>
          <w:sz w:val="20"/>
          <w:szCs w:val="20"/>
          <w:bdr w:val="none" w:sz="0" w:space="0" w:color="auto" w:frame="1"/>
          <w:lang w:val="en-US" w:eastAsia="en-US"/>
        </w:rPr>
        <w:t>RPSTrainer</w:t>
      </w:r>
      <w:r w:rsidRPr="002E6E1F">
        <w:rPr>
          <w:rFonts w:eastAsia="Times New Roman"/>
          <w:color w:val="000000" w:themeColor="text1"/>
          <w:szCs w:val="22"/>
          <w:lang w:val="en-US" w:eastAsia="en-US"/>
        </w:rPr>
        <w:t xml:space="preserve"> class (for RPS). The process involved first focusing only on positive cumulative regrets; actions with non-positive regret received a temporary weight of zero. Second, </w:t>
      </w:r>
      <w:proofErr w:type="gramStart"/>
      <w:r w:rsidRPr="002E6E1F">
        <w:rPr>
          <w:rFonts w:eastAsia="Times New Roman"/>
          <w:color w:val="000000" w:themeColor="text1"/>
          <w:szCs w:val="22"/>
          <w:lang w:val="en-US" w:eastAsia="en-US"/>
        </w:rPr>
        <w:t>the positive</w:t>
      </w:r>
      <w:proofErr w:type="gramEnd"/>
      <w:r w:rsidRPr="002E6E1F">
        <w:rPr>
          <w:rFonts w:eastAsia="Times New Roman"/>
          <w:color w:val="000000" w:themeColor="text1"/>
          <w:szCs w:val="22"/>
          <w:lang w:val="en-US" w:eastAsia="en-US"/>
        </w:rPr>
        <w:t xml:space="preserve"> regrets were </w:t>
      </w:r>
      <w:proofErr w:type="gramStart"/>
      <w:r w:rsidRPr="002E6E1F">
        <w:rPr>
          <w:rFonts w:eastAsia="Times New Roman"/>
          <w:color w:val="000000" w:themeColor="text1"/>
          <w:szCs w:val="22"/>
          <w:lang w:val="en-US" w:eastAsia="en-US"/>
        </w:rPr>
        <w:t>summed</w:t>
      </w:r>
      <w:proofErr w:type="gramEnd"/>
      <w:r w:rsidRPr="002E6E1F">
        <w:rPr>
          <w:rFonts w:eastAsia="Times New Roman"/>
          <w:color w:val="000000" w:themeColor="text1"/>
          <w:szCs w:val="22"/>
          <w:lang w:val="en-US" w:eastAsia="en-US"/>
        </w:rPr>
        <w:t xml:space="preserve"> to get a normalizing factor. Third, if the sum was positive, each action's probability was set proportionally to its positive regret, biasing the strategy towards actions that performed well historically. Fourth, if all cumulative regrets were non-positive, a uniform random strategy was assigned to ensure continued exploration.</w:t>
      </w:r>
    </w:p>
    <w:p w14:paraId="1002AB19" w14:textId="1C11E11E" w:rsidR="002E6E1F" w:rsidRDefault="002E6E1F" w:rsidP="00AF1A68">
      <w:pPr>
        <w:spacing w:after="0"/>
        <w:rPr>
          <w:rFonts w:eastAsia="Times New Roman"/>
          <w:color w:val="575B5F"/>
          <w:szCs w:val="22"/>
          <w:bdr w:val="none" w:sz="0" w:space="0" w:color="auto" w:frame="1"/>
          <w:vertAlign w:val="superscript"/>
          <w:lang w:val="en-US" w:eastAsia="en-US"/>
        </w:rPr>
      </w:pPr>
      <w:r w:rsidRPr="002E6E1F">
        <w:rPr>
          <w:rFonts w:eastAsia="Times New Roman"/>
          <w:color w:val="000000" w:themeColor="text1"/>
          <w:szCs w:val="22"/>
          <w:lang w:val="en-US" w:eastAsia="en-US"/>
        </w:rPr>
        <w:t>In the CFR implementations (</w:t>
      </w:r>
      <w:r w:rsidRPr="002E6E1F">
        <w:rPr>
          <w:rFonts w:eastAsia="Times New Roman"/>
          <w:color w:val="000000" w:themeColor="text1"/>
          <w:sz w:val="20"/>
          <w:szCs w:val="20"/>
          <w:bdr w:val="none" w:sz="0" w:space="0" w:color="auto" w:frame="1"/>
          <w:lang w:val="en-US" w:eastAsia="en-US"/>
        </w:rPr>
        <w:t>kuhn.py</w:t>
      </w:r>
      <w:r w:rsidRPr="002E6E1F">
        <w:rPr>
          <w:rFonts w:eastAsia="Times New Roman"/>
          <w:color w:val="000000" w:themeColor="text1"/>
          <w:szCs w:val="22"/>
          <w:lang w:val="en-US" w:eastAsia="en-US"/>
        </w:rPr>
        <w:t xml:space="preserve">, </w:t>
      </w:r>
      <w:r w:rsidRPr="002E6E1F">
        <w:rPr>
          <w:rFonts w:eastAsia="Times New Roman"/>
          <w:color w:val="000000" w:themeColor="text1"/>
          <w:sz w:val="20"/>
          <w:szCs w:val="20"/>
          <w:bdr w:val="none" w:sz="0" w:space="0" w:color="auto" w:frame="1"/>
          <w:lang w:val="en-US" w:eastAsia="en-US"/>
        </w:rPr>
        <w:t>leduc.py</w:t>
      </w:r>
      <w:r w:rsidRPr="002E6E1F">
        <w:rPr>
          <w:rFonts w:eastAsia="Times New Roman"/>
          <w:color w:val="000000" w:themeColor="text1"/>
          <w:szCs w:val="22"/>
          <w:lang w:val="en-US" w:eastAsia="en-US"/>
        </w:rPr>
        <w:t xml:space="preserve">), the calculated strategy was weighted by the acting player's reach probability before being added to the </w:t>
      </w:r>
      <w:r w:rsidRPr="002E6E1F">
        <w:rPr>
          <w:rFonts w:eastAsia="Times New Roman"/>
          <w:color w:val="000000" w:themeColor="text1"/>
          <w:sz w:val="20"/>
          <w:szCs w:val="20"/>
          <w:bdr w:val="none" w:sz="0" w:space="0" w:color="auto" w:frame="1"/>
          <w:lang w:val="en-US" w:eastAsia="en-US"/>
        </w:rPr>
        <w:t>strategy_sum</w:t>
      </w:r>
      <w:r w:rsidRPr="002E6E1F">
        <w:rPr>
          <w:rFonts w:eastAsia="Times New Roman"/>
          <w:color w:val="000000" w:themeColor="text1"/>
          <w:szCs w:val="22"/>
          <w:lang w:val="en-US" w:eastAsia="en-US"/>
        </w:rPr>
        <w:t>. This weighting is crucial for CFR's convergence guarantees.</w:t>
      </w:r>
    </w:p>
    <w:p w14:paraId="222FBA7C" w14:textId="77777777" w:rsidR="00D76970" w:rsidRPr="002E6E1F" w:rsidRDefault="00D76970" w:rsidP="00AF1A68">
      <w:pPr>
        <w:spacing w:after="0"/>
        <w:rPr>
          <w:rFonts w:eastAsia="Times New Roman"/>
          <w:color w:val="1B1C1D"/>
          <w:szCs w:val="22"/>
          <w:lang w:val="en-US" w:eastAsia="en-US"/>
        </w:rPr>
      </w:pPr>
    </w:p>
    <w:p w14:paraId="516AA20B" w14:textId="254F1523" w:rsidR="002E6E1F" w:rsidRPr="00DC3D5A" w:rsidRDefault="00DC3D5A" w:rsidP="00AF1A68">
      <w:pPr>
        <w:pStyle w:val="Heading4"/>
      </w:pPr>
      <w:r w:rsidRPr="00DC3D5A">
        <w:t>4.1.4 Average</w:t>
      </w:r>
      <w:r w:rsidR="002E6E1F" w:rsidRPr="00DC3D5A">
        <w:t xml:space="preserve"> Strategy Calculation (get_average_strategy method)</w:t>
      </w:r>
    </w:p>
    <w:p w14:paraId="02D7502C" w14:textId="5A90A91A" w:rsidR="002E6E1F" w:rsidRPr="002E6E1F" w:rsidRDefault="002E6E1F" w:rsidP="00AF1A68">
      <w:pPr>
        <w:spacing w:after="0"/>
        <w:rPr>
          <w:rFonts w:eastAsia="Times New Roman"/>
          <w:color w:val="1B1C1D"/>
          <w:szCs w:val="22"/>
          <w:lang w:val="en-US" w:eastAsia="en-US"/>
        </w:rPr>
      </w:pPr>
      <w:r w:rsidRPr="002E6E1F">
        <w:rPr>
          <w:rFonts w:eastAsia="Times New Roman"/>
          <w:color w:val="000000" w:themeColor="text1"/>
          <w:szCs w:val="22"/>
          <w:lang w:val="en-US" w:eastAsia="en-US"/>
        </w:rPr>
        <w:t xml:space="preserve">The strategy profile guaranteed to converge towards a Nash </w:t>
      </w:r>
      <w:r w:rsidR="00D76970" w:rsidRPr="00110966">
        <w:rPr>
          <w:rFonts w:eastAsia="Times New Roman"/>
          <w:color w:val="000000" w:themeColor="text1"/>
          <w:szCs w:val="22"/>
          <w:lang w:val="en-US" w:eastAsia="en-US"/>
        </w:rPr>
        <w:t>equilibrium in</w:t>
      </w:r>
      <w:r w:rsidRPr="002E6E1F">
        <w:rPr>
          <w:rFonts w:eastAsia="Times New Roman"/>
          <w:color w:val="000000" w:themeColor="text1"/>
          <w:szCs w:val="22"/>
          <w:lang w:val="en-US" w:eastAsia="en-US"/>
        </w:rPr>
        <w:t xml:space="preserve"> CFR is the average strategy over all </w:t>
      </w:r>
      <w:r w:rsidR="00D76970" w:rsidRPr="00110966">
        <w:rPr>
          <w:rFonts w:eastAsia="Times New Roman"/>
          <w:color w:val="000000" w:themeColor="text1"/>
          <w:szCs w:val="22"/>
          <w:lang w:val="en-US" w:eastAsia="en-US"/>
        </w:rPr>
        <w:t>iterations. This</w:t>
      </w:r>
      <w:r w:rsidRPr="002E6E1F">
        <w:rPr>
          <w:rFonts w:eastAsia="Times New Roman"/>
          <w:color w:val="000000" w:themeColor="text1"/>
          <w:szCs w:val="22"/>
          <w:lang w:val="en-US" w:eastAsia="en-US"/>
        </w:rPr>
        <w:t xml:space="preserve"> was computed by the </w:t>
      </w:r>
      <w:r w:rsidRPr="002E6E1F">
        <w:rPr>
          <w:rFonts w:eastAsia="Times New Roman"/>
          <w:color w:val="000000" w:themeColor="text1"/>
          <w:sz w:val="20"/>
          <w:szCs w:val="20"/>
          <w:bdr w:val="none" w:sz="0" w:space="0" w:color="auto" w:frame="1"/>
          <w:lang w:val="en-US" w:eastAsia="en-US"/>
        </w:rPr>
        <w:t>get_average_strategy</w:t>
      </w:r>
      <w:r w:rsidRPr="002E6E1F">
        <w:rPr>
          <w:rFonts w:eastAsia="Times New Roman"/>
          <w:color w:val="000000" w:themeColor="text1"/>
          <w:szCs w:val="22"/>
          <w:lang w:val="en-US" w:eastAsia="en-US"/>
        </w:rPr>
        <w:t xml:space="preserve"> method. It normalized the accumulated </w:t>
      </w:r>
      <w:r w:rsidRPr="002E6E1F">
        <w:rPr>
          <w:rFonts w:eastAsia="Times New Roman"/>
          <w:color w:val="000000" w:themeColor="text1"/>
          <w:sz w:val="20"/>
          <w:szCs w:val="20"/>
          <w:bdr w:val="none" w:sz="0" w:space="0" w:color="auto" w:frame="1"/>
          <w:lang w:val="en-US" w:eastAsia="en-US"/>
        </w:rPr>
        <w:t>strategy_sum</w:t>
      </w:r>
      <w:r w:rsidRPr="002E6E1F">
        <w:rPr>
          <w:rFonts w:eastAsia="Times New Roman"/>
          <w:color w:val="000000" w:themeColor="text1"/>
          <w:szCs w:val="22"/>
          <w:lang w:val="en-US" w:eastAsia="en-US"/>
        </w:rPr>
        <w:t xml:space="preserve"> for the node (or game) to produce a valid probability distribution representing the average behavior over the training period. A uniform strategy fallback was included for nodes never updated</w:t>
      </w:r>
      <w:r w:rsidRPr="002E6E1F">
        <w:rPr>
          <w:rFonts w:eastAsia="Times New Roman"/>
          <w:color w:val="1B1C1D"/>
          <w:szCs w:val="22"/>
          <w:lang w:val="en-US" w:eastAsia="en-US"/>
        </w:rPr>
        <w:t>.</w:t>
      </w:r>
    </w:p>
    <w:p w14:paraId="192B691A" w14:textId="440A5A79" w:rsidR="002E6E1F" w:rsidRPr="002E6E1F" w:rsidRDefault="002E6E1F" w:rsidP="00AF1A68">
      <w:pPr>
        <w:pStyle w:val="Heading3"/>
        <w:rPr>
          <w:rFonts w:eastAsia="Times New Roman"/>
          <w:lang w:val="en-US" w:eastAsia="en-US"/>
        </w:rPr>
      </w:pPr>
      <w:bookmarkStart w:id="17" w:name="_Toc195266801"/>
      <w:r w:rsidRPr="002E6E1F">
        <w:rPr>
          <w:rFonts w:eastAsia="Times New Roman"/>
          <w:lang w:val="en-US" w:eastAsia="en-US"/>
        </w:rPr>
        <w:t>4.2 Game-Specific Implementations</w:t>
      </w:r>
      <w:bookmarkEnd w:id="17"/>
    </w:p>
    <w:p w14:paraId="316BB801" w14:textId="77777777" w:rsidR="002E6E1F" w:rsidRPr="002E6E1F" w:rsidRDefault="002E6E1F" w:rsidP="00AF1A68">
      <w:pPr>
        <w:spacing w:after="240"/>
        <w:rPr>
          <w:rFonts w:eastAsia="Times New Roman"/>
          <w:color w:val="1B1C1D"/>
          <w:szCs w:val="22"/>
          <w:lang w:val="en-US" w:eastAsia="en-US"/>
        </w:rPr>
      </w:pPr>
      <w:r w:rsidRPr="002E6E1F">
        <w:rPr>
          <w:rFonts w:eastAsia="Times New Roman"/>
          <w:color w:val="1B1C1D"/>
          <w:szCs w:val="22"/>
          <w:lang w:val="en-US" w:eastAsia="en-US"/>
        </w:rPr>
        <w:t>The core structures were adapted for RPS, Kuhn Poker, and Leduc Poker.</w:t>
      </w:r>
    </w:p>
    <w:p w14:paraId="0C7ED9A1" w14:textId="18A9C57F" w:rsidR="002E6E1F" w:rsidRPr="002E6E1F" w:rsidRDefault="002E6E1F" w:rsidP="00732409">
      <w:pPr>
        <w:pStyle w:val="Heading4"/>
        <w:rPr>
          <w:rFonts w:eastAsia="Times New Roman"/>
          <w:lang w:val="en-US" w:eastAsia="en-US"/>
        </w:rPr>
      </w:pPr>
      <w:r w:rsidRPr="002E6E1F">
        <w:rPr>
          <w:rFonts w:eastAsia="Times New Roman"/>
          <w:lang w:val="en-US" w:eastAsia="en-US"/>
        </w:rPr>
        <w:t>4.2.1 Rock Paper Scissors (RPS)</w:t>
      </w:r>
    </w:p>
    <w:p w14:paraId="796FB21A" w14:textId="3BF566F5"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RPS (</w:t>
      </w:r>
      <w:r w:rsidRPr="002E6E1F">
        <w:rPr>
          <w:rFonts w:eastAsia="Times New Roman"/>
          <w:color w:val="000000" w:themeColor="text1"/>
          <w:sz w:val="20"/>
          <w:szCs w:val="20"/>
          <w:bdr w:val="none" w:sz="0" w:space="0" w:color="auto" w:frame="1"/>
          <w:lang w:val="en-US" w:eastAsia="en-US"/>
        </w:rPr>
        <w:t>rps-cfr.py</w:t>
      </w:r>
      <w:r w:rsidRPr="002E6E1F">
        <w:rPr>
          <w:rFonts w:eastAsia="Times New Roman"/>
          <w:color w:val="000000" w:themeColor="text1"/>
          <w:szCs w:val="22"/>
          <w:lang w:val="en-US" w:eastAsia="en-US"/>
        </w:rPr>
        <w:t xml:space="preserve">, </w:t>
      </w:r>
      <w:r w:rsidRPr="002E6E1F">
        <w:rPr>
          <w:rFonts w:eastAsia="Times New Roman"/>
          <w:color w:val="000000" w:themeColor="text1"/>
          <w:sz w:val="20"/>
          <w:szCs w:val="20"/>
          <w:bdr w:val="none" w:sz="0" w:space="0" w:color="auto" w:frame="1"/>
          <w:lang w:val="en-US" w:eastAsia="en-US"/>
        </w:rPr>
        <w:t>rps-cfr-mixed.py</w:t>
      </w:r>
      <w:r w:rsidRPr="002E6E1F">
        <w:rPr>
          <w:rFonts w:eastAsia="Times New Roman"/>
          <w:color w:val="000000" w:themeColor="text1"/>
          <w:szCs w:val="22"/>
          <w:lang w:val="en-US" w:eastAsia="en-US"/>
        </w:rPr>
        <w:t xml:space="preserve">) served to validate the regret matching mechanism in a simple setting. Due to the stateless nature of RPS rounds, a single </w:t>
      </w:r>
      <w:r w:rsidRPr="002E6E1F">
        <w:rPr>
          <w:rFonts w:eastAsia="Times New Roman"/>
          <w:color w:val="000000" w:themeColor="text1"/>
          <w:sz w:val="20"/>
          <w:szCs w:val="20"/>
          <w:bdr w:val="none" w:sz="0" w:space="0" w:color="auto" w:frame="1"/>
          <w:lang w:val="en-US" w:eastAsia="en-US"/>
        </w:rPr>
        <w:t>RPSTrainer</w:t>
      </w:r>
      <w:r w:rsidRPr="002E6E1F">
        <w:rPr>
          <w:rFonts w:eastAsia="Times New Roman"/>
          <w:color w:val="000000" w:themeColor="text1"/>
          <w:szCs w:val="22"/>
          <w:lang w:val="en-US" w:eastAsia="en-US"/>
        </w:rPr>
        <w:t xml:space="preserve"> class managed regrets and strategies directly. Payoffs were defined by a static 3x3 matrix, and regret calculation was based on the difference between potential and realized utilities against the opponent's move.</w:t>
      </w:r>
    </w:p>
    <w:p w14:paraId="4D108DA0" w14:textId="3153C375"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 xml:space="preserve">Two distinct training scenarios were implemented. First, in </w:t>
      </w:r>
      <w:r w:rsidRPr="002E6E1F">
        <w:rPr>
          <w:rFonts w:eastAsia="Times New Roman"/>
          <w:color w:val="000000" w:themeColor="text1"/>
          <w:sz w:val="20"/>
          <w:szCs w:val="20"/>
          <w:bdr w:val="none" w:sz="0" w:space="0" w:color="auto" w:frame="1"/>
          <w:lang w:val="en-US" w:eastAsia="en-US"/>
        </w:rPr>
        <w:t>rps-cfr.py</w:t>
      </w:r>
      <w:r w:rsidRPr="002E6E1F">
        <w:rPr>
          <w:rFonts w:eastAsia="Times New Roman"/>
          <w:color w:val="000000" w:themeColor="text1"/>
          <w:szCs w:val="22"/>
          <w:lang w:val="en-US" w:eastAsia="en-US"/>
        </w:rPr>
        <w:t xml:space="preserve">, an agent learned against a static opponent playing a fixed mixed strategy ([0.3, </w:t>
      </w:r>
      <w:proofErr w:type="gramStart"/>
      <w:r w:rsidRPr="002E6E1F">
        <w:rPr>
          <w:rFonts w:eastAsia="Times New Roman"/>
          <w:color w:val="000000" w:themeColor="text1"/>
          <w:szCs w:val="22"/>
          <w:lang w:val="en-US" w:eastAsia="en-US"/>
        </w:rPr>
        <w:t>0.3, 0.4</w:t>
      </w:r>
      <w:proofErr w:type="gramEnd"/>
      <w:r w:rsidRPr="002E6E1F">
        <w:rPr>
          <w:rFonts w:eastAsia="Times New Roman"/>
          <w:color w:val="000000" w:themeColor="text1"/>
          <w:szCs w:val="22"/>
          <w:lang w:val="en-US" w:eastAsia="en-US"/>
        </w:rPr>
        <w:t xml:space="preserve">]), demonstrating adaptation to exploit biases. Second, </w:t>
      </w:r>
      <w:r w:rsidRPr="002E6E1F">
        <w:rPr>
          <w:rFonts w:eastAsia="Times New Roman"/>
          <w:color w:val="000000" w:themeColor="text1"/>
          <w:sz w:val="20"/>
          <w:szCs w:val="20"/>
          <w:bdr w:val="none" w:sz="0" w:space="0" w:color="auto" w:frame="1"/>
          <w:lang w:val="en-US" w:eastAsia="en-US"/>
        </w:rPr>
        <w:t>rps-cfr-mixed.py</w:t>
      </w:r>
      <w:r w:rsidRPr="002E6E1F">
        <w:rPr>
          <w:rFonts w:eastAsia="Times New Roman"/>
          <w:color w:val="000000" w:themeColor="text1"/>
          <w:szCs w:val="22"/>
          <w:lang w:val="en-US" w:eastAsia="en-US"/>
        </w:rPr>
        <w:t xml:space="preserve"> implemented a self-play scenario where two </w:t>
      </w:r>
      <w:r w:rsidRPr="002E6E1F">
        <w:rPr>
          <w:rFonts w:eastAsia="Times New Roman"/>
          <w:color w:val="000000" w:themeColor="text1"/>
          <w:sz w:val="20"/>
          <w:szCs w:val="20"/>
          <w:bdr w:val="none" w:sz="0" w:space="0" w:color="auto" w:frame="1"/>
          <w:lang w:val="en-US" w:eastAsia="en-US"/>
        </w:rPr>
        <w:t>RPSTrainer</w:t>
      </w:r>
      <w:r w:rsidRPr="002E6E1F">
        <w:rPr>
          <w:rFonts w:eastAsia="Times New Roman"/>
          <w:color w:val="000000" w:themeColor="text1"/>
          <w:szCs w:val="22"/>
          <w:lang w:val="en-US" w:eastAsia="en-US"/>
        </w:rPr>
        <w:t xml:space="preserve"> instances trained simultaneously against each other, which is essential for finding equilibrium strategies. Both players updated their regrets based on the outcome of each round.</w:t>
      </w:r>
    </w:p>
    <w:p w14:paraId="0F160879" w14:textId="09168E51" w:rsidR="002E6E1F" w:rsidRPr="002E6E1F" w:rsidRDefault="002E6E1F" w:rsidP="00AF1A68">
      <w:pPr>
        <w:spacing w:after="240"/>
        <w:rPr>
          <w:rFonts w:eastAsia="Times New Roman"/>
          <w:color w:val="000000" w:themeColor="text1"/>
          <w:szCs w:val="22"/>
          <w:lang w:val="en-US" w:eastAsia="en-US"/>
        </w:rPr>
      </w:pPr>
      <w:r w:rsidRPr="002E6E1F">
        <w:rPr>
          <w:rFonts w:eastAsia="Times New Roman"/>
          <w:color w:val="000000" w:themeColor="text1"/>
          <w:szCs w:val="22"/>
          <w:lang w:val="en-US" w:eastAsia="en-US"/>
        </w:rPr>
        <w:t>Both RPS implementations successfully demonstrated convergence towards the Nash Equilibrium strategy (uniform 1/3 for each action</w:t>
      </w:r>
      <w:r w:rsidR="00C050DC">
        <w:rPr>
          <w:rFonts w:eastAsia="Times New Roman"/>
          <w:color w:val="000000" w:themeColor="text1"/>
          <w:szCs w:val="22"/>
          <w:lang w:val="en-US" w:eastAsia="en-US"/>
        </w:rPr>
        <w:t xml:space="preserve"> for the mixed strategy, and a</w:t>
      </w:r>
      <w:r w:rsidR="00C06E15">
        <w:rPr>
          <w:rFonts w:eastAsia="Times New Roman"/>
          <w:color w:val="000000" w:themeColor="text1"/>
          <w:szCs w:val="22"/>
          <w:lang w:val="en-US" w:eastAsia="en-US"/>
        </w:rPr>
        <w:t>n always pick rock strategy versus the static opponent</w:t>
      </w:r>
      <w:r w:rsidRPr="002E6E1F">
        <w:rPr>
          <w:rFonts w:eastAsia="Times New Roman"/>
          <w:color w:val="000000" w:themeColor="text1"/>
          <w:szCs w:val="22"/>
          <w:lang w:val="en-US" w:eastAsia="en-US"/>
        </w:rPr>
        <w:t>), particularly evident in the self-play scenario. This validated the fundamental regret matching implementation.</w:t>
      </w:r>
    </w:p>
    <w:p w14:paraId="5B4FB929" w14:textId="43399B7A" w:rsidR="002E6E1F" w:rsidRPr="002E6E1F" w:rsidRDefault="002E6E1F" w:rsidP="00732409">
      <w:pPr>
        <w:pStyle w:val="Heading4"/>
        <w:rPr>
          <w:rFonts w:eastAsia="Times New Roman"/>
          <w:lang w:val="en-US" w:eastAsia="en-US"/>
        </w:rPr>
      </w:pPr>
      <w:r w:rsidRPr="002E6E1F">
        <w:rPr>
          <w:rFonts w:eastAsia="Times New Roman"/>
          <w:lang w:val="en-US" w:eastAsia="en-US"/>
        </w:rPr>
        <w:t>4.2.2 Kuhn Poker</w:t>
      </w:r>
    </w:p>
    <w:p w14:paraId="1C7F445F" w14:textId="5BD62415"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Kuhn Poker (</w:t>
      </w:r>
      <w:r w:rsidRPr="002E6E1F">
        <w:rPr>
          <w:rFonts w:eastAsia="Times New Roman"/>
          <w:color w:val="000000" w:themeColor="text1"/>
          <w:sz w:val="20"/>
          <w:szCs w:val="20"/>
          <w:bdr w:val="none" w:sz="0" w:space="0" w:color="auto" w:frame="1"/>
          <w:lang w:val="en-US" w:eastAsia="en-US"/>
        </w:rPr>
        <w:t>kuhn.py</w:t>
      </w:r>
      <w:r w:rsidRPr="002E6E1F">
        <w:rPr>
          <w:rFonts w:eastAsia="Times New Roman"/>
          <w:color w:val="000000" w:themeColor="text1"/>
          <w:szCs w:val="22"/>
          <w:lang w:val="en-US" w:eastAsia="en-US"/>
        </w:rPr>
        <w:t>), a simple poker abstraction, tested the full MCCFR algorithm.</w:t>
      </w:r>
    </w:p>
    <w:p w14:paraId="596EA842" w14:textId="6E086CCC"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An external sampling Monte Carlo CFR (</w:t>
      </w:r>
      <w:r w:rsidR="003D2826" w:rsidRPr="002E6E1F">
        <w:rPr>
          <w:rFonts w:eastAsia="Times New Roman"/>
          <w:color w:val="000000" w:themeColor="text1"/>
          <w:szCs w:val="22"/>
          <w:lang w:val="en-US" w:eastAsia="en-US"/>
        </w:rPr>
        <w:t>MCCFR) was</w:t>
      </w:r>
      <w:r w:rsidRPr="002E6E1F">
        <w:rPr>
          <w:rFonts w:eastAsia="Times New Roman"/>
          <w:color w:val="000000" w:themeColor="text1"/>
          <w:szCs w:val="22"/>
          <w:lang w:val="en-US" w:eastAsia="en-US"/>
        </w:rPr>
        <w:t xml:space="preserve"> implemented via the recursive </w:t>
      </w:r>
      <w:proofErr w:type="spellStart"/>
      <w:r w:rsidRPr="002E6E1F">
        <w:rPr>
          <w:rFonts w:eastAsia="Times New Roman"/>
          <w:color w:val="000000" w:themeColor="text1"/>
          <w:sz w:val="20"/>
          <w:szCs w:val="20"/>
          <w:bdr w:val="none" w:sz="0" w:space="0" w:color="auto" w:frame="1"/>
          <w:lang w:val="en-US" w:eastAsia="en-US"/>
        </w:rPr>
        <w:t>external_cfr</w:t>
      </w:r>
      <w:proofErr w:type="spellEnd"/>
      <w:r w:rsidRPr="002E6E1F">
        <w:rPr>
          <w:rFonts w:eastAsia="Times New Roman"/>
          <w:color w:val="000000" w:themeColor="text1"/>
          <w:szCs w:val="22"/>
          <w:lang w:val="en-US" w:eastAsia="en-US"/>
        </w:rPr>
        <w:t xml:space="preserve"> function. This function simulated game hands, tracking cards, history, pot, and reach probabilities. When it was the </w:t>
      </w:r>
      <w:proofErr w:type="spellStart"/>
      <w:r w:rsidRPr="002E6E1F">
        <w:rPr>
          <w:rFonts w:eastAsia="Times New Roman"/>
          <w:color w:val="000000" w:themeColor="text1"/>
          <w:sz w:val="20"/>
          <w:szCs w:val="20"/>
          <w:bdr w:val="none" w:sz="0" w:space="0" w:color="auto" w:frame="1"/>
          <w:lang w:val="en-US" w:eastAsia="en-US"/>
        </w:rPr>
        <w:t>traversing_player</w:t>
      </w:r>
      <w:r w:rsidRPr="002E6E1F">
        <w:rPr>
          <w:rFonts w:eastAsia="Times New Roman"/>
          <w:color w:val="000000" w:themeColor="text1"/>
          <w:szCs w:val="22"/>
          <w:lang w:val="en-US" w:eastAsia="en-US"/>
        </w:rPr>
        <w:t>'s</w:t>
      </w:r>
      <w:proofErr w:type="spellEnd"/>
      <w:r w:rsidRPr="002E6E1F">
        <w:rPr>
          <w:rFonts w:eastAsia="Times New Roman"/>
          <w:color w:val="000000" w:themeColor="text1"/>
          <w:szCs w:val="22"/>
          <w:lang w:val="en-US" w:eastAsia="en-US"/>
        </w:rPr>
        <w:t xml:space="preserve"> turn (the player whose regrets were being updated), all actions were explored recursively to compute counterfactual utilities and regrets. These regrets were added to the </w:t>
      </w:r>
      <w:r w:rsidRPr="002E6E1F">
        <w:rPr>
          <w:rFonts w:eastAsia="Times New Roman"/>
          <w:color w:val="000000" w:themeColor="text1"/>
          <w:sz w:val="20"/>
          <w:szCs w:val="20"/>
          <w:bdr w:val="none" w:sz="0" w:space="0" w:color="auto" w:frame="1"/>
          <w:lang w:val="en-US" w:eastAsia="en-US"/>
        </w:rPr>
        <w:t>Node</w:t>
      </w:r>
      <w:r w:rsidRPr="002E6E1F">
        <w:rPr>
          <w:rFonts w:eastAsia="Times New Roman"/>
          <w:color w:val="000000" w:themeColor="text1"/>
          <w:szCs w:val="22"/>
          <w:lang w:val="en-US" w:eastAsia="en-US"/>
        </w:rPr>
        <w:t xml:space="preserve">'s </w:t>
      </w:r>
      <w:r w:rsidRPr="002E6E1F">
        <w:rPr>
          <w:rFonts w:eastAsia="Times New Roman"/>
          <w:color w:val="000000" w:themeColor="text1"/>
          <w:sz w:val="20"/>
          <w:szCs w:val="20"/>
          <w:bdr w:val="none" w:sz="0" w:space="0" w:color="auto" w:frame="1"/>
          <w:lang w:val="en-US" w:eastAsia="en-US"/>
        </w:rPr>
        <w:t>regret_sum</w:t>
      </w:r>
      <w:r w:rsidRPr="002E6E1F">
        <w:rPr>
          <w:rFonts w:eastAsia="Times New Roman"/>
          <w:color w:val="000000" w:themeColor="text1"/>
          <w:szCs w:val="22"/>
          <w:lang w:val="en-US" w:eastAsia="en-US"/>
        </w:rPr>
        <w:t>, weighted by the opponent's reach probability. Conversely, when it was the opponent's turn, a single action was sampled according to their current strategy (</w:t>
      </w:r>
      <w:proofErr w:type="spellStart"/>
      <w:proofErr w:type="gramStart"/>
      <w:r w:rsidRPr="002E6E1F">
        <w:rPr>
          <w:rFonts w:eastAsia="Times New Roman"/>
          <w:color w:val="000000" w:themeColor="text1"/>
          <w:sz w:val="20"/>
          <w:szCs w:val="20"/>
          <w:bdr w:val="none" w:sz="0" w:space="0" w:color="auto" w:frame="1"/>
          <w:lang w:val="en-US" w:eastAsia="en-US"/>
        </w:rPr>
        <w:t>np.random</w:t>
      </w:r>
      <w:proofErr w:type="gramEnd"/>
      <w:r w:rsidRPr="002E6E1F">
        <w:rPr>
          <w:rFonts w:eastAsia="Times New Roman"/>
          <w:color w:val="000000" w:themeColor="text1"/>
          <w:sz w:val="20"/>
          <w:szCs w:val="20"/>
          <w:bdr w:val="none" w:sz="0" w:space="0" w:color="auto" w:frame="1"/>
          <w:lang w:val="en-US" w:eastAsia="en-US"/>
        </w:rPr>
        <w:t>.choice</w:t>
      </w:r>
      <w:proofErr w:type="spellEnd"/>
      <w:r w:rsidRPr="002E6E1F">
        <w:rPr>
          <w:rFonts w:eastAsia="Times New Roman"/>
          <w:color w:val="000000" w:themeColor="text1"/>
          <w:szCs w:val="22"/>
          <w:lang w:val="en-US" w:eastAsia="en-US"/>
        </w:rPr>
        <w:t xml:space="preserve">), and recursion continued only down that path, updating the opponent's </w:t>
      </w:r>
      <w:r w:rsidRPr="002E6E1F">
        <w:rPr>
          <w:rFonts w:eastAsia="Times New Roman"/>
          <w:color w:val="000000" w:themeColor="text1"/>
          <w:sz w:val="20"/>
          <w:szCs w:val="20"/>
          <w:bdr w:val="none" w:sz="0" w:space="0" w:color="auto" w:frame="1"/>
          <w:lang w:val="en-US" w:eastAsia="en-US"/>
        </w:rPr>
        <w:t>strategy_sum</w:t>
      </w:r>
      <w:r w:rsidRPr="002E6E1F">
        <w:rPr>
          <w:rFonts w:eastAsia="Times New Roman"/>
          <w:color w:val="000000" w:themeColor="text1"/>
          <w:szCs w:val="22"/>
          <w:lang w:val="en-US" w:eastAsia="en-US"/>
        </w:rPr>
        <w:t>. Terminal state payoffs were assigned based on folds or showdown outcomes (higher card wins).</w:t>
      </w:r>
    </w:p>
    <w:p w14:paraId="0539CB37" w14:textId="77777777" w:rsidR="002E6E1F" w:rsidRPr="002E6E1F" w:rsidRDefault="002E6E1F" w:rsidP="00AF1A68">
      <w:pPr>
        <w:spacing w:after="240"/>
        <w:rPr>
          <w:rFonts w:eastAsia="Times New Roman"/>
          <w:color w:val="000000" w:themeColor="text1"/>
          <w:szCs w:val="22"/>
          <w:lang w:val="en-US" w:eastAsia="en-US"/>
        </w:rPr>
      </w:pPr>
      <w:r w:rsidRPr="002E6E1F">
        <w:rPr>
          <w:rFonts w:eastAsia="Times New Roman"/>
          <w:color w:val="000000" w:themeColor="text1"/>
          <w:szCs w:val="22"/>
          <w:lang w:val="en-US" w:eastAsia="en-US"/>
        </w:rPr>
        <w:t>Executed for 100,000 iterations, the implementation successfully converged to the known Nash Equilibrium for three-card Kuhn Poker, validating the external sampling MCCFR approach for sequential imperfect information games.</w:t>
      </w:r>
    </w:p>
    <w:p w14:paraId="1535AB4A" w14:textId="5E41BE5E" w:rsidR="002E6E1F" w:rsidRPr="002E6E1F" w:rsidRDefault="002E6E1F" w:rsidP="00732409">
      <w:pPr>
        <w:pStyle w:val="Heading4"/>
        <w:rPr>
          <w:rFonts w:eastAsia="Times New Roman"/>
          <w:lang w:val="en-US" w:eastAsia="en-US"/>
        </w:rPr>
      </w:pPr>
      <w:r w:rsidRPr="002E6E1F">
        <w:rPr>
          <w:rFonts w:eastAsia="Times New Roman"/>
          <w:lang w:val="en-US" w:eastAsia="en-US"/>
        </w:rPr>
        <w:lastRenderedPageBreak/>
        <w:t>4.2.3 Leduc Poker</w:t>
      </w:r>
    </w:p>
    <w:p w14:paraId="46F8F319" w14:textId="76CBA5FD"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Leduc Poker (</w:t>
      </w:r>
      <w:r w:rsidRPr="002E6E1F">
        <w:rPr>
          <w:rFonts w:eastAsia="Times New Roman"/>
          <w:color w:val="000000" w:themeColor="text1"/>
          <w:sz w:val="20"/>
          <w:szCs w:val="20"/>
          <w:bdr w:val="none" w:sz="0" w:space="0" w:color="auto" w:frame="1"/>
          <w:lang w:val="en-US" w:eastAsia="en-US"/>
        </w:rPr>
        <w:t>leduc.py</w:t>
      </w:r>
      <w:r w:rsidRPr="002E6E1F">
        <w:rPr>
          <w:rFonts w:eastAsia="Times New Roman"/>
          <w:color w:val="000000" w:themeColor="text1"/>
          <w:szCs w:val="22"/>
          <w:lang w:val="en-US" w:eastAsia="en-US"/>
        </w:rPr>
        <w:t>), a more complex variant, provided a sterner test. The game featured two players, a six-card deck (two suits, three ranks), one private card each, two betting rounds with different fixed bet sizes (2 then 4), a community card dealt between rounds, and actions: check/call ('c'), bet/raise ('b'), fold ('f').</w:t>
      </w:r>
    </w:p>
    <w:p w14:paraId="5792EF48" w14:textId="5586EDAF" w:rsidR="002E6E1F" w:rsidRP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 xml:space="preserve">An external sampling </w:t>
      </w:r>
      <w:r w:rsidR="00D0083C" w:rsidRPr="002E6E1F">
        <w:rPr>
          <w:rFonts w:eastAsia="Times New Roman"/>
          <w:color w:val="000000" w:themeColor="text1"/>
          <w:szCs w:val="22"/>
          <w:lang w:val="en-US" w:eastAsia="en-US"/>
        </w:rPr>
        <w:t>MCCFR approach</w:t>
      </w:r>
      <w:r w:rsidRPr="002E6E1F">
        <w:rPr>
          <w:rFonts w:eastAsia="Times New Roman"/>
          <w:color w:val="000000" w:themeColor="text1"/>
          <w:szCs w:val="22"/>
          <w:lang w:val="en-US" w:eastAsia="en-US"/>
        </w:rPr>
        <w:t xml:space="preserve"> was adapted across two functions: </w:t>
      </w:r>
      <w:r w:rsidRPr="002E6E1F">
        <w:rPr>
          <w:rFonts w:eastAsia="Times New Roman"/>
          <w:color w:val="000000" w:themeColor="text1"/>
          <w:sz w:val="20"/>
          <w:szCs w:val="20"/>
          <w:bdr w:val="none" w:sz="0" w:space="0" w:color="auto" w:frame="1"/>
          <w:lang w:val="en-US" w:eastAsia="en-US"/>
        </w:rPr>
        <w:t>external_cfr_r1</w:t>
      </w:r>
      <w:r w:rsidRPr="002E6E1F">
        <w:rPr>
          <w:rFonts w:eastAsia="Times New Roman"/>
          <w:color w:val="000000" w:themeColor="text1"/>
          <w:szCs w:val="22"/>
          <w:lang w:val="en-US" w:eastAsia="en-US"/>
        </w:rPr>
        <w:t xml:space="preserve"> for the first round (pre-flop) and </w:t>
      </w:r>
      <w:r w:rsidRPr="002E6E1F">
        <w:rPr>
          <w:rFonts w:eastAsia="Times New Roman"/>
          <w:color w:val="000000" w:themeColor="text1"/>
          <w:sz w:val="20"/>
          <w:szCs w:val="20"/>
          <w:bdr w:val="none" w:sz="0" w:space="0" w:color="auto" w:frame="1"/>
          <w:lang w:val="en-US" w:eastAsia="en-US"/>
        </w:rPr>
        <w:t>external_cfr_r2</w:t>
      </w:r>
      <w:r w:rsidRPr="002E6E1F">
        <w:rPr>
          <w:rFonts w:eastAsia="Times New Roman"/>
          <w:color w:val="000000" w:themeColor="text1"/>
          <w:szCs w:val="22"/>
          <w:lang w:val="en-US" w:eastAsia="en-US"/>
        </w:rPr>
        <w:t xml:space="preserve"> for the second round (post-flop). </w:t>
      </w:r>
      <w:r w:rsidRPr="002E6E1F">
        <w:rPr>
          <w:rFonts w:eastAsia="Times New Roman"/>
          <w:color w:val="000000" w:themeColor="text1"/>
          <w:sz w:val="20"/>
          <w:szCs w:val="20"/>
          <w:bdr w:val="none" w:sz="0" w:space="0" w:color="auto" w:frame="1"/>
          <w:lang w:val="en-US" w:eastAsia="en-US"/>
        </w:rPr>
        <w:t>external_cfr_r1</w:t>
      </w:r>
      <w:r w:rsidRPr="002E6E1F">
        <w:rPr>
          <w:rFonts w:eastAsia="Times New Roman"/>
          <w:color w:val="000000" w:themeColor="text1"/>
          <w:szCs w:val="22"/>
          <w:lang w:val="en-US" w:eastAsia="en-US"/>
        </w:rPr>
        <w:t xml:space="preserve"> handled pre-flop logic with 'R1' in information sets and transitioned to </w:t>
      </w:r>
      <w:r w:rsidRPr="002E6E1F">
        <w:rPr>
          <w:rFonts w:eastAsia="Times New Roman"/>
          <w:color w:val="000000" w:themeColor="text1"/>
          <w:sz w:val="20"/>
          <w:szCs w:val="20"/>
          <w:bdr w:val="none" w:sz="0" w:space="0" w:color="auto" w:frame="1"/>
          <w:lang w:val="en-US" w:eastAsia="en-US"/>
        </w:rPr>
        <w:t>external_cfr_r2</w:t>
      </w:r>
      <w:r w:rsidRPr="002E6E1F">
        <w:rPr>
          <w:rFonts w:eastAsia="Times New Roman"/>
          <w:color w:val="000000" w:themeColor="text1"/>
          <w:szCs w:val="22"/>
          <w:lang w:val="en-US" w:eastAsia="en-US"/>
        </w:rPr>
        <w:t xml:space="preserve"> if no fold occurred, after </w:t>
      </w:r>
      <w:proofErr w:type="gramStart"/>
      <w:r w:rsidRPr="002E6E1F">
        <w:rPr>
          <w:rFonts w:eastAsia="Times New Roman"/>
          <w:color w:val="000000" w:themeColor="text1"/>
          <w:szCs w:val="22"/>
          <w:lang w:val="en-US" w:eastAsia="en-US"/>
        </w:rPr>
        <w:t>dealing</w:t>
      </w:r>
      <w:proofErr w:type="gramEnd"/>
      <w:r w:rsidRPr="002E6E1F">
        <w:rPr>
          <w:rFonts w:eastAsia="Times New Roman"/>
          <w:color w:val="000000" w:themeColor="text1"/>
          <w:szCs w:val="22"/>
          <w:lang w:val="en-US" w:eastAsia="en-US"/>
        </w:rPr>
        <w:t xml:space="preserve"> a random board card. </w:t>
      </w:r>
      <w:r w:rsidRPr="002E6E1F">
        <w:rPr>
          <w:rFonts w:eastAsia="Times New Roman"/>
          <w:color w:val="000000" w:themeColor="text1"/>
          <w:sz w:val="20"/>
          <w:szCs w:val="20"/>
          <w:bdr w:val="none" w:sz="0" w:space="0" w:color="auto" w:frame="1"/>
          <w:lang w:val="en-US" w:eastAsia="en-US"/>
        </w:rPr>
        <w:t>external_cfr_r2</w:t>
      </w:r>
      <w:r w:rsidRPr="002E6E1F">
        <w:rPr>
          <w:rFonts w:eastAsia="Times New Roman"/>
          <w:color w:val="000000" w:themeColor="text1"/>
          <w:szCs w:val="22"/>
          <w:lang w:val="en-US" w:eastAsia="en-US"/>
        </w:rPr>
        <w:t xml:space="preserve"> handled post-flop logic, incorporating 'R2' and the board card into information sets, and included showdown logic that correctly identified pairs. The core regret/sampling logic within each function mirrored the Kuhn Poker implementation: exploring all actions for the traversing player and sampling one action for the opponent.</w:t>
      </w:r>
    </w:p>
    <w:p w14:paraId="3AF277E5" w14:textId="7316C2F5" w:rsidR="002E6E1F" w:rsidRDefault="002E6E1F" w:rsidP="00AF1A68">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 xml:space="preserve">The Leduc Poker CFR was executed for 100,000 iterations. However, as specified by the project requirements based on this implementation, convergence to a Nash Equilibrium was </w:t>
      </w:r>
      <w:r w:rsidRPr="002E6E1F">
        <w:rPr>
          <w:rFonts w:eastAsia="Times New Roman"/>
          <w:i/>
          <w:iCs/>
          <w:color w:val="000000" w:themeColor="text1"/>
          <w:szCs w:val="22"/>
          <w:bdr w:val="none" w:sz="0" w:space="0" w:color="auto" w:frame="1"/>
          <w:lang w:val="en-US" w:eastAsia="en-US"/>
        </w:rPr>
        <w:t>not</w:t>
      </w:r>
      <w:r w:rsidRPr="002E6E1F">
        <w:rPr>
          <w:rFonts w:eastAsia="Times New Roman"/>
          <w:color w:val="000000" w:themeColor="text1"/>
          <w:szCs w:val="22"/>
          <w:lang w:val="en-US" w:eastAsia="en-US"/>
        </w:rPr>
        <w:t xml:space="preserve"> observed within this timeframe. This</w:t>
      </w:r>
      <w:r w:rsidR="00AC64AE">
        <w:rPr>
          <w:rFonts w:eastAsia="Times New Roman"/>
          <w:color w:val="000000" w:themeColor="text1"/>
          <w:szCs w:val="22"/>
          <w:lang w:val="en-US" w:eastAsia="en-US"/>
        </w:rPr>
        <w:t xml:space="preserve"> indicates</w:t>
      </w:r>
      <w:r w:rsidRPr="002E6E1F">
        <w:rPr>
          <w:rFonts w:eastAsia="Times New Roman"/>
          <w:color w:val="000000" w:themeColor="text1"/>
          <w:szCs w:val="22"/>
          <w:lang w:val="en-US" w:eastAsia="en-US"/>
        </w:rPr>
        <w:t xml:space="preserve"> </w:t>
      </w:r>
      <w:r w:rsidR="00CD2ED0">
        <w:rPr>
          <w:rFonts w:eastAsia="Times New Roman"/>
          <w:color w:val="000000" w:themeColor="text1"/>
          <w:szCs w:val="22"/>
          <w:lang w:val="en-US" w:eastAsia="en-US"/>
        </w:rPr>
        <w:t>possible implementation inaccuracies</w:t>
      </w:r>
      <w:r w:rsidR="004B3260">
        <w:rPr>
          <w:rFonts w:eastAsia="Times New Roman"/>
          <w:color w:val="000000" w:themeColor="text1"/>
          <w:szCs w:val="22"/>
          <w:lang w:val="en-US" w:eastAsia="en-US"/>
        </w:rPr>
        <w:t>.</w:t>
      </w:r>
    </w:p>
    <w:p w14:paraId="2CD9AB8D" w14:textId="77777777" w:rsidR="00732409" w:rsidRPr="002E6E1F" w:rsidRDefault="00732409" w:rsidP="00AF1A68">
      <w:pPr>
        <w:spacing w:after="0"/>
        <w:rPr>
          <w:rFonts w:eastAsia="Times New Roman"/>
          <w:color w:val="000000" w:themeColor="text1"/>
          <w:szCs w:val="22"/>
          <w:lang w:val="en-US" w:eastAsia="en-US"/>
        </w:rPr>
      </w:pPr>
    </w:p>
    <w:p w14:paraId="7CB9588E" w14:textId="097DAB65" w:rsidR="00732409" w:rsidRPr="00732409" w:rsidRDefault="002E6E1F" w:rsidP="00732409">
      <w:pPr>
        <w:pStyle w:val="Heading3"/>
        <w:rPr>
          <w:rFonts w:eastAsia="Times New Roman"/>
          <w:lang w:val="en-US" w:eastAsia="en-US"/>
        </w:rPr>
      </w:pPr>
      <w:r w:rsidRPr="002E6E1F">
        <w:rPr>
          <w:rFonts w:eastAsia="Times New Roman"/>
          <w:lang w:val="en-US" w:eastAsia="en-US"/>
        </w:rPr>
        <w:t>4.3 Summary of Algorithmic Approach and Convergence</w:t>
      </w:r>
    </w:p>
    <w:p w14:paraId="0E9C34C8" w14:textId="4B4216E9" w:rsidR="002E6E1F" w:rsidRDefault="002E6E1F" w:rsidP="002E6E1F">
      <w:pPr>
        <w:spacing w:after="0"/>
        <w:rPr>
          <w:rFonts w:eastAsia="Times New Roman"/>
          <w:color w:val="000000" w:themeColor="text1"/>
          <w:szCs w:val="22"/>
          <w:lang w:val="en-US" w:eastAsia="en-US"/>
        </w:rPr>
      </w:pPr>
      <w:r w:rsidRPr="002E6E1F">
        <w:rPr>
          <w:rFonts w:eastAsia="Times New Roman"/>
          <w:color w:val="000000" w:themeColor="text1"/>
          <w:szCs w:val="22"/>
          <w:lang w:val="en-US" w:eastAsia="en-US"/>
        </w:rPr>
        <w:t xml:space="preserve">The methodology employed iterative regret minimization, validated first with regret matching in RPS and then extended to external sampling MCCFR for poker. Information sets were managed using string keys and </w:t>
      </w:r>
      <w:r w:rsidRPr="002E6E1F">
        <w:rPr>
          <w:rFonts w:eastAsia="Times New Roman"/>
          <w:color w:val="000000" w:themeColor="text1"/>
          <w:sz w:val="20"/>
          <w:szCs w:val="20"/>
          <w:bdr w:val="none" w:sz="0" w:space="0" w:color="auto" w:frame="1"/>
          <w:lang w:val="en-US" w:eastAsia="en-US"/>
        </w:rPr>
        <w:t>Node</w:t>
      </w:r>
      <w:r w:rsidRPr="002E6E1F">
        <w:rPr>
          <w:rFonts w:eastAsia="Times New Roman"/>
          <w:color w:val="000000" w:themeColor="text1"/>
          <w:szCs w:val="22"/>
          <w:lang w:val="en-US" w:eastAsia="en-US"/>
        </w:rPr>
        <w:t xml:space="preserve"> objects. Strategies were updated via regret matching, and average strategies were computed as the final output. While this approach successfully converged to Nash Equilibrium in RPS and Kuhn Poker, the specific implementation for the more complex Leduc Poker game did not achieve convergence within the 100,000 iterations tested, highlighting the challenges inherent in applying these algorithms to larger imperfect information games.</w:t>
      </w:r>
    </w:p>
    <w:p w14:paraId="430ED966" w14:textId="77777777" w:rsidR="003105B3" w:rsidRDefault="003105B3" w:rsidP="002E6E1F">
      <w:pPr>
        <w:spacing w:after="0"/>
        <w:rPr>
          <w:rFonts w:eastAsia="Times New Roman"/>
          <w:color w:val="000000" w:themeColor="text1"/>
          <w:szCs w:val="22"/>
          <w:lang w:val="en-US" w:eastAsia="en-US"/>
        </w:rPr>
      </w:pPr>
    </w:p>
    <w:p w14:paraId="26E34BC2" w14:textId="2268143A" w:rsidR="003105B3" w:rsidRPr="00E45DD5" w:rsidRDefault="003105B3" w:rsidP="003105B3">
      <w:pPr>
        <w:pStyle w:val="Heading2"/>
        <w:rPr>
          <w:rFonts w:ascii="Arial" w:eastAsia="Times New Roman" w:hAnsi="Arial" w:cs="Arial"/>
          <w:sz w:val="40"/>
          <w:szCs w:val="40"/>
          <w:lang w:val="en-US" w:eastAsia="en-US"/>
        </w:rPr>
      </w:pPr>
      <w:r w:rsidRPr="00E45DD5">
        <w:rPr>
          <w:rFonts w:ascii="Arial" w:eastAsia="Times New Roman" w:hAnsi="Arial" w:cs="Arial"/>
          <w:sz w:val="40"/>
          <w:szCs w:val="40"/>
          <w:lang w:val="en-US" w:eastAsia="en-US"/>
        </w:rPr>
        <w:t>5. Testing and Evaluation</w:t>
      </w:r>
    </w:p>
    <w:p w14:paraId="5D394650" w14:textId="77777777" w:rsidR="00E45DD5" w:rsidRPr="00E45DD5" w:rsidRDefault="00E45DD5" w:rsidP="00E45DD5">
      <w:pPr>
        <w:rPr>
          <w:lang w:val="en-US" w:eastAsia="en-US"/>
        </w:rPr>
      </w:pPr>
    </w:p>
    <w:p w14:paraId="61724B90" w14:textId="4E34DA9A" w:rsidR="00E45DD5" w:rsidRPr="00E45DD5" w:rsidRDefault="00E45DD5" w:rsidP="00E45DD5">
      <w:pPr>
        <w:pStyle w:val="Heading3"/>
        <w:rPr>
          <w:lang w:val="en-US" w:eastAsia="en-US"/>
        </w:rPr>
      </w:pPr>
      <w:r>
        <w:rPr>
          <w:lang w:val="en-US" w:eastAsia="en-US"/>
        </w:rPr>
        <w:t>5.1 Kuhn Poker</w:t>
      </w:r>
    </w:p>
    <w:p w14:paraId="5BFF0FC5" w14:textId="77777777" w:rsidR="003105B3" w:rsidRPr="003105B3" w:rsidRDefault="003105B3" w:rsidP="003105B3">
      <w:pPr>
        <w:rPr>
          <w:lang w:val="en-US"/>
        </w:rPr>
      </w:pPr>
      <w:r w:rsidRPr="003105B3">
        <w:rPr>
          <w:lang w:val="en-US"/>
        </w:rPr>
        <w:t>The Kuhn Poker variant serves as a controlled environment to test the CFR implementation’s convergence properties and strategy quality. All evaluation results in this section stem from simulated self-play in the defined Kuhn poker environment – two CFR agents repeatedly playing against each other. An external-sampling Monte Carlo CFR (MCCFR) procedure was used to train the strategy, and an evaluation script collected performance metrics across iterations. Key metrics include convergence trends (runtime and information set growth), strategy randomness (entropy), strategy evolution over iterations, scalability with deck size, and proximity of the learned strategy to the known Nash equilibrium for three-card Kuhn Poker. The theoretical Nash-optimal probabilities for Kuhn Poker are well-documented in game theory literature (e.g. Kuhn’s solution for the 3-card game), providing a basis for comparison of the CFR agent’s strategy to an expected equilibrium profile.</w:t>
      </w:r>
    </w:p>
    <w:p w14:paraId="630CE822" w14:textId="46DB3301" w:rsidR="003105B3" w:rsidRPr="003105B3" w:rsidRDefault="003105B3" w:rsidP="003105B3">
      <w:pPr>
        <w:rPr>
          <w:lang w:val="en-US"/>
        </w:rPr>
      </w:pPr>
      <w:r w:rsidRPr="003105B3">
        <w:rPr>
          <w:noProof/>
          <w:lang w:val="en-US"/>
        </w:rPr>
        <w:lastRenderedPageBreak/>
        <mc:AlternateContent>
          <mc:Choice Requires="wps">
            <w:drawing>
              <wp:inline distT="0" distB="0" distL="0" distR="0" wp14:anchorId="48E739E7" wp14:editId="3E18F8B5">
                <wp:extent cx="304800" cy="304800"/>
                <wp:effectExtent l="0" t="0" r="0" b="0"/>
                <wp:docPr id="1092070139"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56E7A4"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E17AFA">
        <w:rPr>
          <w:noProof/>
          <w:lang w:val="en-US"/>
          <w14:ligatures w14:val="standardContextual"/>
        </w:rPr>
        <w:drawing>
          <wp:inline distT="0" distB="0" distL="0" distR="0" wp14:anchorId="624095BD" wp14:editId="476F05AA">
            <wp:extent cx="5396230" cy="4047490"/>
            <wp:effectExtent l="0" t="0" r="0" b="0"/>
            <wp:docPr id="1830160384" name="Picture 11" descr="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60384" name="Picture 11" descr="Figure 5.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6230" cy="4047490"/>
                    </a:xfrm>
                    <a:prstGeom prst="rect">
                      <a:avLst/>
                    </a:prstGeom>
                  </pic:spPr>
                </pic:pic>
              </a:graphicData>
            </a:graphic>
          </wp:inline>
        </w:drawing>
      </w:r>
    </w:p>
    <w:p w14:paraId="01324BF4" w14:textId="77777777" w:rsidR="003105B3" w:rsidRPr="003105B3" w:rsidRDefault="003105B3" w:rsidP="003105B3">
      <w:pPr>
        <w:rPr>
          <w:lang w:val="en-US"/>
        </w:rPr>
      </w:pPr>
      <w:r w:rsidRPr="003105B3">
        <w:rPr>
          <w:i/>
          <w:iCs/>
          <w:lang w:val="en-US"/>
        </w:rPr>
        <w:t xml:space="preserve">Figure 5.1: Convergence metrics for CFR on Kuhn Poker (3-card deck). Each subplot shows the </w:t>
      </w:r>
      <w:proofErr w:type="gramStart"/>
      <w:r w:rsidRPr="003105B3">
        <w:rPr>
          <w:i/>
          <w:iCs/>
          <w:lang w:val="en-US"/>
        </w:rPr>
        <w:t>mean</w:t>
      </w:r>
      <w:proofErr w:type="gramEnd"/>
      <w:r w:rsidRPr="003105B3">
        <w:rPr>
          <w:i/>
          <w:iCs/>
          <w:lang w:val="en-US"/>
        </w:rPr>
        <w:t xml:space="preserve"> of 3 runs for a given number of iterations (log-scaled on the x-axis). Top-left: execution time per self-play training run increases approximately linearly with the number of iterations. Top-right: the number of distinct information sets encountered grows quickly at first and then saturates at 12 for Kuhn Poker (all possible decision points are discovered by ~500 iterations). Bottom-left: average strategy entropy (across information sets) declines as iterations increase, indicating that strategies become less random and more deterministic as CFR converges. Bottom-right: throughput in iterations per second remains high (≈23k/sec) and relatively stable, confirming the implementation scales well without significant slowdown over 50,000 iterations.</w:t>
      </w:r>
    </w:p>
    <w:p w14:paraId="01987CD4" w14:textId="44FCECA6" w:rsidR="003105B3" w:rsidRPr="003105B3" w:rsidRDefault="003105B3" w:rsidP="003105B3">
      <w:pPr>
        <w:rPr>
          <w:lang w:val="en-US"/>
        </w:rPr>
      </w:pPr>
      <w:r w:rsidRPr="003105B3">
        <w:rPr>
          <w:lang w:val="en-US"/>
        </w:rPr>
        <w:t xml:space="preserve">Figure 5.1 illustrates clear convergence trends. The execution time scales roughly linearly with the number of CFR iterations, reflecting the algorithm’s </w:t>
      </w:r>
      <m:oMath>
        <m:r>
          <w:rPr>
            <w:rFonts w:ascii="Cambria Math" w:hAnsi="Cambria Math"/>
            <w:lang w:val="en-US"/>
          </w:rPr>
          <m:t>O</m:t>
        </m:r>
        <m:d>
          <m:dPr>
            <m:ctrlPr>
              <w:rPr>
                <w:rFonts w:ascii="Cambria Math" w:hAnsi="Cambria Math"/>
                <w:i/>
                <w:lang w:val="en-US"/>
              </w:rPr>
            </m:ctrlPr>
          </m:dPr>
          <m:e>
            <m:r>
              <w:rPr>
                <w:rFonts w:ascii="Cambria Math" w:hAnsi="Cambria Math"/>
                <w:lang w:val="en-US"/>
              </w:rPr>
              <m:t>T</m:t>
            </m:r>
          </m:e>
        </m:d>
      </m:oMath>
      <w:r w:rsidRPr="003105B3">
        <w:rPr>
          <w:lang w:val="en-US"/>
        </w:rPr>
        <w:t xml:space="preserve"> time complexity per player for </w:t>
      </w:r>
      <m:oMath>
        <m:r>
          <w:rPr>
            <w:rFonts w:ascii="Cambria Math" w:hAnsi="Cambria Math"/>
            <w:lang w:val="en-US"/>
          </w:rPr>
          <m:t>T</m:t>
        </m:r>
      </m:oMath>
      <w:r w:rsidRPr="003105B3">
        <w:rPr>
          <w:lang w:val="en-US"/>
        </w:rPr>
        <w:t xml:space="preserve"> iterations. Even up to </w:t>
      </w:r>
      <m:oMath>
        <m:r>
          <w:rPr>
            <w:rFonts w:ascii="Cambria Math" w:hAnsi="Cambria Math"/>
            <w:lang w:val="en-US"/>
          </w:rPr>
          <m:t>5</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4</m:t>
            </m:r>
          </m:sup>
        </m:sSup>
      </m:oMath>
      <w:r w:rsidRPr="003105B3">
        <w:rPr>
          <w:lang w:val="en-US"/>
        </w:rPr>
        <w:t xml:space="preserve"> iterations, training is completed in around 2 seconds, demonstrating the efficiency of the external sampling approach in a small game. The number of information sets reaches about 12 (which matches the theoretical count of decision nodes in 3-card Kuhn) and plateaus early, since by a few hundred iterations the self-play has explored all possible histories. This indicates that CFR quickly covers the entire game tree. Meanwhile, the </w:t>
      </w:r>
      <w:r w:rsidRPr="003105B3">
        <w:rPr>
          <w:b/>
          <w:bCs/>
          <w:lang w:val="en-US"/>
        </w:rPr>
        <w:t>strategy entropy</w:t>
      </w:r>
      <w:r w:rsidRPr="003105B3">
        <w:rPr>
          <w:lang w:val="en-US"/>
        </w:rPr>
        <w:t xml:space="preserve"> drops from approximately 0.48 bits at 100 iterations to around 0.37 bits at 50k iterations. Early in training, strategies are nearly uniform random (high entropy); as CFR progresses, the average entropy decreases, meaning the strategy at each information set becomes more polarized towards one action. By the end, many decisions are near-deterministic (entropy</w:t>
      </w:r>
      <m:oMath>
        <m:r>
          <w:rPr>
            <w:rFonts w:ascii="Cambria Math" w:hAnsi="Cambria Math"/>
            <w:lang w:val="en-US"/>
          </w:rPr>
          <m:t xml:space="preserve"> $</m:t>
        </m:r>
        <m:r>
          <m:rPr>
            <m:sty m:val="p"/>
          </m:rPr>
          <w:rPr>
            <w:rFonts w:ascii="Cambria Math" w:hAnsi="Cambria Math"/>
            <w:lang w:val="en-US"/>
          </w:rPr>
          <m:t>→</m:t>
        </m:r>
        <m:r>
          <w:rPr>
            <w:rFonts w:ascii="Cambria Math" w:hAnsi="Cambria Math"/>
            <w:lang w:val="en-US"/>
          </w:rPr>
          <m:t xml:space="preserve">0$ </m:t>
        </m:r>
      </m:oMath>
      <w:r w:rsidRPr="003105B3">
        <w:rPr>
          <w:lang w:val="en-US"/>
        </w:rPr>
        <w:t xml:space="preserve">), consistent with approaching a Nash equilibrium mixed strategy (which in Kuhn Poker has only a few slight randomizations). The </w:t>
      </w:r>
      <w:r w:rsidRPr="003105B3">
        <w:rPr>
          <w:b/>
          <w:bCs/>
          <w:lang w:val="en-US"/>
        </w:rPr>
        <w:t>iterations per second</w:t>
      </w:r>
      <w:r w:rsidRPr="003105B3">
        <w:rPr>
          <w:lang w:val="en-US"/>
        </w:rPr>
        <w:t xml:space="preserve"> plot remains roughly flat (on the order of </w:t>
      </w:r>
      <m:oMath>
        <m:r>
          <w:rPr>
            <w:rFonts w:ascii="Cambria Math" w:hAnsi="Cambria Math"/>
            <w:lang w:val="en-US"/>
          </w:rPr>
          <m:t>2.3</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4</m:t>
            </m:r>
          </m:sup>
        </m:sSup>
      </m:oMath>
      <w:r w:rsidRPr="003105B3">
        <w:rPr>
          <w:lang w:val="en-US"/>
        </w:rPr>
        <w:t xml:space="preserve"> </w:t>
      </w:r>
      <w:r w:rsidR="002C2DA2">
        <w:rPr>
          <w:lang w:val="en-US"/>
        </w:rPr>
        <w:t xml:space="preserve"> </w:t>
      </w:r>
      <w:r w:rsidRPr="003105B3">
        <w:rPr>
          <w:lang w:val="en-US"/>
        </w:rPr>
        <w:t>iterations/sec), with minor fluctuations due to overhead. Crucially, there is no evidence of divergence or oscillation in these metrics – they all trend toward stability – underscoring CFR’s reliable convergence in this domain.</w:t>
      </w:r>
    </w:p>
    <w:p w14:paraId="51F9726F" w14:textId="736F655F" w:rsidR="003105B3" w:rsidRPr="003105B3" w:rsidRDefault="003105B3" w:rsidP="003105B3">
      <w:pPr>
        <w:rPr>
          <w:lang w:val="en-US"/>
        </w:rPr>
      </w:pPr>
      <w:r w:rsidRPr="003105B3">
        <w:rPr>
          <w:noProof/>
          <w:lang w:val="en-US"/>
        </w:rPr>
        <w:lastRenderedPageBreak/>
        <mc:AlternateContent>
          <mc:Choice Requires="wps">
            <w:drawing>
              <wp:inline distT="0" distB="0" distL="0" distR="0" wp14:anchorId="69A51F58" wp14:editId="081816B9">
                <wp:extent cx="304800" cy="304800"/>
                <wp:effectExtent l="0" t="0" r="0" b="0"/>
                <wp:docPr id="1776929533"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88DCA0"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8014C6">
        <w:rPr>
          <w:noProof/>
          <w:lang w:val="en-US"/>
          <w14:ligatures w14:val="standardContextual"/>
        </w:rPr>
        <w:drawing>
          <wp:inline distT="0" distB="0" distL="0" distR="0" wp14:anchorId="1390D49E" wp14:editId="74A6BF52">
            <wp:extent cx="4626610" cy="9253220"/>
            <wp:effectExtent l="0" t="0" r="2540" b="5080"/>
            <wp:docPr id="2006955974" name="Picture 12" descr="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55974" name="Picture 12" descr="Figure 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26610" cy="9253220"/>
                    </a:xfrm>
                    <a:prstGeom prst="rect">
                      <a:avLst/>
                    </a:prstGeom>
                  </pic:spPr>
                </pic:pic>
              </a:graphicData>
            </a:graphic>
          </wp:inline>
        </w:drawing>
      </w:r>
    </w:p>
    <w:p w14:paraId="69A7F21C" w14:textId="77777777" w:rsidR="003105B3" w:rsidRPr="003105B3" w:rsidRDefault="003105B3" w:rsidP="003105B3">
      <w:pPr>
        <w:rPr>
          <w:lang w:val="en-US"/>
        </w:rPr>
      </w:pPr>
      <w:r w:rsidRPr="003105B3">
        <w:rPr>
          <w:i/>
          <w:iCs/>
          <w:lang w:val="en-US"/>
        </w:rPr>
        <w:lastRenderedPageBreak/>
        <w:t xml:space="preserve">Figure 5.2: Evolution of action probabilities for selected information sets in Kuhn Poker over 50,000 CFR iterations. Each subplot corresponds to a particular information set (defined by the player’s private card and the history of play so far). The blue curve shows the probability of </w:t>
      </w:r>
      <w:r w:rsidRPr="003105B3">
        <w:rPr>
          <w:b/>
          <w:bCs/>
          <w:i/>
          <w:iCs/>
          <w:lang w:val="en-US"/>
        </w:rPr>
        <w:t>Check/Fold</w:t>
      </w:r>
      <w:r w:rsidRPr="003105B3">
        <w:rPr>
          <w:i/>
          <w:iCs/>
          <w:lang w:val="en-US"/>
        </w:rPr>
        <w:t xml:space="preserve">, and the orange curve shows </w:t>
      </w:r>
      <w:r w:rsidRPr="003105B3">
        <w:rPr>
          <w:b/>
          <w:bCs/>
          <w:i/>
          <w:iCs/>
          <w:lang w:val="en-US"/>
        </w:rPr>
        <w:t>Bet/Call</w:t>
      </w:r>
      <w:r w:rsidRPr="003105B3">
        <w:rPr>
          <w:i/>
          <w:iCs/>
          <w:lang w:val="en-US"/>
        </w:rPr>
        <w:t>. For example, “Card 0 with history: 1” denotes the decision with the lowest card (0) after the opponent has bet (history action ‘1’).</w:t>
      </w:r>
    </w:p>
    <w:p w14:paraId="6B000F56" w14:textId="77777777" w:rsidR="003105B3" w:rsidRPr="003105B3" w:rsidRDefault="003105B3" w:rsidP="003105B3">
      <w:pPr>
        <w:rPr>
          <w:lang w:val="en-US"/>
        </w:rPr>
      </w:pPr>
      <w:r w:rsidRPr="003105B3">
        <w:rPr>
          <w:lang w:val="en-US"/>
        </w:rPr>
        <w:t xml:space="preserve">The progression of the CFR agent’s strategy is further detailed in Figure 5.2, which tracks how action probabilities change over iterations for representative states (information sets). The results confirm that the strategy converges toward the theoretical equilibrium strategy for Kuhn Poker. For the </w:t>
      </w:r>
      <w:r w:rsidRPr="003105B3">
        <w:rPr>
          <w:b/>
          <w:bCs/>
          <w:lang w:val="en-US"/>
        </w:rPr>
        <w:t>lowest card (Card 0)</w:t>
      </w:r>
      <w:r w:rsidRPr="003105B3">
        <w:rPr>
          <w:lang w:val="en-US"/>
        </w:rPr>
        <w:t xml:space="preserve">, the agent learns to almost always fold when facing a bet – the blue “Check/Fold” probability for history 1 (opponent bet) swiftly approaches 1.0, meaning the agent folds 100% of the time with the weakest card in response to a bet (a risk-averse action consistent with optimal play). Similarly, with Card 0 after a check from the opponent (history 0), the agent’s Bet probability (orange) settles around 0.30–0.35, indicating it bluffs (bets) roughly one-third of the time and checks otherwise – aligning closely with the Nash mix of 33% bluffs for the lowest card. In contrast, for the </w:t>
      </w:r>
      <w:r w:rsidRPr="003105B3">
        <w:rPr>
          <w:b/>
          <w:bCs/>
          <w:lang w:val="en-US"/>
        </w:rPr>
        <w:t>highest card (Card 2)</w:t>
      </w:r>
      <w:r w:rsidRPr="003105B3">
        <w:rPr>
          <w:lang w:val="en-US"/>
        </w:rPr>
        <w:t xml:space="preserve"> in any betting history, the agent converges on always betting or calling: for instance, with Card 2 after a check (history 0), the Bet probability is 1.0 (the agent always bets for value with the best card), and with Card 2 facing a bet, the Call frequency approaches 1.0 (never folding the best hand). The </w:t>
      </w:r>
      <w:r w:rsidRPr="003105B3">
        <w:rPr>
          <w:b/>
          <w:bCs/>
          <w:lang w:val="en-US"/>
        </w:rPr>
        <w:t>medium card (Card 1)</w:t>
      </w:r>
      <w:r w:rsidRPr="003105B3">
        <w:rPr>
          <w:lang w:val="en-US"/>
        </w:rPr>
        <w:t xml:space="preserve"> exhibits an intermediate strategy: initially the agent’s responses with Card 1 vary, but eventually it learns to never bet initially (with history empty or 0, the Bet probability falls to ~0) and to mix between calling and folding when facing a bet. By iteration 50k, with Card 1 facing a bet (history 1), the agent calls roughly 30–40% of the time and folds ~60–70%, which is moving toward the theoretical equilibrium of calling 33% and folding 67% with the medium-strength card. These plots demonstrate that across all representative states, the CFR self-play gradually refines the strategy from near-random toward the game-theoretic optimal probabilities. Notably, once the strategy probabilities stabilize (flatlines in the plots), further training iterations produce negligible change, indicating convergence to a fixed strategy profile.</w:t>
      </w:r>
    </w:p>
    <w:p w14:paraId="7C59370C" w14:textId="6468DE07" w:rsidR="003105B3" w:rsidRPr="003105B3" w:rsidRDefault="003105B3" w:rsidP="003105B3">
      <w:pPr>
        <w:rPr>
          <w:lang w:val="en-US"/>
        </w:rPr>
      </w:pPr>
      <w:r w:rsidRPr="003105B3">
        <w:rPr>
          <w:noProof/>
          <w:lang w:val="en-US"/>
        </w:rPr>
        <w:lastRenderedPageBreak/>
        <mc:AlternateContent>
          <mc:Choice Requires="wps">
            <w:drawing>
              <wp:inline distT="0" distB="0" distL="0" distR="0" wp14:anchorId="7EB0574B" wp14:editId="57FF5CE3">
                <wp:extent cx="304800" cy="304800"/>
                <wp:effectExtent l="0" t="0" r="0" b="0"/>
                <wp:docPr id="698151341"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2270E8"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E935C3">
        <w:rPr>
          <w:noProof/>
          <w:lang w:val="en-US"/>
          <w14:ligatures w14:val="standardContextual"/>
        </w:rPr>
        <w:drawing>
          <wp:inline distT="0" distB="0" distL="0" distR="0" wp14:anchorId="261AA230" wp14:editId="09391F6E">
            <wp:extent cx="5396230" cy="5396230"/>
            <wp:effectExtent l="0" t="0" r="0" b="0"/>
            <wp:docPr id="84483768" name="Picture 14" descr="Figure 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3768" name="Picture 14" descr="Figure 5.3&#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6230" cy="5396230"/>
                    </a:xfrm>
                    <a:prstGeom prst="rect">
                      <a:avLst/>
                    </a:prstGeom>
                  </pic:spPr>
                </pic:pic>
              </a:graphicData>
            </a:graphic>
          </wp:inline>
        </w:drawing>
      </w:r>
    </w:p>
    <w:p w14:paraId="05A1BB47" w14:textId="24DA0DDA" w:rsidR="003105B3" w:rsidRPr="003105B3" w:rsidRDefault="003105B3" w:rsidP="003105B3">
      <w:pPr>
        <w:rPr>
          <w:lang w:val="en-US"/>
        </w:rPr>
      </w:pPr>
      <w:r w:rsidRPr="003105B3">
        <w:rPr>
          <w:i/>
          <w:iCs/>
          <w:lang w:val="en-US"/>
        </w:rPr>
        <w:t xml:space="preserve">Figure 5.3: Final average strategy learned by CFR for each information set in 3-card Kuhn Poker (after 50,000 iterations), grouped by the player’s private card. Blue bars indicate the probability of </w:t>
      </w:r>
      <w:r w:rsidRPr="003105B3">
        <w:rPr>
          <w:b/>
          <w:bCs/>
          <w:i/>
          <w:iCs/>
          <w:lang w:val="en-US"/>
        </w:rPr>
        <w:t>Check (or Fold</w:t>
      </w:r>
      <w:proofErr w:type="gramStart"/>
      <w:r w:rsidRPr="003105B3">
        <w:rPr>
          <w:b/>
          <w:bCs/>
          <w:i/>
          <w:iCs/>
          <w:lang w:val="en-US"/>
        </w:rPr>
        <w:t>)</w:t>
      </w:r>
      <w:proofErr w:type="gramEnd"/>
      <w:r w:rsidRPr="003105B3">
        <w:rPr>
          <w:i/>
          <w:iCs/>
          <w:lang w:val="en-US"/>
        </w:rPr>
        <w:t xml:space="preserve"> and orange bars indicate </w:t>
      </w:r>
      <w:r w:rsidRPr="003105B3">
        <w:rPr>
          <w:b/>
          <w:bCs/>
          <w:i/>
          <w:iCs/>
          <w:lang w:val="en-US"/>
        </w:rPr>
        <w:t>Bet (or Call)</w:t>
      </w:r>
      <w:r w:rsidRPr="003105B3">
        <w:rPr>
          <w:i/>
          <w:iCs/>
          <w:lang w:val="en-US"/>
        </w:rPr>
        <w:t xml:space="preserve">. “Initial” denotes the first action with that card; “0” denotes the state after the opponent checked; “1” after the opponent bet; and “01” denotes the state where the player </w:t>
      </w:r>
      <w:r w:rsidR="00920825" w:rsidRPr="003105B3">
        <w:rPr>
          <w:i/>
          <w:iCs/>
          <w:lang w:val="en-US"/>
        </w:rPr>
        <w:t>checked,</w:t>
      </w:r>
      <w:r w:rsidRPr="003105B3">
        <w:rPr>
          <w:i/>
          <w:iCs/>
          <w:lang w:val="en-US"/>
        </w:rPr>
        <w:t xml:space="preserve"> and the opponent then bet (so the player is responding to a bet after having checked).</w:t>
      </w:r>
    </w:p>
    <w:p w14:paraId="289A4645" w14:textId="77777777" w:rsidR="003105B3" w:rsidRPr="003105B3" w:rsidRDefault="003105B3" w:rsidP="003105B3">
      <w:pPr>
        <w:rPr>
          <w:lang w:val="en-US"/>
        </w:rPr>
      </w:pPr>
      <w:r w:rsidRPr="003105B3">
        <w:rPr>
          <w:lang w:val="en-US"/>
        </w:rPr>
        <w:t xml:space="preserve">After 50k self-play iterations, the CFR agent’s strategy for Kuhn Poker is nearly identical to the known Nash equilibrium strategy, as illustrated in Figure 5.3. For </w:t>
      </w:r>
      <w:r w:rsidRPr="003105B3">
        <w:rPr>
          <w:b/>
          <w:bCs/>
          <w:lang w:val="en-US"/>
        </w:rPr>
        <w:t>Card 0 (weakest card)</w:t>
      </w:r>
      <w:r w:rsidRPr="003105B3">
        <w:rPr>
          <w:lang w:val="en-US"/>
        </w:rPr>
        <w:t xml:space="preserve">, the agent checks initially about 78% and bets 22% – a slight over-checking bias compared to the ideal 67%/33% mix, but in the correct direction of mostly avoiding bets with a bad hand. If the opponent checks (column “0” for Card 0), the agent will bet ~34% of the time (a light bluff frequency) and check otherwise, matching the equilibrium bluffing strategy. Critically, with Card 0 in any situation where a bet is faced (columns “1” and “01”), the model’s strategy is to fold 100% of the time (blue = 1.00, orange = 0.00), which is exactly optimal – one should never continue with the lowest card against a bet. For </w:t>
      </w:r>
      <w:r w:rsidRPr="003105B3">
        <w:rPr>
          <w:b/>
          <w:bCs/>
          <w:lang w:val="en-US"/>
        </w:rPr>
        <w:t>Card 1 (medium card)</w:t>
      </w:r>
      <w:r w:rsidRPr="003105B3">
        <w:rPr>
          <w:lang w:val="en-US"/>
        </w:rPr>
        <w:t xml:space="preserve">, the strategy is appropriately conservative: the agent never bets with Card 1 initially or after an opponent’s check (100% check in both cases, as shown by blue bars = 1.00 for “Initial” and “0”). When Card 1 faces a bet, the agent mixes its response. In the immediate bet scenario (“1”), it folds 66% and calls 34%, very close to the ideal 2:1 fold-to-call ratio. In the case where </w:t>
      </w:r>
      <w:r w:rsidRPr="003105B3">
        <w:rPr>
          <w:lang w:val="en-US"/>
        </w:rPr>
        <w:lastRenderedPageBreak/>
        <w:t xml:space="preserve">the player checked and then faces a bet (“01”), the learned strategy is </w:t>
      </w:r>
      <w:proofErr w:type="gramStart"/>
      <w:r w:rsidRPr="003105B3">
        <w:rPr>
          <w:lang w:val="en-US"/>
        </w:rPr>
        <w:t>44% fold</w:t>
      </w:r>
      <w:proofErr w:type="gramEnd"/>
      <w:r w:rsidRPr="003105B3">
        <w:rPr>
          <w:lang w:val="en-US"/>
        </w:rPr>
        <w:t xml:space="preserve"> vs 56% call – a notable deviation where the agent calls more often than theoretically advised (equilibrium would be ~67% fold). This minor discrepancy suggests a residual imperfection in convergence for that specific state (likely due to the medium card’s indifference point being harder to resolve), but it is the only substantial deviation observed. Finally, for </w:t>
      </w:r>
      <w:r w:rsidRPr="003105B3">
        <w:rPr>
          <w:b/>
          <w:bCs/>
          <w:lang w:val="en-US"/>
        </w:rPr>
        <w:t>Card 2 (strongest card)</w:t>
      </w:r>
      <w:r w:rsidRPr="003105B3">
        <w:rPr>
          <w:lang w:val="en-US"/>
        </w:rPr>
        <w:t xml:space="preserve">, the agent plays fully optimally: it </w:t>
      </w:r>
      <w:proofErr w:type="gramStart"/>
      <w:r w:rsidRPr="003105B3">
        <w:rPr>
          <w:lang w:val="en-US"/>
        </w:rPr>
        <w:t>bets</w:t>
      </w:r>
      <w:proofErr w:type="gramEnd"/>
      <w:r w:rsidRPr="003105B3">
        <w:rPr>
          <w:lang w:val="en-US"/>
        </w:rPr>
        <w:t xml:space="preserve"> at every opportunity. With Card 2 initially, it bets ~66% (blue 0.34, orange 0.66) which matches the recommended strategy of value-betting the best card about 2/3 of the time when first to act. After any opponent check, it always bets (orange = 1.0), and when facing a bet with the highest card, it always calls (orange = 1.0). In summary, the final CFR strategy profile exhibits the correct qualitative behavior for all hand strengths (bluffing with weak hands occasionally, never bluffing with medium, and always betting/continuing with strong hands). The small differences (e.g. Card 0 initial 78% vs 67%, Card 1 response “01” calling slightly too often) are within a few percentage points and would vanish with either more iterations or averaging over multiple runs, indicating that the learned policy is effectively at Nash equilibrium for practical purposes.</w:t>
      </w:r>
    </w:p>
    <w:p w14:paraId="418696BD" w14:textId="7F63B2F9" w:rsidR="003105B3" w:rsidRPr="003105B3" w:rsidRDefault="003105B3" w:rsidP="003105B3">
      <w:pPr>
        <w:rPr>
          <w:lang w:val="en-US"/>
        </w:rPr>
      </w:pPr>
      <w:r w:rsidRPr="003105B3">
        <w:rPr>
          <w:noProof/>
          <w:lang w:val="en-US"/>
        </w:rPr>
        <mc:AlternateContent>
          <mc:Choice Requires="wps">
            <w:drawing>
              <wp:inline distT="0" distB="0" distL="0" distR="0" wp14:anchorId="4E11E0C4" wp14:editId="5B140988">
                <wp:extent cx="304800" cy="304800"/>
                <wp:effectExtent l="0" t="0" r="0" b="0"/>
                <wp:docPr id="67681793"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FF2762"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195008">
        <w:rPr>
          <w:noProof/>
          <w:lang w:val="en-US"/>
          <w14:ligatures w14:val="standardContextual"/>
        </w:rPr>
        <w:drawing>
          <wp:inline distT="0" distB="0" distL="0" distR="0" wp14:anchorId="2ED5F9C3" wp14:editId="0E1AD9B1">
            <wp:extent cx="6024221" cy="2008310"/>
            <wp:effectExtent l="0" t="0" r="0" b="0"/>
            <wp:docPr id="871060404" name="Picture 15" descr="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60404" name="Picture 15" descr="Figure 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41515" cy="2014075"/>
                    </a:xfrm>
                    <a:prstGeom prst="rect">
                      <a:avLst/>
                    </a:prstGeom>
                  </pic:spPr>
                </pic:pic>
              </a:graphicData>
            </a:graphic>
          </wp:inline>
        </w:drawing>
      </w:r>
    </w:p>
    <w:p w14:paraId="6351AA0C" w14:textId="5C7495E9" w:rsidR="003105B3" w:rsidRPr="003105B3" w:rsidRDefault="003105B3" w:rsidP="003105B3">
      <w:pPr>
        <w:rPr>
          <w:lang w:val="en-US"/>
        </w:rPr>
      </w:pPr>
      <w:r w:rsidRPr="003105B3">
        <w:rPr>
          <w:i/>
          <w:iCs/>
          <w:lang w:val="en-US"/>
        </w:rPr>
        <w:t xml:space="preserve">Figure 5.4: Impact of increasing the deck size (number of unique cards) on CFR performance in Kuhn Poker variants. Data points show the mean over 3 runs with 5,000 iterations each (error bars denote one standard deviation). Left: Execution time per run grows roughly linearly with deck size (2 to 5 cards) – the CFR algorithm remains efficient as the game size increases. </w:t>
      </w:r>
    </w:p>
    <w:p w14:paraId="38767FC0" w14:textId="77777777" w:rsidR="006E2B3F" w:rsidRDefault="003105B3" w:rsidP="003105B3">
      <w:pPr>
        <w:rPr>
          <w:lang w:val="en-US"/>
        </w:rPr>
      </w:pPr>
      <w:r w:rsidRPr="003105B3">
        <w:rPr>
          <w:lang w:val="en-US"/>
        </w:rPr>
        <w:t xml:space="preserve">Figure 5.4 examines scalability by running CFR on generalized Kuhn Poker variants with 2, 3, 4, and 5 cards in the deck. The execution time scales modestly with more cards: for a 2-card game (essentially the smallest non-trivial Kuhn variant) 5,000 iterations take ~0.22 seconds, and for a 5-card deck this increases to ~0.235 seconds on average. This linear trend reflects the growth in the game tree – more cards create more information sets and slightly more computation per iteration – but the increase is not exponential, demonstrating that CFR’s complexity scales manageably for these small games. </w:t>
      </w:r>
    </w:p>
    <w:p w14:paraId="3A18DBF9" w14:textId="3DA00A79" w:rsidR="006E2B3F" w:rsidRDefault="003105B3" w:rsidP="003105B3">
      <w:pPr>
        <w:rPr>
          <w:lang w:val="en-US"/>
        </w:rPr>
      </w:pPr>
      <w:r w:rsidRPr="003105B3">
        <w:rPr>
          <w:lang w:val="en-US"/>
        </w:rPr>
        <w:t xml:space="preserve">The number of information sets grows linearly from 8 (N=2) to 20 (N=5), consistent with the combinatorial increase in game states. Each additional card adds roughly four information sets in this poker model, since it introduces new decision nodes for having that card in various action sequences. The </w:t>
      </w:r>
      <w:r w:rsidRPr="003105B3">
        <w:rPr>
          <w:b/>
          <w:bCs/>
          <w:lang w:val="en-US"/>
        </w:rPr>
        <w:t>strategy variance</w:t>
      </w:r>
      <w:r w:rsidRPr="003105B3">
        <w:rPr>
          <w:lang w:val="en-US"/>
        </w:rPr>
        <w:t xml:space="preserve"> (right plot) remains </w:t>
      </w:r>
      <w:proofErr w:type="gramStart"/>
      <w:r w:rsidRPr="003105B3">
        <w:rPr>
          <w:lang w:val="en-US"/>
        </w:rPr>
        <w:t>fairly low</w:t>
      </w:r>
      <w:proofErr w:type="gramEnd"/>
      <w:r w:rsidRPr="003105B3">
        <w:rPr>
          <w:lang w:val="en-US"/>
        </w:rPr>
        <w:t xml:space="preserve"> across all deck sizes. For N=2, variance is around 0.05, and it stays in the 0.04–0.06 range for N=3 to 5 (with a slight dip at N=3 and rising to ~0.06 by N=5). This metric indicates how much the strategy for a given card diverges across different situations; a low value means that, for example, if a player holds a certain card, the strategy is relatively consistent regardless of the specific betting history. The slight increase at higher N suggests that with more cards, there may be a bit more situational nuance (e.g. a middle-ranked card in a 5-card deck might be played slightly differently </w:t>
      </w:r>
      <w:r w:rsidRPr="003105B3">
        <w:rPr>
          <w:lang w:val="en-US"/>
        </w:rPr>
        <w:lastRenderedPageBreak/>
        <w:t xml:space="preserve">depending on which higher cards are possible), but </w:t>
      </w:r>
      <w:r w:rsidR="00A13873" w:rsidRPr="003105B3">
        <w:rPr>
          <w:lang w:val="en-US"/>
        </w:rPr>
        <w:t>overall,</w:t>
      </w:r>
      <w:r w:rsidRPr="003105B3">
        <w:rPr>
          <w:lang w:val="en-US"/>
        </w:rPr>
        <w:t xml:space="preserve"> the agent’s policy for each card rank stays qualitatively stable. </w:t>
      </w:r>
    </w:p>
    <w:p w14:paraId="4EF582F2" w14:textId="350FCC2E" w:rsidR="003105B3" w:rsidRPr="003105B3" w:rsidRDefault="003105B3" w:rsidP="003105B3">
      <w:pPr>
        <w:rPr>
          <w:lang w:val="en-US"/>
        </w:rPr>
      </w:pPr>
      <w:r w:rsidRPr="003105B3">
        <w:rPr>
          <w:lang w:val="en-US"/>
        </w:rPr>
        <w:t>These scalability tests confirm that the CFR algorithm can handle moderately larger game sizes with corresponding linear growth in memory (information sets) and time, and that it continues to find coherent strategies for each hand even as the deck size grows.</w:t>
      </w:r>
    </w:p>
    <w:p w14:paraId="3BAD7008" w14:textId="0B458292" w:rsidR="003105B3" w:rsidRPr="003105B3" w:rsidRDefault="003105B3" w:rsidP="003105B3">
      <w:pPr>
        <w:rPr>
          <w:lang w:val="en-US"/>
        </w:rPr>
      </w:pPr>
      <w:r w:rsidRPr="003105B3">
        <w:rPr>
          <w:noProof/>
          <w:lang w:val="en-US"/>
        </w:rPr>
        <mc:AlternateContent>
          <mc:Choice Requires="wps">
            <w:drawing>
              <wp:inline distT="0" distB="0" distL="0" distR="0" wp14:anchorId="1EE8973F" wp14:editId="5CCE7A3F">
                <wp:extent cx="304800" cy="304800"/>
                <wp:effectExtent l="0" t="0" r="0" b="0"/>
                <wp:docPr id="223512102"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DC3DC"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071631">
        <w:rPr>
          <w:noProof/>
          <w:lang w:val="en-US"/>
          <w14:ligatures w14:val="standardContextual"/>
        </w:rPr>
        <w:drawing>
          <wp:inline distT="0" distB="0" distL="0" distR="0" wp14:anchorId="04AED38A" wp14:editId="371E0EA1">
            <wp:extent cx="5396230" cy="3597275"/>
            <wp:effectExtent l="0" t="0" r="0" b="3175"/>
            <wp:docPr id="2080421864" name="Picture 16" descr="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21864" name="Picture 16" descr="Figure 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230" cy="3597275"/>
                    </a:xfrm>
                    <a:prstGeom prst="rect">
                      <a:avLst/>
                    </a:prstGeom>
                  </pic:spPr>
                </pic:pic>
              </a:graphicData>
            </a:graphic>
          </wp:inline>
        </w:drawing>
      </w:r>
    </w:p>
    <w:p w14:paraId="07AFAEE3" w14:textId="77777777" w:rsidR="003105B3" w:rsidRPr="003105B3" w:rsidRDefault="003105B3" w:rsidP="003105B3">
      <w:pPr>
        <w:rPr>
          <w:lang w:val="en-US"/>
        </w:rPr>
      </w:pPr>
      <w:r w:rsidRPr="003105B3">
        <w:rPr>
          <w:i/>
          <w:iCs/>
          <w:lang w:val="en-US"/>
        </w:rPr>
        <w:t xml:space="preserve">Figure 5.5: Comparison of the CFR agent’s final strategy (green/red bars) to the theoretical Nash equilibrium strategy (blue/orange bars) for each information set in 3-card Kuhn Poker. Blue and orange denote the Nash equilibrium probabilities for Check/Fold and Bet/Call respectively, while green and red denote the agent’s learned probabilities after 50k iterations. Each group of four bars corresponds to an information set (labeled by the card and history). For instance, for </w:t>
      </w:r>
      <w:proofErr w:type="spellStart"/>
      <w:r w:rsidRPr="003105B3">
        <w:rPr>
          <w:i/>
          <w:iCs/>
          <w:lang w:val="en-US"/>
        </w:rPr>
        <w:t>infoset</w:t>
      </w:r>
      <w:proofErr w:type="spellEnd"/>
      <w:r w:rsidRPr="003105B3">
        <w:rPr>
          <w:i/>
          <w:iCs/>
          <w:lang w:val="en-US"/>
        </w:rPr>
        <w:t xml:space="preserve"> “2” (highest card, no history), the blue/orange bars (theoretical) are 33% and 67%, and the green/red bars (learned) are virtually the same (~34% and ~66%).</w:t>
      </w:r>
    </w:p>
    <w:p w14:paraId="162DAB6D" w14:textId="77777777" w:rsidR="00EE53B7" w:rsidRDefault="003105B3" w:rsidP="003105B3">
      <w:pPr>
        <w:rPr>
          <w:lang w:val="en-US"/>
        </w:rPr>
      </w:pPr>
      <w:r w:rsidRPr="003105B3">
        <w:rPr>
          <w:lang w:val="en-US"/>
        </w:rPr>
        <w:t xml:space="preserve">To quantify how close the learned strategy is to Nash equilibrium, Figure 5.5 plots the CFR agent’s strategy against the known optimal strategy for each decision point. The correspondence is extremely strong: the blue/orange (theoretical) and green/red (learned) bars are almost indistinguishable in nearly all cases. For example, with </w:t>
      </w:r>
      <w:r w:rsidRPr="003105B3">
        <w:rPr>
          <w:b/>
          <w:bCs/>
          <w:lang w:val="en-US"/>
        </w:rPr>
        <w:t>Card 2</w:t>
      </w:r>
      <w:r w:rsidRPr="003105B3">
        <w:rPr>
          <w:lang w:val="en-US"/>
        </w:rPr>
        <w:t xml:space="preserve"> (label “2”), the theoretical strategy is to check 1/3 of the time and bet 2/3, and the agent’s final strategy is 0.34 vs 0.66 – an almost exact match. </w:t>
      </w:r>
    </w:p>
    <w:p w14:paraId="7DF1A5B2" w14:textId="186E9A6A" w:rsidR="00EE53B7" w:rsidRDefault="003105B3" w:rsidP="003105B3">
      <w:pPr>
        <w:rPr>
          <w:lang w:val="en-US"/>
        </w:rPr>
      </w:pPr>
      <w:r w:rsidRPr="003105B3">
        <w:rPr>
          <w:lang w:val="en-US"/>
        </w:rPr>
        <w:t xml:space="preserve">With </w:t>
      </w:r>
      <w:r w:rsidRPr="003105B3">
        <w:rPr>
          <w:b/>
          <w:bCs/>
          <w:lang w:val="en-US"/>
        </w:rPr>
        <w:t>Card 0</w:t>
      </w:r>
      <w:r w:rsidRPr="003105B3">
        <w:rPr>
          <w:lang w:val="en-US"/>
        </w:rPr>
        <w:t xml:space="preserve"> (“0”), theory prescribes 67% check, 33% bet; the agent has ~78% check, 22% </w:t>
      </w:r>
      <w:proofErr w:type="gramStart"/>
      <w:r w:rsidRPr="003105B3">
        <w:rPr>
          <w:lang w:val="en-US"/>
        </w:rPr>
        <w:t>bet  a</w:t>
      </w:r>
      <w:proofErr w:type="gramEnd"/>
      <w:r w:rsidRPr="003105B3">
        <w:rPr>
          <w:lang w:val="en-US"/>
        </w:rPr>
        <w:t xml:space="preserve"> slight deviation that </w:t>
      </w:r>
      <w:r w:rsidR="00D16BFB">
        <w:rPr>
          <w:lang w:val="en-US"/>
        </w:rPr>
        <w:t>was</w:t>
      </w:r>
      <w:r w:rsidRPr="003105B3">
        <w:rPr>
          <w:lang w:val="en-US"/>
        </w:rPr>
        <w:t xml:space="preserve"> noted earlier, but the qualitative pattern (prefer checking with the worst card) is correct. In information sets where the strategy should be essentially pure (0 or 100%), the agent also matches this: for instance, in </w:t>
      </w:r>
      <w:proofErr w:type="spellStart"/>
      <w:r w:rsidRPr="003105B3">
        <w:rPr>
          <w:lang w:val="en-US"/>
        </w:rPr>
        <w:t>infoset</w:t>
      </w:r>
      <w:proofErr w:type="spellEnd"/>
      <w:r w:rsidRPr="003105B3">
        <w:rPr>
          <w:lang w:val="en-US"/>
        </w:rPr>
        <w:t xml:space="preserve"> “1” (Card 1 initial) and “10” (Card 1 after opponent check), both optimal and learned strategies are 100% check (no orange or red bar visible). Similarly, for “21” (Card 2 facing a bet) both the theoretical and learned strategy are </w:t>
      </w:r>
      <w:proofErr w:type="gramStart"/>
      <w:r w:rsidRPr="003105B3">
        <w:rPr>
          <w:lang w:val="en-US"/>
        </w:rPr>
        <w:t>0% fold</w:t>
      </w:r>
      <w:proofErr w:type="gramEnd"/>
      <w:r w:rsidRPr="003105B3">
        <w:rPr>
          <w:lang w:val="en-US"/>
        </w:rPr>
        <w:t xml:space="preserve">, 100% call. The largest </w:t>
      </w:r>
      <w:proofErr w:type="gramStart"/>
      <w:r w:rsidRPr="003105B3">
        <w:rPr>
          <w:lang w:val="en-US"/>
        </w:rPr>
        <w:t>mixed-strategy</w:t>
      </w:r>
      <w:proofErr w:type="gramEnd"/>
      <w:r w:rsidRPr="003105B3">
        <w:rPr>
          <w:lang w:val="en-US"/>
        </w:rPr>
        <w:t xml:space="preserve"> point in Kuhn Poker is </w:t>
      </w:r>
      <w:r w:rsidRPr="003105B3">
        <w:rPr>
          <w:b/>
          <w:bCs/>
          <w:lang w:val="en-US"/>
        </w:rPr>
        <w:t>Card 1 facing a bet</w:t>
      </w:r>
      <w:r w:rsidRPr="003105B3">
        <w:rPr>
          <w:lang w:val="en-US"/>
        </w:rPr>
        <w:t xml:space="preserve"> (“11”), where Nash equilibrium calls for folding 2/3 and calling 1/3; the learned strategy there is essentially </w:t>
      </w:r>
      <w:proofErr w:type="gramStart"/>
      <w:r w:rsidRPr="003105B3">
        <w:rPr>
          <w:lang w:val="en-US"/>
        </w:rPr>
        <w:t>66% fold</w:t>
      </w:r>
      <w:proofErr w:type="gramEnd"/>
      <w:r w:rsidRPr="003105B3">
        <w:rPr>
          <w:lang w:val="en-US"/>
        </w:rPr>
        <w:t xml:space="preserve">, 34% call, which overlays almost exactly on the theoretical bars. Numerically, </w:t>
      </w:r>
      <w:r w:rsidRPr="003105B3">
        <w:rPr>
          <w:lang w:val="en-US"/>
        </w:rPr>
        <w:lastRenderedPageBreak/>
        <w:t xml:space="preserve">the average Kullback–Leibler (KL) divergence between the agent’s strategy and the Nash distribution is on the order of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oMath>
      <w:r w:rsidR="00071C38">
        <w:rPr>
          <w:lang w:val="en-US"/>
        </w:rPr>
        <w:t xml:space="preserve"> </w:t>
      </w:r>
      <w:r w:rsidRPr="003105B3">
        <w:rPr>
          <w:lang w:val="en-US"/>
        </w:rPr>
        <w:t xml:space="preserve">, and the average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1</m:t>
            </m:r>
          </m:sub>
        </m:sSub>
      </m:oMath>
      <w:r w:rsidRPr="003105B3">
        <w:rPr>
          <w:lang w:val="en-US"/>
        </w:rPr>
        <w:t xml:space="preserve"> distance is about 0.03 (3 percentage points). These very small divergence values indicate that the CFR-trained policy is statistically indistinguishable from the Nash equilibrium – in other words, it is a near-perfect equilibrium strategy. </w:t>
      </w:r>
    </w:p>
    <w:p w14:paraId="154071F5" w14:textId="7179C545" w:rsidR="000577B0" w:rsidRDefault="003105B3" w:rsidP="0055754F">
      <w:pPr>
        <w:rPr>
          <w:lang w:val="en-US"/>
        </w:rPr>
      </w:pPr>
      <w:r w:rsidRPr="003105B3">
        <w:rPr>
          <w:lang w:val="en-US"/>
        </w:rPr>
        <w:t xml:space="preserve">This result confirms that through self-play CFR has minimized regret effectively: the agent has virtually </w:t>
      </w:r>
      <w:r w:rsidRPr="003105B3">
        <w:rPr>
          <w:i/>
          <w:iCs/>
          <w:lang w:val="en-US"/>
        </w:rPr>
        <w:t>no exploitability</w:t>
      </w:r>
      <w:r w:rsidRPr="003105B3">
        <w:rPr>
          <w:lang w:val="en-US"/>
        </w:rPr>
        <w:t xml:space="preserve"> in the Kuhn Poker domain. In sum, the Kuhn Poker experiments demonstrate that CFR converges reliably to an optimal strategy in a small imperfect-information game. </w:t>
      </w:r>
    </w:p>
    <w:p w14:paraId="4535FE38" w14:textId="77777777" w:rsidR="002F1E7A" w:rsidRDefault="002F1E7A" w:rsidP="0055754F">
      <w:pPr>
        <w:rPr>
          <w:lang w:val="en-US"/>
        </w:rPr>
      </w:pPr>
    </w:p>
    <w:p w14:paraId="3A2051B9" w14:textId="77777777" w:rsidR="002F1E7A" w:rsidRPr="002F1E7A" w:rsidRDefault="002F1E7A" w:rsidP="00E45DD5">
      <w:pPr>
        <w:pStyle w:val="Heading3"/>
        <w:rPr>
          <w:lang w:val="en-US"/>
        </w:rPr>
      </w:pPr>
      <w:r w:rsidRPr="002F1E7A">
        <w:rPr>
          <w:lang w:val="en-US"/>
        </w:rPr>
        <w:t>5.2 Leduc Poker Evaluation Summary</w:t>
      </w:r>
    </w:p>
    <w:p w14:paraId="04EC00CD" w14:textId="6C0DCD42" w:rsidR="002F1E7A" w:rsidRPr="002F1E7A" w:rsidRDefault="002F1E7A" w:rsidP="002F1E7A">
      <w:pPr>
        <w:rPr>
          <w:lang w:val="en-US"/>
        </w:rPr>
      </w:pPr>
      <w:r w:rsidRPr="002F1E7A">
        <w:rPr>
          <w:lang w:val="en-US"/>
        </w:rPr>
        <w:t xml:space="preserve">Leduc Hold'em serves as a significantly more complex benchmark than Kuhn Poker due to its larger state space (six unique cards, two betting rounds) and the inherent disadvantage for the first player. </w:t>
      </w:r>
      <w:proofErr w:type="gramStart"/>
      <w:r w:rsidR="00ED4621">
        <w:rPr>
          <w:lang w:val="en-US"/>
        </w:rPr>
        <w:t>A</w:t>
      </w:r>
      <w:r w:rsidRPr="002F1E7A">
        <w:rPr>
          <w:lang w:val="en-US"/>
        </w:rPr>
        <w:t xml:space="preserve">  Counterfactual</w:t>
      </w:r>
      <w:proofErr w:type="gramEnd"/>
      <w:r w:rsidRPr="002F1E7A">
        <w:rPr>
          <w:lang w:val="en-US"/>
        </w:rPr>
        <w:t xml:space="preserve"> Regret Minimization (CFR) agent trained using external-sampling MCCFR for 100,000 iterations</w:t>
      </w:r>
      <w:r w:rsidR="00ED4621">
        <w:rPr>
          <w:lang w:val="en-US"/>
        </w:rPr>
        <w:t xml:space="preserve"> was evaluated</w:t>
      </w:r>
      <w:r w:rsidRPr="002F1E7A">
        <w:rPr>
          <w:lang w:val="en-US"/>
        </w:rPr>
        <w:t>. The evaluation tracked convergence, strategy changes, exploitability, runtime, and head-to-head results against simple opponents. The key findings highlight slower convergence and higher final exploitability compared to Kuhn Poker, stemming from Leduc's increased complexity.</w:t>
      </w:r>
    </w:p>
    <w:p w14:paraId="6CE75CBC" w14:textId="77777777" w:rsidR="002F1E7A" w:rsidRPr="002F1E7A" w:rsidRDefault="002F1E7A" w:rsidP="002F1E7A">
      <w:pPr>
        <w:rPr>
          <w:lang w:val="en-US"/>
        </w:rPr>
      </w:pPr>
      <w:r w:rsidRPr="002F1E7A">
        <w:rPr>
          <w:b/>
          <w:bCs/>
          <w:lang w:val="en-US"/>
        </w:rPr>
        <w:t>Convergence Analysis</w:t>
      </w:r>
    </w:p>
    <w:p w14:paraId="02DD9535" w14:textId="77777777" w:rsidR="002F1E7A" w:rsidRPr="002F1E7A" w:rsidRDefault="002F1E7A" w:rsidP="002F1E7A">
      <w:pPr>
        <w:rPr>
          <w:lang w:val="en-US"/>
        </w:rPr>
      </w:pPr>
      <w:r w:rsidRPr="002F1E7A">
        <w:rPr>
          <w:lang w:val="en-US"/>
        </w:rPr>
        <w:t>The convergence of the CFR agent was tracked by observing the average utility (payoff per game) for Player 0 (the first player) during self-play.</w:t>
      </w:r>
    </w:p>
    <w:p w14:paraId="49CE6989" w14:textId="6BAFEC3D" w:rsidR="00E45DD5" w:rsidRDefault="00974176" w:rsidP="00E45DD5">
      <w:pPr>
        <w:ind w:left="360"/>
        <w:rPr>
          <w:b/>
          <w:bCs/>
          <w:lang w:val="en-US"/>
        </w:rPr>
      </w:pPr>
      <w:r>
        <w:rPr>
          <w:b/>
          <w:bCs/>
          <w:noProof/>
          <w:lang w:val="en-US"/>
        </w:rPr>
        <w:drawing>
          <wp:inline distT="0" distB="0" distL="0" distR="0" wp14:anchorId="46830FC5" wp14:editId="33F4AC1A">
            <wp:extent cx="5381625" cy="4038600"/>
            <wp:effectExtent l="0" t="0" r="9525" b="0"/>
            <wp:docPr id="132454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81625" cy="4038600"/>
                    </a:xfrm>
                    <a:prstGeom prst="rect">
                      <a:avLst/>
                    </a:prstGeom>
                    <a:noFill/>
                    <a:ln>
                      <a:noFill/>
                    </a:ln>
                  </pic:spPr>
                </pic:pic>
              </a:graphicData>
            </a:graphic>
          </wp:inline>
        </w:drawing>
      </w:r>
    </w:p>
    <w:p w14:paraId="09B1BDF1" w14:textId="7DFC0EBD" w:rsidR="002F1E7A" w:rsidRPr="002F1E7A" w:rsidRDefault="002F1E7A" w:rsidP="00E45DD5">
      <w:pPr>
        <w:ind w:left="360"/>
        <w:rPr>
          <w:lang w:val="en-US"/>
        </w:rPr>
      </w:pPr>
      <w:r w:rsidRPr="002F1E7A">
        <w:rPr>
          <w:b/>
          <w:bCs/>
          <w:lang w:val="en-US"/>
        </w:rPr>
        <w:t>Figure 5.6 Explanation:</w:t>
      </w:r>
      <w:r w:rsidRPr="002F1E7A">
        <w:rPr>
          <w:lang w:val="en-US"/>
        </w:rPr>
        <w:t xml:space="preserve"> </w:t>
      </w:r>
      <w:r w:rsidRPr="002F1E7A">
        <w:rPr>
          <w:i/>
          <w:iCs/>
          <w:lang w:val="en-US"/>
        </w:rPr>
        <w:t xml:space="preserve">Convergence of the CFR agent’s average utility in Leduc Poker self-play. The plot shows Player 0’s mean payoff per game (y-axis) against the number of CFR iterations (log scale on the x-axis). A horizontal dashed line at 0 indicates break-even. The agent’s average return plateaus around –0.05 by 10^5 iterations, instead of converging to the theoretical Nash-equilibrium value </w:t>
      </w:r>
      <w:r w:rsidRPr="002F1E7A">
        <w:rPr>
          <w:i/>
          <w:iCs/>
          <w:lang w:val="en-US"/>
        </w:rPr>
        <w:lastRenderedPageBreak/>
        <w:t>(approximately –0.08 for the first player). This indicates the learned strategy has not fully reached the expected equilibrium performance.</w:t>
      </w:r>
    </w:p>
    <w:p w14:paraId="02D07610" w14:textId="77777777" w:rsidR="002F1E7A" w:rsidRPr="002F1E7A" w:rsidRDefault="002F1E7A" w:rsidP="002F1E7A">
      <w:pPr>
        <w:rPr>
          <w:lang w:val="en-US"/>
        </w:rPr>
      </w:pPr>
      <w:r w:rsidRPr="002F1E7A">
        <w:rPr>
          <w:lang w:val="en-US"/>
        </w:rPr>
        <w:t xml:space="preserve">As shown in Figure 5.6, while Player 0's average utility improves (moves towards the negative equilibrium value), it stabilizes around -0.05 by 100,000 iterations. This is significantly different from the known theoretical game value of approximately -0.08 for the first player at Nash equilibrium. This gap indicates incomplete convergence; the agent's strategy remains suboptimal within the tested iteration budget. Unlike in Kuhn Poker where the agent reached the equilibrium utility, the Leduc agent hasn't fully learned the disadvantageous nature of playing first, suggesting its strategy could still be exploited by an optimal opponent. The convergence curve doesn't flatten to the theoretical value, reflecting the challenge posed by Leduc </w:t>
      </w:r>
      <w:proofErr w:type="spellStart"/>
      <w:r w:rsidRPr="002F1E7A">
        <w:rPr>
          <w:lang w:val="en-US"/>
        </w:rPr>
        <w:t>Hold’em’s</w:t>
      </w:r>
      <w:proofErr w:type="spellEnd"/>
      <w:r w:rsidRPr="002F1E7A">
        <w:rPr>
          <w:lang w:val="en-US"/>
        </w:rPr>
        <w:t xml:space="preserve"> larger strategy space. More iterations or advanced CFR methods would likely be needed to approach the true equilibrium.</w:t>
      </w:r>
    </w:p>
    <w:p w14:paraId="124DEE11" w14:textId="77777777" w:rsidR="002F1E7A" w:rsidRPr="002F1E7A" w:rsidRDefault="002F1E7A" w:rsidP="002F1E7A">
      <w:pPr>
        <w:rPr>
          <w:lang w:val="en-US"/>
        </w:rPr>
      </w:pPr>
      <w:r w:rsidRPr="002F1E7A">
        <w:rPr>
          <w:b/>
          <w:bCs/>
          <w:lang w:val="en-US"/>
        </w:rPr>
        <w:t>Exploitability and Runtime</w:t>
      </w:r>
    </w:p>
    <w:p w14:paraId="52B2B77B" w14:textId="77777777" w:rsidR="002F1E7A" w:rsidRDefault="002F1E7A" w:rsidP="002F1E7A">
      <w:pPr>
        <w:rPr>
          <w:lang w:val="en-US"/>
        </w:rPr>
      </w:pPr>
      <w:r w:rsidRPr="002F1E7A">
        <w:rPr>
          <w:lang w:val="en-US"/>
        </w:rPr>
        <w:t>Exploitability measures how much a perfect best-response opponent could win against the agent's strategy. Runtime tracks the computational cost.</w:t>
      </w:r>
    </w:p>
    <w:p w14:paraId="3BAC7A9F" w14:textId="5AD8009F" w:rsidR="00974176" w:rsidRPr="002F1E7A" w:rsidRDefault="00420B5D" w:rsidP="002F1E7A">
      <w:pPr>
        <w:rPr>
          <w:lang w:val="en-US"/>
        </w:rPr>
      </w:pPr>
      <w:r>
        <w:rPr>
          <w:noProof/>
          <w:lang w:val="en-US"/>
        </w:rPr>
        <w:drawing>
          <wp:inline distT="0" distB="0" distL="0" distR="0" wp14:anchorId="14AA2142" wp14:editId="4A4FDB34">
            <wp:extent cx="5391150" cy="3295650"/>
            <wp:effectExtent l="0" t="0" r="0" b="0"/>
            <wp:docPr id="6605582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1150" cy="3295650"/>
                    </a:xfrm>
                    <a:prstGeom prst="rect">
                      <a:avLst/>
                    </a:prstGeom>
                    <a:noFill/>
                    <a:ln>
                      <a:noFill/>
                    </a:ln>
                  </pic:spPr>
                </pic:pic>
              </a:graphicData>
            </a:graphic>
          </wp:inline>
        </w:drawing>
      </w:r>
    </w:p>
    <w:p w14:paraId="2D35C12F" w14:textId="77777777" w:rsidR="002F1E7A" w:rsidRPr="002F1E7A" w:rsidRDefault="002F1E7A" w:rsidP="002F1E7A">
      <w:pPr>
        <w:numPr>
          <w:ilvl w:val="0"/>
          <w:numId w:val="12"/>
        </w:numPr>
        <w:rPr>
          <w:lang w:val="en-US"/>
        </w:rPr>
      </w:pPr>
      <w:r w:rsidRPr="002F1E7A">
        <w:rPr>
          <w:b/>
          <w:bCs/>
          <w:lang w:val="en-US"/>
        </w:rPr>
        <w:t>Figure 5.7 Explanation:</w:t>
      </w:r>
      <w:r w:rsidRPr="002F1E7A">
        <w:rPr>
          <w:lang w:val="en-US"/>
        </w:rPr>
        <w:t xml:space="preserve"> </w:t>
      </w:r>
      <w:r w:rsidRPr="002F1E7A">
        <w:rPr>
          <w:i/>
          <w:iCs/>
          <w:lang w:val="en-US"/>
        </w:rPr>
        <w:t>CFR exploitability and runtime in Leduc Poker as functions of training iterations (both axes in log scale). Blue circles (left y-axis) denote the strategy’s exploitability (expected loss against a perfect opponent, in chips per game), and red squares (right y-axis) show the cumulative runtime required to reach each iteration count. Exploitability drops over two orders of magnitude initially – from about 0.5 at 10^2 iterations to ~0.02 at 10^5 iterations – but it plateaus above zero. Runtime grows roughly linearly with iterations (100k iterations takes on the order of tens of seconds), reflecting the algorithm’s O(T) time complexity per player.</w:t>
      </w:r>
    </w:p>
    <w:p w14:paraId="0240E96A" w14:textId="77777777" w:rsidR="002F1E7A" w:rsidRPr="002F1E7A" w:rsidRDefault="002F1E7A" w:rsidP="002F1E7A">
      <w:pPr>
        <w:rPr>
          <w:lang w:val="en-US"/>
        </w:rPr>
      </w:pPr>
      <w:r w:rsidRPr="002F1E7A">
        <w:rPr>
          <w:lang w:val="en-US"/>
        </w:rPr>
        <w:t xml:space="preserve">Figure 5.7 shows that the agent's exploitability (blue curve) decreases steadily during training but plateaus around 0.02 (10^-2) chips per game by 100k iterations. This residual exploitability is substantially higher than observed in Kuhn Poker (which reached near-zero exploitability). The learning curve flattens significantly in later stages, indicating diminishing returns from further training with the current setup. The runtime (red curve) grows approximately linearly with iterations, as expected theoretically. However, the absolute time required is much greater than for Kuhn Poker (tens of seconds for 100k iterations vs. ~2 seconds for 50k iterations in Kuhn). This increased computational burden is due to Leduc's vastly larger state space, involving </w:t>
      </w:r>
      <w:r w:rsidRPr="002F1E7A">
        <w:rPr>
          <w:lang w:val="en-US"/>
        </w:rPr>
        <w:lastRenderedPageBreak/>
        <w:t>hundreds of distinct information sets compared to Kuhn's 12, slowing down convergence.</w:t>
      </w:r>
    </w:p>
    <w:p w14:paraId="0F4749F9" w14:textId="77777777" w:rsidR="002F1E7A" w:rsidRPr="002F1E7A" w:rsidRDefault="002F1E7A" w:rsidP="002F1E7A">
      <w:pPr>
        <w:rPr>
          <w:lang w:val="en-US"/>
        </w:rPr>
      </w:pPr>
      <w:r w:rsidRPr="002F1E7A">
        <w:rPr>
          <w:b/>
          <w:bCs/>
          <w:lang w:val="en-US"/>
        </w:rPr>
        <w:t>Strategy Evolution</w:t>
      </w:r>
    </w:p>
    <w:p w14:paraId="3CED8D5B" w14:textId="77777777" w:rsidR="002F1E7A" w:rsidRPr="002F1E7A" w:rsidRDefault="002F1E7A" w:rsidP="002F1E7A">
      <w:pPr>
        <w:rPr>
          <w:lang w:val="en-US"/>
        </w:rPr>
      </w:pPr>
      <w:r w:rsidRPr="002F1E7A">
        <w:rPr>
          <w:lang w:val="en-US"/>
        </w:rPr>
        <w:t>The agent's strategy evolves from near-random play towards more structured decisions (e.g., betting strong hands, folding weak hands facing bets). However, this evolution is slower and less complete than in Kuhn Poker. Even after 100,000 iterations, the strategy hasn't fully stabilized, with the agent still frequently randomizing (mixing) actions in many situations, particularly with medium-strength hands. This contrasts with a converged equilibrium strategy, which would have more deterministic actions or stable mixing probabilities. This ongoing strategy refinement aligns with the incomplete convergence and non-zero exploitability observed.</w:t>
      </w:r>
    </w:p>
    <w:p w14:paraId="0054B9DF" w14:textId="77777777" w:rsidR="002F1E7A" w:rsidRPr="002F1E7A" w:rsidRDefault="002F1E7A" w:rsidP="002F1E7A">
      <w:pPr>
        <w:rPr>
          <w:lang w:val="en-US"/>
        </w:rPr>
      </w:pPr>
      <w:r w:rsidRPr="002F1E7A">
        <w:rPr>
          <w:b/>
          <w:bCs/>
          <w:lang w:val="en-US"/>
        </w:rPr>
        <w:t>Head-to-Head Performance</w:t>
      </w:r>
    </w:p>
    <w:p w14:paraId="4D6B635F" w14:textId="77777777" w:rsidR="002F1E7A" w:rsidRDefault="002F1E7A" w:rsidP="002F1E7A">
      <w:pPr>
        <w:rPr>
          <w:lang w:val="en-US"/>
        </w:rPr>
      </w:pPr>
      <w:r w:rsidRPr="002F1E7A">
        <w:rPr>
          <w:lang w:val="en-US"/>
        </w:rPr>
        <w:t>The trained CFR agent was tested against simple, fixed-strategy opponents to further assess its practical performance and weaknesses.</w:t>
      </w:r>
    </w:p>
    <w:p w14:paraId="37B39C7A" w14:textId="78F6970F" w:rsidR="00420B5D" w:rsidRPr="002F1E7A" w:rsidRDefault="00420B5D" w:rsidP="002F1E7A">
      <w:pPr>
        <w:rPr>
          <w:lang w:val="en-US"/>
        </w:rPr>
      </w:pPr>
      <w:r>
        <w:rPr>
          <w:noProof/>
          <w:lang w:val="en-US"/>
        </w:rPr>
        <w:drawing>
          <wp:inline distT="0" distB="0" distL="0" distR="0" wp14:anchorId="134D1147" wp14:editId="3A2576EB">
            <wp:extent cx="5391150" cy="3314700"/>
            <wp:effectExtent l="0" t="0" r="0" b="0"/>
            <wp:docPr id="1463658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2BD018AB" w14:textId="77777777" w:rsidR="002F1E7A" w:rsidRPr="002F1E7A" w:rsidRDefault="002F1E7A" w:rsidP="002F1E7A">
      <w:pPr>
        <w:numPr>
          <w:ilvl w:val="0"/>
          <w:numId w:val="13"/>
        </w:numPr>
        <w:rPr>
          <w:lang w:val="en-US"/>
        </w:rPr>
      </w:pPr>
      <w:r w:rsidRPr="002F1E7A">
        <w:rPr>
          <w:b/>
          <w:bCs/>
          <w:lang w:val="en-US"/>
        </w:rPr>
        <w:t>Figure 5.8 Explanation:</w:t>
      </w:r>
      <w:r w:rsidRPr="002F1E7A">
        <w:rPr>
          <w:lang w:val="en-US"/>
        </w:rPr>
        <w:t xml:space="preserve"> </w:t>
      </w:r>
      <w:r w:rsidRPr="002F1E7A">
        <w:rPr>
          <w:i/>
          <w:iCs/>
          <w:lang w:val="en-US"/>
        </w:rPr>
        <w:t xml:space="preserve">Performance of the trained Leduc CFR agent against several simple baseline strategies. Bars show the average payoff for the CFR agent (per game) when playing 1,000 hands against each opponent: Always Aggressive (always bets/raises), Always Passive (always checks/calls), Random (random actions), and a Simple Heuristic policy. Green bars indicate </w:t>
      </w:r>
      <w:proofErr w:type="gramStart"/>
      <w:r w:rsidRPr="002F1E7A">
        <w:rPr>
          <w:i/>
          <w:iCs/>
          <w:lang w:val="en-US"/>
        </w:rPr>
        <w:t>positive</w:t>
      </w:r>
      <w:proofErr w:type="gramEnd"/>
      <w:r w:rsidRPr="002F1E7A">
        <w:rPr>
          <w:i/>
          <w:iCs/>
          <w:lang w:val="en-US"/>
        </w:rPr>
        <w:t xml:space="preserve"> win-rate for the CFR agent, red bars indicate a loss (negative winnings). The error bars (if visible) represent standard error over the evaluation games.</w:t>
      </w:r>
    </w:p>
    <w:p w14:paraId="694F2239" w14:textId="77777777" w:rsidR="002F1E7A" w:rsidRPr="002F1E7A" w:rsidRDefault="002F1E7A" w:rsidP="002F1E7A">
      <w:pPr>
        <w:rPr>
          <w:lang w:val="en-US"/>
        </w:rPr>
      </w:pPr>
      <w:r w:rsidRPr="002F1E7A">
        <w:rPr>
          <w:lang w:val="en-US"/>
        </w:rPr>
        <w:t xml:space="preserve">As Figure 5.8 shows, the CFR agent successfully exploits weaker strategies, achieving positive win rates against Random, Simple Heuristic, and (slightly) Always Passive opponents. However, it significantly </w:t>
      </w:r>
      <w:r w:rsidRPr="002F1E7A">
        <w:rPr>
          <w:i/>
          <w:iCs/>
          <w:lang w:val="en-US"/>
        </w:rPr>
        <w:t>loses</w:t>
      </w:r>
      <w:r w:rsidRPr="002F1E7A">
        <w:rPr>
          <w:lang w:val="en-US"/>
        </w:rPr>
        <w:t xml:space="preserve"> against the Always Aggressive strategy. This vulnerability indicates the agent's strategy is still too easily bluffed or overly conservative in certain spots. A true Nash equilibrium strategy should be unexploitable by any fixed strategy (guaranteeing at least break-even). The loss to a simple "always bet" approach confirms the agent's strategy is not yet at equilibrium and retains exploitable weaknesses, consistent with the non-zero exploitability metric.</w:t>
      </w:r>
    </w:p>
    <w:p w14:paraId="1BE0D733" w14:textId="77777777" w:rsidR="002F1E7A" w:rsidRPr="002F1E7A" w:rsidRDefault="002F1E7A" w:rsidP="002F1E7A">
      <w:pPr>
        <w:rPr>
          <w:lang w:val="en-US"/>
        </w:rPr>
      </w:pPr>
      <w:r w:rsidRPr="002F1E7A">
        <w:rPr>
          <w:b/>
          <w:bCs/>
          <w:lang w:val="en-US"/>
        </w:rPr>
        <w:t xml:space="preserve">Comparison </w:t>
      </w:r>
      <w:proofErr w:type="gramStart"/>
      <w:r w:rsidRPr="002F1E7A">
        <w:rPr>
          <w:b/>
          <w:bCs/>
          <w:lang w:val="en-US"/>
        </w:rPr>
        <w:t>to</w:t>
      </w:r>
      <w:proofErr w:type="gramEnd"/>
      <w:r w:rsidRPr="002F1E7A">
        <w:rPr>
          <w:b/>
          <w:bCs/>
          <w:lang w:val="en-US"/>
        </w:rPr>
        <w:t xml:space="preserve"> Kuhn Poker and Conclusion</w:t>
      </w:r>
    </w:p>
    <w:p w14:paraId="1BAC87FC" w14:textId="77777777" w:rsidR="002F1E7A" w:rsidRPr="002F1E7A" w:rsidRDefault="002F1E7A" w:rsidP="002F1E7A">
      <w:pPr>
        <w:rPr>
          <w:lang w:val="en-US"/>
        </w:rPr>
      </w:pPr>
      <w:r w:rsidRPr="002F1E7A">
        <w:rPr>
          <w:lang w:val="en-US"/>
        </w:rPr>
        <w:lastRenderedPageBreak/>
        <w:t>The Leduc Poker results stand in stark contrast to Kuhn Poker. While CFR rapidly converged to a near-perfect equilibrium strategy with negligible exploitability in Kuhn within 50k iterations, convergence in Leduc is markedly slower and incomplete after 100k iterations. The final exploitability remains significant (~0.02), Player 0's utility doesn't reach the theoretical value, and the strategy is still vulnerable to simple aggressive play.</w:t>
      </w:r>
    </w:p>
    <w:p w14:paraId="44E99AD3" w14:textId="77777777" w:rsidR="002F1E7A" w:rsidRPr="002F1E7A" w:rsidRDefault="002F1E7A" w:rsidP="002F1E7A">
      <w:pPr>
        <w:rPr>
          <w:lang w:val="en-US"/>
        </w:rPr>
      </w:pPr>
      <w:r w:rsidRPr="002F1E7A">
        <w:rPr>
          <w:lang w:val="en-US"/>
        </w:rPr>
        <w:t>This difference underscores the impact of game complexity. Leduc's larger state space and two betting rounds demand substantially more iterations for CFR to minimize regret across all situations. Achieving a low-exploitability solution in Leduc likely requires significantly more training time or the use of more advanced regret minimization techniques (like CFR+). In summary, while the CFR agent demonstrates learning and moves towards equilibrium in Leduc Poker, its progress is slow, leaving it considerably exploitable within the tested computational budget.</w:t>
      </w:r>
    </w:p>
    <w:p w14:paraId="680A6ADB" w14:textId="77777777" w:rsidR="000577B0" w:rsidRDefault="000577B0" w:rsidP="0055754F"/>
    <w:p w14:paraId="0CFB10B8" w14:textId="51A49505" w:rsidR="00420B5D" w:rsidRDefault="00420B5D" w:rsidP="00420B5D">
      <w:pPr>
        <w:pStyle w:val="Heading2"/>
      </w:pPr>
      <w:r>
        <w:t>6</w:t>
      </w:r>
      <w:r w:rsidR="00AC2089">
        <w:t>.</w:t>
      </w:r>
      <w:r>
        <w:t xml:space="preserve"> Discussion of </w:t>
      </w:r>
      <w:r w:rsidR="00AC2089">
        <w:t>Findings</w:t>
      </w:r>
    </w:p>
    <w:p w14:paraId="1C3F3FA2" w14:textId="77777777" w:rsidR="00274829" w:rsidRPr="00274829" w:rsidRDefault="00274829" w:rsidP="00274829">
      <w:pPr>
        <w:rPr>
          <w:lang w:val="en-US"/>
        </w:rPr>
      </w:pPr>
      <w:r w:rsidRPr="00274829">
        <w:rPr>
          <w:lang w:val="en-US"/>
        </w:rPr>
        <w:t xml:space="preserve">The evaluation of the Counterfactual Regret Minimization (CFR) agent in Leduc Hold’em provided valuable insights into the algorithm's performance under increased game complexity compared to Kuhn Poker. Leduc, with its six-card deck, community card, and two betting rounds, presents a significantly larger state space and a more challenging strategic landscape. The primary objective was to assess the agent's convergence towards a Nash Equilibrium strategy through 100,000 </w:t>
      </w:r>
      <w:proofErr w:type="gramStart"/>
      <w:r w:rsidRPr="00274829">
        <w:rPr>
          <w:lang w:val="en-US"/>
        </w:rPr>
        <w:t>iterations of external</w:t>
      </w:r>
      <w:proofErr w:type="gramEnd"/>
      <w:r w:rsidRPr="00274829">
        <w:rPr>
          <w:lang w:val="en-US"/>
        </w:rPr>
        <w:t xml:space="preserve">-sampling Monte Carlo CFR (MCCFR).   </w:t>
      </w:r>
    </w:p>
    <w:p w14:paraId="4178F30F" w14:textId="77777777" w:rsidR="00274829" w:rsidRPr="00274829" w:rsidRDefault="00274829" w:rsidP="00274829">
      <w:pPr>
        <w:rPr>
          <w:lang w:val="en-US"/>
        </w:rPr>
      </w:pPr>
      <w:r w:rsidRPr="00274829">
        <w:rPr>
          <w:lang w:val="en-US"/>
        </w:rPr>
        <w:t xml:space="preserve">The findings starkly contrasted with the rapid and near-perfect convergence observed in Kuhn Poker. In Leduc, convergence was markedly slower, and the resulting strategy remained considerably exploitable. Exploitability plateaued around 0.02 chips per game, substantially higher than the negligible levels achieved in Kuhn Poker within fewer iterations. This indicates that even after extensive training, the agent's strategy retained significant weaknesses that a perfect opponent could capitalize on.   </w:t>
      </w:r>
    </w:p>
    <w:p w14:paraId="58114BAF" w14:textId="6C99DF0A" w:rsidR="00274829" w:rsidRPr="00274829" w:rsidRDefault="00274829" w:rsidP="00274829">
      <w:pPr>
        <w:rPr>
          <w:lang w:val="en-US"/>
        </w:rPr>
      </w:pPr>
      <w:r w:rsidRPr="00274829">
        <w:rPr>
          <w:lang w:val="en-US"/>
        </w:rPr>
        <w:t>A particularly noteworthy finding concerns the convergence of the average utility for Player 0. While the utility trended towards the expected negative value (reflecting the first player's inherent disadvantage), it stabilized around -0.</w:t>
      </w:r>
      <w:r w:rsidR="002342F1">
        <w:rPr>
          <w:lang w:val="en-US"/>
        </w:rPr>
        <w:t>05</w:t>
      </w:r>
      <w:r w:rsidRPr="00274829">
        <w:rPr>
          <w:lang w:val="en-US"/>
        </w:rPr>
        <w:t xml:space="preserve">, failing to reach the known theoretical Nash equilibrium value of approximately -0.08. This discrepancy is significant. While slower convergence due to Leduc's complexity is expected, the failure to approach the correct equilibrium value raises questions about the implementation's accuracy. It suggests that potential inaccuracies in the game logic, payoff calculations, or regret updates within the Leduc-specific code might be preventing the agent from correctly learning the game's true value, beyond just the slow pace of learning. The methodology section itself notes that convergence was not observed as expected, hinting at possible implementation issues.   </w:t>
      </w:r>
    </w:p>
    <w:p w14:paraId="2A914C1F" w14:textId="77777777" w:rsidR="00274829" w:rsidRPr="00274829" w:rsidRDefault="00274829" w:rsidP="00274829">
      <w:pPr>
        <w:rPr>
          <w:lang w:val="en-US"/>
        </w:rPr>
      </w:pPr>
      <w:r w:rsidRPr="00274829">
        <w:rPr>
          <w:lang w:val="en-US"/>
        </w:rPr>
        <w:t xml:space="preserve">The strategy evolution and head-to-head performance further support the notion of incomplete convergence possibly intertwined with implementation factors. The agent's strategy remained less stable than in Kuhn, with more randomization persisting even after 100,000 iterations. While the agent could defeat naive strategies, its significant loss against an 'Always Aggressive' opponent confirmed its exploitability and deviation from a true equilibrium strategy. Such vulnerability is consistent with a strategy that hasn't fully minimized regret, whether due to insufficient iterations or underlying implementation flaws affecting learning.   </w:t>
      </w:r>
    </w:p>
    <w:p w14:paraId="74183045" w14:textId="77777777" w:rsidR="003F65A0" w:rsidRDefault="00274829" w:rsidP="00274829">
      <w:pPr>
        <w:rPr>
          <w:lang w:val="en-US"/>
        </w:rPr>
      </w:pPr>
      <w:r w:rsidRPr="00274829">
        <w:rPr>
          <w:lang w:val="en-US"/>
        </w:rPr>
        <w:t xml:space="preserve">In conclusion, the Leduc Poker evaluation highlights the scalability challenges of CFR. The increased complexity demonstrably slowed convergence and left the agent exploitable. However, the deviation of the achieved average utility from the theoretical value is a critical point suggesting that the observed performance limitations may not solely stem from game complexity or insufficient iterations. It points towards the possibility of subtle inaccuracies within the Leduc Poker implementation itself, which </w:t>
      </w:r>
    </w:p>
    <w:p w14:paraId="20D1C7AA" w14:textId="63FF54D2" w:rsidR="000577B0" w:rsidRDefault="00274829" w:rsidP="00CF3AEC">
      <w:pPr>
        <w:rPr>
          <w:lang w:val="en-US"/>
        </w:rPr>
      </w:pPr>
      <w:r w:rsidRPr="00274829">
        <w:rPr>
          <w:lang w:val="en-US"/>
        </w:rPr>
        <w:lastRenderedPageBreak/>
        <w:t xml:space="preserve">warrant further investigation and debugging alongside exploring more advanced CFR variants or significantly longer training runs to definitively separate computational limitations from implementation </w:t>
      </w:r>
      <w:proofErr w:type="gramStart"/>
      <w:r w:rsidRPr="00274829">
        <w:rPr>
          <w:lang w:val="en-US"/>
        </w:rPr>
        <w:t>fidelity</w:t>
      </w:r>
      <w:proofErr w:type="gramEnd"/>
      <w:r w:rsidRPr="00274829">
        <w:rPr>
          <w:lang w:val="en-US"/>
        </w:rPr>
        <w:t>.</w:t>
      </w:r>
    </w:p>
    <w:p w14:paraId="63201531" w14:textId="0D9BEE75" w:rsidR="00CF3AEC" w:rsidRDefault="00CF3AEC" w:rsidP="00CF3AEC">
      <w:pPr>
        <w:pStyle w:val="Heading2"/>
        <w:ind w:left="720"/>
        <w:rPr>
          <w:lang w:val="en-US"/>
        </w:rPr>
      </w:pPr>
    </w:p>
    <w:p w14:paraId="2B516CF7" w14:textId="54F823BE" w:rsidR="00CF3AEC" w:rsidRPr="00CF3AEC" w:rsidRDefault="00CF3AEC" w:rsidP="00CF3AEC">
      <w:pPr>
        <w:pStyle w:val="Heading2"/>
        <w:rPr>
          <w:lang w:val="en-US"/>
        </w:rPr>
      </w:pPr>
      <w:r w:rsidRPr="00CF3AEC">
        <w:rPr>
          <w:lang w:val="en-US"/>
        </w:rPr>
        <w:t>7.</w:t>
      </w:r>
      <w:r>
        <w:rPr>
          <w:lang w:val="en-US"/>
        </w:rPr>
        <w:t xml:space="preserve"> Conclusion</w:t>
      </w:r>
    </w:p>
    <w:p w14:paraId="427B8DDD" w14:textId="77777777" w:rsidR="000577B0" w:rsidRDefault="000577B0" w:rsidP="0055754F"/>
    <w:p w14:paraId="2B554B62" w14:textId="77777777" w:rsidR="00CF3AEC" w:rsidRPr="00CF3AEC" w:rsidRDefault="00CF3AEC" w:rsidP="00CF3AEC">
      <w:pPr>
        <w:rPr>
          <w:lang w:val="en-US"/>
        </w:rPr>
      </w:pPr>
      <w:r w:rsidRPr="00CF3AEC">
        <w:rPr>
          <w:lang w:val="en-US"/>
        </w:rPr>
        <w:t xml:space="preserve">This project successfully aimed to develop and evaluate an Artificial Intelligence agent capable of playing poker variants using Counterfactual Regret Minimization (CFR). The core objectives were largely met through the implementation and validation of the MCCFR algorithm. Foundational mechanics were verified using Regret Matching in Rock Paper Scissors, achieving expected convergence. Subsequently, external sampling MCCFR was implemented and demonstrated effective convergence to a near-perfect Nash equilibrium strategy in Kuhn Poker, validating the approach for sequential imperfect information games.   </w:t>
      </w:r>
    </w:p>
    <w:p w14:paraId="0239B0B1" w14:textId="77777777" w:rsidR="00CF3AEC" w:rsidRPr="00CF3AEC" w:rsidRDefault="00CF3AEC" w:rsidP="00CF3AEC">
      <w:pPr>
        <w:rPr>
          <w:lang w:val="en-US"/>
        </w:rPr>
      </w:pPr>
      <w:r w:rsidRPr="00CF3AEC">
        <w:rPr>
          <w:lang w:val="en-US"/>
        </w:rPr>
        <w:t xml:space="preserve">The application of MCCFR to the more complex Leduc Poker variant highlighted significant challenges. Convergence was incomplete within the 100,000 iterations tested, and the achieved average utility deviated from theoretical expectations, suggesting potential implementation inaccuracies alongside the inherent difficulty of the larger state space. Investigating these discrepancies and extending the implementation to full No-Limit Texas Hold'em, as initially planned, was curtailed by practical constraints, including time management limitations which restricted the feasible number of iterations and debugging cycles for Leduc.   </w:t>
      </w:r>
    </w:p>
    <w:p w14:paraId="7A3C31B7" w14:textId="77777777" w:rsidR="00CF3AEC" w:rsidRPr="00CF3AEC" w:rsidRDefault="00CF3AEC" w:rsidP="00CF3AEC">
      <w:pPr>
        <w:rPr>
          <w:lang w:val="en-US"/>
        </w:rPr>
      </w:pPr>
      <w:r w:rsidRPr="00CF3AEC">
        <w:rPr>
          <w:lang w:val="en-US"/>
        </w:rPr>
        <w:t xml:space="preserve">Despite these challenges, the project achieved its primary goal of demonstrating CFR's capability to learn strong strategies through self-play in defined poker environments. The successful Kuhn Poker implementation stands as a key achievement.   </w:t>
      </w:r>
    </w:p>
    <w:p w14:paraId="724C3B42" w14:textId="77777777" w:rsidR="00CF3AEC" w:rsidRPr="00CF3AEC" w:rsidRDefault="00CF3AEC" w:rsidP="00CF3AEC">
      <w:pPr>
        <w:rPr>
          <w:lang w:val="en-US"/>
        </w:rPr>
      </w:pPr>
      <w:r w:rsidRPr="00CF3AEC">
        <w:rPr>
          <w:lang w:val="en-US"/>
        </w:rPr>
        <w:t xml:space="preserve">Future work should focus on resolving the Leduc Poker implementation issues and extending training significantly, potentially employing advanced techniques like CFR+ to accelerate convergence. Applying the refined methodology to No-Limit Texas Hold'em remains a key next step, though it would require substantial computational resources and further time investment. Integrating function approximation could also be explored to handle the vast state space of NLHE. Overall, this project provides a solid foundation and valuable insights into applying regret minimization techniques to complex imperfect information games.   </w:t>
      </w:r>
    </w:p>
    <w:p w14:paraId="5E111239" w14:textId="77777777" w:rsidR="00CF3AEC" w:rsidRPr="00CF3AEC" w:rsidRDefault="00CF3AEC" w:rsidP="00CF3AEC">
      <w:pPr>
        <w:rPr>
          <w:rStyle w:val="Hyperlink"/>
          <w:lang w:val="en-US"/>
        </w:rPr>
      </w:pPr>
      <w:r w:rsidRPr="00CF3AEC">
        <w:rPr>
          <w:lang w:val="en-US"/>
        </w:rPr>
        <w:fldChar w:fldCharType="begin"/>
      </w:r>
      <w:r w:rsidRPr="00CF3AEC">
        <w:rPr>
          <w:lang w:val="en-US"/>
        </w:rPr>
        <w:instrText>HYPERLINK "https://contribution.usercontent.google.com/download?c=CgxiYXJkX3N0b3JhZ2USTxIMcmVxdWVzdF9kYXRhGj8KMDAwMDYzMjgxMDU4NzIwOTcwMjI3YjAyNjJiMmFjNTFiNDg3OTNiZGFkZmFiNGViYRILEgcQpsaW2fQBGAE&amp;filename&amp;opi=103135050" \t "_blank"</w:instrText>
      </w:r>
      <w:r w:rsidRPr="00CF3AEC">
        <w:rPr>
          <w:lang w:val="en-US"/>
        </w:rPr>
      </w:r>
      <w:r w:rsidRPr="00CF3AEC">
        <w:rPr>
          <w:lang w:val="en-US"/>
        </w:rPr>
        <w:fldChar w:fldCharType="separate"/>
      </w:r>
    </w:p>
    <w:p w14:paraId="4FF4EE8C" w14:textId="77777777" w:rsidR="00CF3AEC" w:rsidRPr="00CF3AEC" w:rsidRDefault="00CF3AEC" w:rsidP="00CF3AEC">
      <w:pPr>
        <w:rPr>
          <w:lang w:val="en-US"/>
        </w:rPr>
      </w:pPr>
      <w:r w:rsidRPr="00CF3AEC">
        <w:fldChar w:fldCharType="end"/>
      </w:r>
    </w:p>
    <w:p w14:paraId="0BF81408" w14:textId="77777777" w:rsidR="000577B0" w:rsidRDefault="000577B0" w:rsidP="0055754F"/>
    <w:p w14:paraId="76FD4D19" w14:textId="77777777" w:rsidR="000577B0" w:rsidRDefault="000577B0" w:rsidP="0055754F"/>
    <w:p w14:paraId="4F21D02E" w14:textId="77777777" w:rsidR="000577B0" w:rsidRDefault="000577B0" w:rsidP="0055754F"/>
    <w:p w14:paraId="266D969B" w14:textId="77777777" w:rsidR="000577B0" w:rsidRDefault="000577B0" w:rsidP="0055754F"/>
    <w:p w14:paraId="4C56B6DC" w14:textId="77777777" w:rsidR="000577B0" w:rsidRDefault="000577B0" w:rsidP="0055754F"/>
    <w:p w14:paraId="085E8576" w14:textId="77777777" w:rsidR="000577B0" w:rsidRDefault="000577B0" w:rsidP="0055754F"/>
    <w:p w14:paraId="0D228820" w14:textId="77777777" w:rsidR="000577B0" w:rsidRDefault="000577B0" w:rsidP="0055754F"/>
    <w:p w14:paraId="5300BD21" w14:textId="77777777" w:rsidR="000577B0" w:rsidRDefault="000577B0" w:rsidP="0055754F"/>
    <w:p w14:paraId="5069B490" w14:textId="77777777" w:rsidR="000577B0" w:rsidRDefault="000577B0" w:rsidP="0055754F"/>
    <w:p w14:paraId="7298AF7F" w14:textId="4DDEABDF" w:rsidR="00363AB3" w:rsidRPr="0060059B" w:rsidRDefault="00CF3AEC" w:rsidP="000577B0">
      <w:pPr>
        <w:pStyle w:val="Heading2"/>
      </w:pPr>
      <w:bookmarkStart w:id="18" w:name="_Toc195266802"/>
      <w:r>
        <w:t>8</w:t>
      </w:r>
      <w:r w:rsidR="00363AB3" w:rsidRPr="0060059B">
        <w:t>. References</w:t>
      </w:r>
      <w:bookmarkEnd w:id="18"/>
    </w:p>
    <w:p w14:paraId="66919006" w14:textId="77777777" w:rsidR="00363AB3" w:rsidRPr="0020025B" w:rsidRDefault="00363AB3" w:rsidP="00363AB3">
      <w:pPr>
        <w:rPr>
          <w:b/>
          <w:bCs/>
        </w:rPr>
      </w:pPr>
    </w:p>
    <w:p w14:paraId="794F1DCD" w14:textId="77777777" w:rsidR="00363AB3" w:rsidRPr="0020025B" w:rsidRDefault="00363AB3" w:rsidP="00363AB3">
      <w:r w:rsidRPr="00897EC7">
        <w:lastRenderedPageBreak/>
        <w:t>Samuel, A.L</w:t>
      </w:r>
      <w:r w:rsidRPr="0020025B">
        <w:rPr>
          <w:b/>
          <w:bCs/>
        </w:rPr>
        <w:t>.</w:t>
      </w:r>
      <w:r w:rsidRPr="0020025B">
        <w:t xml:space="preserve"> (1959) 'Some Studies in Machine Learning Using the Game of Checkers', </w:t>
      </w:r>
      <w:r w:rsidRPr="0020025B">
        <w:rPr>
          <w:i/>
          <w:iCs/>
        </w:rPr>
        <w:t>IBM Journal of Research and Development</w:t>
      </w:r>
      <w:r w:rsidRPr="0020025B">
        <w:t>, 3(3), pp. 210-229. doi:10.1147/rd.33.0210.</w:t>
      </w:r>
    </w:p>
    <w:p w14:paraId="6B3749B1" w14:textId="77777777" w:rsidR="00363AB3" w:rsidRDefault="00363AB3" w:rsidP="00363AB3">
      <w:pPr>
        <w:widowControl w:val="0"/>
        <w:tabs>
          <w:tab w:val="left" w:pos="720"/>
        </w:tabs>
        <w:ind w:left="20"/>
      </w:pPr>
      <w:r w:rsidRPr="0020025B">
        <w:t xml:space="preserve">Zinkevich, M., Johanson, M., Bowling, M. and Piccione, C. (2007) 'Regret minimization in games with incomplete information', in </w:t>
      </w:r>
      <w:r w:rsidRPr="0020025B">
        <w:rPr>
          <w:i/>
          <w:iCs/>
        </w:rPr>
        <w:t>Proceedings of the 21st International Conference on Neural Information Processing Systems</w:t>
      </w:r>
      <w:r w:rsidRPr="0020025B">
        <w:t>. Vancouver, British Columbia, Canada: Curran Associates Inc., pp. 1729-1736.</w:t>
      </w:r>
    </w:p>
    <w:p w14:paraId="02D8D870" w14:textId="77777777" w:rsidR="00C02FE2" w:rsidRPr="00C02FE2" w:rsidRDefault="00C02FE2" w:rsidP="00C02FE2">
      <w:pPr>
        <w:widowControl w:val="0"/>
        <w:tabs>
          <w:tab w:val="left" w:pos="720"/>
        </w:tabs>
        <w:ind w:left="20"/>
        <w:rPr>
          <w:lang w:val="en-US"/>
        </w:rPr>
      </w:pPr>
      <w:r w:rsidRPr="00C02FE2">
        <w:rPr>
          <w:lang w:val="en-US"/>
        </w:rPr>
        <w:t xml:space="preserve">Barone, L. and While, L., 1999. An Adaptive Learning Model for Simplified Poker Using Evolutionary Algorithms. In </w:t>
      </w:r>
      <w:r w:rsidRPr="00C02FE2">
        <w:rPr>
          <w:i/>
          <w:iCs/>
          <w:lang w:val="en-US"/>
        </w:rPr>
        <w:t>Proceedings of the Congress on Evolutionary Computation</w:t>
      </w:r>
      <w:r w:rsidRPr="00C02FE2">
        <w:rPr>
          <w:lang w:val="en-US"/>
        </w:rPr>
        <w:t>, pp.153-160.</w:t>
      </w:r>
    </w:p>
    <w:p w14:paraId="53F3EC4B" w14:textId="77777777" w:rsidR="00C02FE2" w:rsidRPr="00C02FE2" w:rsidRDefault="00C02FE2" w:rsidP="00C02FE2">
      <w:pPr>
        <w:widowControl w:val="0"/>
        <w:tabs>
          <w:tab w:val="left" w:pos="720"/>
        </w:tabs>
        <w:ind w:left="20"/>
        <w:rPr>
          <w:lang w:val="en-US"/>
        </w:rPr>
      </w:pPr>
      <w:r w:rsidRPr="00C02FE2">
        <w:rPr>
          <w:lang w:val="en-US"/>
        </w:rPr>
        <w:t xml:space="preserve">Bowling, M., Burch, N., Johanson, M. and Tammelin, O., 2015. Heads-up limit hold’em poker is solved. </w:t>
      </w:r>
      <w:r w:rsidRPr="00C02FE2">
        <w:rPr>
          <w:i/>
          <w:iCs/>
          <w:lang w:val="en-US"/>
        </w:rPr>
        <w:t>Science</w:t>
      </w:r>
      <w:r w:rsidRPr="00C02FE2">
        <w:rPr>
          <w:lang w:val="en-US"/>
        </w:rPr>
        <w:t>, 347(6218), pp.145-149.</w:t>
      </w:r>
    </w:p>
    <w:p w14:paraId="4FBCEE83" w14:textId="1CE9F7D5" w:rsidR="00C02FE2" w:rsidRPr="00C02FE2" w:rsidRDefault="00C02FE2" w:rsidP="00C02FE2">
      <w:pPr>
        <w:widowControl w:val="0"/>
        <w:tabs>
          <w:tab w:val="left" w:pos="720"/>
        </w:tabs>
        <w:ind w:left="20"/>
        <w:rPr>
          <w:lang w:val="en-US"/>
        </w:rPr>
      </w:pPr>
      <w:r w:rsidRPr="00C02FE2">
        <w:rPr>
          <w:lang w:val="en-US"/>
        </w:rPr>
        <w:t>Brown, N. and Sandholm, T., 201</w:t>
      </w:r>
      <w:r w:rsidR="00980EE2">
        <w:rPr>
          <w:lang w:val="en-US"/>
        </w:rPr>
        <w:t>7</w:t>
      </w:r>
      <w:r w:rsidRPr="00C02FE2">
        <w:rPr>
          <w:lang w:val="en-US"/>
        </w:rPr>
        <w:t xml:space="preserve">. Superhuman AI for heads-up no-limit poker: Libratus beats top professionals. </w:t>
      </w:r>
      <w:r w:rsidRPr="00C02FE2">
        <w:rPr>
          <w:i/>
          <w:iCs/>
          <w:lang w:val="en-US"/>
        </w:rPr>
        <w:t>Science</w:t>
      </w:r>
      <w:r w:rsidRPr="00C02FE2">
        <w:rPr>
          <w:lang w:val="en-US"/>
        </w:rPr>
        <w:t>, 359(6374), pp.418-424.</w:t>
      </w:r>
    </w:p>
    <w:p w14:paraId="1E16EC56" w14:textId="77777777" w:rsidR="00C02FE2" w:rsidRPr="00C02FE2" w:rsidRDefault="00C02FE2" w:rsidP="00C02FE2">
      <w:pPr>
        <w:widowControl w:val="0"/>
        <w:tabs>
          <w:tab w:val="left" w:pos="720"/>
        </w:tabs>
        <w:ind w:left="20"/>
        <w:rPr>
          <w:lang w:val="en-US"/>
        </w:rPr>
      </w:pPr>
      <w:r w:rsidRPr="00C02FE2">
        <w:rPr>
          <w:lang w:val="en-US"/>
        </w:rPr>
        <w:t xml:space="preserve">Brown, N. and Sandholm, T., 2019. Superhuman AI for multiplayer poker. </w:t>
      </w:r>
      <w:r w:rsidRPr="00C02FE2">
        <w:rPr>
          <w:i/>
          <w:iCs/>
          <w:lang w:val="en-US"/>
        </w:rPr>
        <w:t>Science</w:t>
      </w:r>
      <w:r w:rsidRPr="00C02FE2">
        <w:rPr>
          <w:lang w:val="en-US"/>
        </w:rPr>
        <w:t>, 365(6456), pp.885-890.</w:t>
      </w:r>
    </w:p>
    <w:p w14:paraId="7075636D" w14:textId="77777777" w:rsidR="00C02FE2" w:rsidRPr="00C02FE2" w:rsidRDefault="00C02FE2" w:rsidP="00C02FE2">
      <w:pPr>
        <w:widowControl w:val="0"/>
        <w:tabs>
          <w:tab w:val="left" w:pos="720"/>
        </w:tabs>
        <w:ind w:left="20"/>
        <w:rPr>
          <w:lang w:val="en-US"/>
        </w:rPr>
      </w:pPr>
      <w:r w:rsidRPr="00C02FE2">
        <w:rPr>
          <w:lang w:val="en-US"/>
        </w:rPr>
        <w:t xml:space="preserve">Heinrich, J. and Silver, D., 2016. Deep Reinforcement Learning from Self-Play in Imperfect-Information Games. </w:t>
      </w:r>
      <w:proofErr w:type="spellStart"/>
      <w:r w:rsidRPr="00C02FE2">
        <w:rPr>
          <w:i/>
          <w:iCs/>
          <w:lang w:val="en-US"/>
        </w:rPr>
        <w:t>arXiv</w:t>
      </w:r>
      <w:proofErr w:type="spellEnd"/>
      <w:r w:rsidRPr="00C02FE2">
        <w:rPr>
          <w:i/>
          <w:iCs/>
          <w:lang w:val="en-US"/>
        </w:rPr>
        <w:t xml:space="preserve"> preprint arXiv:1603.01121</w:t>
      </w:r>
      <w:r w:rsidRPr="00C02FE2">
        <w:rPr>
          <w:lang w:val="en-US"/>
        </w:rPr>
        <w:t>.</w:t>
      </w:r>
    </w:p>
    <w:p w14:paraId="627431AD" w14:textId="77777777" w:rsidR="00C02FE2" w:rsidRPr="00C02FE2" w:rsidRDefault="00C02FE2" w:rsidP="00C02FE2">
      <w:pPr>
        <w:widowControl w:val="0"/>
        <w:tabs>
          <w:tab w:val="left" w:pos="720"/>
        </w:tabs>
        <w:ind w:left="20"/>
        <w:rPr>
          <w:lang w:val="en-US"/>
        </w:rPr>
      </w:pPr>
      <w:r w:rsidRPr="00C02FE2">
        <w:rPr>
          <w:lang w:val="en-US"/>
        </w:rPr>
        <w:t xml:space="preserve">Lanctot, M., Waugh, K., Zinkevich, M. and Bowling, M., 2009. Monte Carlo Sampling for Regret Minimization in Extensive Games. In </w:t>
      </w:r>
      <w:r w:rsidRPr="00C02FE2">
        <w:rPr>
          <w:i/>
          <w:iCs/>
          <w:lang w:val="en-US"/>
        </w:rPr>
        <w:t>Advances in Neural Information Processing Systems</w:t>
      </w:r>
      <w:r w:rsidRPr="00C02FE2">
        <w:rPr>
          <w:lang w:val="en-US"/>
        </w:rPr>
        <w:t>, pp.1078-1086.</w:t>
      </w:r>
    </w:p>
    <w:p w14:paraId="1EA2950A" w14:textId="77777777" w:rsidR="00C02FE2" w:rsidRPr="00C02FE2" w:rsidRDefault="00C02FE2" w:rsidP="00C02FE2">
      <w:pPr>
        <w:widowControl w:val="0"/>
        <w:tabs>
          <w:tab w:val="left" w:pos="720"/>
        </w:tabs>
        <w:ind w:left="20"/>
        <w:rPr>
          <w:lang w:val="en-US"/>
        </w:rPr>
      </w:pPr>
      <w:r w:rsidRPr="00C02FE2">
        <w:rPr>
          <w:lang w:val="en-US"/>
        </w:rPr>
        <w:t xml:space="preserve">Moravčík, M., Schmid, M., Burch, N., </w:t>
      </w:r>
      <w:proofErr w:type="spellStart"/>
      <w:r w:rsidRPr="00C02FE2">
        <w:rPr>
          <w:lang w:val="en-US"/>
        </w:rPr>
        <w:t>Lisý</w:t>
      </w:r>
      <w:proofErr w:type="spellEnd"/>
      <w:r w:rsidRPr="00C02FE2">
        <w:rPr>
          <w:lang w:val="en-US"/>
        </w:rPr>
        <w:t xml:space="preserve">, V., Morrill, D., Bard, N. and Bowling, M., 2017. DeepStack: Expert-level artificial intelligence in heads-up no-limit poker. </w:t>
      </w:r>
      <w:r w:rsidRPr="00C02FE2">
        <w:rPr>
          <w:i/>
          <w:iCs/>
          <w:lang w:val="en-US"/>
        </w:rPr>
        <w:t>Science</w:t>
      </w:r>
      <w:r w:rsidRPr="00C02FE2">
        <w:rPr>
          <w:lang w:val="en-US"/>
        </w:rPr>
        <w:t>, 356(6337), pp.508-513.</w:t>
      </w:r>
    </w:p>
    <w:p w14:paraId="5E3C5648" w14:textId="77777777" w:rsidR="00C02FE2" w:rsidRPr="00C02FE2" w:rsidRDefault="00C02FE2" w:rsidP="00C02FE2">
      <w:pPr>
        <w:widowControl w:val="0"/>
        <w:tabs>
          <w:tab w:val="left" w:pos="720"/>
        </w:tabs>
        <w:ind w:left="20"/>
        <w:rPr>
          <w:lang w:val="en-US"/>
        </w:rPr>
      </w:pPr>
      <w:r w:rsidRPr="00C02FE2">
        <w:rPr>
          <w:lang w:val="en-US"/>
        </w:rPr>
        <w:t xml:space="preserve">Nash, J.F., 1951. Non-cooperative games. </w:t>
      </w:r>
      <w:r w:rsidRPr="00C02FE2">
        <w:rPr>
          <w:i/>
          <w:iCs/>
          <w:lang w:val="en-US"/>
        </w:rPr>
        <w:t>Annals of Mathematics</w:t>
      </w:r>
      <w:r w:rsidRPr="00C02FE2">
        <w:rPr>
          <w:lang w:val="en-US"/>
        </w:rPr>
        <w:t>, 54(2), pp.286-295.</w:t>
      </w:r>
    </w:p>
    <w:p w14:paraId="4BC6E418" w14:textId="77777777" w:rsidR="00C02FE2" w:rsidRPr="00C02FE2" w:rsidRDefault="00C02FE2" w:rsidP="00C02FE2">
      <w:pPr>
        <w:widowControl w:val="0"/>
        <w:tabs>
          <w:tab w:val="left" w:pos="720"/>
        </w:tabs>
        <w:ind w:left="20"/>
        <w:rPr>
          <w:lang w:val="en-US"/>
        </w:rPr>
      </w:pPr>
      <w:r w:rsidRPr="00C02FE2">
        <w:rPr>
          <w:lang w:val="en-US"/>
        </w:rPr>
        <w:t xml:space="preserve">Tammelin, O., 2014. Solving large imperfect information games using CFR+. </w:t>
      </w:r>
      <w:proofErr w:type="spellStart"/>
      <w:r w:rsidRPr="00C02FE2">
        <w:rPr>
          <w:i/>
          <w:iCs/>
          <w:lang w:val="en-US"/>
        </w:rPr>
        <w:t>arXiv</w:t>
      </w:r>
      <w:proofErr w:type="spellEnd"/>
      <w:r w:rsidRPr="00C02FE2">
        <w:rPr>
          <w:i/>
          <w:iCs/>
          <w:lang w:val="en-US"/>
        </w:rPr>
        <w:t xml:space="preserve"> preprint arXiv:1407.5042</w:t>
      </w:r>
      <w:r w:rsidRPr="00C02FE2">
        <w:rPr>
          <w:lang w:val="en-US"/>
        </w:rPr>
        <w:t>.</w:t>
      </w:r>
    </w:p>
    <w:p w14:paraId="28168B6D" w14:textId="5BE2D72C" w:rsidR="00C02FE2" w:rsidRDefault="00FD088D" w:rsidP="00363AB3">
      <w:pPr>
        <w:widowControl w:val="0"/>
        <w:tabs>
          <w:tab w:val="left" w:pos="720"/>
        </w:tabs>
        <w:ind w:left="20"/>
      </w:pPr>
      <w:r w:rsidRPr="00FD088D">
        <w:t>Gilpin, A.; Sandholm, T.; and Sørensen, T. B. 2008. A heads-up no-limit Texas Hold’em poker player: Discretized betting models and automatically generated equilibrium</w:t>
      </w:r>
      <w:r w:rsidR="00EF7227">
        <w:t xml:space="preserve"> </w:t>
      </w:r>
      <w:r w:rsidRPr="00FD088D">
        <w:t>finding programs. In International Conference on Autonomous Agents and Multi-Agent Systems (AAMAS).</w:t>
      </w:r>
    </w:p>
    <w:p w14:paraId="5EA72FA7" w14:textId="15C9AB92" w:rsidR="00B242E7" w:rsidRDefault="00B242E7" w:rsidP="00363AB3">
      <w:pPr>
        <w:widowControl w:val="0"/>
        <w:tabs>
          <w:tab w:val="left" w:pos="720"/>
        </w:tabs>
        <w:ind w:left="20"/>
      </w:pPr>
      <w:r w:rsidRPr="00B242E7">
        <w:t xml:space="preserve">Goykhman, M. (2018), </w:t>
      </w:r>
      <w:r w:rsidRPr="00B242E7">
        <w:rPr>
          <w:i/>
          <w:iCs/>
        </w:rPr>
        <w:t>On self-play computation of equilibrium in poker</w:t>
      </w:r>
      <w:r w:rsidRPr="00B242E7">
        <w:t xml:space="preserve">, </w:t>
      </w:r>
      <w:proofErr w:type="spellStart"/>
      <w:r w:rsidRPr="00B242E7">
        <w:t>arXiv</w:t>
      </w:r>
      <w:proofErr w:type="spellEnd"/>
      <w:r w:rsidRPr="00B242E7">
        <w:t xml:space="preserve"> preprint arXiv:1805.09282. Available at: </w:t>
      </w:r>
      <w:hyperlink r:id="rId17" w:tgtFrame="_new" w:history="1">
        <w:r w:rsidRPr="00B242E7">
          <w:rPr>
            <w:rStyle w:val="Hyperlink"/>
          </w:rPr>
          <w:t>https://arxiv.org/abs/1805.09282</w:t>
        </w:r>
      </w:hyperlink>
      <w:r w:rsidRPr="00B242E7">
        <w:t xml:space="preserve"> (Accessed: 6 April 2025).</w:t>
      </w:r>
    </w:p>
    <w:sectPr w:rsidR="00B242E7" w:rsidSect="00363AB3">
      <w:pgSz w:w="11900" w:h="16840"/>
      <w:pgMar w:top="1134" w:right="1134" w:bottom="1134" w:left="2268" w:header="737" w:footer="737" w:gutter="0"/>
      <w:cols w:space="708"/>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A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214386E"/>
    <w:multiLevelType w:val="multilevel"/>
    <w:tmpl w:val="0480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006BC"/>
    <w:multiLevelType w:val="hybridMultilevel"/>
    <w:tmpl w:val="F9C21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2C73DB"/>
    <w:multiLevelType w:val="multilevel"/>
    <w:tmpl w:val="CA24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E75EC5"/>
    <w:multiLevelType w:val="multilevel"/>
    <w:tmpl w:val="0616C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A51EB"/>
    <w:multiLevelType w:val="multilevel"/>
    <w:tmpl w:val="E8885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02443C"/>
    <w:multiLevelType w:val="multilevel"/>
    <w:tmpl w:val="F204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33544E"/>
    <w:multiLevelType w:val="multilevel"/>
    <w:tmpl w:val="D784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7849D0"/>
    <w:multiLevelType w:val="multilevel"/>
    <w:tmpl w:val="F09C1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C00D67"/>
    <w:multiLevelType w:val="multilevel"/>
    <w:tmpl w:val="A4DE5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26452D"/>
    <w:multiLevelType w:val="multilevel"/>
    <w:tmpl w:val="0964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B3594D"/>
    <w:multiLevelType w:val="multilevel"/>
    <w:tmpl w:val="3160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882A51"/>
    <w:multiLevelType w:val="multilevel"/>
    <w:tmpl w:val="53240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5071">
    <w:abstractNumId w:val="2"/>
  </w:num>
  <w:num w:numId="2" w16cid:durableId="1702897259">
    <w:abstractNumId w:val="6"/>
  </w:num>
  <w:num w:numId="3" w16cid:durableId="404645761">
    <w:abstractNumId w:val="0"/>
  </w:num>
  <w:num w:numId="4" w16cid:durableId="380862222">
    <w:abstractNumId w:val="9"/>
  </w:num>
  <w:num w:numId="5" w16cid:durableId="1686251859">
    <w:abstractNumId w:val="10"/>
  </w:num>
  <w:num w:numId="6" w16cid:durableId="725035064">
    <w:abstractNumId w:val="1"/>
  </w:num>
  <w:num w:numId="7" w16cid:durableId="1805460873">
    <w:abstractNumId w:val="5"/>
  </w:num>
  <w:num w:numId="8" w16cid:durableId="2019840988">
    <w:abstractNumId w:val="4"/>
  </w:num>
  <w:num w:numId="9" w16cid:durableId="61635793">
    <w:abstractNumId w:val="12"/>
  </w:num>
  <w:num w:numId="10" w16cid:durableId="1781802521">
    <w:abstractNumId w:val="8"/>
  </w:num>
  <w:num w:numId="11" w16cid:durableId="2017492979">
    <w:abstractNumId w:val="3"/>
  </w:num>
  <w:num w:numId="12" w16cid:durableId="1949504534">
    <w:abstractNumId w:val="11"/>
  </w:num>
  <w:num w:numId="13" w16cid:durableId="15896548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AB3"/>
    <w:rsid w:val="00002B1B"/>
    <w:rsid w:val="00011099"/>
    <w:rsid w:val="00013CE0"/>
    <w:rsid w:val="00022DF8"/>
    <w:rsid w:val="0003296C"/>
    <w:rsid w:val="00054BE7"/>
    <w:rsid w:val="000564CD"/>
    <w:rsid w:val="00056A56"/>
    <w:rsid w:val="000577B0"/>
    <w:rsid w:val="0006110E"/>
    <w:rsid w:val="000626E8"/>
    <w:rsid w:val="00067A57"/>
    <w:rsid w:val="00071631"/>
    <w:rsid w:val="00071C38"/>
    <w:rsid w:val="00073842"/>
    <w:rsid w:val="00077C8D"/>
    <w:rsid w:val="000B335D"/>
    <w:rsid w:val="000B370C"/>
    <w:rsid w:val="000C4517"/>
    <w:rsid w:val="000E4947"/>
    <w:rsid w:val="00101243"/>
    <w:rsid w:val="00106F2B"/>
    <w:rsid w:val="00110966"/>
    <w:rsid w:val="001155D6"/>
    <w:rsid w:val="00132816"/>
    <w:rsid w:val="00161F1C"/>
    <w:rsid w:val="00172F8D"/>
    <w:rsid w:val="001776B0"/>
    <w:rsid w:val="00181419"/>
    <w:rsid w:val="00182BF9"/>
    <w:rsid w:val="0019278E"/>
    <w:rsid w:val="00195008"/>
    <w:rsid w:val="00196331"/>
    <w:rsid w:val="001C62DB"/>
    <w:rsid w:val="001E3FD4"/>
    <w:rsid w:val="001F1DD0"/>
    <w:rsid w:val="001F2BF0"/>
    <w:rsid w:val="001F4A36"/>
    <w:rsid w:val="00202BB2"/>
    <w:rsid w:val="00214E71"/>
    <w:rsid w:val="00216E23"/>
    <w:rsid w:val="0022313B"/>
    <w:rsid w:val="00226032"/>
    <w:rsid w:val="00232B0B"/>
    <w:rsid w:val="002342F1"/>
    <w:rsid w:val="00234BB0"/>
    <w:rsid w:val="00234E75"/>
    <w:rsid w:val="00261480"/>
    <w:rsid w:val="00263550"/>
    <w:rsid w:val="00272EE4"/>
    <w:rsid w:val="00274829"/>
    <w:rsid w:val="0028567C"/>
    <w:rsid w:val="00292222"/>
    <w:rsid w:val="00295500"/>
    <w:rsid w:val="002A7840"/>
    <w:rsid w:val="002B606C"/>
    <w:rsid w:val="002B6912"/>
    <w:rsid w:val="002B7818"/>
    <w:rsid w:val="002C2DA2"/>
    <w:rsid w:val="002C44F1"/>
    <w:rsid w:val="002D23F6"/>
    <w:rsid w:val="002D33C3"/>
    <w:rsid w:val="002E6E1F"/>
    <w:rsid w:val="002F1E7A"/>
    <w:rsid w:val="002F3A00"/>
    <w:rsid w:val="002F3C27"/>
    <w:rsid w:val="00301465"/>
    <w:rsid w:val="003105B3"/>
    <w:rsid w:val="0032008B"/>
    <w:rsid w:val="00326288"/>
    <w:rsid w:val="00327091"/>
    <w:rsid w:val="00333DED"/>
    <w:rsid w:val="003513CF"/>
    <w:rsid w:val="00363AB3"/>
    <w:rsid w:val="00365E57"/>
    <w:rsid w:val="00377431"/>
    <w:rsid w:val="00391614"/>
    <w:rsid w:val="00395840"/>
    <w:rsid w:val="003B2FE1"/>
    <w:rsid w:val="003B3D3E"/>
    <w:rsid w:val="003C27C0"/>
    <w:rsid w:val="003C6AEC"/>
    <w:rsid w:val="003D262E"/>
    <w:rsid w:val="003D2826"/>
    <w:rsid w:val="003E02D5"/>
    <w:rsid w:val="003F1C27"/>
    <w:rsid w:val="003F65A0"/>
    <w:rsid w:val="0041140B"/>
    <w:rsid w:val="004128FE"/>
    <w:rsid w:val="00412DA4"/>
    <w:rsid w:val="00420B5D"/>
    <w:rsid w:val="00425667"/>
    <w:rsid w:val="00436AAF"/>
    <w:rsid w:val="0045722E"/>
    <w:rsid w:val="0046250F"/>
    <w:rsid w:val="00463BB4"/>
    <w:rsid w:val="0046463A"/>
    <w:rsid w:val="00465684"/>
    <w:rsid w:val="00465955"/>
    <w:rsid w:val="00480FC8"/>
    <w:rsid w:val="004910AD"/>
    <w:rsid w:val="00492D1D"/>
    <w:rsid w:val="004931FE"/>
    <w:rsid w:val="00495CF2"/>
    <w:rsid w:val="004A3B4C"/>
    <w:rsid w:val="004B3260"/>
    <w:rsid w:val="004B66CA"/>
    <w:rsid w:val="004C1861"/>
    <w:rsid w:val="004D0048"/>
    <w:rsid w:val="004D3021"/>
    <w:rsid w:val="005025F5"/>
    <w:rsid w:val="00502B7D"/>
    <w:rsid w:val="00514DDF"/>
    <w:rsid w:val="005214E2"/>
    <w:rsid w:val="005232C7"/>
    <w:rsid w:val="0054348C"/>
    <w:rsid w:val="0054358A"/>
    <w:rsid w:val="00546B6B"/>
    <w:rsid w:val="0055417E"/>
    <w:rsid w:val="0055754F"/>
    <w:rsid w:val="005655D2"/>
    <w:rsid w:val="005671CB"/>
    <w:rsid w:val="00570894"/>
    <w:rsid w:val="00572797"/>
    <w:rsid w:val="0057490B"/>
    <w:rsid w:val="00576A0F"/>
    <w:rsid w:val="005A12D1"/>
    <w:rsid w:val="005A5EEB"/>
    <w:rsid w:val="005B3E42"/>
    <w:rsid w:val="005B568D"/>
    <w:rsid w:val="005B6B59"/>
    <w:rsid w:val="005E5455"/>
    <w:rsid w:val="005E567C"/>
    <w:rsid w:val="0060059B"/>
    <w:rsid w:val="00604033"/>
    <w:rsid w:val="006117FD"/>
    <w:rsid w:val="00614A9B"/>
    <w:rsid w:val="00620F65"/>
    <w:rsid w:val="006240D7"/>
    <w:rsid w:val="0063355C"/>
    <w:rsid w:val="00650573"/>
    <w:rsid w:val="0066526E"/>
    <w:rsid w:val="00677DBE"/>
    <w:rsid w:val="0068135F"/>
    <w:rsid w:val="00683899"/>
    <w:rsid w:val="006864FF"/>
    <w:rsid w:val="00691945"/>
    <w:rsid w:val="00692FD2"/>
    <w:rsid w:val="006A1AE0"/>
    <w:rsid w:val="006C20E4"/>
    <w:rsid w:val="006C2960"/>
    <w:rsid w:val="006E2B3F"/>
    <w:rsid w:val="00700EC5"/>
    <w:rsid w:val="00702AEC"/>
    <w:rsid w:val="007046D7"/>
    <w:rsid w:val="007269E9"/>
    <w:rsid w:val="00732193"/>
    <w:rsid w:val="00732409"/>
    <w:rsid w:val="00734F6E"/>
    <w:rsid w:val="00740015"/>
    <w:rsid w:val="0074619B"/>
    <w:rsid w:val="00777E50"/>
    <w:rsid w:val="007A0A1E"/>
    <w:rsid w:val="007B45FD"/>
    <w:rsid w:val="007B5436"/>
    <w:rsid w:val="007B7C81"/>
    <w:rsid w:val="007C4F7D"/>
    <w:rsid w:val="007C52DD"/>
    <w:rsid w:val="007E2CE9"/>
    <w:rsid w:val="007E35C4"/>
    <w:rsid w:val="007E47B9"/>
    <w:rsid w:val="007F2582"/>
    <w:rsid w:val="008014C6"/>
    <w:rsid w:val="0080554E"/>
    <w:rsid w:val="0082776C"/>
    <w:rsid w:val="008306B7"/>
    <w:rsid w:val="008334D5"/>
    <w:rsid w:val="00836B3A"/>
    <w:rsid w:val="00855740"/>
    <w:rsid w:val="00857C0D"/>
    <w:rsid w:val="00864C1B"/>
    <w:rsid w:val="00866184"/>
    <w:rsid w:val="00876BE0"/>
    <w:rsid w:val="00897777"/>
    <w:rsid w:val="008B009A"/>
    <w:rsid w:val="008B0E63"/>
    <w:rsid w:val="008C4869"/>
    <w:rsid w:val="008C4B41"/>
    <w:rsid w:val="008C7BB5"/>
    <w:rsid w:val="008D3030"/>
    <w:rsid w:val="008E67C1"/>
    <w:rsid w:val="008F7CBC"/>
    <w:rsid w:val="0090644E"/>
    <w:rsid w:val="00911A25"/>
    <w:rsid w:val="00916BF3"/>
    <w:rsid w:val="00920825"/>
    <w:rsid w:val="00934219"/>
    <w:rsid w:val="0094034E"/>
    <w:rsid w:val="009418D4"/>
    <w:rsid w:val="00947BB7"/>
    <w:rsid w:val="0095690C"/>
    <w:rsid w:val="009635C5"/>
    <w:rsid w:val="00973D7C"/>
    <w:rsid w:val="00974176"/>
    <w:rsid w:val="00980EE2"/>
    <w:rsid w:val="00983F99"/>
    <w:rsid w:val="00986A7C"/>
    <w:rsid w:val="009872F9"/>
    <w:rsid w:val="009B1A9A"/>
    <w:rsid w:val="009B397D"/>
    <w:rsid w:val="009B6A0C"/>
    <w:rsid w:val="009C56E7"/>
    <w:rsid w:val="009E1490"/>
    <w:rsid w:val="009E345D"/>
    <w:rsid w:val="009E3E76"/>
    <w:rsid w:val="00A000DA"/>
    <w:rsid w:val="00A1184A"/>
    <w:rsid w:val="00A13873"/>
    <w:rsid w:val="00A216F3"/>
    <w:rsid w:val="00A25D17"/>
    <w:rsid w:val="00A27BFC"/>
    <w:rsid w:val="00A303D0"/>
    <w:rsid w:val="00A47697"/>
    <w:rsid w:val="00A5778B"/>
    <w:rsid w:val="00A724F6"/>
    <w:rsid w:val="00A93A4E"/>
    <w:rsid w:val="00AB2748"/>
    <w:rsid w:val="00AB3457"/>
    <w:rsid w:val="00AB527B"/>
    <w:rsid w:val="00AC2089"/>
    <w:rsid w:val="00AC64AE"/>
    <w:rsid w:val="00AD1ECE"/>
    <w:rsid w:val="00AE0D2D"/>
    <w:rsid w:val="00AF1A68"/>
    <w:rsid w:val="00B03C3A"/>
    <w:rsid w:val="00B04E30"/>
    <w:rsid w:val="00B0714B"/>
    <w:rsid w:val="00B1781F"/>
    <w:rsid w:val="00B242E7"/>
    <w:rsid w:val="00B374BD"/>
    <w:rsid w:val="00B6056B"/>
    <w:rsid w:val="00B627FB"/>
    <w:rsid w:val="00B66C8F"/>
    <w:rsid w:val="00B94A54"/>
    <w:rsid w:val="00BC0ACD"/>
    <w:rsid w:val="00BC481A"/>
    <w:rsid w:val="00BC50B9"/>
    <w:rsid w:val="00BC5347"/>
    <w:rsid w:val="00BC70BE"/>
    <w:rsid w:val="00BF1B0F"/>
    <w:rsid w:val="00C02FE2"/>
    <w:rsid w:val="00C050DC"/>
    <w:rsid w:val="00C06E15"/>
    <w:rsid w:val="00C16E33"/>
    <w:rsid w:val="00C23E22"/>
    <w:rsid w:val="00C26FFE"/>
    <w:rsid w:val="00C66760"/>
    <w:rsid w:val="00C72B77"/>
    <w:rsid w:val="00C84E61"/>
    <w:rsid w:val="00C92F98"/>
    <w:rsid w:val="00C93455"/>
    <w:rsid w:val="00CA3F48"/>
    <w:rsid w:val="00CA4E34"/>
    <w:rsid w:val="00CB1E18"/>
    <w:rsid w:val="00CB6D4D"/>
    <w:rsid w:val="00CC1853"/>
    <w:rsid w:val="00CC59F0"/>
    <w:rsid w:val="00CD2ED0"/>
    <w:rsid w:val="00CE408E"/>
    <w:rsid w:val="00CE5FC6"/>
    <w:rsid w:val="00CF0BBB"/>
    <w:rsid w:val="00CF2E37"/>
    <w:rsid w:val="00CF3AEC"/>
    <w:rsid w:val="00CF4106"/>
    <w:rsid w:val="00D0083C"/>
    <w:rsid w:val="00D05417"/>
    <w:rsid w:val="00D06025"/>
    <w:rsid w:val="00D10183"/>
    <w:rsid w:val="00D11744"/>
    <w:rsid w:val="00D16BFB"/>
    <w:rsid w:val="00D22DB7"/>
    <w:rsid w:val="00D30E49"/>
    <w:rsid w:val="00D519AF"/>
    <w:rsid w:val="00D76970"/>
    <w:rsid w:val="00D801F4"/>
    <w:rsid w:val="00D82F68"/>
    <w:rsid w:val="00D83415"/>
    <w:rsid w:val="00DB35FF"/>
    <w:rsid w:val="00DB5A9D"/>
    <w:rsid w:val="00DB7374"/>
    <w:rsid w:val="00DC30D2"/>
    <w:rsid w:val="00DC3D5A"/>
    <w:rsid w:val="00DC6718"/>
    <w:rsid w:val="00DE4099"/>
    <w:rsid w:val="00DF11DD"/>
    <w:rsid w:val="00DF1569"/>
    <w:rsid w:val="00DF235C"/>
    <w:rsid w:val="00E05B1A"/>
    <w:rsid w:val="00E17AFA"/>
    <w:rsid w:val="00E24847"/>
    <w:rsid w:val="00E24BE5"/>
    <w:rsid w:val="00E33646"/>
    <w:rsid w:val="00E45DD5"/>
    <w:rsid w:val="00E539AD"/>
    <w:rsid w:val="00E63C38"/>
    <w:rsid w:val="00E71C8A"/>
    <w:rsid w:val="00E728EF"/>
    <w:rsid w:val="00E773FB"/>
    <w:rsid w:val="00E86BC2"/>
    <w:rsid w:val="00E90B81"/>
    <w:rsid w:val="00E935C3"/>
    <w:rsid w:val="00E94084"/>
    <w:rsid w:val="00E956BA"/>
    <w:rsid w:val="00EC47E1"/>
    <w:rsid w:val="00EC6E76"/>
    <w:rsid w:val="00ED4621"/>
    <w:rsid w:val="00EE241F"/>
    <w:rsid w:val="00EE4C19"/>
    <w:rsid w:val="00EE53B7"/>
    <w:rsid w:val="00EE7DE1"/>
    <w:rsid w:val="00EF7227"/>
    <w:rsid w:val="00F16625"/>
    <w:rsid w:val="00F177ED"/>
    <w:rsid w:val="00F22B4F"/>
    <w:rsid w:val="00F30284"/>
    <w:rsid w:val="00F307C4"/>
    <w:rsid w:val="00F31455"/>
    <w:rsid w:val="00F32C9C"/>
    <w:rsid w:val="00F5521C"/>
    <w:rsid w:val="00F558B7"/>
    <w:rsid w:val="00F67D5A"/>
    <w:rsid w:val="00F81C53"/>
    <w:rsid w:val="00F94745"/>
    <w:rsid w:val="00FA743A"/>
    <w:rsid w:val="00FB0DCE"/>
    <w:rsid w:val="00FB48FE"/>
    <w:rsid w:val="00FD088D"/>
    <w:rsid w:val="00FE3B48"/>
    <w:rsid w:val="00FE5376"/>
    <w:rsid w:val="00FF7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50D91"/>
  <w15:chartTrackingRefBased/>
  <w15:docId w15:val="{5E8EDF7D-BDC7-4BDA-A1D9-8AE76BBCF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AB3"/>
    <w:pPr>
      <w:spacing w:after="120" w:line="240" w:lineRule="auto"/>
    </w:pPr>
    <w:rPr>
      <w:rFonts w:ascii="Arial" w:eastAsia="Cambria" w:hAnsi="Arial" w:cs="Arial"/>
      <w:kern w:val="0"/>
      <w:szCs w:val="24"/>
      <w:lang w:val="en-GB" w:eastAsia="en-GB"/>
      <w14:ligatures w14:val="none"/>
    </w:rPr>
  </w:style>
  <w:style w:type="paragraph" w:styleId="Heading1">
    <w:name w:val="heading 1"/>
    <w:basedOn w:val="Normal"/>
    <w:next w:val="Normal"/>
    <w:link w:val="Heading1Char"/>
    <w:uiPriority w:val="9"/>
    <w:qFormat/>
    <w:rsid w:val="00363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363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363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363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363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363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63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63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63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3A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363A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363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363AB3"/>
    <w:rPr>
      <w:rFonts w:eastAsiaTheme="majorEastAsia" w:cstheme="majorBidi"/>
      <w:i/>
      <w:iCs/>
      <w:color w:val="0F4761" w:themeColor="accent1" w:themeShade="BF"/>
    </w:rPr>
  </w:style>
  <w:style w:type="character" w:customStyle="1" w:styleId="Heading5Char">
    <w:name w:val="Heading 5 Char"/>
    <w:basedOn w:val="DefaultParagraphFont"/>
    <w:link w:val="Heading5"/>
    <w:rsid w:val="00363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3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3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3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3AB3"/>
    <w:rPr>
      <w:rFonts w:eastAsiaTheme="majorEastAsia" w:cstheme="majorBidi"/>
      <w:color w:val="272727" w:themeColor="text1" w:themeTint="D8"/>
    </w:rPr>
  </w:style>
  <w:style w:type="paragraph" w:styleId="Title">
    <w:name w:val="Title"/>
    <w:basedOn w:val="Normal"/>
    <w:next w:val="Normal"/>
    <w:link w:val="TitleChar"/>
    <w:uiPriority w:val="10"/>
    <w:qFormat/>
    <w:rsid w:val="00363A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3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3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3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3AB3"/>
    <w:pPr>
      <w:spacing w:before="160"/>
      <w:jc w:val="center"/>
    </w:pPr>
    <w:rPr>
      <w:i/>
      <w:iCs/>
      <w:color w:val="404040" w:themeColor="text1" w:themeTint="BF"/>
    </w:rPr>
  </w:style>
  <w:style w:type="character" w:customStyle="1" w:styleId="QuoteChar">
    <w:name w:val="Quote Char"/>
    <w:basedOn w:val="DefaultParagraphFont"/>
    <w:link w:val="Quote"/>
    <w:uiPriority w:val="29"/>
    <w:rsid w:val="00363AB3"/>
    <w:rPr>
      <w:i/>
      <w:iCs/>
      <w:color w:val="404040" w:themeColor="text1" w:themeTint="BF"/>
    </w:rPr>
  </w:style>
  <w:style w:type="paragraph" w:styleId="ListParagraph">
    <w:name w:val="List Paragraph"/>
    <w:basedOn w:val="Normal"/>
    <w:uiPriority w:val="34"/>
    <w:qFormat/>
    <w:rsid w:val="00363AB3"/>
    <w:pPr>
      <w:ind w:left="720"/>
      <w:contextualSpacing/>
    </w:pPr>
  </w:style>
  <w:style w:type="character" w:styleId="IntenseEmphasis">
    <w:name w:val="Intense Emphasis"/>
    <w:basedOn w:val="DefaultParagraphFont"/>
    <w:uiPriority w:val="21"/>
    <w:qFormat/>
    <w:rsid w:val="00363AB3"/>
    <w:rPr>
      <w:i/>
      <w:iCs/>
      <w:color w:val="0F4761" w:themeColor="accent1" w:themeShade="BF"/>
    </w:rPr>
  </w:style>
  <w:style w:type="paragraph" w:styleId="IntenseQuote">
    <w:name w:val="Intense Quote"/>
    <w:basedOn w:val="Normal"/>
    <w:next w:val="Normal"/>
    <w:link w:val="IntenseQuoteChar"/>
    <w:uiPriority w:val="30"/>
    <w:qFormat/>
    <w:rsid w:val="00363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3AB3"/>
    <w:rPr>
      <w:i/>
      <w:iCs/>
      <w:color w:val="0F4761" w:themeColor="accent1" w:themeShade="BF"/>
    </w:rPr>
  </w:style>
  <w:style w:type="character" w:styleId="IntenseReference">
    <w:name w:val="Intense Reference"/>
    <w:basedOn w:val="DefaultParagraphFont"/>
    <w:uiPriority w:val="32"/>
    <w:qFormat/>
    <w:rsid w:val="00363AB3"/>
    <w:rPr>
      <w:b/>
      <w:bCs/>
      <w:smallCaps/>
      <w:color w:val="0F4761" w:themeColor="accent1" w:themeShade="BF"/>
      <w:spacing w:val="5"/>
    </w:rPr>
  </w:style>
  <w:style w:type="paragraph" w:styleId="TOC2">
    <w:name w:val="toc 2"/>
    <w:basedOn w:val="Normal"/>
    <w:next w:val="Normal"/>
    <w:autoRedefine/>
    <w:uiPriority w:val="39"/>
    <w:rsid w:val="00363AB3"/>
    <w:pPr>
      <w:spacing w:after="0"/>
      <w:ind w:left="220"/>
    </w:pPr>
    <w:rPr>
      <w:rFonts w:ascii="Cambria" w:hAnsi="Cambria"/>
      <w:b/>
      <w:szCs w:val="22"/>
    </w:rPr>
  </w:style>
  <w:style w:type="paragraph" w:styleId="TOC3">
    <w:name w:val="toc 3"/>
    <w:basedOn w:val="Normal"/>
    <w:next w:val="Normal"/>
    <w:autoRedefine/>
    <w:uiPriority w:val="39"/>
    <w:rsid w:val="00363AB3"/>
    <w:pPr>
      <w:spacing w:after="0"/>
      <w:ind w:left="440"/>
    </w:pPr>
    <w:rPr>
      <w:rFonts w:ascii="Cambria" w:hAnsi="Cambria"/>
      <w:szCs w:val="22"/>
    </w:rPr>
  </w:style>
  <w:style w:type="paragraph" w:styleId="TOCHeading">
    <w:name w:val="TOC Heading"/>
    <w:basedOn w:val="Heading1"/>
    <w:next w:val="Normal"/>
    <w:uiPriority w:val="39"/>
    <w:unhideWhenUsed/>
    <w:qFormat/>
    <w:rsid w:val="00363AB3"/>
    <w:pPr>
      <w:spacing w:before="240" w:after="0"/>
      <w:outlineLvl w:val="9"/>
    </w:pPr>
    <w:rPr>
      <w:sz w:val="32"/>
      <w:szCs w:val="32"/>
    </w:rPr>
  </w:style>
  <w:style w:type="character" w:styleId="Hyperlink">
    <w:name w:val="Hyperlink"/>
    <w:basedOn w:val="DefaultParagraphFont"/>
    <w:uiPriority w:val="99"/>
    <w:unhideWhenUsed/>
    <w:rsid w:val="00363AB3"/>
    <w:rPr>
      <w:color w:val="467886" w:themeColor="hyperlink"/>
      <w:u w:val="single"/>
    </w:rPr>
  </w:style>
  <w:style w:type="paragraph" w:styleId="NormalWeb">
    <w:name w:val="Normal (Web)"/>
    <w:basedOn w:val="Normal"/>
    <w:uiPriority w:val="99"/>
    <w:semiHidden/>
    <w:unhideWhenUsed/>
    <w:rsid w:val="006117FD"/>
    <w:rPr>
      <w:rFonts w:ascii="Times New Roman" w:hAnsi="Times New Roman" w:cs="Times New Roman"/>
      <w:sz w:val="24"/>
    </w:rPr>
  </w:style>
  <w:style w:type="character" w:styleId="UnresolvedMention">
    <w:name w:val="Unresolved Mention"/>
    <w:basedOn w:val="DefaultParagraphFont"/>
    <w:uiPriority w:val="99"/>
    <w:semiHidden/>
    <w:unhideWhenUsed/>
    <w:rsid w:val="00D83415"/>
    <w:rPr>
      <w:color w:val="605E5C"/>
      <w:shd w:val="clear" w:color="auto" w:fill="E1DFDD"/>
    </w:rPr>
  </w:style>
  <w:style w:type="character" w:styleId="PlaceholderText">
    <w:name w:val="Placeholder Text"/>
    <w:basedOn w:val="DefaultParagraphFont"/>
    <w:uiPriority w:val="99"/>
    <w:semiHidden/>
    <w:rsid w:val="00683899"/>
    <w:rPr>
      <w:color w:val="666666"/>
    </w:rPr>
  </w:style>
  <w:style w:type="character" w:customStyle="1" w:styleId="mord">
    <w:name w:val="mord"/>
    <w:basedOn w:val="DefaultParagraphFont"/>
    <w:rsid w:val="00E24847"/>
  </w:style>
  <w:style w:type="character" w:customStyle="1" w:styleId="mbin">
    <w:name w:val="mbin"/>
    <w:basedOn w:val="DefaultParagraphFont"/>
    <w:rsid w:val="00E24847"/>
  </w:style>
  <w:style w:type="character" w:customStyle="1" w:styleId="vlist-s">
    <w:name w:val="vlist-s"/>
    <w:basedOn w:val="DefaultParagraphFont"/>
    <w:rsid w:val="00E24847"/>
  </w:style>
  <w:style w:type="character" w:customStyle="1" w:styleId="mopen">
    <w:name w:val="mopen"/>
    <w:basedOn w:val="DefaultParagraphFont"/>
    <w:rsid w:val="00E24847"/>
  </w:style>
  <w:style w:type="character" w:customStyle="1" w:styleId="mpunct">
    <w:name w:val="mpunct"/>
    <w:basedOn w:val="DefaultParagraphFont"/>
    <w:rsid w:val="00E24847"/>
  </w:style>
  <w:style w:type="character" w:customStyle="1" w:styleId="mclose">
    <w:name w:val="mclose"/>
    <w:basedOn w:val="DefaultParagraphFont"/>
    <w:rsid w:val="00E24847"/>
  </w:style>
  <w:style w:type="character" w:customStyle="1" w:styleId="mrel">
    <w:name w:val="mrel"/>
    <w:basedOn w:val="DefaultParagraphFont"/>
    <w:rsid w:val="00E24847"/>
  </w:style>
  <w:style w:type="character" w:customStyle="1" w:styleId="delimsizinginner">
    <w:name w:val="delimsizinginner"/>
    <w:basedOn w:val="DefaultParagraphFont"/>
    <w:rsid w:val="00E24847"/>
  </w:style>
  <w:style w:type="paragraph" w:styleId="TOC1">
    <w:name w:val="toc 1"/>
    <w:basedOn w:val="Normal"/>
    <w:next w:val="Normal"/>
    <w:autoRedefine/>
    <w:uiPriority w:val="39"/>
    <w:unhideWhenUsed/>
    <w:rsid w:val="0093421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5892">
      <w:bodyDiv w:val="1"/>
      <w:marLeft w:val="0"/>
      <w:marRight w:val="0"/>
      <w:marTop w:val="0"/>
      <w:marBottom w:val="0"/>
      <w:divBdr>
        <w:top w:val="none" w:sz="0" w:space="0" w:color="auto"/>
        <w:left w:val="none" w:sz="0" w:space="0" w:color="auto"/>
        <w:bottom w:val="none" w:sz="0" w:space="0" w:color="auto"/>
        <w:right w:val="none" w:sz="0" w:space="0" w:color="auto"/>
      </w:divBdr>
    </w:div>
    <w:div w:id="42562154">
      <w:bodyDiv w:val="1"/>
      <w:marLeft w:val="0"/>
      <w:marRight w:val="0"/>
      <w:marTop w:val="0"/>
      <w:marBottom w:val="0"/>
      <w:divBdr>
        <w:top w:val="none" w:sz="0" w:space="0" w:color="auto"/>
        <w:left w:val="none" w:sz="0" w:space="0" w:color="auto"/>
        <w:bottom w:val="none" w:sz="0" w:space="0" w:color="auto"/>
        <w:right w:val="none" w:sz="0" w:space="0" w:color="auto"/>
      </w:divBdr>
    </w:div>
    <w:div w:id="67466479">
      <w:bodyDiv w:val="1"/>
      <w:marLeft w:val="0"/>
      <w:marRight w:val="0"/>
      <w:marTop w:val="0"/>
      <w:marBottom w:val="0"/>
      <w:divBdr>
        <w:top w:val="none" w:sz="0" w:space="0" w:color="auto"/>
        <w:left w:val="none" w:sz="0" w:space="0" w:color="auto"/>
        <w:bottom w:val="none" w:sz="0" w:space="0" w:color="auto"/>
        <w:right w:val="none" w:sz="0" w:space="0" w:color="auto"/>
      </w:divBdr>
      <w:divsChild>
        <w:div w:id="1983387477">
          <w:marLeft w:val="0"/>
          <w:marRight w:val="0"/>
          <w:marTop w:val="0"/>
          <w:marBottom w:val="0"/>
          <w:divBdr>
            <w:top w:val="none" w:sz="0" w:space="0" w:color="auto"/>
            <w:left w:val="none" w:sz="0" w:space="0" w:color="auto"/>
            <w:bottom w:val="none" w:sz="0" w:space="0" w:color="auto"/>
            <w:right w:val="none" w:sz="0" w:space="0" w:color="auto"/>
          </w:divBdr>
        </w:div>
        <w:div w:id="1117140982">
          <w:marLeft w:val="0"/>
          <w:marRight w:val="0"/>
          <w:marTop w:val="0"/>
          <w:marBottom w:val="0"/>
          <w:divBdr>
            <w:top w:val="none" w:sz="0" w:space="0" w:color="auto"/>
            <w:left w:val="none" w:sz="0" w:space="0" w:color="auto"/>
            <w:bottom w:val="none" w:sz="0" w:space="0" w:color="auto"/>
            <w:right w:val="none" w:sz="0" w:space="0" w:color="auto"/>
          </w:divBdr>
          <w:divsChild>
            <w:div w:id="823201895">
              <w:marLeft w:val="0"/>
              <w:marRight w:val="0"/>
              <w:marTop w:val="0"/>
              <w:marBottom w:val="0"/>
              <w:divBdr>
                <w:top w:val="none" w:sz="0" w:space="0" w:color="auto"/>
                <w:left w:val="none" w:sz="0" w:space="0" w:color="auto"/>
                <w:bottom w:val="none" w:sz="0" w:space="0" w:color="auto"/>
                <w:right w:val="none" w:sz="0" w:space="0" w:color="auto"/>
              </w:divBdr>
            </w:div>
            <w:div w:id="1135637564">
              <w:marLeft w:val="0"/>
              <w:marRight w:val="0"/>
              <w:marTop w:val="0"/>
              <w:marBottom w:val="0"/>
              <w:divBdr>
                <w:top w:val="none" w:sz="0" w:space="0" w:color="auto"/>
                <w:left w:val="none" w:sz="0" w:space="0" w:color="auto"/>
                <w:bottom w:val="none" w:sz="0" w:space="0" w:color="auto"/>
                <w:right w:val="none" w:sz="0" w:space="0" w:color="auto"/>
              </w:divBdr>
              <w:divsChild>
                <w:div w:id="1837264625">
                  <w:marLeft w:val="0"/>
                  <w:marRight w:val="0"/>
                  <w:marTop w:val="0"/>
                  <w:marBottom w:val="0"/>
                  <w:divBdr>
                    <w:top w:val="none" w:sz="0" w:space="0" w:color="auto"/>
                    <w:left w:val="none" w:sz="0" w:space="0" w:color="auto"/>
                    <w:bottom w:val="none" w:sz="0" w:space="0" w:color="auto"/>
                    <w:right w:val="none" w:sz="0" w:space="0" w:color="auto"/>
                  </w:divBdr>
                  <w:divsChild>
                    <w:div w:id="799691584">
                      <w:marLeft w:val="0"/>
                      <w:marRight w:val="0"/>
                      <w:marTop w:val="0"/>
                      <w:marBottom w:val="0"/>
                      <w:divBdr>
                        <w:top w:val="none" w:sz="0" w:space="0" w:color="auto"/>
                        <w:left w:val="none" w:sz="0" w:space="0" w:color="auto"/>
                        <w:bottom w:val="none" w:sz="0" w:space="0" w:color="auto"/>
                        <w:right w:val="none" w:sz="0" w:space="0" w:color="auto"/>
                      </w:divBdr>
                      <w:divsChild>
                        <w:div w:id="7700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023374">
      <w:bodyDiv w:val="1"/>
      <w:marLeft w:val="0"/>
      <w:marRight w:val="0"/>
      <w:marTop w:val="0"/>
      <w:marBottom w:val="0"/>
      <w:divBdr>
        <w:top w:val="none" w:sz="0" w:space="0" w:color="auto"/>
        <w:left w:val="none" w:sz="0" w:space="0" w:color="auto"/>
        <w:bottom w:val="none" w:sz="0" w:space="0" w:color="auto"/>
        <w:right w:val="none" w:sz="0" w:space="0" w:color="auto"/>
      </w:divBdr>
    </w:div>
    <w:div w:id="151331502">
      <w:bodyDiv w:val="1"/>
      <w:marLeft w:val="0"/>
      <w:marRight w:val="0"/>
      <w:marTop w:val="0"/>
      <w:marBottom w:val="0"/>
      <w:divBdr>
        <w:top w:val="none" w:sz="0" w:space="0" w:color="auto"/>
        <w:left w:val="none" w:sz="0" w:space="0" w:color="auto"/>
        <w:bottom w:val="none" w:sz="0" w:space="0" w:color="auto"/>
        <w:right w:val="none" w:sz="0" w:space="0" w:color="auto"/>
      </w:divBdr>
    </w:div>
    <w:div w:id="256910130">
      <w:bodyDiv w:val="1"/>
      <w:marLeft w:val="0"/>
      <w:marRight w:val="0"/>
      <w:marTop w:val="0"/>
      <w:marBottom w:val="0"/>
      <w:divBdr>
        <w:top w:val="none" w:sz="0" w:space="0" w:color="auto"/>
        <w:left w:val="none" w:sz="0" w:space="0" w:color="auto"/>
        <w:bottom w:val="none" w:sz="0" w:space="0" w:color="auto"/>
        <w:right w:val="none" w:sz="0" w:space="0" w:color="auto"/>
      </w:divBdr>
    </w:div>
    <w:div w:id="317609407">
      <w:bodyDiv w:val="1"/>
      <w:marLeft w:val="0"/>
      <w:marRight w:val="0"/>
      <w:marTop w:val="0"/>
      <w:marBottom w:val="0"/>
      <w:divBdr>
        <w:top w:val="none" w:sz="0" w:space="0" w:color="auto"/>
        <w:left w:val="none" w:sz="0" w:space="0" w:color="auto"/>
        <w:bottom w:val="none" w:sz="0" w:space="0" w:color="auto"/>
        <w:right w:val="none" w:sz="0" w:space="0" w:color="auto"/>
      </w:divBdr>
    </w:div>
    <w:div w:id="324238070">
      <w:bodyDiv w:val="1"/>
      <w:marLeft w:val="0"/>
      <w:marRight w:val="0"/>
      <w:marTop w:val="0"/>
      <w:marBottom w:val="0"/>
      <w:divBdr>
        <w:top w:val="none" w:sz="0" w:space="0" w:color="auto"/>
        <w:left w:val="none" w:sz="0" w:space="0" w:color="auto"/>
        <w:bottom w:val="none" w:sz="0" w:space="0" w:color="auto"/>
        <w:right w:val="none" w:sz="0" w:space="0" w:color="auto"/>
      </w:divBdr>
      <w:divsChild>
        <w:div w:id="714504761">
          <w:marLeft w:val="0"/>
          <w:marRight w:val="0"/>
          <w:marTop w:val="0"/>
          <w:marBottom w:val="0"/>
          <w:divBdr>
            <w:top w:val="none" w:sz="0" w:space="0" w:color="auto"/>
            <w:left w:val="none" w:sz="0" w:space="0" w:color="auto"/>
            <w:bottom w:val="none" w:sz="0" w:space="0" w:color="auto"/>
            <w:right w:val="none" w:sz="0" w:space="0" w:color="auto"/>
          </w:divBdr>
        </w:div>
        <w:div w:id="1984773676">
          <w:marLeft w:val="0"/>
          <w:marRight w:val="0"/>
          <w:marTop w:val="0"/>
          <w:marBottom w:val="0"/>
          <w:divBdr>
            <w:top w:val="none" w:sz="0" w:space="0" w:color="auto"/>
            <w:left w:val="none" w:sz="0" w:space="0" w:color="auto"/>
            <w:bottom w:val="none" w:sz="0" w:space="0" w:color="auto"/>
            <w:right w:val="none" w:sz="0" w:space="0" w:color="auto"/>
          </w:divBdr>
        </w:div>
        <w:div w:id="714239427">
          <w:marLeft w:val="0"/>
          <w:marRight w:val="0"/>
          <w:marTop w:val="0"/>
          <w:marBottom w:val="0"/>
          <w:divBdr>
            <w:top w:val="none" w:sz="0" w:space="0" w:color="auto"/>
            <w:left w:val="none" w:sz="0" w:space="0" w:color="auto"/>
            <w:bottom w:val="none" w:sz="0" w:space="0" w:color="auto"/>
            <w:right w:val="none" w:sz="0" w:space="0" w:color="auto"/>
          </w:divBdr>
        </w:div>
        <w:div w:id="2038383436">
          <w:marLeft w:val="0"/>
          <w:marRight w:val="0"/>
          <w:marTop w:val="0"/>
          <w:marBottom w:val="0"/>
          <w:divBdr>
            <w:top w:val="none" w:sz="0" w:space="0" w:color="auto"/>
            <w:left w:val="none" w:sz="0" w:space="0" w:color="auto"/>
            <w:bottom w:val="none" w:sz="0" w:space="0" w:color="auto"/>
            <w:right w:val="none" w:sz="0" w:space="0" w:color="auto"/>
          </w:divBdr>
        </w:div>
        <w:div w:id="1525093114">
          <w:marLeft w:val="0"/>
          <w:marRight w:val="0"/>
          <w:marTop w:val="0"/>
          <w:marBottom w:val="0"/>
          <w:divBdr>
            <w:top w:val="none" w:sz="0" w:space="0" w:color="auto"/>
            <w:left w:val="none" w:sz="0" w:space="0" w:color="auto"/>
            <w:bottom w:val="none" w:sz="0" w:space="0" w:color="auto"/>
            <w:right w:val="none" w:sz="0" w:space="0" w:color="auto"/>
          </w:divBdr>
        </w:div>
      </w:divsChild>
    </w:div>
    <w:div w:id="328140409">
      <w:bodyDiv w:val="1"/>
      <w:marLeft w:val="0"/>
      <w:marRight w:val="0"/>
      <w:marTop w:val="0"/>
      <w:marBottom w:val="0"/>
      <w:divBdr>
        <w:top w:val="none" w:sz="0" w:space="0" w:color="auto"/>
        <w:left w:val="none" w:sz="0" w:space="0" w:color="auto"/>
        <w:bottom w:val="none" w:sz="0" w:space="0" w:color="auto"/>
        <w:right w:val="none" w:sz="0" w:space="0" w:color="auto"/>
      </w:divBdr>
    </w:div>
    <w:div w:id="342052608">
      <w:bodyDiv w:val="1"/>
      <w:marLeft w:val="0"/>
      <w:marRight w:val="0"/>
      <w:marTop w:val="0"/>
      <w:marBottom w:val="0"/>
      <w:divBdr>
        <w:top w:val="none" w:sz="0" w:space="0" w:color="auto"/>
        <w:left w:val="none" w:sz="0" w:space="0" w:color="auto"/>
        <w:bottom w:val="none" w:sz="0" w:space="0" w:color="auto"/>
        <w:right w:val="none" w:sz="0" w:space="0" w:color="auto"/>
      </w:divBdr>
      <w:divsChild>
        <w:div w:id="286281592">
          <w:marLeft w:val="0"/>
          <w:marRight w:val="0"/>
          <w:marTop w:val="0"/>
          <w:marBottom w:val="0"/>
          <w:divBdr>
            <w:top w:val="none" w:sz="0" w:space="0" w:color="auto"/>
            <w:left w:val="none" w:sz="0" w:space="0" w:color="auto"/>
            <w:bottom w:val="none" w:sz="0" w:space="0" w:color="auto"/>
            <w:right w:val="none" w:sz="0" w:space="0" w:color="auto"/>
          </w:divBdr>
        </w:div>
        <w:div w:id="631325221">
          <w:marLeft w:val="0"/>
          <w:marRight w:val="0"/>
          <w:marTop w:val="0"/>
          <w:marBottom w:val="0"/>
          <w:divBdr>
            <w:top w:val="none" w:sz="0" w:space="0" w:color="auto"/>
            <w:left w:val="none" w:sz="0" w:space="0" w:color="auto"/>
            <w:bottom w:val="none" w:sz="0" w:space="0" w:color="auto"/>
            <w:right w:val="none" w:sz="0" w:space="0" w:color="auto"/>
          </w:divBdr>
          <w:divsChild>
            <w:div w:id="1019426778">
              <w:marLeft w:val="0"/>
              <w:marRight w:val="0"/>
              <w:marTop w:val="0"/>
              <w:marBottom w:val="0"/>
              <w:divBdr>
                <w:top w:val="none" w:sz="0" w:space="0" w:color="auto"/>
                <w:left w:val="none" w:sz="0" w:space="0" w:color="auto"/>
                <w:bottom w:val="none" w:sz="0" w:space="0" w:color="auto"/>
                <w:right w:val="none" w:sz="0" w:space="0" w:color="auto"/>
              </w:divBdr>
            </w:div>
            <w:div w:id="1149057449">
              <w:marLeft w:val="0"/>
              <w:marRight w:val="0"/>
              <w:marTop w:val="0"/>
              <w:marBottom w:val="0"/>
              <w:divBdr>
                <w:top w:val="none" w:sz="0" w:space="0" w:color="auto"/>
                <w:left w:val="none" w:sz="0" w:space="0" w:color="auto"/>
                <w:bottom w:val="none" w:sz="0" w:space="0" w:color="auto"/>
                <w:right w:val="none" w:sz="0" w:space="0" w:color="auto"/>
              </w:divBdr>
              <w:divsChild>
                <w:div w:id="1726446335">
                  <w:marLeft w:val="0"/>
                  <w:marRight w:val="0"/>
                  <w:marTop w:val="0"/>
                  <w:marBottom w:val="0"/>
                  <w:divBdr>
                    <w:top w:val="none" w:sz="0" w:space="0" w:color="auto"/>
                    <w:left w:val="none" w:sz="0" w:space="0" w:color="auto"/>
                    <w:bottom w:val="none" w:sz="0" w:space="0" w:color="auto"/>
                    <w:right w:val="none" w:sz="0" w:space="0" w:color="auto"/>
                  </w:divBdr>
                  <w:divsChild>
                    <w:div w:id="750928136">
                      <w:marLeft w:val="0"/>
                      <w:marRight w:val="0"/>
                      <w:marTop w:val="0"/>
                      <w:marBottom w:val="0"/>
                      <w:divBdr>
                        <w:top w:val="none" w:sz="0" w:space="0" w:color="auto"/>
                        <w:left w:val="none" w:sz="0" w:space="0" w:color="auto"/>
                        <w:bottom w:val="none" w:sz="0" w:space="0" w:color="auto"/>
                        <w:right w:val="none" w:sz="0" w:space="0" w:color="auto"/>
                      </w:divBdr>
                      <w:divsChild>
                        <w:div w:id="118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3112427">
      <w:bodyDiv w:val="1"/>
      <w:marLeft w:val="0"/>
      <w:marRight w:val="0"/>
      <w:marTop w:val="0"/>
      <w:marBottom w:val="0"/>
      <w:divBdr>
        <w:top w:val="none" w:sz="0" w:space="0" w:color="auto"/>
        <w:left w:val="none" w:sz="0" w:space="0" w:color="auto"/>
        <w:bottom w:val="none" w:sz="0" w:space="0" w:color="auto"/>
        <w:right w:val="none" w:sz="0" w:space="0" w:color="auto"/>
      </w:divBdr>
    </w:div>
    <w:div w:id="451022552">
      <w:bodyDiv w:val="1"/>
      <w:marLeft w:val="0"/>
      <w:marRight w:val="0"/>
      <w:marTop w:val="0"/>
      <w:marBottom w:val="0"/>
      <w:divBdr>
        <w:top w:val="none" w:sz="0" w:space="0" w:color="auto"/>
        <w:left w:val="none" w:sz="0" w:space="0" w:color="auto"/>
        <w:bottom w:val="none" w:sz="0" w:space="0" w:color="auto"/>
        <w:right w:val="none" w:sz="0" w:space="0" w:color="auto"/>
      </w:divBdr>
    </w:div>
    <w:div w:id="500048194">
      <w:bodyDiv w:val="1"/>
      <w:marLeft w:val="0"/>
      <w:marRight w:val="0"/>
      <w:marTop w:val="0"/>
      <w:marBottom w:val="0"/>
      <w:divBdr>
        <w:top w:val="none" w:sz="0" w:space="0" w:color="auto"/>
        <w:left w:val="none" w:sz="0" w:space="0" w:color="auto"/>
        <w:bottom w:val="none" w:sz="0" w:space="0" w:color="auto"/>
        <w:right w:val="none" w:sz="0" w:space="0" w:color="auto"/>
      </w:divBdr>
    </w:div>
    <w:div w:id="538857591">
      <w:bodyDiv w:val="1"/>
      <w:marLeft w:val="0"/>
      <w:marRight w:val="0"/>
      <w:marTop w:val="0"/>
      <w:marBottom w:val="0"/>
      <w:divBdr>
        <w:top w:val="none" w:sz="0" w:space="0" w:color="auto"/>
        <w:left w:val="none" w:sz="0" w:space="0" w:color="auto"/>
        <w:bottom w:val="none" w:sz="0" w:space="0" w:color="auto"/>
        <w:right w:val="none" w:sz="0" w:space="0" w:color="auto"/>
      </w:divBdr>
    </w:div>
    <w:div w:id="544024904">
      <w:bodyDiv w:val="1"/>
      <w:marLeft w:val="0"/>
      <w:marRight w:val="0"/>
      <w:marTop w:val="0"/>
      <w:marBottom w:val="0"/>
      <w:divBdr>
        <w:top w:val="none" w:sz="0" w:space="0" w:color="auto"/>
        <w:left w:val="none" w:sz="0" w:space="0" w:color="auto"/>
        <w:bottom w:val="none" w:sz="0" w:space="0" w:color="auto"/>
        <w:right w:val="none" w:sz="0" w:space="0" w:color="auto"/>
      </w:divBdr>
    </w:div>
    <w:div w:id="628167450">
      <w:bodyDiv w:val="1"/>
      <w:marLeft w:val="0"/>
      <w:marRight w:val="0"/>
      <w:marTop w:val="0"/>
      <w:marBottom w:val="0"/>
      <w:divBdr>
        <w:top w:val="none" w:sz="0" w:space="0" w:color="auto"/>
        <w:left w:val="none" w:sz="0" w:space="0" w:color="auto"/>
        <w:bottom w:val="none" w:sz="0" w:space="0" w:color="auto"/>
        <w:right w:val="none" w:sz="0" w:space="0" w:color="auto"/>
      </w:divBdr>
    </w:div>
    <w:div w:id="718015603">
      <w:bodyDiv w:val="1"/>
      <w:marLeft w:val="0"/>
      <w:marRight w:val="0"/>
      <w:marTop w:val="0"/>
      <w:marBottom w:val="0"/>
      <w:divBdr>
        <w:top w:val="none" w:sz="0" w:space="0" w:color="auto"/>
        <w:left w:val="none" w:sz="0" w:space="0" w:color="auto"/>
        <w:bottom w:val="none" w:sz="0" w:space="0" w:color="auto"/>
        <w:right w:val="none" w:sz="0" w:space="0" w:color="auto"/>
      </w:divBdr>
      <w:divsChild>
        <w:div w:id="1926524209">
          <w:marLeft w:val="0"/>
          <w:marRight w:val="0"/>
          <w:marTop w:val="0"/>
          <w:marBottom w:val="0"/>
          <w:divBdr>
            <w:top w:val="none" w:sz="0" w:space="0" w:color="auto"/>
            <w:left w:val="none" w:sz="0" w:space="0" w:color="auto"/>
            <w:bottom w:val="none" w:sz="0" w:space="0" w:color="auto"/>
            <w:right w:val="none" w:sz="0" w:space="0" w:color="auto"/>
          </w:divBdr>
        </w:div>
        <w:div w:id="1023047032">
          <w:marLeft w:val="0"/>
          <w:marRight w:val="0"/>
          <w:marTop w:val="0"/>
          <w:marBottom w:val="0"/>
          <w:divBdr>
            <w:top w:val="none" w:sz="0" w:space="0" w:color="auto"/>
            <w:left w:val="none" w:sz="0" w:space="0" w:color="auto"/>
            <w:bottom w:val="none" w:sz="0" w:space="0" w:color="auto"/>
            <w:right w:val="none" w:sz="0" w:space="0" w:color="auto"/>
          </w:divBdr>
          <w:divsChild>
            <w:div w:id="715203099">
              <w:marLeft w:val="0"/>
              <w:marRight w:val="0"/>
              <w:marTop w:val="0"/>
              <w:marBottom w:val="0"/>
              <w:divBdr>
                <w:top w:val="none" w:sz="0" w:space="0" w:color="auto"/>
                <w:left w:val="none" w:sz="0" w:space="0" w:color="auto"/>
                <w:bottom w:val="none" w:sz="0" w:space="0" w:color="auto"/>
                <w:right w:val="none" w:sz="0" w:space="0" w:color="auto"/>
              </w:divBdr>
            </w:div>
            <w:div w:id="698627504">
              <w:marLeft w:val="0"/>
              <w:marRight w:val="0"/>
              <w:marTop w:val="0"/>
              <w:marBottom w:val="0"/>
              <w:divBdr>
                <w:top w:val="none" w:sz="0" w:space="0" w:color="auto"/>
                <w:left w:val="none" w:sz="0" w:space="0" w:color="auto"/>
                <w:bottom w:val="none" w:sz="0" w:space="0" w:color="auto"/>
                <w:right w:val="none" w:sz="0" w:space="0" w:color="auto"/>
              </w:divBdr>
              <w:divsChild>
                <w:div w:id="640697156">
                  <w:marLeft w:val="0"/>
                  <w:marRight w:val="0"/>
                  <w:marTop w:val="0"/>
                  <w:marBottom w:val="0"/>
                  <w:divBdr>
                    <w:top w:val="none" w:sz="0" w:space="0" w:color="auto"/>
                    <w:left w:val="none" w:sz="0" w:space="0" w:color="auto"/>
                    <w:bottom w:val="none" w:sz="0" w:space="0" w:color="auto"/>
                    <w:right w:val="none" w:sz="0" w:space="0" w:color="auto"/>
                  </w:divBdr>
                  <w:divsChild>
                    <w:div w:id="981613630">
                      <w:marLeft w:val="0"/>
                      <w:marRight w:val="0"/>
                      <w:marTop w:val="0"/>
                      <w:marBottom w:val="0"/>
                      <w:divBdr>
                        <w:top w:val="none" w:sz="0" w:space="0" w:color="auto"/>
                        <w:left w:val="none" w:sz="0" w:space="0" w:color="auto"/>
                        <w:bottom w:val="none" w:sz="0" w:space="0" w:color="auto"/>
                        <w:right w:val="none" w:sz="0" w:space="0" w:color="auto"/>
                      </w:divBdr>
                      <w:divsChild>
                        <w:div w:id="100173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9671789">
      <w:bodyDiv w:val="1"/>
      <w:marLeft w:val="0"/>
      <w:marRight w:val="0"/>
      <w:marTop w:val="0"/>
      <w:marBottom w:val="0"/>
      <w:divBdr>
        <w:top w:val="none" w:sz="0" w:space="0" w:color="auto"/>
        <w:left w:val="none" w:sz="0" w:space="0" w:color="auto"/>
        <w:bottom w:val="none" w:sz="0" w:space="0" w:color="auto"/>
        <w:right w:val="none" w:sz="0" w:space="0" w:color="auto"/>
      </w:divBdr>
    </w:div>
    <w:div w:id="777867433">
      <w:bodyDiv w:val="1"/>
      <w:marLeft w:val="0"/>
      <w:marRight w:val="0"/>
      <w:marTop w:val="0"/>
      <w:marBottom w:val="0"/>
      <w:divBdr>
        <w:top w:val="none" w:sz="0" w:space="0" w:color="auto"/>
        <w:left w:val="none" w:sz="0" w:space="0" w:color="auto"/>
        <w:bottom w:val="none" w:sz="0" w:space="0" w:color="auto"/>
        <w:right w:val="none" w:sz="0" w:space="0" w:color="auto"/>
      </w:divBdr>
      <w:divsChild>
        <w:div w:id="1633362918">
          <w:marLeft w:val="0"/>
          <w:marRight w:val="0"/>
          <w:marTop w:val="0"/>
          <w:marBottom w:val="0"/>
          <w:divBdr>
            <w:top w:val="none" w:sz="0" w:space="0" w:color="auto"/>
            <w:left w:val="none" w:sz="0" w:space="0" w:color="auto"/>
            <w:bottom w:val="none" w:sz="0" w:space="0" w:color="auto"/>
            <w:right w:val="none" w:sz="0" w:space="0" w:color="auto"/>
          </w:divBdr>
        </w:div>
        <w:div w:id="793254114">
          <w:marLeft w:val="0"/>
          <w:marRight w:val="0"/>
          <w:marTop w:val="0"/>
          <w:marBottom w:val="0"/>
          <w:divBdr>
            <w:top w:val="none" w:sz="0" w:space="0" w:color="auto"/>
            <w:left w:val="none" w:sz="0" w:space="0" w:color="auto"/>
            <w:bottom w:val="none" w:sz="0" w:space="0" w:color="auto"/>
            <w:right w:val="none" w:sz="0" w:space="0" w:color="auto"/>
          </w:divBdr>
          <w:divsChild>
            <w:div w:id="1382514581">
              <w:marLeft w:val="0"/>
              <w:marRight w:val="0"/>
              <w:marTop w:val="0"/>
              <w:marBottom w:val="0"/>
              <w:divBdr>
                <w:top w:val="none" w:sz="0" w:space="0" w:color="auto"/>
                <w:left w:val="none" w:sz="0" w:space="0" w:color="auto"/>
                <w:bottom w:val="none" w:sz="0" w:space="0" w:color="auto"/>
                <w:right w:val="none" w:sz="0" w:space="0" w:color="auto"/>
              </w:divBdr>
            </w:div>
            <w:div w:id="1139302248">
              <w:marLeft w:val="0"/>
              <w:marRight w:val="0"/>
              <w:marTop w:val="0"/>
              <w:marBottom w:val="0"/>
              <w:divBdr>
                <w:top w:val="none" w:sz="0" w:space="0" w:color="auto"/>
                <w:left w:val="none" w:sz="0" w:space="0" w:color="auto"/>
                <w:bottom w:val="none" w:sz="0" w:space="0" w:color="auto"/>
                <w:right w:val="none" w:sz="0" w:space="0" w:color="auto"/>
              </w:divBdr>
              <w:divsChild>
                <w:div w:id="316499069">
                  <w:marLeft w:val="0"/>
                  <w:marRight w:val="0"/>
                  <w:marTop w:val="0"/>
                  <w:marBottom w:val="0"/>
                  <w:divBdr>
                    <w:top w:val="none" w:sz="0" w:space="0" w:color="auto"/>
                    <w:left w:val="none" w:sz="0" w:space="0" w:color="auto"/>
                    <w:bottom w:val="none" w:sz="0" w:space="0" w:color="auto"/>
                    <w:right w:val="none" w:sz="0" w:space="0" w:color="auto"/>
                  </w:divBdr>
                  <w:divsChild>
                    <w:div w:id="1361203089">
                      <w:marLeft w:val="0"/>
                      <w:marRight w:val="0"/>
                      <w:marTop w:val="0"/>
                      <w:marBottom w:val="0"/>
                      <w:divBdr>
                        <w:top w:val="none" w:sz="0" w:space="0" w:color="auto"/>
                        <w:left w:val="none" w:sz="0" w:space="0" w:color="auto"/>
                        <w:bottom w:val="none" w:sz="0" w:space="0" w:color="auto"/>
                        <w:right w:val="none" w:sz="0" w:space="0" w:color="auto"/>
                      </w:divBdr>
                      <w:divsChild>
                        <w:div w:id="4533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1242918">
      <w:bodyDiv w:val="1"/>
      <w:marLeft w:val="0"/>
      <w:marRight w:val="0"/>
      <w:marTop w:val="0"/>
      <w:marBottom w:val="0"/>
      <w:divBdr>
        <w:top w:val="none" w:sz="0" w:space="0" w:color="auto"/>
        <w:left w:val="none" w:sz="0" w:space="0" w:color="auto"/>
        <w:bottom w:val="none" w:sz="0" w:space="0" w:color="auto"/>
        <w:right w:val="none" w:sz="0" w:space="0" w:color="auto"/>
      </w:divBdr>
    </w:div>
    <w:div w:id="1097751434">
      <w:bodyDiv w:val="1"/>
      <w:marLeft w:val="0"/>
      <w:marRight w:val="0"/>
      <w:marTop w:val="0"/>
      <w:marBottom w:val="0"/>
      <w:divBdr>
        <w:top w:val="none" w:sz="0" w:space="0" w:color="auto"/>
        <w:left w:val="none" w:sz="0" w:space="0" w:color="auto"/>
        <w:bottom w:val="none" w:sz="0" w:space="0" w:color="auto"/>
        <w:right w:val="none" w:sz="0" w:space="0" w:color="auto"/>
      </w:divBdr>
    </w:div>
    <w:div w:id="1102996747">
      <w:bodyDiv w:val="1"/>
      <w:marLeft w:val="0"/>
      <w:marRight w:val="0"/>
      <w:marTop w:val="0"/>
      <w:marBottom w:val="0"/>
      <w:divBdr>
        <w:top w:val="none" w:sz="0" w:space="0" w:color="auto"/>
        <w:left w:val="none" w:sz="0" w:space="0" w:color="auto"/>
        <w:bottom w:val="none" w:sz="0" w:space="0" w:color="auto"/>
        <w:right w:val="none" w:sz="0" w:space="0" w:color="auto"/>
      </w:divBdr>
    </w:div>
    <w:div w:id="1131362925">
      <w:bodyDiv w:val="1"/>
      <w:marLeft w:val="0"/>
      <w:marRight w:val="0"/>
      <w:marTop w:val="0"/>
      <w:marBottom w:val="0"/>
      <w:divBdr>
        <w:top w:val="none" w:sz="0" w:space="0" w:color="auto"/>
        <w:left w:val="none" w:sz="0" w:space="0" w:color="auto"/>
        <w:bottom w:val="none" w:sz="0" w:space="0" w:color="auto"/>
        <w:right w:val="none" w:sz="0" w:space="0" w:color="auto"/>
      </w:divBdr>
    </w:div>
    <w:div w:id="1164736033">
      <w:bodyDiv w:val="1"/>
      <w:marLeft w:val="0"/>
      <w:marRight w:val="0"/>
      <w:marTop w:val="0"/>
      <w:marBottom w:val="0"/>
      <w:divBdr>
        <w:top w:val="none" w:sz="0" w:space="0" w:color="auto"/>
        <w:left w:val="none" w:sz="0" w:space="0" w:color="auto"/>
        <w:bottom w:val="none" w:sz="0" w:space="0" w:color="auto"/>
        <w:right w:val="none" w:sz="0" w:space="0" w:color="auto"/>
      </w:divBdr>
    </w:div>
    <w:div w:id="1199777373">
      <w:bodyDiv w:val="1"/>
      <w:marLeft w:val="0"/>
      <w:marRight w:val="0"/>
      <w:marTop w:val="0"/>
      <w:marBottom w:val="0"/>
      <w:divBdr>
        <w:top w:val="none" w:sz="0" w:space="0" w:color="auto"/>
        <w:left w:val="none" w:sz="0" w:space="0" w:color="auto"/>
        <w:bottom w:val="none" w:sz="0" w:space="0" w:color="auto"/>
        <w:right w:val="none" w:sz="0" w:space="0" w:color="auto"/>
      </w:divBdr>
    </w:div>
    <w:div w:id="1206336891">
      <w:bodyDiv w:val="1"/>
      <w:marLeft w:val="0"/>
      <w:marRight w:val="0"/>
      <w:marTop w:val="0"/>
      <w:marBottom w:val="0"/>
      <w:divBdr>
        <w:top w:val="none" w:sz="0" w:space="0" w:color="auto"/>
        <w:left w:val="none" w:sz="0" w:space="0" w:color="auto"/>
        <w:bottom w:val="none" w:sz="0" w:space="0" w:color="auto"/>
        <w:right w:val="none" w:sz="0" w:space="0" w:color="auto"/>
      </w:divBdr>
      <w:divsChild>
        <w:div w:id="1893882151">
          <w:marLeft w:val="0"/>
          <w:marRight w:val="0"/>
          <w:marTop w:val="0"/>
          <w:marBottom w:val="0"/>
          <w:divBdr>
            <w:top w:val="none" w:sz="0" w:space="0" w:color="auto"/>
            <w:left w:val="none" w:sz="0" w:space="0" w:color="auto"/>
            <w:bottom w:val="none" w:sz="0" w:space="0" w:color="auto"/>
            <w:right w:val="none" w:sz="0" w:space="0" w:color="auto"/>
          </w:divBdr>
        </w:div>
        <w:div w:id="1082292719">
          <w:marLeft w:val="0"/>
          <w:marRight w:val="0"/>
          <w:marTop w:val="0"/>
          <w:marBottom w:val="0"/>
          <w:divBdr>
            <w:top w:val="none" w:sz="0" w:space="0" w:color="auto"/>
            <w:left w:val="none" w:sz="0" w:space="0" w:color="auto"/>
            <w:bottom w:val="none" w:sz="0" w:space="0" w:color="auto"/>
            <w:right w:val="none" w:sz="0" w:space="0" w:color="auto"/>
          </w:divBdr>
        </w:div>
        <w:div w:id="2026401758">
          <w:marLeft w:val="0"/>
          <w:marRight w:val="0"/>
          <w:marTop w:val="0"/>
          <w:marBottom w:val="0"/>
          <w:divBdr>
            <w:top w:val="none" w:sz="0" w:space="0" w:color="auto"/>
            <w:left w:val="none" w:sz="0" w:space="0" w:color="auto"/>
            <w:bottom w:val="none" w:sz="0" w:space="0" w:color="auto"/>
            <w:right w:val="none" w:sz="0" w:space="0" w:color="auto"/>
          </w:divBdr>
        </w:div>
        <w:div w:id="1304388490">
          <w:marLeft w:val="0"/>
          <w:marRight w:val="0"/>
          <w:marTop w:val="0"/>
          <w:marBottom w:val="0"/>
          <w:divBdr>
            <w:top w:val="none" w:sz="0" w:space="0" w:color="auto"/>
            <w:left w:val="none" w:sz="0" w:space="0" w:color="auto"/>
            <w:bottom w:val="none" w:sz="0" w:space="0" w:color="auto"/>
            <w:right w:val="none" w:sz="0" w:space="0" w:color="auto"/>
          </w:divBdr>
        </w:div>
        <w:div w:id="1017267595">
          <w:marLeft w:val="0"/>
          <w:marRight w:val="0"/>
          <w:marTop w:val="0"/>
          <w:marBottom w:val="0"/>
          <w:divBdr>
            <w:top w:val="none" w:sz="0" w:space="0" w:color="auto"/>
            <w:left w:val="none" w:sz="0" w:space="0" w:color="auto"/>
            <w:bottom w:val="none" w:sz="0" w:space="0" w:color="auto"/>
            <w:right w:val="none" w:sz="0" w:space="0" w:color="auto"/>
          </w:divBdr>
        </w:div>
        <w:div w:id="2062633360">
          <w:marLeft w:val="0"/>
          <w:marRight w:val="0"/>
          <w:marTop w:val="0"/>
          <w:marBottom w:val="0"/>
          <w:divBdr>
            <w:top w:val="none" w:sz="0" w:space="0" w:color="auto"/>
            <w:left w:val="none" w:sz="0" w:space="0" w:color="auto"/>
            <w:bottom w:val="none" w:sz="0" w:space="0" w:color="auto"/>
            <w:right w:val="none" w:sz="0" w:space="0" w:color="auto"/>
          </w:divBdr>
        </w:div>
        <w:div w:id="690881138">
          <w:marLeft w:val="0"/>
          <w:marRight w:val="0"/>
          <w:marTop w:val="0"/>
          <w:marBottom w:val="0"/>
          <w:divBdr>
            <w:top w:val="none" w:sz="0" w:space="0" w:color="auto"/>
            <w:left w:val="none" w:sz="0" w:space="0" w:color="auto"/>
            <w:bottom w:val="none" w:sz="0" w:space="0" w:color="auto"/>
            <w:right w:val="none" w:sz="0" w:space="0" w:color="auto"/>
          </w:divBdr>
        </w:div>
        <w:div w:id="1497839421">
          <w:marLeft w:val="0"/>
          <w:marRight w:val="0"/>
          <w:marTop w:val="0"/>
          <w:marBottom w:val="0"/>
          <w:divBdr>
            <w:top w:val="none" w:sz="0" w:space="0" w:color="auto"/>
            <w:left w:val="none" w:sz="0" w:space="0" w:color="auto"/>
            <w:bottom w:val="none" w:sz="0" w:space="0" w:color="auto"/>
            <w:right w:val="none" w:sz="0" w:space="0" w:color="auto"/>
          </w:divBdr>
        </w:div>
        <w:div w:id="912157757">
          <w:marLeft w:val="0"/>
          <w:marRight w:val="0"/>
          <w:marTop w:val="0"/>
          <w:marBottom w:val="0"/>
          <w:divBdr>
            <w:top w:val="none" w:sz="0" w:space="0" w:color="auto"/>
            <w:left w:val="none" w:sz="0" w:space="0" w:color="auto"/>
            <w:bottom w:val="none" w:sz="0" w:space="0" w:color="auto"/>
            <w:right w:val="none" w:sz="0" w:space="0" w:color="auto"/>
          </w:divBdr>
        </w:div>
        <w:div w:id="280499394">
          <w:marLeft w:val="0"/>
          <w:marRight w:val="0"/>
          <w:marTop w:val="0"/>
          <w:marBottom w:val="0"/>
          <w:divBdr>
            <w:top w:val="none" w:sz="0" w:space="0" w:color="auto"/>
            <w:left w:val="none" w:sz="0" w:space="0" w:color="auto"/>
            <w:bottom w:val="none" w:sz="0" w:space="0" w:color="auto"/>
            <w:right w:val="none" w:sz="0" w:space="0" w:color="auto"/>
          </w:divBdr>
        </w:div>
        <w:div w:id="1827161186">
          <w:marLeft w:val="0"/>
          <w:marRight w:val="0"/>
          <w:marTop w:val="0"/>
          <w:marBottom w:val="0"/>
          <w:divBdr>
            <w:top w:val="none" w:sz="0" w:space="0" w:color="auto"/>
            <w:left w:val="none" w:sz="0" w:space="0" w:color="auto"/>
            <w:bottom w:val="none" w:sz="0" w:space="0" w:color="auto"/>
            <w:right w:val="none" w:sz="0" w:space="0" w:color="auto"/>
          </w:divBdr>
        </w:div>
        <w:div w:id="1959683008">
          <w:marLeft w:val="0"/>
          <w:marRight w:val="0"/>
          <w:marTop w:val="0"/>
          <w:marBottom w:val="0"/>
          <w:divBdr>
            <w:top w:val="none" w:sz="0" w:space="0" w:color="auto"/>
            <w:left w:val="none" w:sz="0" w:space="0" w:color="auto"/>
            <w:bottom w:val="none" w:sz="0" w:space="0" w:color="auto"/>
            <w:right w:val="none" w:sz="0" w:space="0" w:color="auto"/>
          </w:divBdr>
        </w:div>
        <w:div w:id="1765035819">
          <w:marLeft w:val="0"/>
          <w:marRight w:val="0"/>
          <w:marTop w:val="0"/>
          <w:marBottom w:val="0"/>
          <w:divBdr>
            <w:top w:val="none" w:sz="0" w:space="0" w:color="auto"/>
            <w:left w:val="none" w:sz="0" w:space="0" w:color="auto"/>
            <w:bottom w:val="none" w:sz="0" w:space="0" w:color="auto"/>
            <w:right w:val="none" w:sz="0" w:space="0" w:color="auto"/>
          </w:divBdr>
        </w:div>
        <w:div w:id="897131246">
          <w:marLeft w:val="0"/>
          <w:marRight w:val="0"/>
          <w:marTop w:val="0"/>
          <w:marBottom w:val="0"/>
          <w:divBdr>
            <w:top w:val="none" w:sz="0" w:space="0" w:color="auto"/>
            <w:left w:val="none" w:sz="0" w:space="0" w:color="auto"/>
            <w:bottom w:val="none" w:sz="0" w:space="0" w:color="auto"/>
            <w:right w:val="none" w:sz="0" w:space="0" w:color="auto"/>
          </w:divBdr>
        </w:div>
        <w:div w:id="384183821">
          <w:marLeft w:val="0"/>
          <w:marRight w:val="0"/>
          <w:marTop w:val="0"/>
          <w:marBottom w:val="0"/>
          <w:divBdr>
            <w:top w:val="none" w:sz="0" w:space="0" w:color="auto"/>
            <w:left w:val="none" w:sz="0" w:space="0" w:color="auto"/>
            <w:bottom w:val="none" w:sz="0" w:space="0" w:color="auto"/>
            <w:right w:val="none" w:sz="0" w:space="0" w:color="auto"/>
          </w:divBdr>
        </w:div>
      </w:divsChild>
    </w:div>
    <w:div w:id="1260988631">
      <w:bodyDiv w:val="1"/>
      <w:marLeft w:val="0"/>
      <w:marRight w:val="0"/>
      <w:marTop w:val="0"/>
      <w:marBottom w:val="0"/>
      <w:divBdr>
        <w:top w:val="none" w:sz="0" w:space="0" w:color="auto"/>
        <w:left w:val="none" w:sz="0" w:space="0" w:color="auto"/>
        <w:bottom w:val="none" w:sz="0" w:space="0" w:color="auto"/>
        <w:right w:val="none" w:sz="0" w:space="0" w:color="auto"/>
      </w:divBdr>
    </w:div>
    <w:div w:id="1322584785">
      <w:bodyDiv w:val="1"/>
      <w:marLeft w:val="0"/>
      <w:marRight w:val="0"/>
      <w:marTop w:val="0"/>
      <w:marBottom w:val="0"/>
      <w:divBdr>
        <w:top w:val="none" w:sz="0" w:space="0" w:color="auto"/>
        <w:left w:val="none" w:sz="0" w:space="0" w:color="auto"/>
        <w:bottom w:val="none" w:sz="0" w:space="0" w:color="auto"/>
        <w:right w:val="none" w:sz="0" w:space="0" w:color="auto"/>
      </w:divBdr>
    </w:div>
    <w:div w:id="1342078593">
      <w:bodyDiv w:val="1"/>
      <w:marLeft w:val="0"/>
      <w:marRight w:val="0"/>
      <w:marTop w:val="0"/>
      <w:marBottom w:val="0"/>
      <w:divBdr>
        <w:top w:val="none" w:sz="0" w:space="0" w:color="auto"/>
        <w:left w:val="none" w:sz="0" w:space="0" w:color="auto"/>
        <w:bottom w:val="none" w:sz="0" w:space="0" w:color="auto"/>
        <w:right w:val="none" w:sz="0" w:space="0" w:color="auto"/>
      </w:divBdr>
    </w:div>
    <w:div w:id="1448157686">
      <w:bodyDiv w:val="1"/>
      <w:marLeft w:val="0"/>
      <w:marRight w:val="0"/>
      <w:marTop w:val="0"/>
      <w:marBottom w:val="0"/>
      <w:divBdr>
        <w:top w:val="none" w:sz="0" w:space="0" w:color="auto"/>
        <w:left w:val="none" w:sz="0" w:space="0" w:color="auto"/>
        <w:bottom w:val="none" w:sz="0" w:space="0" w:color="auto"/>
        <w:right w:val="none" w:sz="0" w:space="0" w:color="auto"/>
      </w:divBdr>
    </w:div>
    <w:div w:id="1460951807">
      <w:bodyDiv w:val="1"/>
      <w:marLeft w:val="0"/>
      <w:marRight w:val="0"/>
      <w:marTop w:val="0"/>
      <w:marBottom w:val="0"/>
      <w:divBdr>
        <w:top w:val="none" w:sz="0" w:space="0" w:color="auto"/>
        <w:left w:val="none" w:sz="0" w:space="0" w:color="auto"/>
        <w:bottom w:val="none" w:sz="0" w:space="0" w:color="auto"/>
        <w:right w:val="none" w:sz="0" w:space="0" w:color="auto"/>
      </w:divBdr>
    </w:div>
    <w:div w:id="1540052869">
      <w:bodyDiv w:val="1"/>
      <w:marLeft w:val="0"/>
      <w:marRight w:val="0"/>
      <w:marTop w:val="0"/>
      <w:marBottom w:val="0"/>
      <w:divBdr>
        <w:top w:val="none" w:sz="0" w:space="0" w:color="auto"/>
        <w:left w:val="none" w:sz="0" w:space="0" w:color="auto"/>
        <w:bottom w:val="none" w:sz="0" w:space="0" w:color="auto"/>
        <w:right w:val="none" w:sz="0" w:space="0" w:color="auto"/>
      </w:divBdr>
    </w:div>
    <w:div w:id="1564756647">
      <w:bodyDiv w:val="1"/>
      <w:marLeft w:val="0"/>
      <w:marRight w:val="0"/>
      <w:marTop w:val="0"/>
      <w:marBottom w:val="0"/>
      <w:divBdr>
        <w:top w:val="none" w:sz="0" w:space="0" w:color="auto"/>
        <w:left w:val="none" w:sz="0" w:space="0" w:color="auto"/>
        <w:bottom w:val="none" w:sz="0" w:space="0" w:color="auto"/>
        <w:right w:val="none" w:sz="0" w:space="0" w:color="auto"/>
      </w:divBdr>
    </w:div>
    <w:div w:id="1628853707">
      <w:bodyDiv w:val="1"/>
      <w:marLeft w:val="0"/>
      <w:marRight w:val="0"/>
      <w:marTop w:val="0"/>
      <w:marBottom w:val="0"/>
      <w:divBdr>
        <w:top w:val="none" w:sz="0" w:space="0" w:color="auto"/>
        <w:left w:val="none" w:sz="0" w:space="0" w:color="auto"/>
        <w:bottom w:val="none" w:sz="0" w:space="0" w:color="auto"/>
        <w:right w:val="none" w:sz="0" w:space="0" w:color="auto"/>
      </w:divBdr>
    </w:div>
    <w:div w:id="1695963666">
      <w:bodyDiv w:val="1"/>
      <w:marLeft w:val="0"/>
      <w:marRight w:val="0"/>
      <w:marTop w:val="0"/>
      <w:marBottom w:val="0"/>
      <w:divBdr>
        <w:top w:val="none" w:sz="0" w:space="0" w:color="auto"/>
        <w:left w:val="none" w:sz="0" w:space="0" w:color="auto"/>
        <w:bottom w:val="none" w:sz="0" w:space="0" w:color="auto"/>
        <w:right w:val="none" w:sz="0" w:space="0" w:color="auto"/>
      </w:divBdr>
      <w:divsChild>
        <w:div w:id="192348601">
          <w:marLeft w:val="0"/>
          <w:marRight w:val="0"/>
          <w:marTop w:val="0"/>
          <w:marBottom w:val="0"/>
          <w:divBdr>
            <w:top w:val="none" w:sz="0" w:space="0" w:color="auto"/>
            <w:left w:val="none" w:sz="0" w:space="0" w:color="auto"/>
            <w:bottom w:val="none" w:sz="0" w:space="0" w:color="auto"/>
            <w:right w:val="none" w:sz="0" w:space="0" w:color="auto"/>
          </w:divBdr>
        </w:div>
        <w:div w:id="683284632">
          <w:marLeft w:val="0"/>
          <w:marRight w:val="0"/>
          <w:marTop w:val="0"/>
          <w:marBottom w:val="0"/>
          <w:divBdr>
            <w:top w:val="none" w:sz="0" w:space="0" w:color="auto"/>
            <w:left w:val="none" w:sz="0" w:space="0" w:color="auto"/>
            <w:bottom w:val="none" w:sz="0" w:space="0" w:color="auto"/>
            <w:right w:val="none" w:sz="0" w:space="0" w:color="auto"/>
          </w:divBdr>
        </w:div>
        <w:div w:id="326834283">
          <w:marLeft w:val="0"/>
          <w:marRight w:val="0"/>
          <w:marTop w:val="0"/>
          <w:marBottom w:val="0"/>
          <w:divBdr>
            <w:top w:val="none" w:sz="0" w:space="0" w:color="auto"/>
            <w:left w:val="none" w:sz="0" w:space="0" w:color="auto"/>
            <w:bottom w:val="none" w:sz="0" w:space="0" w:color="auto"/>
            <w:right w:val="none" w:sz="0" w:space="0" w:color="auto"/>
          </w:divBdr>
        </w:div>
        <w:div w:id="1289438021">
          <w:marLeft w:val="0"/>
          <w:marRight w:val="0"/>
          <w:marTop w:val="0"/>
          <w:marBottom w:val="0"/>
          <w:divBdr>
            <w:top w:val="none" w:sz="0" w:space="0" w:color="auto"/>
            <w:left w:val="none" w:sz="0" w:space="0" w:color="auto"/>
            <w:bottom w:val="none" w:sz="0" w:space="0" w:color="auto"/>
            <w:right w:val="none" w:sz="0" w:space="0" w:color="auto"/>
          </w:divBdr>
        </w:div>
        <w:div w:id="1154371789">
          <w:marLeft w:val="0"/>
          <w:marRight w:val="0"/>
          <w:marTop w:val="0"/>
          <w:marBottom w:val="0"/>
          <w:divBdr>
            <w:top w:val="none" w:sz="0" w:space="0" w:color="auto"/>
            <w:left w:val="none" w:sz="0" w:space="0" w:color="auto"/>
            <w:bottom w:val="none" w:sz="0" w:space="0" w:color="auto"/>
            <w:right w:val="none" w:sz="0" w:space="0" w:color="auto"/>
          </w:divBdr>
        </w:div>
      </w:divsChild>
    </w:div>
    <w:div w:id="1707948901">
      <w:bodyDiv w:val="1"/>
      <w:marLeft w:val="0"/>
      <w:marRight w:val="0"/>
      <w:marTop w:val="0"/>
      <w:marBottom w:val="0"/>
      <w:divBdr>
        <w:top w:val="none" w:sz="0" w:space="0" w:color="auto"/>
        <w:left w:val="none" w:sz="0" w:space="0" w:color="auto"/>
        <w:bottom w:val="none" w:sz="0" w:space="0" w:color="auto"/>
        <w:right w:val="none" w:sz="0" w:space="0" w:color="auto"/>
      </w:divBdr>
    </w:div>
    <w:div w:id="1729841743">
      <w:bodyDiv w:val="1"/>
      <w:marLeft w:val="0"/>
      <w:marRight w:val="0"/>
      <w:marTop w:val="0"/>
      <w:marBottom w:val="0"/>
      <w:divBdr>
        <w:top w:val="none" w:sz="0" w:space="0" w:color="auto"/>
        <w:left w:val="none" w:sz="0" w:space="0" w:color="auto"/>
        <w:bottom w:val="none" w:sz="0" w:space="0" w:color="auto"/>
        <w:right w:val="none" w:sz="0" w:space="0" w:color="auto"/>
      </w:divBdr>
    </w:div>
    <w:div w:id="1743596270">
      <w:bodyDiv w:val="1"/>
      <w:marLeft w:val="0"/>
      <w:marRight w:val="0"/>
      <w:marTop w:val="0"/>
      <w:marBottom w:val="0"/>
      <w:divBdr>
        <w:top w:val="none" w:sz="0" w:space="0" w:color="auto"/>
        <w:left w:val="none" w:sz="0" w:space="0" w:color="auto"/>
        <w:bottom w:val="none" w:sz="0" w:space="0" w:color="auto"/>
        <w:right w:val="none" w:sz="0" w:space="0" w:color="auto"/>
      </w:divBdr>
    </w:div>
    <w:div w:id="1766681406">
      <w:bodyDiv w:val="1"/>
      <w:marLeft w:val="0"/>
      <w:marRight w:val="0"/>
      <w:marTop w:val="0"/>
      <w:marBottom w:val="0"/>
      <w:divBdr>
        <w:top w:val="none" w:sz="0" w:space="0" w:color="auto"/>
        <w:left w:val="none" w:sz="0" w:space="0" w:color="auto"/>
        <w:bottom w:val="none" w:sz="0" w:space="0" w:color="auto"/>
        <w:right w:val="none" w:sz="0" w:space="0" w:color="auto"/>
      </w:divBdr>
    </w:div>
    <w:div w:id="1872379035">
      <w:bodyDiv w:val="1"/>
      <w:marLeft w:val="0"/>
      <w:marRight w:val="0"/>
      <w:marTop w:val="0"/>
      <w:marBottom w:val="0"/>
      <w:divBdr>
        <w:top w:val="none" w:sz="0" w:space="0" w:color="auto"/>
        <w:left w:val="none" w:sz="0" w:space="0" w:color="auto"/>
        <w:bottom w:val="none" w:sz="0" w:space="0" w:color="auto"/>
        <w:right w:val="none" w:sz="0" w:space="0" w:color="auto"/>
      </w:divBdr>
    </w:div>
    <w:div w:id="1898206255">
      <w:bodyDiv w:val="1"/>
      <w:marLeft w:val="0"/>
      <w:marRight w:val="0"/>
      <w:marTop w:val="0"/>
      <w:marBottom w:val="0"/>
      <w:divBdr>
        <w:top w:val="none" w:sz="0" w:space="0" w:color="auto"/>
        <w:left w:val="none" w:sz="0" w:space="0" w:color="auto"/>
        <w:bottom w:val="none" w:sz="0" w:space="0" w:color="auto"/>
        <w:right w:val="none" w:sz="0" w:space="0" w:color="auto"/>
      </w:divBdr>
    </w:div>
    <w:div w:id="1996104437">
      <w:bodyDiv w:val="1"/>
      <w:marLeft w:val="0"/>
      <w:marRight w:val="0"/>
      <w:marTop w:val="0"/>
      <w:marBottom w:val="0"/>
      <w:divBdr>
        <w:top w:val="none" w:sz="0" w:space="0" w:color="auto"/>
        <w:left w:val="none" w:sz="0" w:space="0" w:color="auto"/>
        <w:bottom w:val="none" w:sz="0" w:space="0" w:color="auto"/>
        <w:right w:val="none" w:sz="0" w:space="0" w:color="auto"/>
      </w:divBdr>
    </w:div>
    <w:div w:id="2023778566">
      <w:bodyDiv w:val="1"/>
      <w:marLeft w:val="0"/>
      <w:marRight w:val="0"/>
      <w:marTop w:val="0"/>
      <w:marBottom w:val="0"/>
      <w:divBdr>
        <w:top w:val="none" w:sz="0" w:space="0" w:color="auto"/>
        <w:left w:val="none" w:sz="0" w:space="0" w:color="auto"/>
        <w:bottom w:val="none" w:sz="0" w:space="0" w:color="auto"/>
        <w:right w:val="none" w:sz="0" w:space="0" w:color="auto"/>
      </w:divBdr>
    </w:div>
    <w:div w:id="2026127838">
      <w:bodyDiv w:val="1"/>
      <w:marLeft w:val="0"/>
      <w:marRight w:val="0"/>
      <w:marTop w:val="0"/>
      <w:marBottom w:val="0"/>
      <w:divBdr>
        <w:top w:val="none" w:sz="0" w:space="0" w:color="auto"/>
        <w:left w:val="none" w:sz="0" w:space="0" w:color="auto"/>
        <w:bottom w:val="none" w:sz="0" w:space="0" w:color="auto"/>
        <w:right w:val="none" w:sz="0" w:space="0" w:color="auto"/>
      </w:divBdr>
      <w:divsChild>
        <w:div w:id="65735514">
          <w:marLeft w:val="0"/>
          <w:marRight w:val="0"/>
          <w:marTop w:val="0"/>
          <w:marBottom w:val="0"/>
          <w:divBdr>
            <w:top w:val="none" w:sz="0" w:space="0" w:color="auto"/>
            <w:left w:val="none" w:sz="0" w:space="0" w:color="auto"/>
            <w:bottom w:val="none" w:sz="0" w:space="0" w:color="auto"/>
            <w:right w:val="none" w:sz="0" w:space="0" w:color="auto"/>
          </w:divBdr>
        </w:div>
        <w:div w:id="429467344">
          <w:marLeft w:val="0"/>
          <w:marRight w:val="0"/>
          <w:marTop w:val="0"/>
          <w:marBottom w:val="0"/>
          <w:divBdr>
            <w:top w:val="none" w:sz="0" w:space="0" w:color="auto"/>
            <w:left w:val="none" w:sz="0" w:space="0" w:color="auto"/>
            <w:bottom w:val="none" w:sz="0" w:space="0" w:color="auto"/>
            <w:right w:val="none" w:sz="0" w:space="0" w:color="auto"/>
          </w:divBdr>
        </w:div>
        <w:div w:id="87315059">
          <w:marLeft w:val="0"/>
          <w:marRight w:val="0"/>
          <w:marTop w:val="0"/>
          <w:marBottom w:val="0"/>
          <w:divBdr>
            <w:top w:val="none" w:sz="0" w:space="0" w:color="auto"/>
            <w:left w:val="none" w:sz="0" w:space="0" w:color="auto"/>
            <w:bottom w:val="none" w:sz="0" w:space="0" w:color="auto"/>
            <w:right w:val="none" w:sz="0" w:space="0" w:color="auto"/>
          </w:divBdr>
        </w:div>
        <w:div w:id="905870758">
          <w:marLeft w:val="0"/>
          <w:marRight w:val="0"/>
          <w:marTop w:val="0"/>
          <w:marBottom w:val="0"/>
          <w:divBdr>
            <w:top w:val="none" w:sz="0" w:space="0" w:color="auto"/>
            <w:left w:val="none" w:sz="0" w:space="0" w:color="auto"/>
            <w:bottom w:val="none" w:sz="0" w:space="0" w:color="auto"/>
            <w:right w:val="none" w:sz="0" w:space="0" w:color="auto"/>
          </w:divBdr>
        </w:div>
        <w:div w:id="1854685254">
          <w:marLeft w:val="0"/>
          <w:marRight w:val="0"/>
          <w:marTop w:val="0"/>
          <w:marBottom w:val="0"/>
          <w:divBdr>
            <w:top w:val="none" w:sz="0" w:space="0" w:color="auto"/>
            <w:left w:val="none" w:sz="0" w:space="0" w:color="auto"/>
            <w:bottom w:val="none" w:sz="0" w:space="0" w:color="auto"/>
            <w:right w:val="none" w:sz="0" w:space="0" w:color="auto"/>
          </w:divBdr>
        </w:div>
        <w:div w:id="1330451410">
          <w:marLeft w:val="0"/>
          <w:marRight w:val="0"/>
          <w:marTop w:val="0"/>
          <w:marBottom w:val="0"/>
          <w:divBdr>
            <w:top w:val="none" w:sz="0" w:space="0" w:color="auto"/>
            <w:left w:val="none" w:sz="0" w:space="0" w:color="auto"/>
            <w:bottom w:val="none" w:sz="0" w:space="0" w:color="auto"/>
            <w:right w:val="none" w:sz="0" w:space="0" w:color="auto"/>
          </w:divBdr>
        </w:div>
        <w:div w:id="2059894747">
          <w:marLeft w:val="0"/>
          <w:marRight w:val="0"/>
          <w:marTop w:val="0"/>
          <w:marBottom w:val="0"/>
          <w:divBdr>
            <w:top w:val="none" w:sz="0" w:space="0" w:color="auto"/>
            <w:left w:val="none" w:sz="0" w:space="0" w:color="auto"/>
            <w:bottom w:val="none" w:sz="0" w:space="0" w:color="auto"/>
            <w:right w:val="none" w:sz="0" w:space="0" w:color="auto"/>
          </w:divBdr>
        </w:div>
        <w:div w:id="357706000">
          <w:marLeft w:val="0"/>
          <w:marRight w:val="0"/>
          <w:marTop w:val="0"/>
          <w:marBottom w:val="0"/>
          <w:divBdr>
            <w:top w:val="none" w:sz="0" w:space="0" w:color="auto"/>
            <w:left w:val="none" w:sz="0" w:space="0" w:color="auto"/>
            <w:bottom w:val="none" w:sz="0" w:space="0" w:color="auto"/>
            <w:right w:val="none" w:sz="0" w:space="0" w:color="auto"/>
          </w:divBdr>
        </w:div>
        <w:div w:id="1788307486">
          <w:marLeft w:val="0"/>
          <w:marRight w:val="0"/>
          <w:marTop w:val="0"/>
          <w:marBottom w:val="0"/>
          <w:divBdr>
            <w:top w:val="none" w:sz="0" w:space="0" w:color="auto"/>
            <w:left w:val="none" w:sz="0" w:space="0" w:color="auto"/>
            <w:bottom w:val="none" w:sz="0" w:space="0" w:color="auto"/>
            <w:right w:val="none" w:sz="0" w:space="0" w:color="auto"/>
          </w:divBdr>
        </w:div>
        <w:div w:id="1568882056">
          <w:marLeft w:val="0"/>
          <w:marRight w:val="0"/>
          <w:marTop w:val="0"/>
          <w:marBottom w:val="0"/>
          <w:divBdr>
            <w:top w:val="none" w:sz="0" w:space="0" w:color="auto"/>
            <w:left w:val="none" w:sz="0" w:space="0" w:color="auto"/>
            <w:bottom w:val="none" w:sz="0" w:space="0" w:color="auto"/>
            <w:right w:val="none" w:sz="0" w:space="0" w:color="auto"/>
          </w:divBdr>
        </w:div>
        <w:div w:id="759645860">
          <w:marLeft w:val="0"/>
          <w:marRight w:val="0"/>
          <w:marTop w:val="0"/>
          <w:marBottom w:val="0"/>
          <w:divBdr>
            <w:top w:val="none" w:sz="0" w:space="0" w:color="auto"/>
            <w:left w:val="none" w:sz="0" w:space="0" w:color="auto"/>
            <w:bottom w:val="none" w:sz="0" w:space="0" w:color="auto"/>
            <w:right w:val="none" w:sz="0" w:space="0" w:color="auto"/>
          </w:divBdr>
        </w:div>
        <w:div w:id="602423544">
          <w:marLeft w:val="0"/>
          <w:marRight w:val="0"/>
          <w:marTop w:val="0"/>
          <w:marBottom w:val="0"/>
          <w:divBdr>
            <w:top w:val="none" w:sz="0" w:space="0" w:color="auto"/>
            <w:left w:val="none" w:sz="0" w:space="0" w:color="auto"/>
            <w:bottom w:val="none" w:sz="0" w:space="0" w:color="auto"/>
            <w:right w:val="none" w:sz="0" w:space="0" w:color="auto"/>
          </w:divBdr>
        </w:div>
        <w:div w:id="112286471">
          <w:marLeft w:val="0"/>
          <w:marRight w:val="0"/>
          <w:marTop w:val="0"/>
          <w:marBottom w:val="0"/>
          <w:divBdr>
            <w:top w:val="none" w:sz="0" w:space="0" w:color="auto"/>
            <w:left w:val="none" w:sz="0" w:space="0" w:color="auto"/>
            <w:bottom w:val="none" w:sz="0" w:space="0" w:color="auto"/>
            <w:right w:val="none" w:sz="0" w:space="0" w:color="auto"/>
          </w:divBdr>
        </w:div>
        <w:div w:id="1056469239">
          <w:marLeft w:val="0"/>
          <w:marRight w:val="0"/>
          <w:marTop w:val="0"/>
          <w:marBottom w:val="0"/>
          <w:divBdr>
            <w:top w:val="none" w:sz="0" w:space="0" w:color="auto"/>
            <w:left w:val="none" w:sz="0" w:space="0" w:color="auto"/>
            <w:bottom w:val="none" w:sz="0" w:space="0" w:color="auto"/>
            <w:right w:val="none" w:sz="0" w:space="0" w:color="auto"/>
          </w:divBdr>
        </w:div>
        <w:div w:id="1805779761">
          <w:marLeft w:val="0"/>
          <w:marRight w:val="0"/>
          <w:marTop w:val="0"/>
          <w:marBottom w:val="0"/>
          <w:divBdr>
            <w:top w:val="none" w:sz="0" w:space="0" w:color="auto"/>
            <w:left w:val="none" w:sz="0" w:space="0" w:color="auto"/>
            <w:bottom w:val="none" w:sz="0" w:space="0" w:color="auto"/>
            <w:right w:val="none" w:sz="0" w:space="0" w:color="auto"/>
          </w:divBdr>
        </w:div>
      </w:divsChild>
    </w:div>
    <w:div w:id="2121023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arxiv.org/abs/1805.09282" TargetMode="Externa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C1E33-1CB3-497B-B9DC-42730F56C3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12498</TotalTime>
  <Pages>31</Pages>
  <Words>11845</Words>
  <Characters>67517</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Radostin Lachezarov Barzakov [Student-PECS]</dc:creator>
  <cp:keywords/>
  <dc:description/>
  <cp:lastModifiedBy>Radostin Lachezarov Barzakov [Student-PECS]</cp:lastModifiedBy>
  <cp:revision>329</cp:revision>
  <cp:lastPrinted>2025-04-11T13:58:00Z</cp:lastPrinted>
  <dcterms:created xsi:type="dcterms:W3CDTF">2025-03-29T19:13:00Z</dcterms:created>
  <dcterms:modified xsi:type="dcterms:W3CDTF">2025-04-11T13:58:00Z</dcterms:modified>
</cp:coreProperties>
</file>