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F9ED8" w14:textId="13A99737" w:rsidR="008C0355" w:rsidRDefault="00B6622C">
      <w:proofErr w:type="spellStart"/>
      <w:r>
        <w:rPr>
          <w:lang w:val="en-US"/>
        </w:rPr>
        <w:t>Disclamer</w:t>
      </w:r>
      <w:proofErr w:type="spellEnd"/>
      <w:r>
        <w:t>. Отказ от ответственности.</w:t>
      </w:r>
    </w:p>
    <w:p w14:paraId="5B44F49F" w14:textId="1499BF9A" w:rsidR="00B6622C" w:rsidRDefault="00B6622C">
      <w:r>
        <w:t xml:space="preserve">Первое, с чего я теперь всегда начинаю свои доклады касающиеся ИИ это то, что мой доклад устарел. Устарел еще до того, как я начал его писать. Технологии искусственного интеллекта развиваются стремительно, а для того, чтобы оставаться на месте вам нужно не просто идти или бежать, вам нужен реактивный самолет. За те пару недель, что я ждал результатов голосования, а затем готовил доклад вышли </w:t>
      </w:r>
      <w:r>
        <w:rPr>
          <w:lang w:val="en-US"/>
        </w:rPr>
        <w:t>Codex</w:t>
      </w:r>
      <w:r w:rsidRPr="00B6622C">
        <w:t xml:space="preserve"> 5.3</w:t>
      </w:r>
      <w:r>
        <w:t xml:space="preserve">, к моменту выступления должна выйти новая модель от </w:t>
      </w:r>
      <w:r>
        <w:rPr>
          <w:lang w:val="en-US"/>
        </w:rPr>
        <w:t>DeepSeek</w:t>
      </w:r>
      <w:r>
        <w:t xml:space="preserve">, запланированная на китайский новый год, это две </w:t>
      </w:r>
      <w:r>
        <w:rPr>
          <w:lang w:val="en-US"/>
        </w:rPr>
        <w:t>LLM</w:t>
      </w:r>
      <w:r>
        <w:t xml:space="preserve"> которые я постоянно использую в работе, что там в </w:t>
      </w:r>
      <w:r>
        <w:rPr>
          <w:lang w:val="en-US"/>
        </w:rPr>
        <w:t>Cloude</w:t>
      </w:r>
      <w:r w:rsidRPr="00B6622C">
        <w:t xml:space="preserve"> </w:t>
      </w:r>
      <w:r>
        <w:rPr>
          <w:lang w:val="en-US"/>
        </w:rPr>
        <w:t>Code</w:t>
      </w:r>
      <w:r>
        <w:t xml:space="preserve">, </w:t>
      </w:r>
      <w:r>
        <w:rPr>
          <w:lang w:val="en-US"/>
        </w:rPr>
        <w:t>Qwen</w:t>
      </w:r>
      <w:r>
        <w:t xml:space="preserve"> и остальных – у меня не хватает времени следить. </w:t>
      </w:r>
      <w:proofErr w:type="gramStart"/>
      <w:r>
        <w:t>Знаю</w:t>
      </w:r>
      <w:proofErr w:type="gramEnd"/>
      <w:r>
        <w:t xml:space="preserve"> что </w:t>
      </w:r>
      <w:r>
        <w:rPr>
          <w:lang w:val="en-US"/>
        </w:rPr>
        <w:t>Cloude</w:t>
      </w:r>
      <w:r w:rsidRPr="00B6622C">
        <w:t xml:space="preserve"> </w:t>
      </w:r>
      <w:r>
        <w:rPr>
          <w:lang w:val="en-US"/>
        </w:rPr>
        <w:t>Code</w:t>
      </w:r>
      <w:r w:rsidRPr="00B6622C">
        <w:t xml:space="preserve"> </w:t>
      </w:r>
      <w:r>
        <w:t xml:space="preserve">сейчас лучший в разработке, </w:t>
      </w:r>
      <w:r>
        <w:rPr>
          <w:lang w:val="en-US"/>
        </w:rPr>
        <w:t>OpenAI</w:t>
      </w:r>
      <w:r w:rsidRPr="00B6622C">
        <w:t xml:space="preserve"> </w:t>
      </w:r>
      <w:r>
        <w:t>пытается его нагнать.</w:t>
      </w:r>
    </w:p>
    <w:p w14:paraId="7A039900" w14:textId="1C40D14B" w:rsidR="00B6622C" w:rsidRDefault="00B6622C">
      <w:r>
        <w:t xml:space="preserve">Итак, к чему я. Ах, да. Доклад устарел, поэтому я постараюсь говорить не про технологии, а про принципы, </w:t>
      </w:r>
      <w:proofErr w:type="gramStart"/>
      <w:r>
        <w:t>которые может быть</w:t>
      </w:r>
      <w:proofErr w:type="gramEnd"/>
      <w:r>
        <w:t xml:space="preserve"> проживут чуть больше, чем пара месяцев.</w:t>
      </w:r>
    </w:p>
    <w:p w14:paraId="79750AD3" w14:textId="75FF1534" w:rsidR="00B6622C" w:rsidRDefault="00B6622C">
      <w:r>
        <w:t xml:space="preserve">Итак, к делу. </w:t>
      </w:r>
    </w:p>
    <w:p w14:paraId="274CCBB7" w14:textId="4792A07C" w:rsidR="00B6622C" w:rsidRDefault="00B6622C">
      <w:r>
        <w:t xml:space="preserve">В </w:t>
      </w:r>
      <w:proofErr w:type="spellStart"/>
      <w:r>
        <w:t>билайне</w:t>
      </w:r>
      <w:proofErr w:type="spellEnd"/>
      <w:r>
        <w:t xml:space="preserve"> </w:t>
      </w:r>
      <w:r w:rsidR="00A91000">
        <w:t xml:space="preserve">достаточно крупные продукты на 1С и весьма критичные к простоям и дефектам. Когда у вас под 100 тысяч чеков в сутки – ошибка в сумме чека может стоить не одним десятком судебных исков. Весь код обязательно проходит код-ревью. То есть сценарий – бизнес-анализ, разработка, код-ревью, </w:t>
      </w:r>
      <w:proofErr w:type="spellStart"/>
      <w:r w:rsidR="00A91000">
        <w:t>автотесты</w:t>
      </w:r>
      <w:proofErr w:type="spellEnd"/>
      <w:r w:rsidR="00A91000">
        <w:t>, ручные тесты, интеграционные тесты, регрессионные тесты.</w:t>
      </w:r>
    </w:p>
    <w:p w14:paraId="5C5B264C" w14:textId="706DF81B" w:rsidR="00A91000" w:rsidRDefault="00A91000">
      <w:r>
        <w:t xml:space="preserve">Как и в любом другом кровавом </w:t>
      </w:r>
      <w:proofErr w:type="spellStart"/>
      <w:r>
        <w:t>энтерпрайзе</w:t>
      </w:r>
      <w:proofErr w:type="spellEnd"/>
      <w:r>
        <w:t xml:space="preserve"> бизнес хочет сокращения </w:t>
      </w:r>
      <w:r>
        <w:rPr>
          <w:lang w:val="en-US"/>
        </w:rPr>
        <w:t>T</w:t>
      </w:r>
      <w:r w:rsidRPr="00A91000">
        <w:t>2</w:t>
      </w:r>
      <w:r>
        <w:rPr>
          <w:lang w:val="en-US"/>
        </w:rPr>
        <w:t>M</w:t>
      </w:r>
      <w:r>
        <w:t>, сокращения расходов с улучшением качества.</w:t>
      </w:r>
    </w:p>
    <w:p w14:paraId="7B99E6F7" w14:textId="34BB2004" w:rsidR="00A91000" w:rsidRDefault="00A91000">
      <w:r>
        <w:t xml:space="preserve">В написание кода с помощью </w:t>
      </w:r>
      <w:r>
        <w:rPr>
          <w:lang w:val="en-US"/>
        </w:rPr>
        <w:t>LLM</w:t>
      </w:r>
      <w:r w:rsidRPr="00A91000">
        <w:t xml:space="preserve"> </w:t>
      </w:r>
      <w:r>
        <w:t>я пока не очень верю (помните дисклеймер, да), но вот помогать бизнес-аналитику или проводить код-ревью думаю современные модели вполне способны.</w:t>
      </w:r>
    </w:p>
    <w:p w14:paraId="5B42B9CC" w14:textId="05013382" w:rsidR="00A91000" w:rsidRDefault="00A91000">
      <w:r>
        <w:t xml:space="preserve">Чтобы не было недопонимания – система </w:t>
      </w:r>
      <w:r>
        <w:rPr>
          <w:lang w:val="en-US"/>
        </w:rPr>
        <w:t>code</w:t>
      </w:r>
      <w:r w:rsidRPr="00A91000">
        <w:t>-</w:t>
      </w:r>
      <w:r>
        <w:rPr>
          <w:lang w:val="en-US"/>
        </w:rPr>
        <w:t>review</w:t>
      </w:r>
      <w:r>
        <w:t xml:space="preserve"> которую я буду показывать целиком написана с помощью </w:t>
      </w:r>
      <w:r>
        <w:rPr>
          <w:lang w:val="en-US"/>
        </w:rPr>
        <w:t>Codex</w:t>
      </w:r>
      <w:r>
        <w:t xml:space="preserve">. Я не написал ни единой строчки кода, </w:t>
      </w:r>
      <w:proofErr w:type="gramStart"/>
      <w:r>
        <w:t>я честно говоря</w:t>
      </w:r>
      <w:proofErr w:type="gramEnd"/>
      <w:r>
        <w:t xml:space="preserve"> сам не особо </w:t>
      </w:r>
      <w:proofErr w:type="gramStart"/>
      <w:r>
        <w:t>понимаю</w:t>
      </w:r>
      <w:proofErr w:type="gramEnd"/>
      <w:r>
        <w:t xml:space="preserve"> как оно работает внутри, но это уже наша реальность. То есть я </w:t>
      </w:r>
      <w:proofErr w:type="gramStart"/>
      <w:r>
        <w:t>считаю</w:t>
      </w:r>
      <w:proofErr w:type="gramEnd"/>
      <w:r>
        <w:t xml:space="preserve"> что </w:t>
      </w:r>
      <w:r>
        <w:rPr>
          <w:lang w:val="en-US"/>
        </w:rPr>
        <w:t>LLM</w:t>
      </w:r>
      <w:r w:rsidRPr="00A91000">
        <w:t xml:space="preserve"> </w:t>
      </w:r>
      <w:r>
        <w:t xml:space="preserve">пишут код на уровне неплохого мидла, но вот с 1С мне кажется у них пока проблемы, </w:t>
      </w:r>
      <w:proofErr w:type="gramStart"/>
      <w:r>
        <w:t>все таки</w:t>
      </w:r>
      <w:proofErr w:type="gramEnd"/>
      <w:r>
        <w:t xml:space="preserve"> система достаточно специфична. </w:t>
      </w:r>
      <w:proofErr w:type="gramStart"/>
      <w:r>
        <w:t>Возможно</w:t>
      </w:r>
      <w:proofErr w:type="gramEnd"/>
      <w:r>
        <w:t xml:space="preserve"> через пару месяцев или даже через пару часов я поменяю свое мнение.</w:t>
      </w:r>
    </w:p>
    <w:p w14:paraId="18506291" w14:textId="51576836" w:rsidR="00A91000" w:rsidRDefault="00A91000">
      <w:r>
        <w:t xml:space="preserve">Итак, </w:t>
      </w:r>
      <w:r>
        <w:rPr>
          <w:lang w:val="en-US"/>
        </w:rPr>
        <w:t>code</w:t>
      </w:r>
      <w:r w:rsidRPr="00A91000">
        <w:t xml:space="preserve"> </w:t>
      </w:r>
      <w:r>
        <w:rPr>
          <w:lang w:val="en-US"/>
        </w:rPr>
        <w:t>review</w:t>
      </w:r>
      <w:r>
        <w:t>. Википедия говорит нам:</w:t>
      </w:r>
    </w:p>
    <w:p w14:paraId="0EA2E43E" w14:textId="5CE12575" w:rsidR="00A91000" w:rsidRDefault="00A91000">
      <w:pPr>
        <w:rPr>
          <w:lang w:val="en-US"/>
        </w:rPr>
      </w:pPr>
      <w:r>
        <w:rPr>
          <w:lang w:val="en-US"/>
        </w:rPr>
        <w:t>Code</w:t>
      </w:r>
      <w:r w:rsidRPr="00A91000">
        <w:t xml:space="preserve"> </w:t>
      </w:r>
      <w:r>
        <w:rPr>
          <w:lang w:val="en-US"/>
        </w:rPr>
        <w:t>Review</w:t>
      </w:r>
      <w:r w:rsidRPr="00A91000">
        <w:t xml:space="preserve"> - </w:t>
      </w:r>
      <w:r w:rsidRPr="00A91000">
        <w:t>систематическая проверка исходного кода программы с целью обнаружения и исправления ошибок, которые остались незамеченными в начальной фазе разработки. Целью обзора является улучшение качества программного продукта и совершенствование навыков разработчика.</w:t>
      </w:r>
    </w:p>
    <w:p w14:paraId="741AB3FE" w14:textId="2D8D9502" w:rsidR="00A91000" w:rsidRDefault="002C2DC5">
      <w:r>
        <w:lastRenderedPageBreak/>
        <w:t xml:space="preserve">В команде 20 разработчиков. Код ревью могут проводить 4 из них. Таким образом эти высококлассные специалисты </w:t>
      </w:r>
      <w:proofErr w:type="gramStart"/>
      <w:r>
        <w:t>во первых</w:t>
      </w:r>
      <w:proofErr w:type="gramEnd"/>
      <w:r>
        <w:t xml:space="preserve"> становятся узким местом всего процесса разработки, а </w:t>
      </w:r>
      <w:proofErr w:type="gramStart"/>
      <w:r>
        <w:t>во вторых</w:t>
      </w:r>
      <w:proofErr w:type="gramEnd"/>
      <w:r>
        <w:t xml:space="preserve"> некоторых этот процесс серьезно демотивирует.</w:t>
      </w:r>
    </w:p>
    <w:p w14:paraId="55B03A44" w14:textId="63D2E525" w:rsidR="002C2DC5" w:rsidRDefault="002C2DC5">
      <w:r>
        <w:t xml:space="preserve">Поручим данный процесс большим языковым моделям. Я сейчас не буду погружаться в юридические тонкости, насколько мы готовы принять риск передачи нашего кода в </w:t>
      </w:r>
      <w:proofErr w:type="spellStart"/>
      <w:r>
        <w:t>сторонннюю</w:t>
      </w:r>
      <w:proofErr w:type="spellEnd"/>
      <w:r>
        <w:t xml:space="preserve"> компанию. Будем считать, что готовы.</w:t>
      </w:r>
    </w:p>
    <w:p w14:paraId="4C1A559A" w14:textId="77A82C1C" w:rsidR="002C2DC5" w:rsidRPr="005A5535" w:rsidRDefault="002C2DC5">
      <w:r>
        <w:t xml:space="preserve">Прежде чем переходить к коду – у меня второй дисклеймер. Я не программист, я перестал писать код на 1С который идет в </w:t>
      </w:r>
      <w:proofErr w:type="spellStart"/>
      <w:r>
        <w:t>продуктив</w:t>
      </w:r>
      <w:proofErr w:type="spellEnd"/>
      <w:r>
        <w:t xml:space="preserve"> лет 10 </w:t>
      </w:r>
      <w:proofErr w:type="gramStart"/>
      <w:r>
        <w:t>назад</w:t>
      </w:r>
      <w:proofErr w:type="gramEnd"/>
      <w:r>
        <w:t xml:space="preserve"> да и тогда был дай бог мидлом. Поэтому </w:t>
      </w:r>
      <w:r w:rsidR="005A5535">
        <w:t xml:space="preserve">все косяки кода мне сообщали либо мои коллеги о которых я еще упомяну </w:t>
      </w:r>
      <w:proofErr w:type="gramStart"/>
      <w:r w:rsidR="005A5535">
        <w:t>позднее</w:t>
      </w:r>
      <w:proofErr w:type="gramEnd"/>
      <w:r w:rsidR="005A5535">
        <w:t xml:space="preserve"> либо </w:t>
      </w:r>
      <w:r w:rsidR="005A5535">
        <w:rPr>
          <w:lang w:val="en-US"/>
        </w:rPr>
        <w:t>LLM</w:t>
      </w:r>
      <w:r w:rsidR="005A5535">
        <w:t>.</w:t>
      </w:r>
    </w:p>
    <w:p w14:paraId="1C3CC4E1" w14:textId="4399F07B" w:rsidR="002C2DC5" w:rsidRDefault="002C2DC5">
      <w:r>
        <w:t xml:space="preserve">Рассмотрим код, который мы взяли из </w:t>
      </w:r>
      <w:proofErr w:type="gramStart"/>
      <w:r w:rsidR="005A5535">
        <w:t>какой то</w:t>
      </w:r>
      <w:proofErr w:type="gramEnd"/>
      <w:r w:rsidR="005A5535">
        <w:t xml:space="preserve"> </w:t>
      </w:r>
      <w:r>
        <w:t>типовой конфигурации</w:t>
      </w:r>
      <w:r w:rsidR="005A5535">
        <w:t>, для нашего рассказа это совершенно не важно:</w:t>
      </w:r>
    </w:p>
    <w:p w14:paraId="4A728ED7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Процедура ПроверитьВыплатуПособийУчастникомПроектаПоПрямымВыплатамФСС(Отказ)</w:t>
      </w:r>
    </w:p>
    <w:p w14:paraId="27DEBAAE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</w:t>
      </w:r>
    </w:p>
    <w:p w14:paraId="26AC6042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ЭтоУчастникПилотногоПроектаБезДатыВступленияВПроект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= ПрямыеВыплатыПособийСоциальногоСтрахования.ЭтоУчастникПилотногоПроектаБезДатыВступленияВПроект(Организация, 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ПериодРегистрации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);</w:t>
      </w:r>
    </w:p>
    <w:p w14:paraId="3DF57C8C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Если 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ЭтоУчастникПилотногоПроектаБезДатыВступленияВПроект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Тогда</w:t>
      </w:r>
    </w:p>
    <w:p w14:paraId="0DB7E606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ТекстСообщения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= ПрямыеВыплатыПособийСоциальногоСтрахования.ТекстСообщенияЭтоУчастникПилотногоПроектаБезДатыВступленияВПроект(Организация);</w:t>
      </w:r>
    </w:p>
    <w:p w14:paraId="63001B84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ОбщегоНазначения.СообщитьПользователю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(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ТекстСообщения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, , "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Объект.Организация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" , , Отказ);</w:t>
      </w:r>
    </w:p>
    <w:p w14:paraId="162C7EA8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Иначе</w:t>
      </w:r>
    </w:p>
    <w:p w14:paraId="4403B57E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</w:t>
      </w:r>
    </w:p>
    <w:p w14:paraId="5D568108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ВыплачиваемыеПособия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= 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Начисления.Выгрузить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(, "Начисление, Результат");</w:t>
      </w:r>
    </w:p>
    <w:p w14:paraId="5AA0FD13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ВыплачиваемыеПособия.Свернуть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("Начисление", "Результат");</w:t>
      </w:r>
    </w:p>
    <w:p w14:paraId="6D19B4B1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</w:t>
      </w:r>
    </w:p>
    <w:p w14:paraId="0E35CEA2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ВыплачиваемыеПособияДляПроверки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= ПрямыеВыплатыПособийСоциальногоСтрахования.ПустаяТаблицаДляПроверкиОплатыПособийУчастникомПилотногоПроектаФСС();</w:t>
      </w:r>
    </w:p>
    <w:p w14:paraId="4144D8B8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ОбщегоНазначенияКлиентСервер.ДополнитьТаблицу(ВыплачиваемыеПособия, 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ВыплачиваемыеПособияДляПроверки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);</w:t>
      </w:r>
    </w:p>
    <w:p w14:paraId="093AE9B5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</w:t>
      </w:r>
    </w:p>
    <w:p w14:paraId="34247695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Ошибка = ПрямыеВыплатыПособийСоциальногоСтрахования.ПроверитьОплатуПособийУчастникомПилотногоПроектаФСС(</w:t>
      </w:r>
    </w:p>
    <w:p w14:paraId="75E603F3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 Организация,</w:t>
      </w:r>
    </w:p>
    <w:p w14:paraId="1432689B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 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ПериодРегистрации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,</w:t>
      </w:r>
    </w:p>
    <w:p w14:paraId="6CE3C85D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 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ВыплачиваемыеПособияДляПроверки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,</w:t>
      </w:r>
    </w:p>
    <w:p w14:paraId="798A919E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 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ЭЛНКарантинПоКоронавирусу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);</w:t>
      </w:r>
    </w:p>
    <w:p w14:paraId="54014193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Если 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ЗначениеЗаполнено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(Ошибка) Тогда</w:t>
      </w:r>
    </w:p>
    <w:p w14:paraId="4F3D82E3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 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ОбщегоНазначения.СообщитьПользователю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(Ошибка, , "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МесяцНачисленияСтрокой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", , Отказ);</w:t>
      </w:r>
    </w:p>
    <w:p w14:paraId="05D31A2E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КонецЕсли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;</w:t>
      </w:r>
    </w:p>
    <w:p w14:paraId="0EA016C7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 </w:t>
      </w:r>
    </w:p>
    <w:p w14:paraId="2E968F62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</w:t>
      </w: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КонецЕсли</w:t>
      </w:r>
      <w:proofErr w:type="spellEnd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;</w:t>
      </w:r>
    </w:p>
    <w:p w14:paraId="61077A31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 xml:space="preserve"> </w:t>
      </w:r>
    </w:p>
    <w:p w14:paraId="76E79099" w14:textId="77777777" w:rsidR="005A5535" w:rsidRPr="005A5535" w:rsidRDefault="005A5535" w:rsidP="005A5535">
      <w:pPr>
        <w:shd w:val="clear" w:color="auto" w:fill="0F17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</w:pPr>
      <w:proofErr w:type="spellStart"/>
      <w:r w:rsidRPr="005A5535">
        <w:rPr>
          <w:rFonts w:ascii="Courier New" w:eastAsia="Times New Roman" w:hAnsi="Courier New" w:cs="Courier New"/>
          <w:color w:val="E2E8F0"/>
          <w:kern w:val="0"/>
          <w:sz w:val="20"/>
          <w:szCs w:val="20"/>
          <w14:ligatures w14:val="none"/>
        </w:rPr>
        <w:t>КонецПроцедуры</w:t>
      </w:r>
      <w:proofErr w:type="spellEnd"/>
    </w:p>
    <w:p w14:paraId="63D40301" w14:textId="77777777" w:rsidR="005A5535" w:rsidRDefault="005A5535"/>
    <w:p w14:paraId="1543A5E4" w14:textId="77777777" w:rsidR="005A5535" w:rsidRDefault="005A5535">
      <w:r>
        <w:t xml:space="preserve">Попробуем загнать его в </w:t>
      </w:r>
      <w:r>
        <w:rPr>
          <w:lang w:val="en-US"/>
        </w:rPr>
        <w:t>ChatGPT</w:t>
      </w:r>
      <w:r>
        <w:t xml:space="preserve">, модель 5.2, рассуждающий режим. </w:t>
      </w:r>
      <w:proofErr w:type="spellStart"/>
      <w:r>
        <w:t>Промт</w:t>
      </w:r>
      <w:proofErr w:type="spellEnd"/>
      <w:r>
        <w:t>:</w:t>
      </w:r>
    </w:p>
    <w:p w14:paraId="4CDB9F83" w14:textId="77777777" w:rsidR="005A5535" w:rsidRDefault="005A5535">
      <w:r>
        <w:lastRenderedPageBreak/>
        <w:t>Найди 10 критичных проблем в данном коде. Если увидишь меньше - не фантазируй, верни только те, которые действительно есть. Интересуют только критичные проблемы. Результат выведи строго в формате: Название ошибки Критичность ошибки Пояснение (не более 30 слов) Рекомендации к исправлению (не более 30 слов)</w:t>
      </w:r>
    </w:p>
    <w:p w14:paraId="4CA707EF" w14:textId="77777777" w:rsidR="005A5535" w:rsidRDefault="005A5535">
      <w:r>
        <w:t>Результат:</w:t>
      </w:r>
    </w:p>
    <w:tbl>
      <w:tblPr>
        <w:tblW w:w="0" w:type="auto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9"/>
        <w:gridCol w:w="1063"/>
        <w:gridCol w:w="2411"/>
        <w:gridCol w:w="3221"/>
      </w:tblGrid>
      <w:tr w:rsidR="005A5535" w:rsidRPr="005A5535" w14:paraId="64B71172" w14:textId="77777777" w:rsidTr="005A5535">
        <w:trPr>
          <w:tblHeader/>
          <w:tblCellSpacing w:w="15" w:type="dxa"/>
        </w:trPr>
        <w:tc>
          <w:tcPr>
            <w:tcW w:w="3744" w:type="dxa"/>
            <w:vAlign w:val="center"/>
            <w:hideMark/>
          </w:tcPr>
          <w:p w14:paraId="1D68F932" w14:textId="77777777" w:rsidR="005A5535" w:rsidRPr="005A5535" w:rsidRDefault="005A5535" w:rsidP="005A5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Название ошибки</w:t>
            </w:r>
          </w:p>
        </w:tc>
        <w:tc>
          <w:tcPr>
            <w:tcW w:w="0" w:type="auto"/>
            <w:vAlign w:val="center"/>
            <w:hideMark/>
          </w:tcPr>
          <w:p w14:paraId="5F2CA271" w14:textId="77777777" w:rsidR="005A5535" w:rsidRPr="005A5535" w:rsidRDefault="005A5535" w:rsidP="005A5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Критичность ошибки</w:t>
            </w:r>
          </w:p>
        </w:tc>
        <w:tc>
          <w:tcPr>
            <w:tcW w:w="0" w:type="auto"/>
            <w:vAlign w:val="center"/>
            <w:hideMark/>
          </w:tcPr>
          <w:p w14:paraId="4E60BA7E" w14:textId="77777777" w:rsidR="005A5535" w:rsidRPr="005A5535" w:rsidRDefault="005A5535" w:rsidP="005A5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Пояснение (не более 30 слов)</w:t>
            </w:r>
          </w:p>
        </w:tc>
        <w:tc>
          <w:tcPr>
            <w:tcW w:w="0" w:type="auto"/>
            <w:vAlign w:val="center"/>
            <w:hideMark/>
          </w:tcPr>
          <w:p w14:paraId="6FDF4DC2" w14:textId="77777777" w:rsidR="005A5535" w:rsidRPr="005A5535" w:rsidRDefault="005A5535" w:rsidP="005A5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Рекомендации к исправлению (не более 30 слов)</w:t>
            </w:r>
          </w:p>
        </w:tc>
      </w:tr>
      <w:tr w:rsidR="005A5535" w:rsidRPr="005A5535" w14:paraId="6C6BACE2" w14:textId="77777777" w:rsidTr="005A5535">
        <w:trPr>
          <w:tblCellSpacing w:w="15" w:type="dxa"/>
        </w:trPr>
        <w:tc>
          <w:tcPr>
            <w:tcW w:w="3744" w:type="dxa"/>
            <w:vAlign w:val="center"/>
            <w:hideMark/>
          </w:tcPr>
          <w:p w14:paraId="5E2539EC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Отсутствует проверка заполненности реквизита «Организация»</w:t>
            </w:r>
          </w:p>
        </w:tc>
        <w:tc>
          <w:tcPr>
            <w:tcW w:w="0" w:type="auto"/>
            <w:vAlign w:val="center"/>
            <w:hideMark/>
          </w:tcPr>
          <w:p w14:paraId="552C0812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Критическая</w:t>
            </w:r>
          </w:p>
        </w:tc>
        <w:tc>
          <w:tcPr>
            <w:tcW w:w="0" w:type="auto"/>
            <w:vAlign w:val="center"/>
            <w:hideMark/>
          </w:tcPr>
          <w:p w14:paraId="153E859D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Организация используется в вызовах ФСС-модуля без проверки. При </w:t>
            </w:r>
            <w:proofErr w:type="spellStart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Неопределено</w:t>
            </w:r>
            <w:proofErr w:type="spellEnd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возможны исключение или неверная проверка, документ пройдет дальше некорректно.</w:t>
            </w:r>
          </w:p>
        </w:tc>
        <w:tc>
          <w:tcPr>
            <w:tcW w:w="0" w:type="auto"/>
            <w:vAlign w:val="center"/>
            <w:hideMark/>
          </w:tcPr>
          <w:p w14:paraId="1A98A12B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Перед вызовами проверьте </w:t>
            </w:r>
            <w:proofErr w:type="spellStart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ЗначениеЗаполнено</w:t>
            </w:r>
            <w:proofErr w:type="spellEnd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(Организация). При пустом — </w:t>
            </w:r>
            <w:proofErr w:type="spellStart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СообщитьПользователю</w:t>
            </w:r>
            <w:proofErr w:type="spellEnd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, Отказ=Истина, Возврат. Сделайте реквизит обязательным в метаданных.</w:t>
            </w:r>
          </w:p>
        </w:tc>
      </w:tr>
      <w:tr w:rsidR="005A5535" w:rsidRPr="005A5535" w14:paraId="75D56E90" w14:textId="77777777" w:rsidTr="005A5535">
        <w:trPr>
          <w:tblCellSpacing w:w="15" w:type="dxa"/>
        </w:trPr>
        <w:tc>
          <w:tcPr>
            <w:tcW w:w="3744" w:type="dxa"/>
            <w:vAlign w:val="center"/>
            <w:hideMark/>
          </w:tcPr>
          <w:p w14:paraId="79D45821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Отсутствует проверка заполненности «</w:t>
            </w:r>
            <w:proofErr w:type="spellStart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ПериодРегистрации</w:t>
            </w:r>
            <w:proofErr w:type="spellEnd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6245D7C2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Критическая</w:t>
            </w:r>
          </w:p>
        </w:tc>
        <w:tc>
          <w:tcPr>
            <w:tcW w:w="0" w:type="auto"/>
            <w:vAlign w:val="center"/>
            <w:hideMark/>
          </w:tcPr>
          <w:p w14:paraId="2C730B5D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ПериодРегистрации</w:t>
            </w:r>
            <w:proofErr w:type="spellEnd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передается в проверки без валидации. Пустое/неверное значение даст падение или проверит не тот период, что критично для расчета пособий.</w:t>
            </w:r>
          </w:p>
        </w:tc>
        <w:tc>
          <w:tcPr>
            <w:tcW w:w="0" w:type="auto"/>
            <w:vAlign w:val="center"/>
            <w:hideMark/>
          </w:tcPr>
          <w:p w14:paraId="5487B91D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Добавьте </w:t>
            </w:r>
            <w:proofErr w:type="spellStart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ЗначениеЗаполнено</w:t>
            </w:r>
            <w:proofErr w:type="spellEnd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(</w:t>
            </w:r>
            <w:proofErr w:type="spellStart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ПериодРегистрации</w:t>
            </w:r>
            <w:proofErr w:type="spellEnd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) и контроль типа. При ошибке — сообщение, Отказ=Истина, Возврат.</w:t>
            </w:r>
          </w:p>
        </w:tc>
      </w:tr>
      <w:tr w:rsidR="005A5535" w:rsidRPr="005A5535" w14:paraId="75703FE5" w14:textId="77777777" w:rsidTr="005A5535">
        <w:trPr>
          <w:tblCellSpacing w:w="15" w:type="dxa"/>
        </w:trPr>
        <w:tc>
          <w:tcPr>
            <w:tcW w:w="3744" w:type="dxa"/>
            <w:vAlign w:val="center"/>
            <w:hideMark/>
          </w:tcPr>
          <w:p w14:paraId="17FF9322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Использование «</w:t>
            </w:r>
            <w:proofErr w:type="spellStart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ЭЛНКарантинПоКоронавирусу</w:t>
            </w:r>
            <w:proofErr w:type="spellEnd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» без явной инициализации</w:t>
            </w:r>
          </w:p>
        </w:tc>
        <w:tc>
          <w:tcPr>
            <w:tcW w:w="0" w:type="auto"/>
            <w:vAlign w:val="center"/>
            <w:hideMark/>
          </w:tcPr>
          <w:p w14:paraId="42BC4CC1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Критическая</w:t>
            </w:r>
          </w:p>
        </w:tc>
        <w:tc>
          <w:tcPr>
            <w:tcW w:w="0" w:type="auto"/>
            <w:vAlign w:val="center"/>
            <w:hideMark/>
          </w:tcPr>
          <w:p w14:paraId="4CD953F1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Идентификатор используется без присваивания в процедуре. Если это не реквизит/переменная модуля, будет «Переменная не определена» и падение при записи.</w:t>
            </w:r>
          </w:p>
        </w:tc>
        <w:tc>
          <w:tcPr>
            <w:tcW w:w="0" w:type="auto"/>
            <w:vAlign w:val="center"/>
            <w:hideMark/>
          </w:tcPr>
          <w:p w14:paraId="4876177F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Сделайте параметром процедуры или берите из реквизита/настройки. Проверяйте наличие и тип (Булево). При отсутствии — сообщение и Отказ=Истина.</w:t>
            </w:r>
          </w:p>
        </w:tc>
      </w:tr>
      <w:tr w:rsidR="005A5535" w:rsidRPr="005A5535" w14:paraId="681EEBE4" w14:textId="77777777" w:rsidTr="005A5535">
        <w:trPr>
          <w:tblCellSpacing w:w="15" w:type="dxa"/>
        </w:trPr>
        <w:tc>
          <w:tcPr>
            <w:tcW w:w="3744" w:type="dxa"/>
            <w:vAlign w:val="center"/>
            <w:hideMark/>
          </w:tcPr>
          <w:p w14:paraId="6E502F72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Риск исключения при Свернуть из-за типа колонки «Результат»</w:t>
            </w:r>
          </w:p>
        </w:tc>
        <w:tc>
          <w:tcPr>
            <w:tcW w:w="0" w:type="auto"/>
            <w:vAlign w:val="center"/>
            <w:hideMark/>
          </w:tcPr>
          <w:p w14:paraId="153920FA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Критическая</w:t>
            </w:r>
          </w:p>
        </w:tc>
        <w:tc>
          <w:tcPr>
            <w:tcW w:w="0" w:type="auto"/>
            <w:vAlign w:val="center"/>
            <w:hideMark/>
          </w:tcPr>
          <w:p w14:paraId="4BB2D456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Свернуть суммирует «Результат» без проверки типа. Если тип не числовой/смешанный, будет исключение и проведение/запись оборвётся.</w:t>
            </w:r>
          </w:p>
        </w:tc>
        <w:tc>
          <w:tcPr>
            <w:tcW w:w="0" w:type="auto"/>
            <w:vAlign w:val="center"/>
            <w:hideMark/>
          </w:tcPr>
          <w:p w14:paraId="2688C5F4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Гарантируйте числовой тип «Результат». Либо нормализуйте значения (Неопределено→0) до Свернуть. При несоответствии — сообщение и Отказ=Истина.</w:t>
            </w:r>
          </w:p>
        </w:tc>
      </w:tr>
      <w:tr w:rsidR="005A5535" w:rsidRPr="005A5535" w14:paraId="583CBD69" w14:textId="77777777" w:rsidTr="005A5535">
        <w:trPr>
          <w:tblCellSpacing w:w="15" w:type="dxa"/>
        </w:trPr>
        <w:tc>
          <w:tcPr>
            <w:tcW w:w="3744" w:type="dxa"/>
            <w:vAlign w:val="center"/>
            <w:hideMark/>
          </w:tcPr>
          <w:p w14:paraId="054C8A42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Копирование таблиц без контроля структуры</w:t>
            </w:r>
          </w:p>
        </w:tc>
        <w:tc>
          <w:tcPr>
            <w:tcW w:w="0" w:type="auto"/>
            <w:vAlign w:val="center"/>
            <w:hideMark/>
          </w:tcPr>
          <w:p w14:paraId="6460C630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Критическая</w:t>
            </w:r>
          </w:p>
        </w:tc>
        <w:tc>
          <w:tcPr>
            <w:tcW w:w="0" w:type="auto"/>
            <w:vAlign w:val="center"/>
            <w:hideMark/>
          </w:tcPr>
          <w:p w14:paraId="6FA012D3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ДополнитьТаблицу</w:t>
            </w:r>
            <w:proofErr w:type="spellEnd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копирует данные без проверки совпадения колонок и типов. Любое изменение структуры таблиц приведет к ошибке выполнения в проверке документа.</w:t>
            </w:r>
          </w:p>
        </w:tc>
        <w:tc>
          <w:tcPr>
            <w:tcW w:w="0" w:type="auto"/>
            <w:vAlign w:val="center"/>
            <w:hideMark/>
          </w:tcPr>
          <w:p w14:paraId="6AFF1E5D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Перед копированием проверяйте наличие/типы колонок. Заполняйте явно по именам. Добавьте тест совместимости структур. При несовпадении — сообщение и Отказ=Истина.</w:t>
            </w:r>
          </w:p>
        </w:tc>
      </w:tr>
      <w:tr w:rsidR="005A5535" w:rsidRPr="005A5535" w14:paraId="2D64FA49" w14:textId="77777777" w:rsidTr="005A5535">
        <w:trPr>
          <w:tblCellSpacing w:w="15" w:type="dxa"/>
        </w:trPr>
        <w:tc>
          <w:tcPr>
            <w:tcW w:w="3744" w:type="dxa"/>
            <w:vAlign w:val="center"/>
            <w:hideMark/>
          </w:tcPr>
          <w:p w14:paraId="2D3B4714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Ненадежная привязка ошибки к полю через строковый путь</w:t>
            </w:r>
          </w:p>
        </w:tc>
        <w:tc>
          <w:tcPr>
            <w:tcW w:w="0" w:type="auto"/>
            <w:vAlign w:val="center"/>
            <w:hideMark/>
          </w:tcPr>
          <w:p w14:paraId="56228D40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Критическая</w:t>
            </w:r>
          </w:p>
        </w:tc>
        <w:tc>
          <w:tcPr>
            <w:tcW w:w="0" w:type="auto"/>
            <w:vAlign w:val="center"/>
            <w:hideMark/>
          </w:tcPr>
          <w:p w14:paraId="0691B8EE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В </w:t>
            </w:r>
            <w:proofErr w:type="spellStart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СообщитьПользователю</w:t>
            </w:r>
            <w:proofErr w:type="spellEnd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передан путь «</w:t>
            </w:r>
            <w:proofErr w:type="spellStart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МесяцНачисленияСтрокой</w:t>
            </w:r>
            <w:proofErr w:type="spellEnd"/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». Если реквизита/поля нет, привязка сорвётся или будет исключение; отказ может не сработать.</w:t>
            </w:r>
          </w:p>
        </w:tc>
        <w:tc>
          <w:tcPr>
            <w:tcW w:w="0" w:type="auto"/>
            <w:vAlign w:val="center"/>
            <w:hideMark/>
          </w:tcPr>
          <w:p w14:paraId="1F702C6C" w14:textId="77777777" w:rsidR="005A5535" w:rsidRPr="005A5535" w:rsidRDefault="005A5535" w:rsidP="005A55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5A55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Используйте путь к гарантированно существующему реквизиту. Вынесите пути в константы/общий модуль. При необходимости проверяйте наличие реквизита перед выводом сообщения.</w:t>
            </w:r>
          </w:p>
        </w:tc>
      </w:tr>
    </w:tbl>
    <w:p w14:paraId="0C8EB3ED" w14:textId="77777777" w:rsidR="000C1C4F" w:rsidRDefault="000C1C4F"/>
    <w:p w14:paraId="5C11B3DD" w14:textId="77777777" w:rsidR="000C1C4F" w:rsidRDefault="000C1C4F">
      <w:r>
        <w:br w:type="page"/>
      </w:r>
    </w:p>
    <w:p w14:paraId="38DAEDD8" w14:textId="26B3D57C" w:rsidR="000C1C4F" w:rsidRDefault="000C1C4F">
      <w:r>
        <w:lastRenderedPageBreak/>
        <w:t xml:space="preserve">Теперь попробуем </w:t>
      </w:r>
      <w:r>
        <w:rPr>
          <w:lang w:val="en-US"/>
        </w:rPr>
        <w:t>ChatGPT</w:t>
      </w:r>
      <w:r>
        <w:t xml:space="preserve"> в обычном, не рассуждающем режиме</w:t>
      </w:r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1310"/>
        <w:gridCol w:w="2077"/>
        <w:gridCol w:w="3773"/>
      </w:tblGrid>
      <w:tr w:rsidR="000C1C4F" w:rsidRPr="000C1C4F" w14:paraId="7D4922B5" w14:textId="77777777" w:rsidTr="000C1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33B47" w14:textId="77777777" w:rsidR="000C1C4F" w:rsidRPr="000C1C4F" w:rsidRDefault="000C1C4F" w:rsidP="000C1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Название ошибки</w:t>
            </w:r>
          </w:p>
        </w:tc>
        <w:tc>
          <w:tcPr>
            <w:tcW w:w="0" w:type="auto"/>
            <w:vAlign w:val="center"/>
            <w:hideMark/>
          </w:tcPr>
          <w:p w14:paraId="4565FB65" w14:textId="77777777" w:rsidR="000C1C4F" w:rsidRPr="000C1C4F" w:rsidRDefault="000C1C4F" w:rsidP="000C1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Критичность ошибки</w:t>
            </w:r>
          </w:p>
        </w:tc>
        <w:tc>
          <w:tcPr>
            <w:tcW w:w="0" w:type="auto"/>
            <w:vAlign w:val="center"/>
            <w:hideMark/>
          </w:tcPr>
          <w:p w14:paraId="746A1B0B" w14:textId="77777777" w:rsidR="000C1C4F" w:rsidRPr="000C1C4F" w:rsidRDefault="000C1C4F" w:rsidP="000C1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Пояснение (≤10 слов)</w:t>
            </w:r>
          </w:p>
        </w:tc>
        <w:tc>
          <w:tcPr>
            <w:tcW w:w="0" w:type="auto"/>
            <w:vAlign w:val="center"/>
            <w:hideMark/>
          </w:tcPr>
          <w:p w14:paraId="259C6E88" w14:textId="77777777" w:rsidR="000C1C4F" w:rsidRPr="000C1C4F" w:rsidRDefault="000C1C4F" w:rsidP="000C1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Рекомендации к исправлению (≤30 слов)</w:t>
            </w:r>
          </w:p>
        </w:tc>
      </w:tr>
      <w:tr w:rsidR="000C1C4F" w:rsidRPr="000C1C4F" w14:paraId="22E28660" w14:textId="77777777" w:rsidTr="000C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68A5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Необъявленные переменные</w:t>
            </w:r>
          </w:p>
        </w:tc>
        <w:tc>
          <w:tcPr>
            <w:tcW w:w="0" w:type="auto"/>
            <w:vAlign w:val="center"/>
            <w:hideMark/>
          </w:tcPr>
          <w:p w14:paraId="254C7B8D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Критичная</w:t>
            </w:r>
          </w:p>
        </w:tc>
        <w:tc>
          <w:tcPr>
            <w:tcW w:w="0" w:type="auto"/>
            <w:vAlign w:val="center"/>
            <w:hideMark/>
          </w:tcPr>
          <w:p w14:paraId="022CA293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Переменные не объявлены в процедуре</w:t>
            </w:r>
          </w:p>
        </w:tc>
        <w:tc>
          <w:tcPr>
            <w:tcW w:w="0" w:type="auto"/>
            <w:vAlign w:val="center"/>
            <w:hideMark/>
          </w:tcPr>
          <w:p w14:paraId="0565866C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Явно объявить: Организация, </w:t>
            </w:r>
            <w:proofErr w:type="spellStart"/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ПериодРегистрации</w:t>
            </w:r>
            <w:proofErr w:type="spellEnd"/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ЭЛНКарантинПоКоронавирусу</w:t>
            </w:r>
            <w:proofErr w:type="spellEnd"/>
          </w:p>
        </w:tc>
      </w:tr>
      <w:tr w:rsidR="000C1C4F" w:rsidRPr="000C1C4F" w14:paraId="1FCF6E32" w14:textId="77777777" w:rsidTr="000C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D0A2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Использование глобального состояния документа</w:t>
            </w:r>
          </w:p>
        </w:tc>
        <w:tc>
          <w:tcPr>
            <w:tcW w:w="0" w:type="auto"/>
            <w:vAlign w:val="center"/>
            <w:hideMark/>
          </w:tcPr>
          <w:p w14:paraId="15D5BF28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Критичная</w:t>
            </w:r>
          </w:p>
        </w:tc>
        <w:tc>
          <w:tcPr>
            <w:tcW w:w="0" w:type="auto"/>
            <w:vAlign w:val="center"/>
            <w:hideMark/>
          </w:tcPr>
          <w:p w14:paraId="44130F03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Логика зависит от внешнего контекста</w:t>
            </w:r>
          </w:p>
        </w:tc>
        <w:tc>
          <w:tcPr>
            <w:tcW w:w="0" w:type="auto"/>
            <w:vAlign w:val="center"/>
            <w:hideMark/>
          </w:tcPr>
          <w:p w14:paraId="2A33C9BF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Передавать все используемые данные параметрами процедуры</w:t>
            </w:r>
          </w:p>
        </w:tc>
      </w:tr>
      <w:tr w:rsidR="000C1C4F" w:rsidRPr="000C1C4F" w14:paraId="1F5CE49D" w14:textId="77777777" w:rsidTr="000C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246A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Отсутствие обработки исключений</w:t>
            </w:r>
          </w:p>
        </w:tc>
        <w:tc>
          <w:tcPr>
            <w:tcW w:w="0" w:type="auto"/>
            <w:vAlign w:val="center"/>
            <w:hideMark/>
          </w:tcPr>
          <w:p w14:paraId="2058F5D0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Критичная</w:t>
            </w:r>
          </w:p>
        </w:tc>
        <w:tc>
          <w:tcPr>
            <w:tcW w:w="0" w:type="auto"/>
            <w:vAlign w:val="center"/>
            <w:hideMark/>
          </w:tcPr>
          <w:p w14:paraId="0FDAF76B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Ошибка приведёт к падению проведения</w:t>
            </w:r>
          </w:p>
        </w:tc>
        <w:tc>
          <w:tcPr>
            <w:tcW w:w="0" w:type="auto"/>
            <w:vAlign w:val="center"/>
            <w:hideMark/>
          </w:tcPr>
          <w:p w14:paraId="5E5288F4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Обернуть проверки в Попытка…Исключение с осмысленным сообщением</w:t>
            </w:r>
          </w:p>
        </w:tc>
      </w:tr>
      <w:tr w:rsidR="000C1C4F" w:rsidRPr="000C1C4F" w14:paraId="4C22643C" w14:textId="77777777" w:rsidTr="000C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2B0F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Потенциально пустая таблица начислений</w:t>
            </w:r>
          </w:p>
        </w:tc>
        <w:tc>
          <w:tcPr>
            <w:tcW w:w="0" w:type="auto"/>
            <w:vAlign w:val="center"/>
            <w:hideMark/>
          </w:tcPr>
          <w:p w14:paraId="2C6FB7FD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Критичная</w:t>
            </w:r>
          </w:p>
        </w:tc>
        <w:tc>
          <w:tcPr>
            <w:tcW w:w="0" w:type="auto"/>
            <w:vAlign w:val="center"/>
            <w:hideMark/>
          </w:tcPr>
          <w:p w14:paraId="54F24112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Проверка выполняется над пустыми данными</w:t>
            </w:r>
          </w:p>
        </w:tc>
        <w:tc>
          <w:tcPr>
            <w:tcW w:w="0" w:type="auto"/>
            <w:vAlign w:val="center"/>
            <w:hideMark/>
          </w:tcPr>
          <w:p w14:paraId="6CB73969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Явно проверять </w:t>
            </w:r>
            <w:proofErr w:type="spellStart"/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ВыплачиваемыеПособия</w:t>
            </w:r>
            <w:proofErr w:type="spellEnd"/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на пустоту до обработки</w:t>
            </w:r>
          </w:p>
        </w:tc>
      </w:tr>
      <w:tr w:rsidR="000C1C4F" w:rsidRPr="000C1C4F" w14:paraId="4A1563A4" w14:textId="77777777" w:rsidTr="000C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2BA2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Ошибка логики отказа проведения</w:t>
            </w:r>
          </w:p>
        </w:tc>
        <w:tc>
          <w:tcPr>
            <w:tcW w:w="0" w:type="auto"/>
            <w:vAlign w:val="center"/>
            <w:hideMark/>
          </w:tcPr>
          <w:p w14:paraId="76D2DDE2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Критичная</w:t>
            </w:r>
          </w:p>
        </w:tc>
        <w:tc>
          <w:tcPr>
            <w:tcW w:w="0" w:type="auto"/>
            <w:vAlign w:val="center"/>
            <w:hideMark/>
          </w:tcPr>
          <w:p w14:paraId="129726DB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Отказ не устанавливается явно</w:t>
            </w:r>
          </w:p>
        </w:tc>
        <w:tc>
          <w:tcPr>
            <w:tcW w:w="0" w:type="auto"/>
            <w:vAlign w:val="center"/>
            <w:hideMark/>
          </w:tcPr>
          <w:p w14:paraId="4BBA6DDC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Присваивать Отказ = Истина при любой критичной ошибке</w:t>
            </w:r>
          </w:p>
        </w:tc>
      </w:tr>
      <w:tr w:rsidR="000C1C4F" w:rsidRPr="000C1C4F" w14:paraId="632E2B6B" w14:textId="77777777" w:rsidTr="000C1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78CD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Жёсткая привязка к клиент-серверному модулю</w:t>
            </w:r>
          </w:p>
        </w:tc>
        <w:tc>
          <w:tcPr>
            <w:tcW w:w="0" w:type="auto"/>
            <w:vAlign w:val="center"/>
            <w:hideMark/>
          </w:tcPr>
          <w:p w14:paraId="5AD30B5D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Критичная</w:t>
            </w:r>
          </w:p>
        </w:tc>
        <w:tc>
          <w:tcPr>
            <w:tcW w:w="0" w:type="auto"/>
            <w:vAlign w:val="center"/>
            <w:hideMark/>
          </w:tcPr>
          <w:p w14:paraId="6D67E625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Возможен вызов в неподходящем контексте</w:t>
            </w:r>
          </w:p>
        </w:tc>
        <w:tc>
          <w:tcPr>
            <w:tcW w:w="0" w:type="auto"/>
            <w:vAlign w:val="center"/>
            <w:hideMark/>
          </w:tcPr>
          <w:p w14:paraId="45F500D8" w14:textId="77777777" w:rsidR="000C1C4F" w:rsidRPr="000C1C4F" w:rsidRDefault="000C1C4F" w:rsidP="000C1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C1C4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Перенести логику в серверный модуль или разделить по слоям</w:t>
            </w:r>
          </w:p>
        </w:tc>
      </w:tr>
    </w:tbl>
    <w:p w14:paraId="62B01AC4" w14:textId="77777777" w:rsidR="000C1C4F" w:rsidRDefault="000C1C4F"/>
    <w:p w14:paraId="63E241E4" w14:textId="77777777" w:rsidR="000C1C4F" w:rsidRDefault="000C1C4F">
      <w:r>
        <w:t xml:space="preserve">Чтобы не тратить время, я не буду приводить другие примеры, вы можете поэкспериментировать самостоятельно. Я после экспериментов сделал следующие выводы, почему современные </w:t>
      </w:r>
      <w:r>
        <w:rPr>
          <w:lang w:val="en-US"/>
        </w:rPr>
        <w:t>LLM</w:t>
      </w:r>
      <w:r w:rsidRPr="000C1C4F">
        <w:t xml:space="preserve"> </w:t>
      </w:r>
      <w:r>
        <w:t xml:space="preserve">(на текущем этапе развития) плохо подходят для проведения </w:t>
      </w:r>
      <w:r>
        <w:rPr>
          <w:lang w:val="en-US"/>
        </w:rPr>
        <w:t>code</w:t>
      </w:r>
      <w:r w:rsidRPr="000C1C4F">
        <w:t xml:space="preserve"> </w:t>
      </w:r>
      <w:r>
        <w:rPr>
          <w:lang w:val="en-US"/>
        </w:rPr>
        <w:t>review</w:t>
      </w:r>
      <w:r w:rsidRPr="000C1C4F">
        <w:t xml:space="preserve"> </w:t>
      </w:r>
      <w:r>
        <w:t>1С.</w:t>
      </w:r>
    </w:p>
    <w:p w14:paraId="3C2EBB3E" w14:textId="77777777" w:rsidR="000C1C4F" w:rsidRDefault="000C1C4F" w:rsidP="000C1C4F">
      <w:pPr>
        <w:pStyle w:val="a7"/>
        <w:numPr>
          <w:ilvl w:val="0"/>
          <w:numId w:val="1"/>
        </w:numPr>
      </w:pPr>
      <w:proofErr w:type="spellStart"/>
      <w:r>
        <w:t>Недетерменируемый</w:t>
      </w:r>
      <w:proofErr w:type="spellEnd"/>
      <w:r>
        <w:t xml:space="preserve"> результат. Запуская </w:t>
      </w:r>
      <w:r>
        <w:rPr>
          <w:lang w:val="en-US"/>
        </w:rPr>
        <w:t>code</w:t>
      </w:r>
      <w:r w:rsidRPr="000C1C4F">
        <w:t>-</w:t>
      </w:r>
      <w:r>
        <w:rPr>
          <w:lang w:val="en-US"/>
        </w:rPr>
        <w:t>review</w:t>
      </w:r>
      <w:r w:rsidRPr="000C1C4F">
        <w:t xml:space="preserve"> </w:t>
      </w:r>
      <w:r>
        <w:t xml:space="preserve">с разными </w:t>
      </w:r>
      <w:proofErr w:type="spellStart"/>
      <w:r>
        <w:t>промтами</w:t>
      </w:r>
      <w:proofErr w:type="spellEnd"/>
      <w:r>
        <w:t xml:space="preserve"> и </w:t>
      </w:r>
      <w:proofErr w:type="gramStart"/>
      <w:r>
        <w:t>моделями</w:t>
      </w:r>
      <w:proofErr w:type="gramEnd"/>
      <w:r>
        <w:t xml:space="preserve"> мы будем получать разные результаты. И проблема даже не в галлюцинациях, современные модели успешно справляются с этой бедой, проблема в п.2</w:t>
      </w:r>
    </w:p>
    <w:p w14:paraId="5791EDDB" w14:textId="04488A01" w:rsidR="000C1C4F" w:rsidRDefault="000C1C4F" w:rsidP="000C1C4F">
      <w:pPr>
        <w:pStyle w:val="a7"/>
        <w:numPr>
          <w:ilvl w:val="0"/>
          <w:numId w:val="1"/>
        </w:numPr>
      </w:pPr>
      <w:r>
        <w:rPr>
          <w:lang w:val="en-US"/>
        </w:rPr>
        <w:t>LLM</w:t>
      </w:r>
      <w:r w:rsidRPr="000C1C4F">
        <w:t xml:space="preserve"> </w:t>
      </w:r>
      <w:r>
        <w:t>не умеет разделять ошибки на критичные и нет. Честно говоря, я вижу в указанном коде всего 1 замечание с использованием переменной «Отказ». Все остальные – это скорее замечания. Хотя тут простор для дискуссии.</w:t>
      </w:r>
    </w:p>
    <w:p w14:paraId="1F5C455B" w14:textId="77777777" w:rsidR="000C1C4F" w:rsidRDefault="000C1C4F" w:rsidP="000C1C4F">
      <w:pPr>
        <w:pStyle w:val="a7"/>
        <w:numPr>
          <w:ilvl w:val="0"/>
          <w:numId w:val="1"/>
        </w:numPr>
      </w:pPr>
      <w:r>
        <w:t xml:space="preserve">По умолчанию </w:t>
      </w:r>
      <w:r>
        <w:rPr>
          <w:lang w:val="en-US"/>
        </w:rPr>
        <w:t>LLM</w:t>
      </w:r>
      <w:r w:rsidRPr="000C1C4F">
        <w:t xml:space="preserve"> </w:t>
      </w:r>
      <w:r>
        <w:t xml:space="preserve">не умеет показывать информацию откуда она берет те или иные правила. </w:t>
      </w:r>
      <w:proofErr w:type="gramStart"/>
      <w:r>
        <w:t>Несомненно</w:t>
      </w:r>
      <w:proofErr w:type="gramEnd"/>
      <w:r>
        <w:t xml:space="preserve"> ей можно подсунуть их в виде документации, однако мы решили пойти по другому пути.</w:t>
      </w:r>
    </w:p>
    <w:p w14:paraId="0EFCA608" w14:textId="77777777" w:rsidR="000C1C4F" w:rsidRDefault="000C1C4F" w:rsidP="000C1C4F"/>
    <w:p w14:paraId="1A791B1B" w14:textId="5D51321F" w:rsidR="005A5535" w:rsidRPr="005A5535" w:rsidRDefault="000C1C4F" w:rsidP="000C1C4F">
      <w:r>
        <w:t xml:space="preserve"> </w:t>
      </w:r>
      <w:r w:rsidR="005A5535">
        <w:br/>
      </w:r>
    </w:p>
    <w:sectPr w:rsidR="005A5535" w:rsidRPr="005A55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43042"/>
    <w:multiLevelType w:val="hybridMultilevel"/>
    <w:tmpl w:val="B19A0B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94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2C"/>
    <w:rsid w:val="000C1C4F"/>
    <w:rsid w:val="002C2DC5"/>
    <w:rsid w:val="00485DFE"/>
    <w:rsid w:val="005A5535"/>
    <w:rsid w:val="008C0355"/>
    <w:rsid w:val="00A91000"/>
    <w:rsid w:val="00B6622C"/>
    <w:rsid w:val="00C95D6F"/>
    <w:rsid w:val="00DD4C01"/>
    <w:rsid w:val="00F8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2B760F"/>
  <w15:chartTrackingRefBased/>
  <w15:docId w15:val="{47D6B3E7-25D5-0E4D-9A27-B008C9E66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6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6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6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62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62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62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62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62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62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6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6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6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62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62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62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6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62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622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A55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553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1362</Words>
  <Characters>7765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2026-02-07T12:44:00Z</dcterms:created>
  <dcterms:modified xsi:type="dcterms:W3CDTF">2026-02-07T14:26:00Z</dcterms:modified>
</cp:coreProperties>
</file>