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2E3EC217" w:rsidP="2E3EC217" w:rsidRDefault="2E3EC217" w14:paraId="19346A4D" w14:textId="243D7156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2E3EC217" w:rsidR="2E3EC217">
        <w:rPr>
          <w:rFonts w:ascii="Times New Roman" w:hAnsi="Times New Roman" w:eastAsia="Times New Roman" w:cs="Times New Roman"/>
          <w:sz w:val="32"/>
          <w:szCs w:val="32"/>
        </w:rPr>
        <w:t xml:space="preserve">Urna eletrônica </w:t>
      </w:r>
    </w:p>
    <w:p w:rsidR="2E3EC217" w:rsidP="2E3EC217" w:rsidRDefault="2E3EC217" w14:paraId="68B5A6C2" w14:textId="18EE7D63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2E3EC217" w:rsidP="2E3EC217" w:rsidRDefault="2E3EC217" w14:paraId="1E6297E1" w14:textId="2FB7ABC2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701E5ECB" w:rsidR="701E5ECB">
        <w:rPr>
          <w:rFonts w:ascii="Times New Roman" w:hAnsi="Times New Roman" w:eastAsia="Times New Roman" w:cs="Times New Roman"/>
          <w:sz w:val="24"/>
          <w:szCs w:val="24"/>
        </w:rPr>
        <w:t xml:space="preserve">A proposta da urna é mostrar dois candidatos de dois partidos diferentes, sendo Pedrinho 45 – GHI-, e Zezinho 22 – DEF -. Tendo como funcionalidade: Confirmar, branco e corrige. </w:t>
      </w:r>
    </w:p>
    <w:p w:rsidR="2E3EC217" w:rsidP="2E3EC217" w:rsidRDefault="2E3EC217" w14:paraId="71F31EC8" w14:textId="519DB7F8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E3EC217" w:rsidP="2E3EC217" w:rsidRDefault="2E3EC217" w14:paraId="53E97BB8" w14:textId="28E53D55">
      <w:pPr>
        <w:pStyle w:val="Normal"/>
        <w:jc w:val="left"/>
      </w:pPr>
      <w:r>
        <w:drawing>
          <wp:inline wp14:editId="07F77383" wp14:anchorId="768B3593">
            <wp:extent cx="6696075" cy="2357576"/>
            <wp:effectExtent l="0" t="0" r="0" b="0"/>
            <wp:docPr id="20651753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b7b9cb2dec48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23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3EC217" w:rsidP="2E3EC217" w:rsidRDefault="2E3EC217" w14:paraId="52D23226" w14:textId="775DE37A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E3EC217" w:rsidR="2E3EC217">
        <w:rPr>
          <w:rFonts w:ascii="Times New Roman" w:hAnsi="Times New Roman" w:eastAsia="Times New Roman" w:cs="Times New Roman"/>
          <w:sz w:val="24"/>
          <w:szCs w:val="24"/>
        </w:rPr>
        <w:t xml:space="preserve">O layout a cima apresenta o processo inicial da votação, onde o </w:t>
      </w:r>
      <w:r w:rsidRPr="2E3EC217" w:rsidR="2E3EC217">
        <w:rPr>
          <w:rFonts w:ascii="Times New Roman" w:hAnsi="Times New Roman" w:eastAsia="Times New Roman" w:cs="Times New Roman"/>
          <w:sz w:val="24"/>
          <w:szCs w:val="24"/>
        </w:rPr>
        <w:t>usuário</w:t>
      </w:r>
      <w:r w:rsidRPr="2E3EC217" w:rsidR="2E3EC217">
        <w:rPr>
          <w:rFonts w:ascii="Times New Roman" w:hAnsi="Times New Roman" w:eastAsia="Times New Roman" w:cs="Times New Roman"/>
          <w:sz w:val="24"/>
          <w:szCs w:val="24"/>
        </w:rPr>
        <w:t xml:space="preserve"> escolhe o candidato.</w:t>
      </w:r>
    </w:p>
    <w:p w:rsidR="2E3EC217" w:rsidP="2E3EC217" w:rsidRDefault="2E3EC217" w14:paraId="31788B56" w14:textId="20AC641C">
      <w:pPr>
        <w:pStyle w:val="Normal"/>
        <w:jc w:val="left"/>
      </w:pPr>
      <w:r>
        <w:drawing>
          <wp:inline wp14:editId="5C0BE9AA" wp14:anchorId="23B2AEBA">
            <wp:extent cx="6347534" cy="2724150"/>
            <wp:effectExtent l="0" t="0" r="0" b="0"/>
            <wp:docPr id="20716281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301013517544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534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3EC217" w:rsidP="2E3EC217" w:rsidRDefault="2E3EC217" w14:paraId="7A43F769" w14:textId="38133710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2E3EC217" w:rsidP="2E3EC217" w:rsidRDefault="2E3EC217" w14:paraId="72D46EB7" w14:textId="434D2147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2E3EC217" w:rsidP="2E3EC217" w:rsidRDefault="2E3EC217" w14:paraId="5FDA6F3A" w14:textId="0F19A705">
      <w:pPr>
        <w:pStyle w:val="Normal"/>
        <w:jc w:val="left"/>
      </w:pPr>
      <w:r>
        <w:drawing>
          <wp:inline wp14:editId="0E38FB5B" wp14:anchorId="25116506">
            <wp:extent cx="6449786" cy="3009900"/>
            <wp:effectExtent l="0" t="0" r="0" b="0"/>
            <wp:docPr id="9315862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674d4c252848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786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3EC217" w:rsidP="2E3EC217" w:rsidRDefault="2E3EC217" w14:paraId="640C2936" w14:textId="6CC27196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2E3EC217" w:rsidR="2E3EC217">
        <w:rPr>
          <w:rFonts w:ascii="Times New Roman" w:hAnsi="Times New Roman" w:eastAsia="Times New Roman" w:cs="Times New Roman"/>
          <w:sz w:val="24"/>
          <w:szCs w:val="24"/>
        </w:rPr>
        <w:t xml:space="preserve">No momento em que o usuário confirma o candidato escolhido, o sistema mostra o nome do candidato, a foto e o partido que faz parte. </w:t>
      </w:r>
    </w:p>
    <w:p w:rsidR="2E3EC217" w:rsidP="2E3EC217" w:rsidRDefault="2E3EC217" w14:paraId="29A8248E" w14:textId="12033AB3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2E3EC217" w:rsidP="2E3EC217" w:rsidRDefault="2E3EC217" w14:paraId="25479EC0" w14:textId="71EBEAA9">
      <w:pPr>
        <w:pStyle w:val="Normal"/>
        <w:jc w:val="both"/>
      </w:pPr>
      <w:r>
        <w:drawing>
          <wp:inline wp14:editId="5C423BDC" wp14:anchorId="359F1DD2">
            <wp:extent cx="6810375" cy="3433564"/>
            <wp:effectExtent l="0" t="0" r="0" b="0"/>
            <wp:docPr id="1531750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ebf99263004d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343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3EC217" w:rsidP="2E3EC217" w:rsidRDefault="2E3EC217" w14:paraId="43E442E4" w14:textId="7B95F818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2E3EC217" w:rsidP="2E3EC217" w:rsidRDefault="2E3EC217" w14:paraId="204FAE85" w14:textId="7E3A4338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2E3EC217" w:rsidR="2E3EC217">
        <w:rPr>
          <w:rFonts w:ascii="Times New Roman" w:hAnsi="Times New Roman" w:eastAsia="Times New Roman" w:cs="Times New Roman"/>
          <w:sz w:val="24"/>
          <w:szCs w:val="24"/>
        </w:rPr>
        <w:t xml:space="preserve">Já nessa função, o usuário vota em branco </w:t>
      </w:r>
    </w:p>
    <w:p w:rsidR="2E3EC217" w:rsidP="2E3EC217" w:rsidRDefault="2E3EC217" w14:paraId="4C4FA448" w14:textId="5800B6ED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2E3EC217" w:rsidP="2E3EC217" w:rsidRDefault="2E3EC217" w14:paraId="3768ABBD" w14:textId="2A0D9B14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5B46E9DA" wp14:anchorId="3CD0581F">
            <wp:extent cx="6638925" cy="3181152"/>
            <wp:effectExtent l="0" t="0" r="0" b="0"/>
            <wp:docPr id="4973424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2aecd7468044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18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E3EC217" w:rsidR="2E3EC217">
        <w:rPr>
          <w:rFonts w:ascii="Times New Roman" w:hAnsi="Times New Roman" w:eastAsia="Times New Roman" w:cs="Times New Roman"/>
          <w:sz w:val="24"/>
          <w:szCs w:val="24"/>
        </w:rPr>
        <w:t xml:space="preserve">Para o voto em branco ser salvo aparece uma mensagem ressaltando que o voto será em branco, sendo necessário a confirmação do usuário. </w:t>
      </w:r>
    </w:p>
    <w:p w:rsidR="2E3EC217" w:rsidP="2E3EC217" w:rsidRDefault="2E3EC217" w14:paraId="3F1B8D2E" w14:textId="02E4F022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2E3EC217" w:rsidP="2E3EC217" w:rsidRDefault="2E3EC217" w14:paraId="303C6384" w14:textId="483C4397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2E3EC217" w:rsidP="2E3EC217" w:rsidRDefault="2E3EC217" w14:paraId="5AA703AE" w14:textId="61C2D4E7">
      <w:pPr>
        <w:pStyle w:val="Normal"/>
        <w:jc w:val="left"/>
      </w:pPr>
      <w:r>
        <w:drawing>
          <wp:inline wp14:editId="0EA3F560" wp14:anchorId="065E4677">
            <wp:extent cx="6706942" cy="3171825"/>
            <wp:effectExtent l="0" t="0" r="0" b="0"/>
            <wp:docPr id="1317967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f1498e5cc64a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6942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E3EC217" w:rsidR="2E3EC217">
        <w:rPr>
          <w:rFonts w:ascii="Times New Roman" w:hAnsi="Times New Roman" w:eastAsia="Times New Roman" w:cs="Times New Roman"/>
          <w:sz w:val="24"/>
          <w:szCs w:val="24"/>
        </w:rPr>
        <w:t xml:space="preserve">Confirmação para o usuário de que o voto foi confirmado em branco. </w:t>
      </w:r>
    </w:p>
    <w:p w:rsidR="2E3EC217" w:rsidP="2E3EC217" w:rsidRDefault="2E3EC217" w14:paraId="7A61584A" w14:textId="715967FD">
      <w:pPr>
        <w:pStyle w:val="Normal"/>
        <w:jc w:val="left"/>
      </w:pPr>
      <w:r>
        <w:drawing>
          <wp:inline wp14:editId="21137C4F" wp14:anchorId="4D966AA7">
            <wp:extent cx="6177492" cy="1733550"/>
            <wp:effectExtent l="0" t="0" r="0" b="0"/>
            <wp:docPr id="15119065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81d703849c45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492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3EC217" w:rsidP="2E3EC217" w:rsidRDefault="2E3EC217" w14:paraId="3694F4A8" w14:textId="2A226854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2E3EC217" w:rsidR="2E3EC217">
        <w:rPr>
          <w:rFonts w:ascii="Times New Roman" w:hAnsi="Times New Roman" w:eastAsia="Times New Roman" w:cs="Times New Roman"/>
          <w:sz w:val="24"/>
          <w:szCs w:val="24"/>
        </w:rPr>
        <w:t xml:space="preserve">Informação de que o voto foi computado. </w:t>
      </w:r>
    </w:p>
    <w:p w:rsidR="2E3EC217" w:rsidP="2E3EC217" w:rsidRDefault="2E3EC217" w14:paraId="58390D61" w14:textId="4F24D9CF">
      <w:pPr>
        <w:pStyle w:val="Normal"/>
        <w:jc w:val="left"/>
      </w:pPr>
    </w:p>
    <w:p w:rsidR="2E3EC217" w:rsidP="2E3EC217" w:rsidRDefault="2E3EC217" w14:paraId="17DD1EB1" w14:textId="4CE56791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2E3EC217" w:rsidP="2E3EC217" w:rsidRDefault="2E3EC217" w14:paraId="6C44478B" w14:textId="6F9507C0">
      <w:pPr>
        <w:pStyle w:val="Normal"/>
        <w:jc w:val="left"/>
      </w:pPr>
      <w:r>
        <w:drawing>
          <wp:inline wp14:editId="582E0C8B" wp14:anchorId="4A339026">
            <wp:extent cx="6553200" cy="3140075"/>
            <wp:effectExtent l="0" t="0" r="0" b="0"/>
            <wp:docPr id="21012818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4f375e93324d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3EC217" w:rsidP="2E3EC217" w:rsidRDefault="2E3EC217" w14:paraId="3490E5B2" w14:textId="4104A78A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2E3EC217" w:rsidP="2E3EC217" w:rsidRDefault="2E3EC217" w14:paraId="463E7776" w14:textId="4E7752D5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E3EC217" w:rsidR="2E3EC217">
        <w:rPr>
          <w:rFonts w:ascii="Times New Roman" w:hAnsi="Times New Roman" w:eastAsia="Times New Roman" w:cs="Times New Roman"/>
          <w:sz w:val="24"/>
          <w:szCs w:val="24"/>
        </w:rPr>
        <w:t xml:space="preserve">Essa mensagem aparece ao final da confirmação da computação do voto para que o usuário saiba que foi finalizado com sucesso. </w:t>
      </w:r>
    </w:p>
    <w:p w:rsidR="2E3EC217" w:rsidP="2E3EC217" w:rsidRDefault="2E3EC217" w14:paraId="41B00BBC" w14:textId="54303995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E3EC217" w:rsidP="2E3EC217" w:rsidRDefault="2E3EC217" w14:paraId="00A17584" w14:textId="039483E2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E3EC217" w:rsidR="2E3EC217">
        <w:rPr>
          <w:rFonts w:ascii="Times New Roman" w:hAnsi="Times New Roman" w:eastAsia="Times New Roman" w:cs="Times New Roman"/>
          <w:sz w:val="24"/>
          <w:szCs w:val="24"/>
        </w:rPr>
        <w:t xml:space="preserve">A função “corrige” </w:t>
      </w:r>
      <w:proofErr w:type="spellStart"/>
      <w:r w:rsidRPr="2E3EC217" w:rsidR="2E3EC217">
        <w:rPr>
          <w:rFonts w:ascii="Times New Roman" w:hAnsi="Times New Roman" w:eastAsia="Times New Roman" w:cs="Times New Roman"/>
          <w:sz w:val="24"/>
          <w:szCs w:val="24"/>
        </w:rPr>
        <w:t>zera</w:t>
      </w:r>
      <w:proofErr w:type="spellEnd"/>
      <w:r w:rsidRPr="2E3EC217" w:rsidR="2E3EC217">
        <w:rPr>
          <w:rFonts w:ascii="Times New Roman" w:hAnsi="Times New Roman" w:eastAsia="Times New Roman" w:cs="Times New Roman"/>
          <w:sz w:val="24"/>
          <w:szCs w:val="24"/>
        </w:rPr>
        <w:t xml:space="preserve"> a operação e o usuário volta ao </w:t>
      </w:r>
      <w:r w:rsidRPr="2E3EC217" w:rsidR="2E3EC217">
        <w:rPr>
          <w:rFonts w:ascii="Times New Roman" w:hAnsi="Times New Roman" w:eastAsia="Times New Roman" w:cs="Times New Roman"/>
          <w:sz w:val="24"/>
          <w:szCs w:val="24"/>
        </w:rPr>
        <w:t>início</w:t>
      </w:r>
      <w:r w:rsidRPr="2E3EC217" w:rsidR="2E3EC217">
        <w:rPr>
          <w:rFonts w:ascii="Times New Roman" w:hAnsi="Times New Roman" w:eastAsia="Times New Roman" w:cs="Times New Roman"/>
          <w:sz w:val="24"/>
          <w:szCs w:val="24"/>
        </w:rPr>
        <w:t xml:space="preserve">. Digitando o </w:t>
      </w:r>
      <w:r w:rsidRPr="2E3EC217" w:rsidR="2E3EC217">
        <w:rPr>
          <w:rFonts w:ascii="Times New Roman" w:hAnsi="Times New Roman" w:eastAsia="Times New Roman" w:cs="Times New Roman"/>
          <w:sz w:val="24"/>
          <w:szCs w:val="24"/>
        </w:rPr>
        <w:t>número</w:t>
      </w:r>
      <w:r w:rsidRPr="2E3EC217" w:rsidR="2E3EC217">
        <w:rPr>
          <w:rFonts w:ascii="Times New Roman" w:hAnsi="Times New Roman" w:eastAsia="Times New Roman" w:cs="Times New Roman"/>
          <w:sz w:val="24"/>
          <w:szCs w:val="24"/>
        </w:rPr>
        <w:t xml:space="preserve"> novamente ou votando em branco. </w:t>
      </w:r>
    </w:p>
    <w:p w:rsidR="2E3EC217" w:rsidP="2E3EC217" w:rsidRDefault="2E3EC217" w14:paraId="12C300C0" w14:textId="3B3F3F7C">
      <w:pPr>
        <w:pStyle w:val="Normal"/>
        <w:jc w:val="left"/>
      </w:pPr>
      <w:r>
        <w:drawing>
          <wp:inline wp14:editId="02447380" wp14:anchorId="39B292F7">
            <wp:extent cx="6659792" cy="2400300"/>
            <wp:effectExtent l="0" t="0" r="0" b="0"/>
            <wp:docPr id="14648751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c825e4cec04b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792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3EC217" w:rsidP="2E3EC217" w:rsidRDefault="2E3EC217" w14:paraId="180D7838" w14:textId="55C90402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E3EC217" w:rsidR="2E3EC217">
        <w:rPr>
          <w:rFonts w:ascii="Times New Roman" w:hAnsi="Times New Roman" w:eastAsia="Times New Roman" w:cs="Times New Roman"/>
          <w:sz w:val="24"/>
          <w:szCs w:val="24"/>
        </w:rPr>
        <w:t xml:space="preserve">Nesse caso, ao digitar um número que não seja os cadastrados como </w:t>
      </w:r>
      <w:r w:rsidRPr="2E3EC217" w:rsidR="2E3EC217">
        <w:rPr>
          <w:rFonts w:ascii="Times New Roman" w:hAnsi="Times New Roman" w:eastAsia="Times New Roman" w:cs="Times New Roman"/>
          <w:sz w:val="24"/>
          <w:szCs w:val="24"/>
        </w:rPr>
        <w:t>candidato</w:t>
      </w:r>
      <w:r w:rsidRPr="2E3EC217" w:rsidR="2E3EC217">
        <w:rPr>
          <w:rFonts w:ascii="Times New Roman" w:hAnsi="Times New Roman" w:eastAsia="Times New Roman" w:cs="Times New Roman"/>
          <w:sz w:val="24"/>
          <w:szCs w:val="24"/>
        </w:rPr>
        <w:t xml:space="preserve">, o voto é computado como nulo. </w:t>
      </w:r>
    </w:p>
    <w:p w:rsidR="2E3EC217" w:rsidP="2E3EC217" w:rsidRDefault="2E3EC217" w14:paraId="17954EA8" w14:textId="53E40518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2E3EC217" w:rsidP="2E3EC217" w:rsidRDefault="2E3EC217" w14:paraId="68BA5523" w14:textId="475AF870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2E3EC217" w:rsidP="2E3EC217" w:rsidRDefault="2E3EC217" w14:paraId="6D173518" w14:textId="3E222860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701E5ECB" w:rsidP="701E5ECB" w:rsidRDefault="701E5ECB" w14:paraId="60281B65" w14:textId="67BD3ED0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701E5ECB" w:rsidP="701E5ECB" w:rsidRDefault="701E5ECB" w14:paraId="5429AF35" w14:textId="3E18C5F1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701E5ECB" w:rsidP="701E5ECB" w:rsidRDefault="701E5ECB" w14:paraId="4CB7DAFE" w14:textId="6041C48A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701E5ECB" w:rsidP="701E5ECB" w:rsidRDefault="701E5ECB" w14:paraId="3663B17F" w14:textId="57C61339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701E5ECB" w:rsidP="701E5ECB" w:rsidRDefault="701E5ECB" w14:paraId="6806F999" w14:textId="291D42A5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701E5ECB" w:rsidP="701E5ECB" w:rsidRDefault="701E5ECB" w14:paraId="2A627EF7" w14:textId="07A386AB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701E5ECB" w:rsidP="701E5ECB" w:rsidRDefault="701E5ECB" w14:paraId="0DCF1172" w14:textId="4239C8EF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701E5ECB" w:rsidP="701E5ECB" w:rsidRDefault="701E5ECB" w14:paraId="2337D3B4" w14:textId="7E545874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701E5ECB" w:rsidP="701E5ECB" w:rsidRDefault="701E5ECB" w14:paraId="4D23EAAE" w14:textId="35E322D3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701E5ECB" w:rsidP="701E5ECB" w:rsidRDefault="701E5ECB" w14:paraId="5B6A090D" w14:textId="667D82C8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701E5ECB" w:rsidP="701E5ECB" w:rsidRDefault="701E5ECB" w14:paraId="53E5FA30" w14:textId="6515133B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701E5ECB" w:rsidP="701E5ECB" w:rsidRDefault="701E5ECB" w14:paraId="24FD361A" w14:textId="71A7F872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701E5ECB" w:rsidP="701E5ECB" w:rsidRDefault="701E5ECB" w14:paraId="550F495D" w14:textId="0A13E62D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701E5ECB" w:rsidP="701E5ECB" w:rsidRDefault="701E5ECB" w14:paraId="58981DC2" w14:textId="25B70CD5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2E3EC217" w:rsidP="2E3EC217" w:rsidRDefault="2E3EC217" w14:paraId="5FFBF87C" w14:textId="0C18A4F2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701E5ECB" w:rsidP="701E5ECB" w:rsidRDefault="701E5ECB" w14:paraId="79486BDA" w14:textId="40569F43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701E5ECB" w:rsidP="701E5ECB" w:rsidRDefault="701E5ECB" w14:paraId="7FCC585F" w14:textId="7D0A2622">
      <w:pPr>
        <w:pStyle w:val="Normal"/>
        <w:bidi w:val="0"/>
        <w:spacing w:before="0" w:beforeAutospacing="off" w:after="12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701E5ECB" w:rsidR="701E5ECB">
        <w:rPr>
          <w:rFonts w:ascii="Times New Roman" w:hAnsi="Times New Roman" w:eastAsia="Times New Roman" w:cs="Times New Roman"/>
          <w:sz w:val="32"/>
          <w:szCs w:val="32"/>
        </w:rPr>
        <w:t>API CPF – C#</w:t>
      </w:r>
    </w:p>
    <w:p w:rsidR="701E5ECB" w:rsidP="701E5ECB" w:rsidRDefault="701E5ECB" w14:paraId="17D62194" w14:textId="6BC0746C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701E5ECB" w:rsidP="701E5ECB" w:rsidRDefault="701E5ECB" w14:paraId="066EB755" w14:textId="4F0E470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01E5ECB" w:rsidR="701E5ECB">
        <w:rPr>
          <w:rFonts w:ascii="Times New Roman" w:hAnsi="Times New Roman" w:eastAsia="Times New Roman" w:cs="Times New Roman"/>
          <w:sz w:val="24"/>
          <w:szCs w:val="24"/>
        </w:rPr>
        <w:t>A API foi feita com a finalidade de validar um CPF os testes necessários para verificar a funcionalidade da mesma seguem no documento a seguir</w:t>
      </w:r>
    </w:p>
    <w:p w:rsidR="701E5ECB" w:rsidP="701E5ECB" w:rsidRDefault="701E5ECB" w14:paraId="24778BCA" w14:textId="12676A6A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01E5ECB" w:rsidP="701E5ECB" w:rsidRDefault="701E5ECB" w14:paraId="7E0126BA" w14:textId="271DBA7C"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701E5ECB" w:rsidR="701E5ECB">
        <w:rPr>
          <w:rFonts w:ascii="Times New Roman" w:hAnsi="Times New Roman" w:eastAsia="Times New Roman" w:cs="Times New Roman"/>
          <w:sz w:val="32"/>
          <w:szCs w:val="32"/>
        </w:rPr>
        <w:t xml:space="preserve">Teste API – CPF validado </w:t>
      </w:r>
    </w:p>
    <w:p w:rsidR="701E5ECB" w:rsidP="701E5ECB" w:rsidRDefault="701E5ECB" w14:paraId="3D06C387" w14:textId="4D487A5B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</w:pPr>
      <w:r>
        <w:drawing>
          <wp:inline wp14:editId="54B913B1" wp14:anchorId="20C7AFFE">
            <wp:extent cx="6807272" cy="3786544"/>
            <wp:effectExtent l="0" t="0" r="0" b="0"/>
            <wp:docPr id="281433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f187854ddc4f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272" cy="378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1E5ECB" w:rsidP="701E5ECB" w:rsidRDefault="701E5ECB" w14:paraId="07F23A34" w14:textId="243DF02B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701E5ECB" w:rsidP="701E5ECB" w:rsidRDefault="701E5ECB" w14:paraId="6B18B09D" w14:textId="1579E29F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01E5ECB" w:rsidR="701E5ECB">
        <w:rPr>
          <w:rFonts w:ascii="Times New Roman" w:hAnsi="Times New Roman" w:eastAsia="Times New Roman" w:cs="Times New Roman"/>
          <w:sz w:val="24"/>
          <w:szCs w:val="24"/>
        </w:rPr>
        <w:t xml:space="preserve">O teste foi realizado pelo </w:t>
      </w:r>
      <w:proofErr w:type="spellStart"/>
      <w:r w:rsidRPr="701E5ECB" w:rsidR="701E5ECB">
        <w:rPr>
          <w:rFonts w:ascii="Times New Roman" w:hAnsi="Times New Roman" w:eastAsia="Times New Roman" w:cs="Times New Roman"/>
          <w:sz w:val="24"/>
          <w:szCs w:val="24"/>
        </w:rPr>
        <w:t>swagger</w:t>
      </w:r>
      <w:proofErr w:type="spellEnd"/>
      <w:r w:rsidRPr="701E5ECB" w:rsidR="701E5ECB">
        <w:rPr>
          <w:rFonts w:ascii="Times New Roman" w:hAnsi="Times New Roman" w:eastAsia="Times New Roman" w:cs="Times New Roman"/>
          <w:sz w:val="24"/>
          <w:szCs w:val="24"/>
        </w:rPr>
        <w:t>. No print é feito a requisição método “POST” com o parâmetro chave “</w:t>
      </w:r>
      <w:proofErr w:type="spellStart"/>
      <w:r w:rsidRPr="701E5ECB" w:rsidR="701E5ECB">
        <w:rPr>
          <w:rFonts w:ascii="Times New Roman" w:hAnsi="Times New Roman" w:eastAsia="Times New Roman" w:cs="Times New Roman"/>
          <w:sz w:val="24"/>
          <w:szCs w:val="24"/>
        </w:rPr>
        <w:t>cpf</w:t>
      </w:r>
      <w:proofErr w:type="spellEnd"/>
      <w:r w:rsidRPr="701E5ECB" w:rsidR="701E5ECB">
        <w:rPr>
          <w:rFonts w:ascii="Times New Roman" w:hAnsi="Times New Roman" w:eastAsia="Times New Roman" w:cs="Times New Roman"/>
          <w:sz w:val="24"/>
          <w:szCs w:val="24"/>
        </w:rPr>
        <w:t xml:space="preserve">”, através de </w:t>
      </w:r>
      <w:proofErr w:type="spellStart"/>
      <w:r w:rsidRPr="701E5ECB" w:rsidR="701E5ECB">
        <w:rPr>
          <w:rFonts w:ascii="Times New Roman" w:hAnsi="Times New Roman" w:eastAsia="Times New Roman" w:cs="Times New Roman"/>
          <w:sz w:val="24"/>
          <w:szCs w:val="24"/>
        </w:rPr>
        <w:t>query</w:t>
      </w:r>
      <w:proofErr w:type="spellEnd"/>
      <w:r w:rsidRPr="701E5ECB" w:rsidR="701E5EC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01E5ECB" w:rsidR="701E5ECB">
        <w:rPr>
          <w:rFonts w:ascii="Times New Roman" w:hAnsi="Times New Roman" w:eastAsia="Times New Roman" w:cs="Times New Roman"/>
          <w:sz w:val="24"/>
          <w:szCs w:val="24"/>
        </w:rPr>
        <w:t>string</w:t>
      </w:r>
      <w:proofErr w:type="spellEnd"/>
      <w:r w:rsidRPr="701E5ECB" w:rsidR="701E5ECB">
        <w:rPr>
          <w:rFonts w:ascii="Times New Roman" w:hAnsi="Times New Roman" w:eastAsia="Times New Roman" w:cs="Times New Roman"/>
          <w:sz w:val="24"/>
          <w:szCs w:val="24"/>
        </w:rPr>
        <w:t xml:space="preserve"> e o valor do CPF retorna </w:t>
      </w:r>
      <w:proofErr w:type="spellStart"/>
      <w:r w:rsidRPr="701E5ECB" w:rsidR="701E5ECB">
        <w:rPr>
          <w:rFonts w:ascii="Times New Roman" w:hAnsi="Times New Roman" w:eastAsia="Times New Roman" w:cs="Times New Roman"/>
          <w:sz w:val="24"/>
          <w:szCs w:val="24"/>
        </w:rPr>
        <w:t>true</w:t>
      </w:r>
      <w:proofErr w:type="spellEnd"/>
      <w:r w:rsidRPr="701E5ECB" w:rsidR="701E5ECB">
        <w:rPr>
          <w:rFonts w:ascii="Times New Roman" w:hAnsi="Times New Roman" w:eastAsia="Times New Roman" w:cs="Times New Roman"/>
          <w:sz w:val="24"/>
          <w:szCs w:val="24"/>
        </w:rPr>
        <w:t xml:space="preserve"> mostrando que foi validado com sucesso. </w:t>
      </w:r>
    </w:p>
    <w:p w:rsidR="701E5ECB" w:rsidP="701E5ECB" w:rsidRDefault="701E5ECB" w14:paraId="100F5E0F" w14:textId="3384CEC8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01E5ECB" w:rsidP="701E5ECB" w:rsidRDefault="701E5ECB" w14:paraId="3781D36D" w14:textId="5D9C48EA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01E5ECB" w:rsidP="701E5ECB" w:rsidRDefault="701E5ECB" w14:paraId="55AFE943" w14:textId="6130C29A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01E5ECB" w:rsidP="701E5ECB" w:rsidRDefault="701E5ECB" w14:paraId="298D9E62" w14:textId="7B427F46">
      <w:pPr>
        <w:pStyle w:val="Normal"/>
        <w:bidi w:val="0"/>
        <w:spacing w:before="0" w:beforeAutospacing="off" w:after="12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701E5ECB" w:rsidR="701E5ECB">
        <w:rPr>
          <w:rFonts w:ascii="Times New Roman" w:hAnsi="Times New Roman" w:eastAsia="Times New Roman" w:cs="Times New Roman"/>
          <w:sz w:val="32"/>
          <w:szCs w:val="32"/>
        </w:rPr>
        <w:t xml:space="preserve">Teste API – CPF inválido </w:t>
      </w:r>
    </w:p>
    <w:p w:rsidR="701E5ECB" w:rsidP="701E5ECB" w:rsidRDefault="701E5ECB" w14:paraId="0C04B28A" w14:textId="5E49019B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</w:pPr>
      <w:r>
        <w:drawing>
          <wp:inline wp14:editId="5C4E967F" wp14:anchorId="3B06EDF0">
            <wp:extent cx="6477000" cy="3562350"/>
            <wp:effectExtent l="0" t="0" r="0" b="0"/>
            <wp:docPr id="1858193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3ccbef1bd744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1E5ECB" w:rsidP="701E5ECB" w:rsidRDefault="701E5ECB" w14:paraId="0FCCD42E" w14:textId="7C42E999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01E5ECB" w:rsidR="701E5ECB">
        <w:rPr>
          <w:rFonts w:ascii="Times New Roman" w:hAnsi="Times New Roman" w:eastAsia="Times New Roman" w:cs="Times New Roman"/>
          <w:sz w:val="24"/>
          <w:szCs w:val="24"/>
        </w:rPr>
        <w:t xml:space="preserve">Nesse caso, o </w:t>
      </w:r>
      <w:proofErr w:type="spellStart"/>
      <w:r w:rsidRPr="701E5ECB" w:rsidR="701E5ECB">
        <w:rPr>
          <w:rFonts w:ascii="Times New Roman" w:hAnsi="Times New Roman" w:eastAsia="Times New Roman" w:cs="Times New Roman"/>
          <w:sz w:val="24"/>
          <w:szCs w:val="24"/>
        </w:rPr>
        <w:t>cpf</w:t>
      </w:r>
      <w:proofErr w:type="spellEnd"/>
      <w:r w:rsidRPr="701E5ECB" w:rsidR="701E5ECB">
        <w:rPr>
          <w:rFonts w:ascii="Times New Roman" w:hAnsi="Times New Roman" w:eastAsia="Times New Roman" w:cs="Times New Roman"/>
          <w:sz w:val="24"/>
          <w:szCs w:val="24"/>
        </w:rPr>
        <w:t xml:space="preserve"> aparece inválido, retornando false. </w:t>
      </w:r>
    </w:p>
    <w:p w:rsidR="701E5ECB" w:rsidP="701E5ECB" w:rsidRDefault="701E5ECB" w14:paraId="1EE69C9B" w14:textId="70858201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01E5ECB" w:rsidP="701E5ECB" w:rsidRDefault="701E5ECB" w14:paraId="527750C2" w14:textId="3251C32A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701E5ECB" w:rsidP="701E5ECB" w:rsidRDefault="701E5ECB" w14:paraId="78D80923" w14:textId="114BB5CD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701E5ECB" w:rsidP="701E5ECB" w:rsidRDefault="701E5ECB" w14:paraId="5EB3FDAF" w14:textId="354FF6AB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701E5ECB" w:rsidP="701E5ECB" w:rsidRDefault="701E5ECB" w14:paraId="6FC50B6D" w14:textId="505202AE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701E5ECB" w:rsidP="701E5ECB" w:rsidRDefault="701E5ECB" w14:paraId="57333D4E" w14:textId="46B8E579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701E5ECB" w:rsidP="701E5ECB" w:rsidRDefault="701E5ECB" w14:paraId="0A8E63D1" w14:textId="44619619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701E5ECB" w:rsidP="701E5ECB" w:rsidRDefault="701E5ECB" w14:paraId="4155CC0D" w14:textId="5BCD8BEB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701E5ECB" w:rsidP="701E5ECB" w:rsidRDefault="701E5ECB" w14:paraId="522A65FF" w14:textId="029A3FFC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701E5ECB" w:rsidP="701E5ECB" w:rsidRDefault="701E5ECB" w14:paraId="23BB6094" w14:textId="6FE41616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701E5ECB" w:rsidP="701E5ECB" w:rsidRDefault="701E5ECB" w14:paraId="5916144F" w14:textId="3B56468E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701E5ECB" w:rsidP="701E5ECB" w:rsidRDefault="701E5ECB" w14:paraId="0ED13F0D" w14:textId="276496C6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701E5ECB" w:rsidP="701E5ECB" w:rsidRDefault="701E5ECB" w14:paraId="25003EFC" w14:textId="3C308287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701E5ECB" w:rsidP="701E5ECB" w:rsidRDefault="701E5ECB" w14:paraId="2432B939" w14:textId="027C94FE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701E5ECB" w:rsidP="701E5ECB" w:rsidRDefault="701E5ECB" w14:paraId="44D203E5" w14:textId="3FAA00C7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701E5ECB" w:rsidP="701E5ECB" w:rsidRDefault="701E5ECB" w14:paraId="70E221FF" w14:textId="6254F8FF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701E5ECB" w:rsidP="701E5ECB" w:rsidRDefault="701E5ECB" w14:paraId="37A6C4D9" w14:textId="16DD588D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701E5ECB" w:rsidP="701E5ECB" w:rsidRDefault="701E5ECB" w14:paraId="1D3C922A" w14:textId="002198B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01E5ECB" w:rsidP="701E5ECB" w:rsidRDefault="701E5ECB" w14:paraId="71AB4659" w14:textId="1F0A1027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701E5ECB" w:rsidR="701E5ECB">
        <w:rPr>
          <w:rFonts w:ascii="Times New Roman" w:hAnsi="Times New Roman" w:eastAsia="Times New Roman" w:cs="Times New Roman"/>
          <w:sz w:val="32"/>
          <w:szCs w:val="32"/>
        </w:rPr>
        <w:t xml:space="preserve">API CPF – TypeScript </w:t>
      </w:r>
    </w:p>
    <w:p w:rsidR="701E5ECB" w:rsidP="701E5ECB" w:rsidRDefault="701E5ECB" w14:paraId="0B3D5627" w14:textId="37F8D7E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01E5ECB" w:rsidP="701E5ECB" w:rsidRDefault="701E5ECB" w14:paraId="655CA13D" w14:textId="1BA41B6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01E5ECB" w:rsidR="701E5ECB">
        <w:rPr>
          <w:rFonts w:ascii="Times New Roman" w:hAnsi="Times New Roman" w:eastAsia="Times New Roman" w:cs="Times New Roman"/>
          <w:sz w:val="24"/>
          <w:szCs w:val="24"/>
        </w:rPr>
        <w:t xml:space="preserve">A API foi feita com a finalidade de validar um CPF os testes necessários para verificar a funcionalidade da mesma seguem no documento a seguir </w:t>
      </w:r>
    </w:p>
    <w:p w:rsidR="701E5ECB" w:rsidP="701E5ECB" w:rsidRDefault="701E5ECB" w14:paraId="2E3E8594" w14:textId="43AF8ADA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701E5ECB" w:rsidP="701E5ECB" w:rsidRDefault="701E5ECB" w14:paraId="4D1FDFEB" w14:textId="2C9D3883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701E5ECB" w:rsidR="701E5ECB">
        <w:rPr>
          <w:rFonts w:ascii="Times New Roman" w:hAnsi="Times New Roman" w:eastAsia="Times New Roman" w:cs="Times New Roman"/>
          <w:sz w:val="32"/>
          <w:szCs w:val="32"/>
        </w:rPr>
        <w:t xml:space="preserve">Teste da API – </w:t>
      </w:r>
      <w:r w:rsidRPr="701E5ECB" w:rsidR="701E5ECB">
        <w:rPr>
          <w:rFonts w:ascii="Times New Roman" w:hAnsi="Times New Roman" w:eastAsia="Times New Roman" w:cs="Times New Roman"/>
          <w:sz w:val="32"/>
          <w:szCs w:val="32"/>
        </w:rPr>
        <w:t>CPF</w:t>
      </w:r>
      <w:r w:rsidRPr="701E5ECB" w:rsidR="701E5ECB">
        <w:rPr>
          <w:rFonts w:ascii="Times New Roman" w:hAnsi="Times New Roman" w:eastAsia="Times New Roman" w:cs="Times New Roman"/>
          <w:sz w:val="32"/>
          <w:szCs w:val="32"/>
        </w:rPr>
        <w:t xml:space="preserve"> valido</w:t>
      </w:r>
    </w:p>
    <w:p w:rsidR="701E5ECB" w:rsidP="701E5ECB" w:rsidRDefault="701E5ECB" w14:paraId="24198754" w14:textId="215EB3CD">
      <w:pPr>
        <w:pStyle w:val="Normal"/>
      </w:pPr>
      <w:r>
        <w:drawing>
          <wp:inline wp14:editId="54E76745" wp14:anchorId="72D0F485">
            <wp:extent cx="6638925" cy="982008"/>
            <wp:effectExtent l="0" t="0" r="0" b="0"/>
            <wp:docPr id="2948006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48ce6516434f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98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1E5ECB" w:rsidP="701E5ECB" w:rsidRDefault="701E5ECB" w14:paraId="0E33A48E" w14:textId="590A4D8D">
      <w:pPr>
        <w:pStyle w:val="Normal"/>
      </w:pPr>
    </w:p>
    <w:p w:rsidR="701E5ECB" w:rsidP="701E5ECB" w:rsidRDefault="701E5ECB" w14:paraId="46264011" w14:textId="572B6E63">
      <w:pPr>
        <w:pStyle w:val="Normal"/>
      </w:pPr>
      <w:r w:rsidRPr="701E5ECB" w:rsidR="701E5ECB">
        <w:rPr>
          <w:rFonts w:ascii="Times New Roman" w:hAnsi="Times New Roman" w:eastAsia="Times New Roman" w:cs="Times New Roman"/>
          <w:sz w:val="24"/>
          <w:szCs w:val="24"/>
        </w:rPr>
        <w:t xml:space="preserve">Programa utilizado para realização de testes: Insomnia </w:t>
      </w:r>
    </w:p>
    <w:p w:rsidR="701E5ECB" w:rsidP="701E5ECB" w:rsidRDefault="701E5ECB" w14:paraId="217A5B9E" w14:textId="4CE6314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01E5ECB" w:rsidR="701E5ECB">
        <w:rPr>
          <w:rFonts w:ascii="Times New Roman" w:hAnsi="Times New Roman" w:eastAsia="Times New Roman" w:cs="Times New Roman"/>
          <w:sz w:val="24"/>
          <w:szCs w:val="24"/>
        </w:rPr>
        <w:t>No print é feito a requisição método “POST” com o parâmetro chave “</w:t>
      </w:r>
      <w:proofErr w:type="spellStart"/>
      <w:r w:rsidRPr="701E5ECB" w:rsidR="701E5ECB">
        <w:rPr>
          <w:rFonts w:ascii="Times New Roman" w:hAnsi="Times New Roman" w:eastAsia="Times New Roman" w:cs="Times New Roman"/>
          <w:sz w:val="24"/>
          <w:szCs w:val="24"/>
        </w:rPr>
        <w:t>cpfNumber</w:t>
      </w:r>
      <w:proofErr w:type="spellEnd"/>
      <w:r w:rsidRPr="701E5ECB" w:rsidR="701E5ECB">
        <w:rPr>
          <w:rFonts w:ascii="Times New Roman" w:hAnsi="Times New Roman" w:eastAsia="Times New Roman" w:cs="Times New Roman"/>
          <w:sz w:val="24"/>
          <w:szCs w:val="24"/>
        </w:rPr>
        <w:t xml:space="preserve">” e o valor do CPF trazendo uma mensagem de sucesso, mostrando que foi validado. </w:t>
      </w:r>
    </w:p>
    <w:p w:rsidR="701E5ECB" w:rsidP="701E5ECB" w:rsidRDefault="701E5ECB" w14:paraId="13A0465B" w14:textId="5709AA9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01E5ECB" w:rsidP="701E5ECB" w:rsidRDefault="701E5ECB" w14:paraId="6E050149" w14:textId="6DF32BD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01E5ECB" w:rsidR="701E5ECB">
        <w:rPr>
          <w:rFonts w:ascii="Times New Roman" w:hAnsi="Times New Roman" w:eastAsia="Times New Roman" w:cs="Times New Roman"/>
          <w:sz w:val="32"/>
          <w:szCs w:val="32"/>
        </w:rPr>
        <w:t xml:space="preserve">Teste da API – </w:t>
      </w:r>
      <w:r w:rsidRPr="701E5ECB" w:rsidR="701E5ECB">
        <w:rPr>
          <w:rFonts w:ascii="Times New Roman" w:hAnsi="Times New Roman" w:eastAsia="Times New Roman" w:cs="Times New Roman"/>
          <w:sz w:val="32"/>
          <w:szCs w:val="32"/>
        </w:rPr>
        <w:t>CPF</w:t>
      </w:r>
      <w:r w:rsidRPr="701E5ECB" w:rsidR="701E5ECB">
        <w:rPr>
          <w:rFonts w:ascii="Times New Roman" w:hAnsi="Times New Roman" w:eastAsia="Times New Roman" w:cs="Times New Roman"/>
          <w:sz w:val="32"/>
          <w:szCs w:val="32"/>
        </w:rPr>
        <w:t xml:space="preserve"> inválido</w:t>
      </w:r>
    </w:p>
    <w:p w:rsidR="701E5ECB" w:rsidP="701E5ECB" w:rsidRDefault="701E5ECB" w14:paraId="509B6930" w14:textId="13DBBA3B">
      <w:pPr>
        <w:pStyle w:val="Normal"/>
      </w:pPr>
      <w:r>
        <w:drawing>
          <wp:inline wp14:editId="54862514" wp14:anchorId="42C64A19">
            <wp:extent cx="6638925" cy="1037332"/>
            <wp:effectExtent l="0" t="0" r="0" b="0"/>
            <wp:docPr id="15530385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b06c4c97cd4d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03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1E5ECB" w:rsidP="701E5ECB" w:rsidRDefault="701E5ECB" w14:paraId="44902018" w14:textId="62F74E9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01E5ECB" w:rsidR="701E5ECB">
        <w:rPr>
          <w:rFonts w:ascii="Times New Roman" w:hAnsi="Times New Roman" w:eastAsia="Times New Roman" w:cs="Times New Roman"/>
          <w:sz w:val="24"/>
          <w:szCs w:val="24"/>
        </w:rPr>
        <w:t>Nesse caso o teste foi feito utilizando a mesma chave parâmetro, porém o valor estava alterado com o último dígito do hífen para qualquer outro número que não seja 8. - Esse mesmo dígito equivale o dígito do estado onde foi feito o CPF, sendo 8 referente ao estado de São Paulo, fazendo com que a alteração dele para qualquer outro número resulte em um CPF invalido assim recusando o mesmo</w:t>
      </w:r>
    </w:p>
    <w:p w:rsidR="701E5ECB" w:rsidP="701E5ECB" w:rsidRDefault="701E5ECB" w14:paraId="4AEDF8AB" w14:textId="502A194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01E5ECB" w:rsidP="701E5ECB" w:rsidRDefault="701E5ECB" w14:paraId="76832BBD" w14:textId="625377E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01E5ECB" w:rsidP="701E5ECB" w:rsidRDefault="701E5ECB" w14:paraId="5A371CAB" w14:textId="3D697DA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01E5ECB" w:rsidP="701E5ECB" w:rsidRDefault="701E5ECB" w14:paraId="5BE3B3AC" w14:textId="00D9D0D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01E5ECB" w:rsidP="701E5ECB" w:rsidRDefault="701E5ECB" w14:paraId="23FD96E0" w14:textId="73AF52F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01E5ECB" w:rsidP="701E5ECB" w:rsidRDefault="701E5ECB" w14:paraId="42125481" w14:textId="56BBD84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01E5ECB" w:rsidP="701E5ECB" w:rsidRDefault="701E5ECB" w14:paraId="0CA1B6DB" w14:textId="11DC1BC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01E5ECB" w:rsidP="701E5ECB" w:rsidRDefault="701E5ECB" w14:paraId="7D8B59B4" w14:textId="588DC21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01E5ECB" w:rsidP="701E5ECB" w:rsidRDefault="701E5ECB" w14:paraId="65D80C96" w14:textId="7B176369">
      <w:pPr>
        <w:pStyle w:val="Normal"/>
        <w:jc w:val="center"/>
      </w:pPr>
    </w:p>
    <w:p w:rsidR="701E5ECB" w:rsidP="701E5ECB" w:rsidRDefault="701E5ECB" w14:paraId="0D2A151C" w14:textId="73DC658C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proofErr w:type="spellStart"/>
      <w:r w:rsidRPr="701E5ECB" w:rsidR="701E5ECB">
        <w:rPr>
          <w:rFonts w:ascii="Times New Roman" w:hAnsi="Times New Roman" w:eastAsia="Times New Roman" w:cs="Times New Roman"/>
          <w:sz w:val="32"/>
          <w:szCs w:val="32"/>
        </w:rPr>
        <w:t>Query</w:t>
      </w:r>
      <w:proofErr w:type="spellEnd"/>
      <w:r w:rsidRPr="701E5ECB" w:rsidR="701E5ECB">
        <w:rPr>
          <w:rFonts w:ascii="Times New Roman" w:hAnsi="Times New Roman" w:eastAsia="Times New Roman" w:cs="Times New Roman"/>
          <w:sz w:val="32"/>
          <w:szCs w:val="32"/>
        </w:rPr>
        <w:t xml:space="preserve"> funcionários </w:t>
      </w:r>
    </w:p>
    <w:p w:rsidR="701E5ECB" w:rsidP="701E5ECB" w:rsidRDefault="701E5ECB" w14:paraId="249545B3" w14:textId="0965E997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701E5ECB" w:rsidP="701E5ECB" w:rsidRDefault="701E5ECB" w14:paraId="68B8F737" w14:textId="435718C5">
      <w:pPr>
        <w:pStyle w:val="Normal"/>
        <w:jc w:val="center"/>
      </w:pPr>
      <w:r>
        <w:drawing>
          <wp:inline wp14:editId="1A268945" wp14:anchorId="5303A652">
            <wp:extent cx="5705475" cy="2543691"/>
            <wp:effectExtent l="0" t="0" r="0" b="0"/>
            <wp:docPr id="7615431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bb65b63d9c4f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54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1E5ECB" w:rsidP="701E5ECB" w:rsidRDefault="701E5ECB" w14:paraId="26949CD9" w14:textId="3E2B3453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01E5ECB" w:rsidR="701E5ECB">
        <w:rPr>
          <w:rFonts w:ascii="Times New Roman" w:hAnsi="Times New Roman" w:eastAsia="Times New Roman" w:cs="Times New Roman"/>
          <w:sz w:val="24"/>
          <w:szCs w:val="24"/>
        </w:rPr>
        <w:t xml:space="preserve">Criação da tabela </w:t>
      </w:r>
    </w:p>
    <w:p w:rsidR="701E5ECB" w:rsidP="701E5ECB" w:rsidRDefault="701E5ECB" w14:paraId="4C6F39FC" w14:textId="05CF7640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01E5ECB" w:rsidP="701E5ECB" w:rsidRDefault="701E5ECB" w14:paraId="1C9E78C8" w14:textId="1E36A3A6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01E5ECB" w:rsidP="701E5ECB" w:rsidRDefault="701E5ECB" w14:paraId="4C1528C5" w14:textId="3148AFE1">
      <w:pPr>
        <w:pStyle w:val="Normal"/>
        <w:jc w:val="center"/>
      </w:pPr>
      <w:r>
        <w:drawing>
          <wp:inline wp14:editId="7A9DC33E" wp14:anchorId="634DB65F">
            <wp:extent cx="5546956" cy="5406881"/>
            <wp:effectExtent l="0" t="0" r="0" b="0"/>
            <wp:docPr id="12665644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df0cc823f942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956" cy="540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1E5ECB" w:rsidP="701E5ECB" w:rsidRDefault="701E5ECB" w14:paraId="10F2615A" w14:textId="27491372">
      <w:pPr>
        <w:pStyle w:val="Normal"/>
        <w:jc w:val="left"/>
      </w:pPr>
      <w:r w:rsidRPr="701E5ECB" w:rsidR="701E5ECB">
        <w:rPr>
          <w:rFonts w:ascii="Times New Roman" w:hAnsi="Times New Roman" w:eastAsia="Times New Roman" w:cs="Times New Roman"/>
          <w:sz w:val="24"/>
          <w:szCs w:val="24"/>
        </w:rPr>
        <w:t>Valores adicionados:</w:t>
      </w:r>
    </w:p>
    <w:p w:rsidR="701E5ECB" w:rsidP="701E5ECB" w:rsidRDefault="701E5ECB" w14:paraId="74CDBBF7" w14:textId="20DF5A01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01E5ECB" w:rsidR="701E5ECB">
        <w:rPr>
          <w:rFonts w:ascii="Times New Roman" w:hAnsi="Times New Roman" w:eastAsia="Times New Roman" w:cs="Times New Roman"/>
          <w:sz w:val="24"/>
          <w:szCs w:val="24"/>
        </w:rPr>
        <w:t>Employeed_id,</w:t>
      </w:r>
    </w:p>
    <w:p w:rsidR="701E5ECB" w:rsidP="701E5ECB" w:rsidRDefault="701E5ECB" w14:paraId="2F2E3AA8" w14:textId="2CF0280A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01E5ECB" w:rsidR="701E5ECB">
        <w:rPr>
          <w:rFonts w:ascii="Times New Roman" w:hAnsi="Times New Roman" w:eastAsia="Times New Roman" w:cs="Times New Roman"/>
          <w:sz w:val="24"/>
          <w:szCs w:val="24"/>
        </w:rPr>
        <w:t>Name,</w:t>
      </w:r>
    </w:p>
    <w:p w:rsidR="701E5ECB" w:rsidP="701E5ECB" w:rsidRDefault="701E5ECB" w14:paraId="5A3136D9" w14:textId="17542F14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01E5ECB" w:rsidR="701E5ECB">
        <w:rPr>
          <w:rFonts w:ascii="Times New Roman" w:hAnsi="Times New Roman" w:eastAsia="Times New Roman" w:cs="Times New Roman"/>
          <w:sz w:val="24"/>
          <w:szCs w:val="24"/>
        </w:rPr>
        <w:t xml:space="preserve">Month, </w:t>
      </w:r>
    </w:p>
    <w:p w:rsidR="701E5ECB" w:rsidP="701E5ECB" w:rsidRDefault="701E5ECB" w14:paraId="489F846C" w14:textId="796C1B5C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01E5ECB" w:rsidR="701E5ECB">
        <w:rPr>
          <w:rFonts w:ascii="Times New Roman" w:hAnsi="Times New Roman" w:eastAsia="Times New Roman" w:cs="Times New Roman"/>
          <w:sz w:val="24"/>
          <w:szCs w:val="24"/>
        </w:rPr>
        <w:t xml:space="preserve">Salary. </w:t>
      </w:r>
    </w:p>
    <w:p w:rsidR="701E5ECB" w:rsidP="701E5ECB" w:rsidRDefault="701E5ECB" w14:paraId="0274D159" w14:textId="206752BC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01E5ECB" w:rsidP="701E5ECB" w:rsidRDefault="701E5ECB" w14:paraId="720D45D3" w14:textId="32048FF3">
      <w:pPr>
        <w:pStyle w:val="Normal"/>
        <w:jc w:val="center"/>
      </w:pPr>
      <w:r>
        <w:drawing>
          <wp:inline wp14:editId="271DDEC3" wp14:anchorId="5F53C8AC">
            <wp:extent cx="5663177" cy="5890919"/>
            <wp:effectExtent l="0" t="0" r="0" b="0"/>
            <wp:docPr id="17814751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f73d25169843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177" cy="589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1E5ECB" w:rsidP="701E5ECB" w:rsidRDefault="701E5ECB" w14:paraId="6CF11BB8" w14:textId="3093C8D2">
      <w:pPr>
        <w:pStyle w:val="Normal"/>
        <w:jc w:val="left"/>
      </w:pPr>
      <w:r w:rsidRPr="701E5ECB" w:rsidR="701E5ECB">
        <w:rPr>
          <w:rFonts w:ascii="Times New Roman" w:hAnsi="Times New Roman" w:eastAsia="Times New Roman" w:cs="Times New Roman"/>
          <w:sz w:val="24"/>
          <w:szCs w:val="24"/>
        </w:rPr>
        <w:t xml:space="preserve">Resultado após realizar a alteração de salário para todos </w:t>
      </w:r>
      <w:r w:rsidRPr="701E5ECB" w:rsidR="701E5ECB">
        <w:rPr>
          <w:rFonts w:ascii="Times New Roman" w:hAnsi="Times New Roman" w:eastAsia="Times New Roman" w:cs="Times New Roman"/>
          <w:sz w:val="24"/>
          <w:szCs w:val="24"/>
        </w:rPr>
        <w:t>funcionários</w:t>
      </w:r>
      <w:r w:rsidRPr="701E5ECB" w:rsidR="701E5ECB">
        <w:rPr>
          <w:rFonts w:ascii="Times New Roman" w:hAnsi="Times New Roman" w:eastAsia="Times New Roman" w:cs="Times New Roman"/>
          <w:sz w:val="24"/>
          <w:szCs w:val="24"/>
        </w:rPr>
        <w:t xml:space="preserve"> com o nome </w:t>
      </w:r>
      <w:r w:rsidRPr="701E5ECB" w:rsidR="701E5ECB">
        <w:rPr>
          <w:rFonts w:ascii="Times New Roman" w:hAnsi="Times New Roman" w:eastAsia="Times New Roman" w:cs="Times New Roman"/>
          <w:sz w:val="24"/>
          <w:szCs w:val="24"/>
        </w:rPr>
        <w:t>iniciado</w:t>
      </w:r>
      <w:r w:rsidRPr="701E5ECB" w:rsidR="701E5ECB">
        <w:rPr>
          <w:rFonts w:ascii="Times New Roman" w:hAnsi="Times New Roman" w:eastAsia="Times New Roman" w:cs="Times New Roman"/>
          <w:sz w:val="24"/>
          <w:szCs w:val="24"/>
        </w:rPr>
        <w:t xml:space="preserve"> em “A”</w:t>
      </w:r>
    </w:p>
    <w:sectPr w:rsidR="00D03AC1" w:rsidSect="00C64CDA">
      <w:footerReference w:type="default" r:id="rId7"/>
      <w:pgSz w:w="11906" w:h="16838" w:orient="portrait" w:code="9"/>
      <w:pgMar w:top="720" w:right="720" w:bottom="720" w:left="720" w:header="720" w:footer="1008" w:gutter="0"/>
      <w:cols w:space="720"/>
      <w:titlePg/>
      <w:docGrid w:linePitch="408"/>
      <w:headerReference w:type="default" r:id="R03741bb109464b00"/>
      <w:headerReference w:type="first" r:id="R8014f25277244500"/>
      <w:footerReference w:type="first" r:id="R48b2e29c6a68418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Rodap"/>
    </w:pP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 w:rsidR="00EE3E7C">
      <w:rPr>
        <w:noProof/>
        <w:lang w:val="pt-BR" w:bidi="pt-BR"/>
      </w:rPr>
      <w:t>2</w:t>
    </w:r>
    <w:r>
      <w:rPr>
        <w:noProof/>
        <w:lang w:val="pt-BR" w:bidi="pt-BR"/>
      </w:rPr>
      <w:fldChar w:fldCharType="end"/>
    </w: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E3EC217" w:rsidTr="2E3EC217" w14:paraId="59DBB557">
      <w:tc>
        <w:tcPr>
          <w:tcW w:w="3005" w:type="dxa"/>
          <w:tcMar/>
        </w:tcPr>
        <w:p w:rsidR="2E3EC217" w:rsidP="2E3EC217" w:rsidRDefault="2E3EC217" w14:paraId="05E5F37B" w14:textId="58662B08">
          <w:pPr>
            <w:pStyle w:val="Cabealho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E3EC217" w:rsidP="2E3EC217" w:rsidRDefault="2E3EC217" w14:paraId="57C424D2" w14:textId="0BA90976">
          <w:pPr>
            <w:pStyle w:val="Cabealho"/>
            <w:bidi w:val="0"/>
            <w:jc w:val="center"/>
          </w:pPr>
        </w:p>
      </w:tc>
      <w:tc>
        <w:tcPr>
          <w:tcW w:w="3005" w:type="dxa"/>
          <w:tcMar/>
        </w:tcPr>
        <w:p w:rsidR="2E3EC217" w:rsidP="2E3EC217" w:rsidRDefault="2E3EC217" w14:paraId="3E44D433" w14:textId="2ED3397A">
          <w:pPr>
            <w:pStyle w:val="Cabealho"/>
            <w:bidi w:val="0"/>
            <w:ind w:right="-115"/>
            <w:jc w:val="right"/>
          </w:pPr>
        </w:p>
      </w:tc>
    </w:tr>
  </w:tbl>
  <w:p w:rsidR="2E3EC217" w:rsidP="2E3EC217" w:rsidRDefault="2E3EC217" w14:paraId="1F89BD35" w14:textId="3C14DF11">
    <w:pPr>
      <w:pStyle w:val="Rodap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E3EC217" w:rsidTr="2E3EC217" w14:paraId="60D01C08">
      <w:tc>
        <w:tcPr>
          <w:tcW w:w="3005" w:type="dxa"/>
          <w:tcMar/>
        </w:tcPr>
        <w:p w:rsidR="2E3EC217" w:rsidP="2E3EC217" w:rsidRDefault="2E3EC217" w14:paraId="300D83DD" w14:textId="07478799">
          <w:pPr>
            <w:pStyle w:val="Cabealho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E3EC217" w:rsidP="2E3EC217" w:rsidRDefault="2E3EC217" w14:paraId="5974522F" w14:textId="68FFF6F1">
          <w:pPr>
            <w:pStyle w:val="Cabealho"/>
            <w:bidi w:val="0"/>
            <w:jc w:val="center"/>
          </w:pPr>
        </w:p>
      </w:tc>
      <w:tc>
        <w:tcPr>
          <w:tcW w:w="3005" w:type="dxa"/>
          <w:tcMar/>
        </w:tcPr>
        <w:p w:rsidR="2E3EC217" w:rsidP="2E3EC217" w:rsidRDefault="2E3EC217" w14:paraId="0C6FD025" w14:textId="2ED74DA8">
          <w:pPr>
            <w:pStyle w:val="Cabealho"/>
            <w:bidi w:val="0"/>
            <w:ind w:right="-115"/>
            <w:jc w:val="right"/>
          </w:pPr>
        </w:p>
      </w:tc>
    </w:tr>
  </w:tbl>
  <w:p w:rsidR="2E3EC217" w:rsidP="2E3EC217" w:rsidRDefault="2E3EC217" w14:paraId="7022B571" w14:textId="77F35CC3">
    <w:pPr>
      <w:pStyle w:val="Cabealho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E3EC217" w:rsidTr="2E3EC217" w14:paraId="24B5AEB3">
      <w:tc>
        <w:tcPr>
          <w:tcW w:w="3005" w:type="dxa"/>
          <w:tcMar/>
        </w:tcPr>
        <w:p w:rsidR="2E3EC217" w:rsidP="2E3EC217" w:rsidRDefault="2E3EC217" w14:paraId="7F5AB9A3" w14:textId="7A0A5F43">
          <w:pPr>
            <w:pStyle w:val="Cabealho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E3EC217" w:rsidP="2E3EC217" w:rsidRDefault="2E3EC217" w14:paraId="68877ECC" w14:textId="7C139EC7">
          <w:pPr>
            <w:pStyle w:val="Cabealho"/>
            <w:bidi w:val="0"/>
            <w:jc w:val="center"/>
          </w:pPr>
        </w:p>
      </w:tc>
      <w:tc>
        <w:tcPr>
          <w:tcW w:w="3005" w:type="dxa"/>
          <w:tcMar/>
        </w:tcPr>
        <w:p w:rsidR="2E3EC217" w:rsidP="2E3EC217" w:rsidRDefault="2E3EC217" w14:paraId="2A1E9792" w14:textId="7521BD83">
          <w:pPr>
            <w:pStyle w:val="Cabealho"/>
            <w:bidi w:val="0"/>
            <w:ind w:right="-115"/>
            <w:jc w:val="right"/>
          </w:pPr>
        </w:p>
      </w:tc>
    </w:tr>
  </w:tbl>
  <w:p w:rsidR="2E3EC217" w:rsidP="2E3EC217" w:rsidRDefault="2E3EC217" w14:paraId="383C6D60" w14:textId="134167AD">
    <w:pPr>
      <w:pStyle w:val="Cabealho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snGSQOGQ4qZJFQ" int2:id="ZH90S6Vg">
      <int2:state int2:type="LegacyProofing" int2:value="Rejected"/>
    </int2:textHash>
    <int2:textHash int2:hashCode="GqeH/gz7NzV1/C" int2:id="noqRaiQi">
      <int2:state int2:type="LegacyProofing" int2:value="Rejected"/>
    </int2:textHash>
    <int2:textHash int2:hashCode="dTrrihayNk7C+b" int2:id="TlFLw30W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450698"/>
    <w:rsid w:val="00485E1A"/>
    <w:rsid w:val="0058464E"/>
    <w:rsid w:val="00674A56"/>
    <w:rsid w:val="00733795"/>
    <w:rsid w:val="007962A0"/>
    <w:rsid w:val="009D2B19"/>
    <w:rsid w:val="00B045AF"/>
    <w:rsid w:val="00C00CB4"/>
    <w:rsid w:val="00C64CDA"/>
    <w:rsid w:val="00C922B4"/>
    <w:rsid w:val="00D03AC1"/>
    <w:rsid w:val="00DC274F"/>
    <w:rsid w:val="00DC2CF0"/>
    <w:rsid w:val="00EE3E7C"/>
    <w:rsid w:val="2E3EC217"/>
    <w:rsid w:val="692F76D7"/>
    <w:rsid w:val="701E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71CC990"/>
  <w15:chartTrackingRefBased/>
  <w15:docId w15:val="{3389C041-CF45-4CB1-B069-311CC282A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pt-PT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ommarcadores">
    <w:name w:val="List Bullet"/>
    <w:basedOn w:val="Normal"/>
    <w:uiPriority w:val="9"/>
    <w:qFormat/>
    <w:pPr>
      <w:numPr>
        <w:numId w:val="1"/>
      </w:numPr>
    </w:pPr>
  </w:style>
  <w:style w:type="character" w:styleId="Ttulo1Char" w:customStyle="1">
    <w:name w:val="Título 1 Char"/>
    <w:basedOn w:val="Fontepargpadro"/>
    <w:link w:val="Ttulo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Numerada">
    <w:name w:val="List Number"/>
    <w:basedOn w:val="Normal"/>
    <w:uiPriority w:val="9"/>
    <w:qFormat/>
    <w:pPr>
      <w:numPr>
        <w:numId w:val="2"/>
      </w:numPr>
    </w:pPr>
  </w:style>
  <w:style w:type="paragraph" w:styleId="Cabealho">
    <w:name w:val="header"/>
    <w:basedOn w:val="Normal"/>
    <w:link w:val="CabealhoChar"/>
    <w:uiPriority w:val="99"/>
    <w:unhideWhenUsed/>
    <w:qFormat/>
    <w:pPr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</w:style>
  <w:style w:type="character" w:styleId="TextodoEspaoReservado">
    <w:name w:val="Placeholder Text"/>
    <w:basedOn w:val="Fontepargpadro"/>
    <w:uiPriority w:val="99"/>
    <w:semiHidden/>
    <w:rsid w:val="00DC2CF0"/>
    <w:rPr>
      <w:color w:val="595959" w:themeColor="text1" w:themeTint="A6"/>
    </w:rPr>
  </w:style>
  <w:style w:type="paragraph" w:styleId="Ttulo">
    <w:name w:val="Title"/>
    <w:basedOn w:val="Normal"/>
    <w:link w:val="Ttulo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tuloChar" w:customStyle="1">
    <w:name w:val="Título Char"/>
    <w:basedOn w:val="Fontepargpadro"/>
    <w:link w:val="Ttulo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tuloChar" w:customStyle="1">
    <w:name w:val="Subtítulo Char"/>
    <w:basedOn w:val="Fontepargpadro"/>
    <w:link w:val="Subttulo"/>
    <w:uiPriority w:val="11"/>
    <w:semiHidden/>
    <w:rPr>
      <w:rFonts w:eastAsiaTheme="minorEastAsia"/>
      <w:caps/>
      <w:sz w:val="40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oLivro">
    <w:name w:val="Book Title"/>
    <w:basedOn w:val="Fontepargpadro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Ttulo2Char" w:customStyle="1">
    <w:name w:val="Título 2 Char"/>
    <w:basedOn w:val="Fontepargpadro"/>
    <w:link w:val="Ttulo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Ttulo3Char" w:customStyle="1">
    <w:name w:val="Título 3 Char"/>
    <w:basedOn w:val="Fontepargpadro"/>
    <w:link w:val="Ttulo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Ttulo4Char" w:customStyle="1">
    <w:name w:val="Título 4 Char"/>
    <w:basedOn w:val="Fontepargpadro"/>
    <w:link w:val="Ttulo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Ttulo5Char" w:customStyle="1">
    <w:name w:val="Título 5 Char"/>
    <w:basedOn w:val="Fontepargpadro"/>
    <w:link w:val="Ttulo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Ttulo6Char" w:customStyle="1">
    <w:name w:val="Título 6 Char"/>
    <w:basedOn w:val="Fontepargpadro"/>
    <w:link w:val="Ttulo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Ttulo7Char" w:customStyle="1">
    <w:name w:val="Título 7 Char"/>
    <w:basedOn w:val="Fontepargpadro"/>
    <w:link w:val="Ttulo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Ttulo8Char" w:customStyle="1">
    <w:name w:val="Título 8 Char"/>
    <w:basedOn w:val="Fontepargpadro"/>
    <w:link w:val="Ttulo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semiHidden/>
    <w:unhideWhenUsed/>
    <w:qFormat/>
    <w:rPr>
      <w:b/>
      <w:iCs/>
      <w:color w:val="262626" w:themeColor="text1" w:themeTint="D9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CitaoChar" w:customStyle="1">
    <w:name w:val="Citação Char"/>
    <w:basedOn w:val="Fontepargpadro"/>
    <w:link w:val="Citao"/>
    <w:uiPriority w:val="29"/>
    <w:semiHidden/>
    <w:rPr>
      <w:i/>
      <w:iCs/>
      <w:sz w:val="36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CitaoIntensaChar" w:customStyle="1">
    <w:name w:val="Citação Intensa Char"/>
    <w:basedOn w:val="Fontepargpadro"/>
    <w:link w:val="CitaoIntensa"/>
    <w:uiPriority w:val="30"/>
    <w:semiHidden/>
    <w:rPr>
      <w:b/>
      <w:i/>
      <w:iCs/>
      <w:sz w:val="36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DC2CF0"/>
  </w:style>
  <w:style w:type="paragraph" w:styleId="Textoembloco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C2CF0"/>
  </w:style>
  <w:style w:type="character" w:styleId="CorpodetextoChar" w:customStyle="1">
    <w:name w:val="Corpo de texto Char"/>
    <w:basedOn w:val="Fontepargpadro"/>
    <w:link w:val="Corpodetexto"/>
    <w:uiPriority w:val="99"/>
    <w:semiHidden/>
    <w:rsid w:val="00DC2CF0"/>
  </w:style>
  <w:style w:type="paragraph" w:styleId="Corpodetexto2">
    <w:name w:val="Body Text 2"/>
    <w:basedOn w:val="Normal"/>
    <w:link w:val="Corpodetexto2Char"/>
    <w:uiPriority w:val="99"/>
    <w:semiHidden/>
    <w:unhideWhenUsed/>
    <w:rsid w:val="00DC2CF0"/>
    <w:pPr>
      <w:spacing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semiHidden/>
    <w:rsid w:val="00DC2CF0"/>
  </w:style>
  <w:style w:type="paragraph" w:styleId="Corpodetexto3">
    <w:name w:val="Body Text 3"/>
    <w:basedOn w:val="Normal"/>
    <w:link w:val="Corpodetexto3Char"/>
    <w:uiPriority w:val="99"/>
    <w:semiHidden/>
    <w:unhideWhenUsed/>
    <w:rsid w:val="00DC2CF0"/>
    <w:rPr>
      <w:sz w:val="22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/>
    <w:rsid w:val="00DC2CF0"/>
    <w:rPr>
      <w:sz w:val="22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C2CF0"/>
    <w:pPr>
      <w:ind w:firstLine="360"/>
    </w:pPr>
  </w:style>
  <w:style w:type="character" w:styleId="PrimeirorecuodecorpodetextoChar" w:customStyle="1">
    <w:name w:val="Primeiro recuo de corpo de texto Char"/>
    <w:basedOn w:val="CorpodetextoChar"/>
    <w:link w:val="Primeirorecuodecorpodetexto"/>
    <w:uiPriority w:val="99"/>
    <w:semiHidden/>
    <w:rsid w:val="00DC2CF0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C2CF0"/>
    <w:pPr>
      <w:ind w:left="283"/>
    </w:pPr>
  </w:style>
  <w:style w:type="character" w:styleId="RecuodecorpodetextoChar" w:customStyle="1">
    <w:name w:val="Recuo de corpo de texto Char"/>
    <w:basedOn w:val="Fontepargpadro"/>
    <w:link w:val="Recuodecorpodetexto"/>
    <w:uiPriority w:val="99"/>
    <w:semiHidden/>
    <w:rsid w:val="00DC2CF0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C2CF0"/>
    <w:pPr>
      <w:ind w:left="360" w:firstLine="360"/>
    </w:pPr>
  </w:style>
  <w:style w:type="character" w:styleId="Primeirorecuodecorpodetexto2Char" w:customStyle="1">
    <w:name w:val="Primeiro recuo de corpo de texto 2 Char"/>
    <w:basedOn w:val="RecuodecorpodetextoChar"/>
    <w:link w:val="Primeirorecuodecorpodetexto2"/>
    <w:uiPriority w:val="99"/>
    <w:semiHidden/>
    <w:rsid w:val="00DC2CF0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C2CF0"/>
    <w:pPr>
      <w:spacing w:line="480" w:lineRule="auto"/>
      <w:ind w:left="283"/>
    </w:pPr>
  </w:style>
  <w:style w:type="character" w:styleId="Recuodecorpodetexto2Char" w:customStyle="1">
    <w:name w:val="Recuo de corpo de texto 2 Char"/>
    <w:basedOn w:val="Fontepargpadro"/>
    <w:link w:val="Recuodecorpodetexto2"/>
    <w:uiPriority w:val="99"/>
    <w:semiHidden/>
    <w:rsid w:val="00DC2CF0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Recuodecorpodetexto3Char" w:customStyle="1">
    <w:name w:val="Recuo de corpo de texto 3 Char"/>
    <w:basedOn w:val="Fontepargpadro"/>
    <w:link w:val="Recuodecorpodetexto3"/>
    <w:uiPriority w:val="99"/>
    <w:semiHidden/>
    <w:rsid w:val="00DC2CF0"/>
    <w:rPr>
      <w:sz w:val="22"/>
      <w:szCs w:val="16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EncerramentoChar" w:customStyle="1">
    <w:name w:val="Encerramento Char"/>
    <w:basedOn w:val="Fontepargpadro"/>
    <w:link w:val="Encerramento"/>
    <w:uiPriority w:val="99"/>
    <w:semiHidden/>
    <w:rsid w:val="00DC2CF0"/>
  </w:style>
  <w:style w:type="table" w:styleId="GradeColorida">
    <w:name w:val="Colorful Grid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DC2CF0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DC2CF0"/>
    <w:rPr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C2CF0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DC2CF0"/>
    <w:rPr>
      <w:b/>
      <w:bCs/>
      <w:sz w:val="22"/>
      <w:szCs w:val="20"/>
    </w:rPr>
  </w:style>
  <w:style w:type="table" w:styleId="ListaEscura">
    <w:name w:val="Dark List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C2CF0"/>
  </w:style>
  <w:style w:type="character" w:styleId="DataChar" w:customStyle="1">
    <w:name w:val="Data Char"/>
    <w:basedOn w:val="Fontepargpadro"/>
    <w:link w:val="Data"/>
    <w:uiPriority w:val="99"/>
    <w:semiHidden/>
    <w:rsid w:val="00DC2CF0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MapadoDocumentoChar" w:customStyle="1">
    <w:name w:val="Mapa do Documento Char"/>
    <w:basedOn w:val="Fontepargpadro"/>
    <w:link w:val="MapadoDocumento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C2CF0"/>
    <w:pPr>
      <w:spacing w:after="0" w:line="240" w:lineRule="auto"/>
    </w:pPr>
  </w:style>
  <w:style w:type="character" w:styleId="AssinaturadeEmailChar" w:customStyle="1">
    <w:name w:val="Assinatura de Email Char"/>
    <w:basedOn w:val="Fontepargpadro"/>
    <w:link w:val="AssinaturadeEmail"/>
    <w:uiPriority w:val="99"/>
    <w:semiHidden/>
    <w:rsid w:val="00DC2CF0"/>
  </w:style>
  <w:style w:type="character" w:styleId="Refdenotadefim">
    <w:name w:val="endnote reference"/>
    <w:basedOn w:val="Fontepargpadro"/>
    <w:uiPriority w:val="99"/>
    <w:semiHidden/>
    <w:unhideWhenUsed/>
    <w:rsid w:val="00DC2CF0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/>
    <w:rsid w:val="00DC2CF0"/>
    <w:rPr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DC2CF0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DC2CF0"/>
    <w:rPr>
      <w:sz w:val="22"/>
      <w:szCs w:val="20"/>
    </w:rPr>
  </w:style>
  <w:style w:type="table" w:styleId="TabeladeGrade1Clara">
    <w:name w:val="Grid Table 1 Light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Grade3">
    <w:name w:val="Grid Table 3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3-nfase1">
    <w:name w:val="Grid Table 3 Accent 1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TabeladeGrade3-nfase2">
    <w:name w:val="Grid Table 3 Accent 2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TabeladeGrade3-nfase3">
    <w:name w:val="Grid Table 3 Accent 3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TabeladeGrade3-nfase4">
    <w:name w:val="Grid Table 3 Accent 4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TabeladeGrade3-nfase5">
    <w:name w:val="Grid Table 3 Accent 5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TabeladeGrade3-nfase6">
    <w:name w:val="Grid Table 3 Accent 6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TabeladeGrade4">
    <w:name w:val="Grid Table 4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Fontepargpadro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AcrnimoHTML">
    <w:name w:val="HTML Acronym"/>
    <w:basedOn w:val="Fontepargpadro"/>
    <w:uiPriority w:val="99"/>
    <w:semiHidden/>
    <w:unhideWhenUsed/>
    <w:rsid w:val="00DC2CF0"/>
  </w:style>
  <w:style w:type="paragraph" w:styleId="EndereoHTML">
    <w:name w:val="HTML Address"/>
    <w:basedOn w:val="Normal"/>
    <w:link w:val="EndereoHTML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EndereoHTMLChar" w:customStyle="1">
    <w:name w:val="Endereço HTML Char"/>
    <w:basedOn w:val="Fontepargpadro"/>
    <w:link w:val="EndereoHTML"/>
    <w:uiPriority w:val="99"/>
    <w:semiHidden/>
    <w:rsid w:val="00DC2CF0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DC2CF0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DC2CF0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DC2CF0"/>
    <w:rPr>
      <w:rFonts w:ascii="Consolas" w:hAnsi="Consolas"/>
      <w:sz w:val="22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GradeClara">
    <w:name w:val="Light Grid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DC2CF0"/>
  </w:style>
  <w:style w:type="paragraph" w:styleId="Lista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Numerada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Lista2">
    <w:name w:val="List Table 2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Lista3">
    <w:name w:val="List Table 3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semiHidden/>
    <w:rsid w:val="00DC2CF0"/>
    <w:rPr>
      <w:rFonts w:ascii="Consolas" w:hAnsi="Consolas"/>
      <w:sz w:val="22"/>
      <w:szCs w:val="20"/>
    </w:rPr>
  </w:style>
  <w:style w:type="table" w:styleId="GradeMdia1">
    <w:name w:val="Medium Grid 1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o">
    <w:name w:val="Mention"/>
    <w:basedOn w:val="Fontepargpadro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CabealhodamensagemChar" w:customStyle="1">
    <w:name w:val="Cabeçalho da mensagem Char"/>
    <w:basedOn w:val="Fontepargpadro"/>
    <w:link w:val="Cabealhodamensagem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C2CF0"/>
    <w:pPr>
      <w:spacing w:after="0" w:line="240" w:lineRule="auto"/>
    </w:pPr>
  </w:style>
  <w:style w:type="character" w:styleId="TtulodanotaChar" w:customStyle="1">
    <w:name w:val="Título da nota Char"/>
    <w:basedOn w:val="Fontepargpadro"/>
    <w:link w:val="Ttulodanota"/>
    <w:uiPriority w:val="99"/>
    <w:semiHidden/>
    <w:rsid w:val="00DC2CF0"/>
  </w:style>
  <w:style w:type="character" w:styleId="Nmerodepgina">
    <w:name w:val="page number"/>
    <w:basedOn w:val="Fontepargpadro"/>
    <w:uiPriority w:val="99"/>
    <w:semiHidden/>
    <w:unhideWhenUsed/>
    <w:rsid w:val="00DC2CF0"/>
  </w:style>
  <w:style w:type="table" w:styleId="TabelaSimples1">
    <w:name w:val="Plain Table 1"/>
    <w:basedOn w:val="Tabela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Simples3">
    <w:name w:val="Plain Table 3"/>
    <w:basedOn w:val="Tabela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TextosemFormataoChar" w:customStyle="1">
    <w:name w:val="Texto sem Formatação Char"/>
    <w:basedOn w:val="Fontepargpadro"/>
    <w:link w:val="TextosemFormatao"/>
    <w:uiPriority w:val="99"/>
    <w:semiHidden/>
    <w:rsid w:val="00DC2CF0"/>
    <w:rPr>
      <w:rFonts w:ascii="Consolas" w:hAnsi="Consolas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C2CF0"/>
  </w:style>
  <w:style w:type="character" w:styleId="SaudaoChar" w:customStyle="1">
    <w:name w:val="Saudação Char"/>
    <w:basedOn w:val="Fontepargpadro"/>
    <w:link w:val="Saudao"/>
    <w:uiPriority w:val="99"/>
    <w:semiHidden/>
    <w:rsid w:val="00DC2CF0"/>
  </w:style>
  <w:style w:type="paragraph" w:styleId="Assinatura">
    <w:name w:val="Signature"/>
    <w:basedOn w:val="Normal"/>
    <w:link w:val="Assinatura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AssinaturaChar" w:customStyle="1">
    <w:name w:val="Assinatura Char"/>
    <w:basedOn w:val="Fontepargpadro"/>
    <w:link w:val="Assinatura"/>
    <w:uiPriority w:val="99"/>
    <w:semiHidden/>
    <w:rsid w:val="00DC2CF0"/>
  </w:style>
  <w:style w:type="character" w:styleId="HiperlinkInteligente">
    <w:name w:val="Smart Hyperlink"/>
    <w:basedOn w:val="Fontepargpadro"/>
    <w:uiPriority w:val="99"/>
    <w:semiHidden/>
    <w:unhideWhenUsed/>
    <w:rsid w:val="00DC2CF0"/>
    <w:rPr>
      <w:u w:val="dotted"/>
    </w:rPr>
  </w:style>
  <w:style w:type="table" w:styleId="Tabelacomefeitos3D1">
    <w:name w:val="Table 3D effects 1"/>
    <w:basedOn w:val="Tabela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eGradeClara">
    <w:name w:val="Grid Table Light"/>
    <w:basedOn w:val="Tabela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emlista1">
    <w:name w:val="Table List 1"/>
    <w:basedOn w:val="Tabela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sutil2">
    <w:name w:val="Table Subtle 2"/>
    <w:basedOn w:val="Tabela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aWeb1">
    <w:name w:val="Table Web 1"/>
    <w:basedOn w:val="Tabela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3">
    <w:name w:val="Table Web 3"/>
    <w:basedOn w:val="Tabela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MenoPendente">
    <w:name w:val="Unresolved Mention"/>
    <w:basedOn w:val="Fontepargpadro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.png" Id="R77b7b9cb2dec4819" /><Relationship Type="http://schemas.openxmlformats.org/officeDocument/2006/relationships/image" Target="/media/image2.png" Id="R94301013517544bb" /><Relationship Type="http://schemas.openxmlformats.org/officeDocument/2006/relationships/image" Target="/media/image3.png" Id="R5b674d4c25284898" /><Relationship Type="http://schemas.openxmlformats.org/officeDocument/2006/relationships/image" Target="/media/image4.png" Id="R21ebf99263004d53" /><Relationship Type="http://schemas.openxmlformats.org/officeDocument/2006/relationships/image" Target="/media/image5.png" Id="R052aecd746804451" /><Relationship Type="http://schemas.openxmlformats.org/officeDocument/2006/relationships/image" Target="/media/image6.png" Id="R50f1498e5cc64a9c" /><Relationship Type="http://schemas.openxmlformats.org/officeDocument/2006/relationships/image" Target="/media/image7.png" Id="Ra681d703849c45cc" /><Relationship Type="http://schemas.openxmlformats.org/officeDocument/2006/relationships/image" Target="/media/image8.png" Id="Rad4f375e93324d3e" /><Relationship Type="http://schemas.openxmlformats.org/officeDocument/2006/relationships/image" Target="/media/image9.png" Id="Rfdc825e4cec04bae" /><Relationship Type="http://schemas.openxmlformats.org/officeDocument/2006/relationships/header" Target="header.xml" Id="R03741bb109464b00" /><Relationship Type="http://schemas.openxmlformats.org/officeDocument/2006/relationships/header" Target="header2.xml" Id="R8014f25277244500" /><Relationship Type="http://schemas.openxmlformats.org/officeDocument/2006/relationships/footer" Target="footer2.xml" Id="R48b2e29c6a684185" /><Relationship Type="http://schemas.microsoft.com/office/2020/10/relationships/intelligence" Target="intelligence2.xml" Id="R7db0bc6940ac47f5" /><Relationship Type="http://schemas.openxmlformats.org/officeDocument/2006/relationships/image" Target="/media/imaged.png" Id="R86f187854ddc4fd3" /><Relationship Type="http://schemas.openxmlformats.org/officeDocument/2006/relationships/image" Target="/media/imagee.png" Id="R103ccbef1bd74409" /><Relationship Type="http://schemas.openxmlformats.org/officeDocument/2006/relationships/image" Target="/media/imagef.png" Id="Rb248ce6516434f13" /><Relationship Type="http://schemas.openxmlformats.org/officeDocument/2006/relationships/image" Target="/media/image10.png" Id="Rbfb06c4c97cd4d44" /><Relationship Type="http://schemas.openxmlformats.org/officeDocument/2006/relationships/image" Target="/media/image11.png" Id="Rfebb65b63d9c4f2e" /><Relationship Type="http://schemas.openxmlformats.org/officeDocument/2006/relationships/image" Target="/media/image12.png" Id="R50df0cc823f942be" /><Relationship Type="http://schemas.openxmlformats.org/officeDocument/2006/relationships/image" Target="/media/image13.png" Id="R95f73d2516984344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Catarina Duarte</lastModifiedBy>
  <revision>6</revision>
  <dcterms:created xsi:type="dcterms:W3CDTF">2022-03-20T16:39:30.2318612Z</dcterms:created>
  <dcterms:modified xsi:type="dcterms:W3CDTF">2022-03-21T01:22:43.2874697Z</dcterms:modified>
  <dc:creator>Catarina Duarte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