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amphenol,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pls send ur best prices for below. shipment to chennai by 10-sep is needed.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part no: 62GB-56T-16-8S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qty: 750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desc: Circular connec 8 pin - bayonet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target: 630 rs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ACX9016 SMA-SMA cable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1.5m length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need 300pcs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tp: ₹125/pc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RJFTV7G w/ gasket + panel lock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Qty = 400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need by sep 5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around ₹310/unit is acceptable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also need 2.5k of usb C connctrs – maybe ur part 114017?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need shielded ones with 16 pins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delivery end of sept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keep pricing under ₹20 if possible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note: lead times are critical, share alt parts if quicker.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thx,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rajesh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subhatek electros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sourcing_dept@subhatek.net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+91-99000-11220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