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D1F" w:rsidRPr="00424D1F" w:rsidRDefault="00424D1F" w:rsidP="00424D1F">
      <w:pPr>
        <w:jc w:val="center"/>
        <w:rPr>
          <w:b/>
          <w:sz w:val="32"/>
        </w:rPr>
      </w:pPr>
      <w:r w:rsidRPr="00424D1F">
        <w:rPr>
          <w:b/>
          <w:sz w:val="32"/>
        </w:rPr>
        <w:t>REPOSITORIO</w:t>
      </w:r>
    </w:p>
    <w:p w:rsidR="00424D1F" w:rsidRPr="00424D1F" w:rsidRDefault="00424D1F" w:rsidP="00424D1F">
      <w:pPr>
        <w:jc w:val="both"/>
      </w:pPr>
      <w:r w:rsidRPr="00424D1F">
        <w:t>Los repositorios son instalaciones virtuales donde se depositan los resultados de la investigación científica.</w:t>
      </w:r>
    </w:p>
    <w:p w:rsidR="00424D1F" w:rsidRPr="00424D1F" w:rsidRDefault="00424D1F" w:rsidP="00424D1F">
      <w:pPr>
        <w:jc w:val="both"/>
      </w:pPr>
      <w:r w:rsidRPr="00424D1F">
        <w:t xml:space="preserve">Según su ámbito y objeto, pueden ser temáticos, </w:t>
      </w:r>
      <w:proofErr w:type="spellStart"/>
      <w:r w:rsidRPr="00424D1F">
        <w:t>multidisplinarios</w:t>
      </w:r>
      <w:proofErr w:type="spellEnd"/>
      <w:r w:rsidRPr="00424D1F">
        <w:t>, de objetos de aprendizaje o institucionales.</w:t>
      </w:r>
    </w:p>
    <w:p w:rsidR="00424D1F" w:rsidRDefault="00424D1F" w:rsidP="00424D1F">
      <w:pPr>
        <w:jc w:val="both"/>
      </w:pPr>
      <w:r w:rsidRPr="00424D1F">
        <w:t>El papel de las Bibliotecas Universitarias se centra en los Repositorios Institucionales como herramientas para procesar y difundir la producción de los investigadores de su Universidad, así como los contenidos generados por la misma en el ejercicio de su actividad institucional.</w:t>
      </w:r>
    </w:p>
    <w:p w:rsidR="00424D1F" w:rsidRDefault="00424D1F" w:rsidP="00424D1F">
      <w:pPr>
        <w:jc w:val="both"/>
      </w:pPr>
      <w:r>
        <w:t>El Repositorio Digital UPCT es un depósito de documentos digitales, cuyo objetivo es organizar, almacenar, preservar y difundir en modo de acceso abierto (Open Access) la producción intelectual resultante de la actividad académica e investigadora de la comunidad universitaria de la UPCT con los objetivos de:</w:t>
      </w:r>
    </w:p>
    <w:p w:rsidR="00424D1F" w:rsidRDefault="00424D1F" w:rsidP="00424D1F">
      <w:pPr>
        <w:jc w:val="both"/>
      </w:pPr>
      <w:r>
        <w:t>* Integrar, conservar y preservar la producción intelectual de la UPCT</w:t>
      </w:r>
    </w:p>
    <w:p w:rsidR="00424D1F" w:rsidRDefault="00424D1F" w:rsidP="00424D1F">
      <w:pPr>
        <w:jc w:val="both"/>
      </w:pPr>
      <w:r>
        <w:t>* Aumentar la visibilidad de la obra, del autor y de la universidad</w:t>
      </w:r>
    </w:p>
    <w:p w:rsidR="00424D1F" w:rsidRDefault="00424D1F" w:rsidP="00424D1F">
      <w:pPr>
        <w:jc w:val="both"/>
      </w:pPr>
      <w:r>
        <w:t>* Aumentar el impacto de la producción científica disponible en red</w:t>
      </w:r>
    </w:p>
    <w:p w:rsidR="00424D1F" w:rsidRPr="00424D1F" w:rsidRDefault="00424D1F" w:rsidP="00424D1F">
      <w:pPr>
        <w:jc w:val="both"/>
      </w:pPr>
      <w:r>
        <w:t>* Proporcionar acceso a la información de forma gratuita</w:t>
      </w:r>
      <w:bookmarkStart w:id="0" w:name="_GoBack"/>
      <w:bookmarkEnd w:id="0"/>
    </w:p>
    <w:p w:rsidR="00424D1F" w:rsidRDefault="00424D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paragraph">
              <wp:posOffset>548640</wp:posOffset>
            </wp:positionV>
            <wp:extent cx="2276261" cy="3676650"/>
            <wp:effectExtent l="0" t="0" r="0" b="0"/>
            <wp:wrapNone/>
            <wp:docPr id="1" name="Imagen 1" descr="Resultado de imagen para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positor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61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2286000</wp:posOffset>
            </wp:positionH>
            <wp:positionV relativeFrom="paragraph">
              <wp:posOffset>1034415</wp:posOffset>
            </wp:positionV>
            <wp:extent cx="4191000" cy="2456842"/>
            <wp:effectExtent l="0" t="0" r="0" b="0"/>
            <wp:wrapNone/>
            <wp:docPr id="2" name="Imagen 2" descr="Resultado de imagen para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posito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4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1F"/>
    <w:rsid w:val="0042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7B0C"/>
  <w15:chartTrackingRefBased/>
  <w15:docId w15:val="{5A9472C1-744A-4EDF-B050-B8A27F17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MEJIA MONTERO</dc:creator>
  <cp:keywords/>
  <dc:description/>
  <cp:lastModifiedBy>CAROLINA MEJIA MONTERO</cp:lastModifiedBy>
  <cp:revision>1</cp:revision>
  <dcterms:created xsi:type="dcterms:W3CDTF">2019-06-02T21:31:00Z</dcterms:created>
  <dcterms:modified xsi:type="dcterms:W3CDTF">2019-06-02T21:39:00Z</dcterms:modified>
</cp:coreProperties>
</file>