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4C11A2" w14:textId="77777777" w:rsidR="00953DB3" w:rsidRPr="003039BA" w:rsidRDefault="00953DB3" w:rsidP="00953DB3">
      <w:pPr>
        <w:rPr>
          <w:rFonts w:ascii="Georgia" w:hAnsi="Georgia" w:cs="Arial"/>
          <w:b/>
          <w:color w:val="222222"/>
          <w:u w:val="single"/>
          <w:shd w:val="clear" w:color="auto" w:fill="FFFFFF"/>
        </w:rPr>
      </w:pPr>
      <w:r w:rsidRPr="003039BA">
        <w:rPr>
          <w:rFonts w:ascii="Georgia" w:hAnsi="Georgia" w:cs="Arial"/>
          <w:color w:val="222222"/>
          <w:shd w:val="clear" w:color="auto" w:fill="FFFFFF"/>
        </w:rPr>
        <w:t xml:space="preserve">28-07-20                               </w:t>
      </w:r>
      <w:r w:rsidRPr="003039BA">
        <w:rPr>
          <w:rFonts w:ascii="Georgia" w:hAnsi="Georgia" w:cs="Arial"/>
          <w:b/>
          <w:color w:val="222222"/>
          <w:u w:val="single"/>
          <w:shd w:val="clear" w:color="auto" w:fill="FFFFFF"/>
        </w:rPr>
        <w:t xml:space="preserve">Prueba de Traducción </w:t>
      </w:r>
    </w:p>
    <w:p w14:paraId="2F4D2D8C" w14:textId="7E9E8A22" w:rsidR="00953DB3" w:rsidRPr="003039BA" w:rsidRDefault="00953DB3" w:rsidP="00953DB3">
      <w:pPr>
        <w:rPr>
          <w:rFonts w:ascii="Georgia" w:hAnsi="Georgia" w:cs="Arial"/>
          <w:color w:val="222222"/>
          <w:shd w:val="clear" w:color="auto" w:fill="FFFFFF"/>
        </w:rPr>
      </w:pPr>
      <w:r w:rsidRPr="003039BA">
        <w:rPr>
          <w:rFonts w:ascii="Georgia" w:hAnsi="Georgia" w:cs="Arial"/>
          <w:color w:val="222222"/>
          <w:shd w:val="clear" w:color="auto" w:fill="FFFFFF"/>
        </w:rPr>
        <w:t>Apellido y Nombre:</w:t>
      </w:r>
    </w:p>
    <w:p w14:paraId="3ED92874" w14:textId="77777777" w:rsidR="00953DB3" w:rsidRPr="003039BA" w:rsidRDefault="00953DB3" w:rsidP="00953DB3">
      <w:pPr>
        <w:pStyle w:val="Ttulo4"/>
        <w:ind w:left="-3"/>
        <w:rPr>
          <w:sz w:val="32"/>
        </w:rPr>
      </w:pPr>
    </w:p>
    <w:p w14:paraId="2BF1C6C1" w14:textId="77777777" w:rsidR="00953DB3" w:rsidRPr="00891C0A" w:rsidRDefault="00953DB3" w:rsidP="00953DB3">
      <w:pPr>
        <w:pStyle w:val="Ttulo4"/>
        <w:ind w:left="-3"/>
        <w:rPr>
          <w:sz w:val="32"/>
          <w:u w:val="single"/>
          <w:lang w:val="en-US"/>
        </w:rPr>
      </w:pPr>
      <w:r w:rsidRPr="00891C0A">
        <w:rPr>
          <w:sz w:val="32"/>
          <w:u w:val="single"/>
          <w:lang w:val="en-US"/>
        </w:rPr>
        <w:t xml:space="preserve">Computer System </w:t>
      </w:r>
    </w:p>
    <w:p w14:paraId="7562A111" w14:textId="77777777" w:rsidR="00953DB3" w:rsidRPr="00891C0A" w:rsidRDefault="00953DB3" w:rsidP="00953DB3">
      <w:pPr>
        <w:pStyle w:val="Ttulo4"/>
        <w:ind w:left="-3"/>
        <w:rPr>
          <w:sz w:val="32"/>
          <w:u w:val="single"/>
          <w:lang w:val="en-US"/>
        </w:rPr>
      </w:pPr>
      <w:r w:rsidRPr="00891C0A">
        <w:rPr>
          <w:sz w:val="32"/>
          <w:u w:val="single"/>
          <w:lang w:val="en-US"/>
        </w:rPr>
        <w:t xml:space="preserve">Storage Structure </w:t>
      </w:r>
    </w:p>
    <w:p w14:paraId="63CA09E7" w14:textId="77777777" w:rsidR="00953DB3" w:rsidRPr="00891C0A" w:rsidRDefault="00953DB3" w:rsidP="003039BA">
      <w:pPr>
        <w:spacing w:line="356" w:lineRule="auto"/>
        <w:ind w:left="-3" w:right="429"/>
        <w:rPr>
          <w:lang w:val="en-US"/>
        </w:rPr>
      </w:pPr>
      <w:r w:rsidRPr="00891C0A">
        <w:rPr>
          <w:lang w:val="en-US"/>
        </w:rPr>
        <w:t>Computer programs must be in main memory (also called RAM) to be executed. Main memory is the only large storage area that the processor can access directly. It forms an array of memory words. Each word has its own address. Interaction is achieved through a sequence of load or store instructions to specific memory addresses. The load instruction moves a word from main memory to an internal register within the CPU, whereas the store instruction moves the content of a register to main memory.</w:t>
      </w:r>
    </w:p>
    <w:p w14:paraId="58EABF27" w14:textId="77777777" w:rsidR="00953DB3" w:rsidRPr="00891C0A" w:rsidRDefault="00953DB3" w:rsidP="00E54EAD">
      <w:pPr>
        <w:spacing w:after="135" w:line="259" w:lineRule="auto"/>
        <w:ind w:left="-3"/>
        <w:rPr>
          <w:lang w:val="en-US"/>
        </w:rPr>
      </w:pPr>
      <w:r w:rsidRPr="00891C0A">
        <w:rPr>
          <w:lang w:val="en-US"/>
        </w:rPr>
        <w:t>The instruction-execution</w:t>
      </w:r>
      <w:r w:rsidRPr="00891C0A">
        <w:rPr>
          <w:b/>
          <w:lang w:val="en-US"/>
        </w:rPr>
        <w:t xml:space="preserve"> </w:t>
      </w:r>
      <w:r w:rsidRPr="00891C0A">
        <w:rPr>
          <w:lang w:val="en-US"/>
        </w:rPr>
        <w:t xml:space="preserve">cycle includes: </w:t>
      </w:r>
    </w:p>
    <w:p w14:paraId="40B42C03" w14:textId="77777777" w:rsidR="00953DB3" w:rsidRPr="003039BA" w:rsidRDefault="00953DB3" w:rsidP="00E54EAD">
      <w:pPr>
        <w:numPr>
          <w:ilvl w:val="0"/>
          <w:numId w:val="1"/>
        </w:numPr>
        <w:spacing w:line="358" w:lineRule="auto"/>
        <w:ind w:right="11" w:hanging="360"/>
      </w:pPr>
      <w:r w:rsidRPr="00891C0A">
        <w:rPr>
          <w:lang w:val="en-US"/>
        </w:rPr>
        <w:t xml:space="preserve">Fetches an instruction from memory and stores that instruction in the instruction register. </w:t>
      </w:r>
      <w:r w:rsidRPr="003039BA">
        <w:t xml:space="preserve">And </w:t>
      </w:r>
      <w:proofErr w:type="spellStart"/>
      <w:r w:rsidRPr="003039BA">
        <w:t>increment</w:t>
      </w:r>
      <w:proofErr w:type="spellEnd"/>
      <w:r w:rsidRPr="003039BA">
        <w:t xml:space="preserve"> </w:t>
      </w:r>
      <w:proofErr w:type="spellStart"/>
      <w:r w:rsidRPr="003039BA">
        <w:t>the</w:t>
      </w:r>
      <w:proofErr w:type="spellEnd"/>
      <w:r w:rsidRPr="003039BA">
        <w:t xml:space="preserve"> PC </w:t>
      </w:r>
      <w:proofErr w:type="spellStart"/>
      <w:r w:rsidRPr="003039BA">
        <w:t>register</w:t>
      </w:r>
      <w:proofErr w:type="spellEnd"/>
      <w:r w:rsidRPr="003039BA">
        <w:t xml:space="preserve">.  </w:t>
      </w:r>
    </w:p>
    <w:p w14:paraId="5B0937B2" w14:textId="77777777" w:rsidR="00953DB3" w:rsidRPr="00891C0A" w:rsidRDefault="00953DB3" w:rsidP="00E54EAD">
      <w:pPr>
        <w:numPr>
          <w:ilvl w:val="0"/>
          <w:numId w:val="1"/>
        </w:numPr>
        <w:spacing w:line="356" w:lineRule="auto"/>
        <w:ind w:right="11" w:hanging="360"/>
        <w:rPr>
          <w:lang w:val="en-US"/>
        </w:rPr>
      </w:pPr>
      <w:r w:rsidRPr="00891C0A">
        <w:rPr>
          <w:lang w:val="en-US"/>
        </w:rPr>
        <w:t xml:space="preserve">Decode the instruction and may cause operands to be fetched from memory and stored in some internal register.  </w:t>
      </w:r>
    </w:p>
    <w:p w14:paraId="0BAA81E2" w14:textId="77777777" w:rsidR="003039BA" w:rsidRPr="00891C0A" w:rsidRDefault="00953DB3" w:rsidP="00E54EAD">
      <w:pPr>
        <w:numPr>
          <w:ilvl w:val="0"/>
          <w:numId w:val="1"/>
        </w:numPr>
        <w:ind w:right="11" w:hanging="360"/>
        <w:rPr>
          <w:lang w:val="en-US"/>
        </w:rPr>
      </w:pPr>
      <w:r w:rsidRPr="00891C0A">
        <w:rPr>
          <w:lang w:val="en-US"/>
        </w:rPr>
        <w:t xml:space="preserve">Execute the instruction and store the result in memory. </w:t>
      </w:r>
    </w:p>
    <w:p w14:paraId="274562E4" w14:textId="77777777" w:rsidR="00953DB3" w:rsidRPr="00891C0A" w:rsidRDefault="00953DB3" w:rsidP="003039BA">
      <w:pPr>
        <w:ind w:right="11"/>
        <w:rPr>
          <w:lang w:val="en-US"/>
        </w:rPr>
      </w:pPr>
      <w:r w:rsidRPr="00891C0A">
        <w:rPr>
          <w:lang w:val="en-US"/>
        </w:rPr>
        <w:t xml:space="preserve"> </w:t>
      </w:r>
    </w:p>
    <w:p w14:paraId="2BEF899D" w14:textId="77777777" w:rsidR="00953DB3" w:rsidRPr="00891C0A" w:rsidRDefault="00953DB3" w:rsidP="00E54EAD">
      <w:pPr>
        <w:spacing w:line="356" w:lineRule="auto"/>
        <w:ind w:left="-3" w:right="11"/>
        <w:rPr>
          <w:lang w:val="en-US"/>
        </w:rPr>
      </w:pPr>
      <w:r w:rsidRPr="00891C0A">
        <w:rPr>
          <w:lang w:val="en-US"/>
        </w:rPr>
        <w:t xml:space="preserve"> The programs and data are not resided in main memory permanently for the following two reasons: </w:t>
      </w:r>
    </w:p>
    <w:p w14:paraId="1F7F1C23" w14:textId="77777777" w:rsidR="00953DB3" w:rsidRPr="00891C0A" w:rsidRDefault="00953DB3" w:rsidP="00E54EAD">
      <w:pPr>
        <w:numPr>
          <w:ilvl w:val="0"/>
          <w:numId w:val="2"/>
        </w:numPr>
        <w:spacing w:line="356" w:lineRule="auto"/>
        <w:ind w:right="173" w:hanging="360"/>
        <w:rPr>
          <w:lang w:val="en-US"/>
        </w:rPr>
      </w:pPr>
      <w:r w:rsidRPr="00891C0A">
        <w:rPr>
          <w:lang w:val="en-US"/>
        </w:rPr>
        <w:t>Main memory is usually too small to store all needed programs and</w:t>
      </w:r>
      <w:r w:rsidR="003039BA" w:rsidRPr="00891C0A">
        <w:rPr>
          <w:lang w:val="en-US"/>
        </w:rPr>
        <w:t xml:space="preserve"> the data</w:t>
      </w:r>
      <w:r w:rsidRPr="00891C0A">
        <w:rPr>
          <w:lang w:val="en-US"/>
        </w:rPr>
        <w:t xml:space="preserve"> permanently. </w:t>
      </w:r>
    </w:p>
    <w:p w14:paraId="6A6724DB" w14:textId="77777777" w:rsidR="00953DB3" w:rsidRPr="00891C0A" w:rsidRDefault="00953DB3" w:rsidP="00E54EAD">
      <w:pPr>
        <w:numPr>
          <w:ilvl w:val="0"/>
          <w:numId w:val="2"/>
        </w:numPr>
        <w:spacing w:line="356" w:lineRule="auto"/>
        <w:ind w:right="173" w:hanging="360"/>
        <w:rPr>
          <w:lang w:val="en-US"/>
        </w:rPr>
      </w:pPr>
      <w:r w:rsidRPr="00891C0A">
        <w:rPr>
          <w:lang w:val="en-US"/>
        </w:rPr>
        <w:t>Main memory is a volatile</w:t>
      </w:r>
      <w:r w:rsidRPr="00891C0A">
        <w:rPr>
          <w:i/>
          <w:lang w:val="en-US"/>
        </w:rPr>
        <w:t xml:space="preserve"> </w:t>
      </w:r>
      <w:r w:rsidRPr="00891C0A">
        <w:rPr>
          <w:lang w:val="en-US"/>
        </w:rPr>
        <w:t xml:space="preserve">storage device that loses its contents when power is turned off or otherwise lost. </w:t>
      </w:r>
    </w:p>
    <w:p w14:paraId="11FDE3F7" w14:textId="218EB364" w:rsidR="00EE1161" w:rsidRDefault="00EE1161" w:rsidP="00E54EAD">
      <w:pPr>
        <w:rPr>
          <w:sz w:val="22"/>
          <w:lang w:val="en-US"/>
        </w:rPr>
      </w:pPr>
    </w:p>
    <w:p w14:paraId="7A84BA9F" w14:textId="50F867E9" w:rsidR="00891C0A" w:rsidRDefault="00891C0A" w:rsidP="00E54EAD">
      <w:pPr>
        <w:rPr>
          <w:sz w:val="22"/>
          <w:lang w:val="en-US"/>
        </w:rPr>
      </w:pPr>
    </w:p>
    <w:p w14:paraId="64B7431D" w14:textId="659697D5" w:rsidR="00891C0A" w:rsidRDefault="00891C0A" w:rsidP="00E54EAD">
      <w:pPr>
        <w:rPr>
          <w:sz w:val="22"/>
          <w:lang w:val="en-US"/>
        </w:rPr>
      </w:pPr>
    </w:p>
    <w:p w14:paraId="5D4BC096" w14:textId="3E281E26" w:rsidR="00891C0A" w:rsidRDefault="00891C0A" w:rsidP="00E54EAD">
      <w:pPr>
        <w:rPr>
          <w:sz w:val="22"/>
          <w:lang w:val="en-US"/>
        </w:rPr>
      </w:pPr>
    </w:p>
    <w:p w14:paraId="2419619C" w14:textId="7CC27449" w:rsidR="00891C0A" w:rsidRDefault="00891C0A" w:rsidP="00E54EAD">
      <w:pPr>
        <w:rPr>
          <w:sz w:val="22"/>
          <w:lang w:val="en-US"/>
        </w:rPr>
      </w:pPr>
    </w:p>
    <w:p w14:paraId="02099F5E" w14:textId="46339CA9" w:rsidR="00891C0A" w:rsidRDefault="00891C0A" w:rsidP="00E54EAD">
      <w:pPr>
        <w:rPr>
          <w:sz w:val="22"/>
          <w:lang w:val="en-US"/>
        </w:rPr>
      </w:pPr>
    </w:p>
    <w:p w14:paraId="1B701AD6" w14:textId="36C2320C" w:rsidR="00891C0A" w:rsidRDefault="00891C0A" w:rsidP="00E54EAD">
      <w:pPr>
        <w:rPr>
          <w:sz w:val="22"/>
        </w:rPr>
      </w:pPr>
    </w:p>
    <w:p w14:paraId="0B22DC9D" w14:textId="151344F6" w:rsidR="00615B53" w:rsidRPr="00615B53" w:rsidRDefault="00615B53" w:rsidP="00270527">
      <w:pPr>
        <w:pStyle w:val="Sinespaciado"/>
        <w:rPr>
          <w:b/>
          <w:bCs/>
          <w:u w:val="single"/>
        </w:rPr>
      </w:pPr>
      <w:r w:rsidRPr="00615B53">
        <w:rPr>
          <w:b/>
          <w:bCs/>
          <w:u w:val="single"/>
        </w:rPr>
        <w:lastRenderedPageBreak/>
        <w:t>TRADUCCION:</w:t>
      </w:r>
    </w:p>
    <w:p w14:paraId="1F4944B2" w14:textId="77777777" w:rsidR="00615B53" w:rsidRDefault="00615B53" w:rsidP="00270527">
      <w:pPr>
        <w:pStyle w:val="Sinespaciado"/>
      </w:pPr>
    </w:p>
    <w:p w14:paraId="5306D9F0" w14:textId="23263097" w:rsidR="00891C0A" w:rsidRDefault="00891C0A" w:rsidP="00270527">
      <w:pPr>
        <w:pStyle w:val="Sinespaciado"/>
      </w:pPr>
      <w:r w:rsidRPr="00891C0A">
        <w:t>Los programas de</w:t>
      </w:r>
      <w:r>
        <w:t xml:space="preserve"> las</w:t>
      </w:r>
      <w:r w:rsidRPr="00891C0A">
        <w:t xml:space="preserve"> computadora</w:t>
      </w:r>
      <w:r>
        <w:t>s</w:t>
      </w:r>
      <w:r w:rsidRPr="00891C0A">
        <w:t xml:space="preserve"> deben estar en la memoria principal (también llamada RAM) para ser ejecutados. La memoria principal es la única gran área de almacenamiento a la que el procesador puede acceder directamente. Forma un conjunto de palabras de memoria. Cada palabra tiene su propia dirección. La interacción se logra a través</w:t>
      </w:r>
      <w:r w:rsidR="00270527">
        <w:t xml:space="preserve"> </w:t>
      </w:r>
      <w:r w:rsidRPr="00891C0A">
        <w:t>de una secuencia de instrucciones de carga o almacenamiento a direcciones de memoria específicas. La instrucción de carga mueve una palabra de la memoria principal a un registro interno de la CPU, mientras que la instrucción de almacenamiento mueve el contenido de un registro a la memoria principal.</w:t>
      </w:r>
    </w:p>
    <w:p w14:paraId="111E3B75" w14:textId="4FDBBE03" w:rsidR="00891C0A" w:rsidRDefault="00891C0A" w:rsidP="00270527">
      <w:pPr>
        <w:pStyle w:val="Sinespaciado"/>
      </w:pPr>
    </w:p>
    <w:p w14:paraId="3C155002" w14:textId="5B2A63CC" w:rsidR="00891C0A" w:rsidRDefault="00891C0A" w:rsidP="00270527">
      <w:pPr>
        <w:pStyle w:val="Sinespaciado"/>
      </w:pPr>
      <w:r>
        <w:t>El ciclo de instrucción y ejecución incluye:</w:t>
      </w:r>
    </w:p>
    <w:p w14:paraId="6D52A1A3" w14:textId="7B60493D" w:rsidR="00891C0A" w:rsidRPr="00891C0A" w:rsidRDefault="00891C0A" w:rsidP="00270527">
      <w:pPr>
        <w:pStyle w:val="Sinespaciado"/>
      </w:pPr>
      <w:r w:rsidRPr="00891C0A">
        <w:t xml:space="preserve">1) </w:t>
      </w:r>
      <w:r>
        <w:t>Busca</w:t>
      </w:r>
      <w:r w:rsidRPr="00891C0A">
        <w:t xml:space="preserve"> una instrucción de la memoria y la almacena en el registro de instrucciones. E incrementa el registro del PC.  </w:t>
      </w:r>
    </w:p>
    <w:p w14:paraId="160FD092" w14:textId="4288E90B" w:rsidR="00891C0A" w:rsidRPr="00891C0A" w:rsidRDefault="00891C0A" w:rsidP="00270527">
      <w:pPr>
        <w:pStyle w:val="Sinespaciado"/>
      </w:pPr>
      <w:r w:rsidRPr="00891C0A">
        <w:t xml:space="preserve">2) Decodifica la instrucción y puede hacer que los operandos se </w:t>
      </w:r>
      <w:r w:rsidR="00D7357D">
        <w:t>traigan</w:t>
      </w:r>
      <w:r w:rsidRPr="00891C0A">
        <w:t xml:space="preserve"> de la memoria y se almacenen en algún registro interno.  </w:t>
      </w:r>
    </w:p>
    <w:p w14:paraId="77C1294F" w14:textId="5506A150" w:rsidR="00891C0A" w:rsidRPr="00891C0A" w:rsidRDefault="00891C0A" w:rsidP="00270527">
      <w:pPr>
        <w:pStyle w:val="Sinespaciado"/>
      </w:pPr>
      <w:r w:rsidRPr="00891C0A">
        <w:t xml:space="preserve">3) Ejecuta la instrucción y </w:t>
      </w:r>
      <w:r>
        <w:t>guarda</w:t>
      </w:r>
      <w:r w:rsidRPr="00891C0A">
        <w:t xml:space="preserve"> el resultado en la memoria. </w:t>
      </w:r>
    </w:p>
    <w:p w14:paraId="485AA559" w14:textId="77777777" w:rsidR="00891C0A" w:rsidRPr="00891C0A" w:rsidRDefault="00891C0A" w:rsidP="00270527">
      <w:pPr>
        <w:pStyle w:val="Sinespaciado"/>
      </w:pPr>
      <w:r w:rsidRPr="00891C0A">
        <w:t xml:space="preserve"> </w:t>
      </w:r>
    </w:p>
    <w:p w14:paraId="588625AA" w14:textId="08EADE1F" w:rsidR="00891C0A" w:rsidRPr="00891C0A" w:rsidRDefault="00891C0A" w:rsidP="00270527">
      <w:pPr>
        <w:pStyle w:val="Sinespaciado"/>
      </w:pPr>
      <w:r w:rsidRPr="00891C0A">
        <w:t>Los programas y datos no residen en la memoria principal de forma permanente por las</w:t>
      </w:r>
      <w:r w:rsidR="00270527">
        <w:t xml:space="preserve"> </w:t>
      </w:r>
      <w:r w:rsidRPr="00891C0A">
        <w:t>siguientes</w:t>
      </w:r>
      <w:r w:rsidR="00270527">
        <w:t xml:space="preserve"> dos razones</w:t>
      </w:r>
      <w:r w:rsidRPr="00891C0A">
        <w:t xml:space="preserve">: </w:t>
      </w:r>
    </w:p>
    <w:p w14:paraId="2D5FDEE6" w14:textId="3F2BD312" w:rsidR="00891C0A" w:rsidRPr="00891C0A" w:rsidRDefault="00891C0A" w:rsidP="00270527">
      <w:pPr>
        <w:pStyle w:val="Sinespaciado"/>
      </w:pPr>
      <w:r w:rsidRPr="00891C0A">
        <w:t xml:space="preserve">1) La memoria principal suele ser </w:t>
      </w:r>
      <w:r w:rsidR="00D7357D">
        <w:t>muy</w:t>
      </w:r>
      <w:r w:rsidRPr="00891C0A">
        <w:t xml:space="preserve"> pequeña para almacenar todos los programas necesarios y los datos de </w:t>
      </w:r>
      <w:r w:rsidR="00D7357D">
        <w:t>manera</w:t>
      </w:r>
      <w:r w:rsidRPr="00891C0A">
        <w:t xml:space="preserve"> permanente. </w:t>
      </w:r>
    </w:p>
    <w:p w14:paraId="04436A5F" w14:textId="630A1C92" w:rsidR="00891C0A" w:rsidRPr="00891C0A" w:rsidRDefault="00891C0A" w:rsidP="00270527">
      <w:pPr>
        <w:pStyle w:val="Sinespaciado"/>
      </w:pPr>
      <w:r w:rsidRPr="00891C0A">
        <w:t xml:space="preserve">2) La memoria principal es un dispositivo de almacenamiento volátil que pierde su contenido cuando se apaga o se pierde la energía. </w:t>
      </w:r>
    </w:p>
    <w:sectPr w:rsidR="00891C0A" w:rsidRPr="00891C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034F2"/>
    <w:multiLevelType w:val="hybridMultilevel"/>
    <w:tmpl w:val="BD4EF6B8"/>
    <w:lvl w:ilvl="0" w:tplc="2C0A0001">
      <w:start w:val="1"/>
      <w:numFmt w:val="bullet"/>
      <w:lvlText w:val=""/>
      <w:lvlJc w:val="left"/>
      <w:pPr>
        <w:ind w:left="804" w:hanging="360"/>
      </w:pPr>
      <w:rPr>
        <w:rFonts w:ascii="Symbol" w:hAnsi="Symbol" w:hint="default"/>
      </w:rPr>
    </w:lvl>
    <w:lvl w:ilvl="1" w:tplc="2C0A0003" w:tentative="1">
      <w:start w:val="1"/>
      <w:numFmt w:val="bullet"/>
      <w:lvlText w:val="o"/>
      <w:lvlJc w:val="left"/>
      <w:pPr>
        <w:ind w:left="1524" w:hanging="360"/>
      </w:pPr>
      <w:rPr>
        <w:rFonts w:ascii="Courier New" w:hAnsi="Courier New" w:cs="Courier New" w:hint="default"/>
      </w:rPr>
    </w:lvl>
    <w:lvl w:ilvl="2" w:tplc="2C0A0005" w:tentative="1">
      <w:start w:val="1"/>
      <w:numFmt w:val="bullet"/>
      <w:lvlText w:val=""/>
      <w:lvlJc w:val="left"/>
      <w:pPr>
        <w:ind w:left="2244" w:hanging="360"/>
      </w:pPr>
      <w:rPr>
        <w:rFonts w:ascii="Wingdings" w:hAnsi="Wingdings" w:hint="default"/>
      </w:rPr>
    </w:lvl>
    <w:lvl w:ilvl="3" w:tplc="2C0A0001" w:tentative="1">
      <w:start w:val="1"/>
      <w:numFmt w:val="bullet"/>
      <w:lvlText w:val=""/>
      <w:lvlJc w:val="left"/>
      <w:pPr>
        <w:ind w:left="2964" w:hanging="360"/>
      </w:pPr>
      <w:rPr>
        <w:rFonts w:ascii="Symbol" w:hAnsi="Symbol" w:hint="default"/>
      </w:rPr>
    </w:lvl>
    <w:lvl w:ilvl="4" w:tplc="2C0A0003" w:tentative="1">
      <w:start w:val="1"/>
      <w:numFmt w:val="bullet"/>
      <w:lvlText w:val="o"/>
      <w:lvlJc w:val="left"/>
      <w:pPr>
        <w:ind w:left="3684" w:hanging="360"/>
      </w:pPr>
      <w:rPr>
        <w:rFonts w:ascii="Courier New" w:hAnsi="Courier New" w:cs="Courier New" w:hint="default"/>
      </w:rPr>
    </w:lvl>
    <w:lvl w:ilvl="5" w:tplc="2C0A0005" w:tentative="1">
      <w:start w:val="1"/>
      <w:numFmt w:val="bullet"/>
      <w:lvlText w:val=""/>
      <w:lvlJc w:val="left"/>
      <w:pPr>
        <w:ind w:left="4404" w:hanging="360"/>
      </w:pPr>
      <w:rPr>
        <w:rFonts w:ascii="Wingdings" w:hAnsi="Wingdings" w:hint="default"/>
      </w:rPr>
    </w:lvl>
    <w:lvl w:ilvl="6" w:tplc="2C0A0001" w:tentative="1">
      <w:start w:val="1"/>
      <w:numFmt w:val="bullet"/>
      <w:lvlText w:val=""/>
      <w:lvlJc w:val="left"/>
      <w:pPr>
        <w:ind w:left="5124" w:hanging="360"/>
      </w:pPr>
      <w:rPr>
        <w:rFonts w:ascii="Symbol" w:hAnsi="Symbol" w:hint="default"/>
      </w:rPr>
    </w:lvl>
    <w:lvl w:ilvl="7" w:tplc="2C0A0003" w:tentative="1">
      <w:start w:val="1"/>
      <w:numFmt w:val="bullet"/>
      <w:lvlText w:val="o"/>
      <w:lvlJc w:val="left"/>
      <w:pPr>
        <w:ind w:left="5844" w:hanging="360"/>
      </w:pPr>
      <w:rPr>
        <w:rFonts w:ascii="Courier New" w:hAnsi="Courier New" w:cs="Courier New" w:hint="default"/>
      </w:rPr>
    </w:lvl>
    <w:lvl w:ilvl="8" w:tplc="2C0A0005" w:tentative="1">
      <w:start w:val="1"/>
      <w:numFmt w:val="bullet"/>
      <w:lvlText w:val=""/>
      <w:lvlJc w:val="left"/>
      <w:pPr>
        <w:ind w:left="6564" w:hanging="360"/>
      </w:pPr>
      <w:rPr>
        <w:rFonts w:ascii="Wingdings" w:hAnsi="Wingdings" w:hint="default"/>
      </w:rPr>
    </w:lvl>
  </w:abstractNum>
  <w:abstractNum w:abstractNumId="1" w15:restartNumberingAfterBreak="0">
    <w:nsid w:val="295300AA"/>
    <w:multiLevelType w:val="hybridMultilevel"/>
    <w:tmpl w:val="483CB852"/>
    <w:lvl w:ilvl="0" w:tplc="ACE4575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DA57F0">
      <w:start w:val="1"/>
      <w:numFmt w:val="lowerLetter"/>
      <w:lvlText w:val="%2"/>
      <w:lvlJc w:val="left"/>
      <w:pPr>
        <w:ind w:left="10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76EF92A">
      <w:start w:val="1"/>
      <w:numFmt w:val="lowerRoman"/>
      <w:lvlText w:val="%3"/>
      <w:lvlJc w:val="left"/>
      <w:pPr>
        <w:ind w:left="18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43AADC2">
      <w:start w:val="1"/>
      <w:numFmt w:val="decimal"/>
      <w:lvlText w:val="%4"/>
      <w:lvlJc w:val="left"/>
      <w:pPr>
        <w:ind w:left="25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3E20A96">
      <w:start w:val="1"/>
      <w:numFmt w:val="lowerLetter"/>
      <w:lvlText w:val="%5"/>
      <w:lvlJc w:val="left"/>
      <w:pPr>
        <w:ind w:left="32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0C0D2CA">
      <w:start w:val="1"/>
      <w:numFmt w:val="lowerRoman"/>
      <w:lvlText w:val="%6"/>
      <w:lvlJc w:val="left"/>
      <w:pPr>
        <w:ind w:left="39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6E819C0">
      <w:start w:val="1"/>
      <w:numFmt w:val="decimal"/>
      <w:lvlText w:val="%7"/>
      <w:lvlJc w:val="left"/>
      <w:pPr>
        <w:ind w:left="4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B668B6">
      <w:start w:val="1"/>
      <w:numFmt w:val="lowerLetter"/>
      <w:lvlText w:val="%8"/>
      <w:lvlJc w:val="left"/>
      <w:pPr>
        <w:ind w:left="54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2B6AA64">
      <w:start w:val="1"/>
      <w:numFmt w:val="lowerRoman"/>
      <w:lvlText w:val="%9"/>
      <w:lvlJc w:val="left"/>
      <w:pPr>
        <w:ind w:left="6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7792992"/>
    <w:multiLevelType w:val="hybridMultilevel"/>
    <w:tmpl w:val="EC88D2B8"/>
    <w:lvl w:ilvl="0" w:tplc="867003B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DF8F33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812535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1D09DF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C836D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8A905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090D1D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0F85F2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AB6CD2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DB3"/>
    <w:rsid w:val="00270527"/>
    <w:rsid w:val="003039BA"/>
    <w:rsid w:val="00615B53"/>
    <w:rsid w:val="00891C0A"/>
    <w:rsid w:val="00953DB3"/>
    <w:rsid w:val="00D7357D"/>
    <w:rsid w:val="00E54EAD"/>
    <w:rsid w:val="00EE1161"/>
    <w:rsid w:val="00F47058"/>
    <w:rsid w:val="00FD52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1FC9A"/>
  <w15:chartTrackingRefBased/>
  <w15:docId w15:val="{134CC313-5827-4730-BD27-8D8A0FA74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DB3"/>
    <w:pPr>
      <w:spacing w:after="4" w:line="248" w:lineRule="auto"/>
      <w:ind w:left="10" w:hanging="10"/>
      <w:jc w:val="both"/>
    </w:pPr>
    <w:rPr>
      <w:rFonts w:ascii="Times New Roman" w:eastAsia="Times New Roman" w:hAnsi="Times New Roman" w:cs="Times New Roman"/>
      <w:color w:val="000000"/>
      <w:sz w:val="28"/>
      <w:lang w:eastAsia="es-AR"/>
    </w:rPr>
  </w:style>
  <w:style w:type="paragraph" w:styleId="Ttulo4">
    <w:name w:val="heading 4"/>
    <w:next w:val="Normal"/>
    <w:link w:val="Ttulo4Car"/>
    <w:uiPriority w:val="9"/>
    <w:unhideWhenUsed/>
    <w:qFormat/>
    <w:rsid w:val="00953DB3"/>
    <w:pPr>
      <w:keepNext/>
      <w:keepLines/>
      <w:spacing w:after="117"/>
      <w:ind w:left="12" w:hanging="10"/>
      <w:outlineLvl w:val="3"/>
    </w:pPr>
    <w:rPr>
      <w:rFonts w:ascii="Times New Roman" w:eastAsia="Times New Roman" w:hAnsi="Times New Roman" w:cs="Times New Roman"/>
      <w:b/>
      <w:color w:val="000000"/>
      <w:sz w:val="30"/>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953DB3"/>
    <w:rPr>
      <w:rFonts w:ascii="Times New Roman" w:eastAsia="Times New Roman" w:hAnsi="Times New Roman" w:cs="Times New Roman"/>
      <w:b/>
      <w:color w:val="000000"/>
      <w:sz w:val="30"/>
      <w:lang w:eastAsia="es-AR"/>
    </w:rPr>
  </w:style>
  <w:style w:type="table" w:customStyle="1" w:styleId="TableGrid">
    <w:name w:val="TableGrid"/>
    <w:rsid w:val="00953DB3"/>
    <w:pPr>
      <w:spacing w:after="0" w:line="240" w:lineRule="auto"/>
    </w:pPr>
    <w:rPr>
      <w:rFonts w:eastAsiaTheme="minorEastAsia"/>
      <w:lang w:eastAsia="es-AR"/>
    </w:rPr>
    <w:tblPr>
      <w:tblCellMar>
        <w:top w:w="0" w:type="dxa"/>
        <w:left w:w="0" w:type="dxa"/>
        <w:bottom w:w="0" w:type="dxa"/>
        <w:right w:w="0" w:type="dxa"/>
      </w:tblCellMar>
    </w:tblPr>
  </w:style>
  <w:style w:type="paragraph" w:styleId="Prrafodelista">
    <w:name w:val="List Paragraph"/>
    <w:basedOn w:val="Normal"/>
    <w:uiPriority w:val="34"/>
    <w:qFormat/>
    <w:rsid w:val="00953DB3"/>
    <w:pPr>
      <w:ind w:left="720"/>
      <w:contextualSpacing/>
    </w:pPr>
  </w:style>
  <w:style w:type="paragraph" w:styleId="Sinespaciado">
    <w:name w:val="No Spacing"/>
    <w:uiPriority w:val="1"/>
    <w:qFormat/>
    <w:rsid w:val="00270527"/>
    <w:pPr>
      <w:spacing w:after="0" w:line="240" w:lineRule="auto"/>
      <w:ind w:left="10" w:hanging="10"/>
      <w:jc w:val="both"/>
    </w:pPr>
    <w:rPr>
      <w:rFonts w:ascii="Times New Roman" w:eastAsia="Times New Roman" w:hAnsi="Times New Roman" w:cs="Times New Roman"/>
      <w:color w:val="000000"/>
      <w:sz w:val="28"/>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406</Words>
  <Characters>2237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slucki</dc:creator>
  <cp:keywords/>
  <dc:description/>
  <cp:lastModifiedBy>Nicolás Kryvenki</cp:lastModifiedBy>
  <cp:revision>7</cp:revision>
  <dcterms:created xsi:type="dcterms:W3CDTF">2020-07-22T12:48:00Z</dcterms:created>
  <dcterms:modified xsi:type="dcterms:W3CDTF">2020-08-13T14:36:00Z</dcterms:modified>
</cp:coreProperties>
</file>