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ED43C2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ED43C2">
        <w:rPr>
          <w:rFonts w:ascii="Times New Roman" w:hAnsi="Times New Roman" w:cs="Times New Roman"/>
          <w:b/>
          <w:sz w:val="24"/>
        </w:rPr>
        <w:t>№3</w:t>
      </w:r>
    </w:p>
    <w:p w:rsid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D43C2">
        <w:rPr>
          <w:rFonts w:ascii="Times New Roman" w:hAnsi="Times New Roman" w:cs="Times New Roman"/>
          <w:sz w:val="24"/>
        </w:rPr>
        <w:t>Опрацювання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даних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типу структура. </w:t>
      </w:r>
    </w:p>
    <w:p w:rsid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D43C2">
        <w:rPr>
          <w:rFonts w:ascii="Times New Roman" w:hAnsi="Times New Roman" w:cs="Times New Roman"/>
          <w:sz w:val="24"/>
        </w:rPr>
        <w:t>Навчитися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застосовувати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тип </w:t>
      </w:r>
      <w:proofErr w:type="spellStart"/>
      <w:r w:rsidRPr="00ED43C2">
        <w:rPr>
          <w:rFonts w:ascii="Times New Roman" w:hAnsi="Times New Roman" w:cs="Times New Roman"/>
          <w:sz w:val="24"/>
        </w:rPr>
        <w:t>даних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структура для </w:t>
      </w:r>
      <w:proofErr w:type="spellStart"/>
      <w:r w:rsidRPr="00ED43C2">
        <w:rPr>
          <w:rFonts w:ascii="Times New Roman" w:hAnsi="Times New Roman" w:cs="Times New Roman"/>
          <w:sz w:val="24"/>
        </w:rPr>
        <w:t>моделювання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об’єктів</w:t>
      </w:r>
      <w:proofErr w:type="spellEnd"/>
      <w:r w:rsidRPr="00ED43C2">
        <w:rPr>
          <w:rFonts w:ascii="Times New Roman" w:hAnsi="Times New Roman" w:cs="Times New Roman"/>
          <w:sz w:val="24"/>
        </w:rPr>
        <w:t>.</w:t>
      </w:r>
    </w:p>
    <w:p w:rsid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Pr="00ED43C2">
        <w:rPr>
          <w:rFonts w:ascii="Times New Roman" w:hAnsi="Times New Roman" w:cs="Times New Roman"/>
          <w:b/>
          <w:sz w:val="24"/>
        </w:rPr>
        <w:t>:</w:t>
      </w:r>
      <w:r w:rsidRPr="00ED43C2">
        <w:rPr>
          <w:rFonts w:ascii="Times New Roman" w:hAnsi="Times New Roman" w:cs="Times New Roman"/>
          <w:sz w:val="24"/>
        </w:rPr>
        <w:t xml:space="preserve">  тип</w:t>
      </w:r>
      <w:proofErr w:type="gram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даних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структура;  поле </w:t>
      </w:r>
      <w:proofErr w:type="spellStart"/>
      <w:r w:rsidRPr="00ED43C2">
        <w:rPr>
          <w:rFonts w:ascii="Times New Roman" w:hAnsi="Times New Roman" w:cs="Times New Roman"/>
          <w:sz w:val="24"/>
        </w:rPr>
        <w:t>структури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ED43C2">
        <w:rPr>
          <w:rFonts w:ascii="Times New Roman" w:hAnsi="Times New Roman" w:cs="Times New Roman"/>
          <w:sz w:val="24"/>
        </w:rPr>
        <w:t>агрегація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D43C2">
        <w:rPr>
          <w:rFonts w:ascii="Times New Roman" w:hAnsi="Times New Roman" w:cs="Times New Roman"/>
          <w:sz w:val="24"/>
        </w:rPr>
        <w:t xml:space="preserve">структур;  </w:t>
      </w:r>
      <w:proofErr w:type="spellStart"/>
      <w:r w:rsidRPr="00ED43C2">
        <w:rPr>
          <w:rFonts w:ascii="Times New Roman" w:hAnsi="Times New Roman" w:cs="Times New Roman"/>
          <w:sz w:val="24"/>
        </w:rPr>
        <w:t>екземпляр</w:t>
      </w:r>
      <w:proofErr w:type="spellEnd"/>
      <w:proofErr w:type="gram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структури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. 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Вміти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ED43C2">
        <w:rPr>
          <w:rFonts w:ascii="Times New Roman" w:hAnsi="Times New Roman" w:cs="Times New Roman"/>
          <w:sz w:val="24"/>
        </w:rPr>
        <w:t>описувати</w:t>
      </w:r>
      <w:proofErr w:type="spellEnd"/>
      <w:proofErr w:type="gram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об’єкти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43C2">
        <w:rPr>
          <w:rFonts w:ascii="Times New Roman" w:hAnsi="Times New Roman" w:cs="Times New Roman"/>
          <w:sz w:val="24"/>
        </w:rPr>
        <w:t>використовуючи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тип </w:t>
      </w:r>
      <w:proofErr w:type="spellStart"/>
      <w:r w:rsidRPr="00ED43C2">
        <w:rPr>
          <w:rFonts w:ascii="Times New Roman" w:hAnsi="Times New Roman" w:cs="Times New Roman"/>
          <w:sz w:val="24"/>
        </w:rPr>
        <w:t>даних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структура;  </w:t>
      </w:r>
      <w:proofErr w:type="spellStart"/>
      <w:r w:rsidRPr="00ED43C2">
        <w:rPr>
          <w:rFonts w:ascii="Times New Roman" w:hAnsi="Times New Roman" w:cs="Times New Roman"/>
          <w:sz w:val="24"/>
        </w:rPr>
        <w:t>звертатися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до поля </w:t>
      </w:r>
      <w:proofErr w:type="spellStart"/>
      <w:r w:rsidRPr="00ED43C2">
        <w:rPr>
          <w:rFonts w:ascii="Times New Roman" w:hAnsi="Times New Roman" w:cs="Times New Roman"/>
          <w:sz w:val="24"/>
        </w:rPr>
        <w:t>екземпляру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структури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ED43C2">
        <w:rPr>
          <w:rFonts w:ascii="Times New Roman" w:hAnsi="Times New Roman" w:cs="Times New Roman"/>
          <w:sz w:val="24"/>
        </w:rPr>
        <w:t>звертатися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до поля за </w:t>
      </w:r>
      <w:proofErr w:type="spellStart"/>
      <w:r w:rsidRPr="00ED43C2">
        <w:rPr>
          <w:rFonts w:ascii="Times New Roman" w:hAnsi="Times New Roman" w:cs="Times New Roman"/>
          <w:sz w:val="24"/>
        </w:rPr>
        <w:t>вказівником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на структуру;  </w:t>
      </w:r>
      <w:proofErr w:type="spellStart"/>
      <w:r w:rsidRPr="00ED43C2">
        <w:rPr>
          <w:rFonts w:ascii="Times New Roman" w:hAnsi="Times New Roman" w:cs="Times New Roman"/>
          <w:sz w:val="24"/>
        </w:rPr>
        <w:t>надавати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полям </w:t>
      </w:r>
      <w:proofErr w:type="spellStart"/>
      <w:r w:rsidRPr="00ED43C2">
        <w:rPr>
          <w:rFonts w:ascii="Times New Roman" w:hAnsi="Times New Roman" w:cs="Times New Roman"/>
          <w:sz w:val="24"/>
        </w:rPr>
        <w:t>структури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певні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значення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ED43C2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</w:rPr>
        <w:t>операції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над структурами, полями </w:t>
      </w:r>
      <w:proofErr w:type="spellStart"/>
      <w:r w:rsidRPr="00ED43C2">
        <w:rPr>
          <w:rFonts w:ascii="Times New Roman" w:hAnsi="Times New Roman" w:cs="Times New Roman"/>
          <w:sz w:val="24"/>
        </w:rPr>
        <w:t>структури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. </w:t>
      </w:r>
    </w:p>
    <w:p w:rsidR="00C93D76" w:rsidRPr="00C93D76" w:rsidRDefault="00ED43C2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2C4CEBA" wp14:editId="633BA237">
            <wp:simplePos x="0" y="0"/>
            <wp:positionH relativeFrom="column">
              <wp:posOffset>3934637</wp:posOffset>
            </wp:positionH>
            <wp:positionV relativeFrom="paragraph">
              <wp:posOffset>30007</wp:posOffset>
            </wp:positionV>
            <wp:extent cx="2256790" cy="1532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D76" w:rsidRPr="00C93D76">
        <w:rPr>
          <w:rFonts w:ascii="Times New Roman" w:hAnsi="Times New Roman" w:cs="Times New Roman"/>
          <w:b/>
          <w:sz w:val="24"/>
          <w:lang w:val="uk-UA"/>
        </w:rPr>
        <w:t>Виконання роботи</w:t>
      </w:r>
    </w:p>
    <w:p w:rsidR="00C93D76" w:rsidRPr="00C93D76" w:rsidRDefault="00C93D76" w:rsidP="00ED43C2">
      <w:pPr>
        <w:spacing w:after="0" w:line="240" w:lineRule="auto"/>
        <w:ind w:right="3118"/>
        <w:rPr>
          <w:rFonts w:ascii="Times New Roman" w:hAnsi="Times New Roman" w:cs="Times New Roman"/>
          <w:sz w:val="24"/>
        </w:rPr>
      </w:pPr>
      <w:proofErr w:type="spellStart"/>
      <w:r w:rsidRPr="00C93D76">
        <w:rPr>
          <w:rFonts w:ascii="Times New Roman" w:hAnsi="Times New Roman" w:cs="Times New Roman"/>
          <w:b/>
          <w:sz w:val="24"/>
        </w:rPr>
        <w:t>Індивідуальні</w:t>
      </w:r>
      <w:proofErr w:type="spellEnd"/>
      <w:r w:rsidRPr="00C93D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r w:rsidR="00ED43C2" w:rsidRPr="00ED43C2">
        <w:rPr>
          <w:rFonts w:ascii="Times New Roman" w:hAnsi="Times New Roman" w:cs="Times New Roman"/>
          <w:sz w:val="24"/>
        </w:rPr>
        <w:t xml:space="preserve">4.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Розробити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структуру з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даними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геометричне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тіло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зображене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праворуч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Описати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функції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введення-виведення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даних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тіло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функції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обчислення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його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повної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площі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поверхні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об’єму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>.</w:t>
      </w:r>
      <w:r w:rsidR="00ED43C2" w:rsidRPr="00ED43C2">
        <w:rPr>
          <w:noProof/>
          <w:lang w:eastAsia="ru-RU"/>
        </w:rPr>
        <w:t xml:space="preserve"> </w:t>
      </w:r>
      <w:r w:rsidR="00ED43C2" w:rsidRPr="00ED43C2">
        <w:rPr>
          <w:rFonts w:ascii="Times New Roman" w:hAnsi="Times New Roman" w:cs="Times New Roman"/>
          <w:sz w:val="24"/>
        </w:rPr>
        <w:t xml:space="preserve"> У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головній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програмі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створити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два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екземпляри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таких структур,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заповнити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їх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даними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підрахувати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D43C2" w:rsidRPr="00ED43C2">
        <w:rPr>
          <w:rFonts w:ascii="Times New Roman" w:hAnsi="Times New Roman" w:cs="Times New Roman"/>
          <w:sz w:val="24"/>
        </w:rPr>
        <w:t>об’єми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>.</w:t>
      </w:r>
      <w:r w:rsidRPr="00C93D76">
        <w:rPr>
          <w:rFonts w:ascii="Times New Roman" w:hAnsi="Times New Roman" w:cs="Times New Roman"/>
          <w:sz w:val="24"/>
        </w:rPr>
        <w:t>.</w:t>
      </w:r>
      <w:proofErr w:type="gramEnd"/>
    </w:p>
    <w:p w:rsidR="00A37E98" w:rsidRPr="00C93D76" w:rsidRDefault="00A37E98" w:rsidP="00C93D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"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"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"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"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outputSV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struct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Data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W, H, R, L;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>}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() 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>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(0,"");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true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&lt;&lt;"0 - Перший елемент: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&lt;&lt;"1 - Другий елемент: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&lt;&lt;"-1 - EXIT"&lt;&lt;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-1)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&gt; 1 ||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&lt; 0)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continue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lastRenderedPageBreak/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true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&lt;&lt;"1. Введення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інф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."&lt;&lt;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&lt;&lt;"2. Виведення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інф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."&lt;&lt;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&lt;&lt;"3. Виведення S та V"&lt;&lt;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&lt;&lt;"-1. EXIT"&lt;&lt;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switch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1: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0)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(1);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(2);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2: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0)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(1);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(2);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3: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0)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outputSV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(1);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outputSV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(2);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70FF8B8" wp14:editId="2AC56E81">
            <wp:simplePos x="0" y="0"/>
            <wp:positionH relativeFrom="column">
              <wp:posOffset>3661587</wp:posOffset>
            </wp:positionH>
            <wp:positionV relativeFrom="paragraph">
              <wp:posOffset>150185</wp:posOffset>
            </wp:positionV>
            <wp:extent cx="2113915" cy="359029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-1: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0;</w:t>
      </w:r>
      <w:r w:rsidRPr="00D41B72">
        <w:rPr>
          <w:noProof/>
          <w:lang w:val="en-US" w:eastAsia="ru-RU"/>
        </w:rPr>
        <w:t xml:space="preserve"> 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0)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&lt;&lt;"Введення інформації: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1)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&lt;&lt;"W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&lt;&lt;"H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&lt;&lt;"R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&lt;&lt;"L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2){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&lt;&lt;"W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&lt;&lt;"H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&lt;&lt;"R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&lt;&lt;"L = ";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>}</w:t>
      </w:r>
    </w:p>
    <w:p w:rsidR="00ED43C2" w:rsidRDefault="00ED43C2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outputInformation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&lt;&lt;"Виведення інформації"&lt;&lt;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1)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&lt;&lt;"W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&lt;&lt;"H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&lt;&lt;"R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&lt;&lt;"L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2){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&lt;&lt;"W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&lt;&lt;"H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&lt;&lt;"R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&lt;&lt;"L =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outputSV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  <w:t>/*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 xml:space="preserve">V =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So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h         S=1/2*a*h     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*/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&lt;&lt;"Виведення площі та об'єму: 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1)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S = 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+ 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) + (0.5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+ ((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, 2) +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/ 2, 2))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&lt;&lt;"S = "&lt;&lt;S&lt;&lt;"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кв.од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."&lt;&lt;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V=((0.5*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*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)*(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))+(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*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*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first.L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&lt;&lt;"V = "&lt;&lt;V&lt;&lt;"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куб.од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."&lt;&lt;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== 2) {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S = 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+ 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second.H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) + (0.5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 + ((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second.R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, 2) +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pow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second.W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/ 2, 2)) *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second.L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&lt;&lt;"S = "&lt;&lt;S&lt;&lt;"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кв.од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."&lt;&lt;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 V=((0.5*second.W*second.R)*(second.L))+(second.W*second.H*second.L);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 xml:space="preserve">&lt;&lt;"V = "&lt;&lt;V&lt;&lt;" 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куб.од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."&lt;&lt;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  <w:t>}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ED43C2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ED43C2">
        <w:rPr>
          <w:rFonts w:ascii="Times New Roman" w:hAnsi="Times New Roman" w:cs="Times New Roman"/>
          <w:sz w:val="24"/>
          <w:lang w:val="uk-UA"/>
        </w:rPr>
        <w:t>;</w:t>
      </w:r>
    </w:p>
    <w:p w:rsidR="00ED43C2" w:rsidRPr="00ED43C2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sz w:val="24"/>
          <w:lang w:val="uk-UA"/>
        </w:rPr>
        <w:t>}</w:t>
      </w:r>
    </w:p>
    <w:p w:rsidR="00ED43C2" w:rsidRDefault="00DD3F0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застосовувати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тип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даних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структура для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моделювання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3C2" w:rsidRPr="00ED43C2">
        <w:rPr>
          <w:rFonts w:ascii="Times New Roman" w:hAnsi="Times New Roman" w:cs="Times New Roman"/>
          <w:sz w:val="24"/>
        </w:rPr>
        <w:t>об’єктів</w:t>
      </w:r>
      <w:proofErr w:type="spellEnd"/>
      <w:r w:rsidR="00ED43C2" w:rsidRPr="00ED43C2">
        <w:rPr>
          <w:rFonts w:ascii="Times New Roman" w:hAnsi="Times New Roman" w:cs="Times New Roman"/>
          <w:sz w:val="24"/>
        </w:rPr>
        <w:t>.</w:t>
      </w:r>
    </w:p>
    <w:p w:rsidR="00DD3F02" w:rsidRPr="00DD3F02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sectPr w:rsidR="00DD3F02" w:rsidRPr="00DD3F02" w:rsidSect="00541A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E93" w:rsidRDefault="00E57E93" w:rsidP="00541AAE">
      <w:pPr>
        <w:spacing w:after="0" w:line="240" w:lineRule="auto"/>
      </w:pPr>
      <w:r>
        <w:separator/>
      </w:r>
    </w:p>
  </w:endnote>
  <w:endnote w:type="continuationSeparator" w:id="0">
    <w:p w:rsidR="00E57E93" w:rsidRDefault="00E57E93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10" w:rsidRDefault="00090A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10" w:rsidRDefault="00090A1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10" w:rsidRDefault="00090A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E93" w:rsidRDefault="00E57E93" w:rsidP="00541AAE">
      <w:pPr>
        <w:spacing w:after="0" w:line="240" w:lineRule="auto"/>
      </w:pPr>
      <w:r>
        <w:separator/>
      </w:r>
    </w:p>
  </w:footnote>
  <w:footnote w:type="continuationSeparator" w:id="0">
    <w:p w:rsidR="00E57E93" w:rsidRDefault="00E57E93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10" w:rsidRDefault="00090A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76" w:rsidRDefault="00C93D76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1B72" w:rsidRPr="00C93D76" w:rsidRDefault="00D41B72" w:rsidP="00D41B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НВПЕТ.   НПП.  03.   108.  Л</w:t>
                            </w:r>
                            <w:r w:rsidRPr="00C93D7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Р.</w:t>
                            </w:r>
                          </w:p>
                          <w:p w:rsidR="00C93D76" w:rsidRPr="006A4425" w:rsidRDefault="00C93D76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D41B72" w:rsidRPr="00C93D76" w:rsidRDefault="00D41B72" w:rsidP="00D41B7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НВПЕТ.   НПП.  03.   108.  Л</w:t>
                      </w:r>
                      <w:r w:rsidRPr="00C93D7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Р.</w:t>
                      </w:r>
                    </w:p>
                    <w:p w:rsidR="00C93D76" w:rsidRPr="006A4425" w:rsidRDefault="00C93D76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AE" w:rsidRDefault="00541AAE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DD3F02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C93D76" w:rsidRDefault="00090A10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 </w:t>
                            </w:r>
                            <w:r w:rsidR="00D41B7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НПП.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 03</w:t>
                            </w:r>
                            <w:r w:rsidR="00D41B7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 108.  Л</w:t>
                            </w:r>
                            <w:r w:rsidR="00541AAE" w:rsidRPr="00C93D7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090A10" w:rsidRDefault="00090A10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090A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Опрацювання</w:t>
                            </w:r>
                            <w:proofErr w:type="spellEnd"/>
                            <w:r w:rsidRPr="00090A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90A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даних</w:t>
                            </w:r>
                            <w:proofErr w:type="spellEnd"/>
                            <w:r w:rsidRPr="00090A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типу </w:t>
                            </w:r>
                            <w:proofErr w:type="gramStart"/>
                            <w:r w:rsidRPr="00090A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структура.</w:t>
                            </w:r>
                            <w:r w:rsidR="00873C1D" w:rsidRPr="00090A10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090A10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873C1D" w:rsidRDefault="00541AAE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541AAE" w:rsidRPr="00DD3F02" w:rsidRDefault="00DD3F02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C93D76" w:rsidRDefault="00090A10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 </w:t>
                      </w:r>
                      <w:r w:rsidR="00D41B7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НПП.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  03</w:t>
                      </w:r>
                      <w:r w:rsidR="00D41B7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 108.  Л</w:t>
                      </w:r>
                      <w:r w:rsidR="00541AAE" w:rsidRPr="00C93D7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090A10" w:rsidRDefault="00090A10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090A10">
                        <w:rPr>
                          <w:rFonts w:ascii="Times New Roman" w:hAnsi="Times New Roman" w:cs="Times New Roman"/>
                          <w:sz w:val="32"/>
                        </w:rPr>
                        <w:t>Опрацювання</w:t>
                      </w:r>
                      <w:proofErr w:type="spellEnd"/>
                      <w:r w:rsidRPr="00090A10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090A10">
                        <w:rPr>
                          <w:rFonts w:ascii="Times New Roman" w:hAnsi="Times New Roman" w:cs="Times New Roman"/>
                          <w:sz w:val="32"/>
                        </w:rPr>
                        <w:t>даних</w:t>
                      </w:r>
                      <w:proofErr w:type="spellEnd"/>
                      <w:r w:rsidRPr="00090A10">
                        <w:rPr>
                          <w:rFonts w:ascii="Times New Roman" w:hAnsi="Times New Roman" w:cs="Times New Roman"/>
                          <w:sz w:val="32"/>
                        </w:rPr>
                        <w:t xml:space="preserve"> типу </w:t>
                      </w:r>
                      <w:proofErr w:type="gramStart"/>
                      <w:r w:rsidRPr="00090A10">
                        <w:rPr>
                          <w:rFonts w:ascii="Times New Roman" w:hAnsi="Times New Roman" w:cs="Times New Roman"/>
                          <w:sz w:val="32"/>
                        </w:rPr>
                        <w:t>структура.</w:t>
                      </w:r>
                      <w:r w:rsidR="00873C1D" w:rsidRPr="00090A10">
                        <w:rPr>
                          <w:rFonts w:ascii="Times New Roman" w:hAnsi="Times New Roman" w:cs="Times New Roman"/>
                          <w:sz w:val="36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DD3F02" w:rsidRDefault="00090A10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873C1D" w:rsidRDefault="00541AAE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90A10"/>
    <w:rsid w:val="00541AAE"/>
    <w:rsid w:val="00590029"/>
    <w:rsid w:val="00716A62"/>
    <w:rsid w:val="00873C1D"/>
    <w:rsid w:val="00A37E98"/>
    <w:rsid w:val="00C93D76"/>
    <w:rsid w:val="00D41B72"/>
    <w:rsid w:val="00D86D1C"/>
    <w:rsid w:val="00DD3F02"/>
    <w:rsid w:val="00E57E93"/>
    <w:rsid w:val="00E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8CB0B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7</cp:revision>
  <dcterms:created xsi:type="dcterms:W3CDTF">2017-05-17T06:20:00Z</dcterms:created>
  <dcterms:modified xsi:type="dcterms:W3CDTF">2017-05-18T06:06:00Z</dcterms:modified>
</cp:coreProperties>
</file>