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6D5B" w14:textId="77777777" w:rsidR="00FE56B8" w:rsidRDefault="00000000">
      <w:pPr>
        <w:spacing w:after="120"/>
      </w:pPr>
      <w:r>
        <w:rPr>
          <w:b/>
          <w:bCs/>
          <w:sz w:val="36"/>
          <w:szCs w:val="36"/>
        </w:rPr>
        <w:t>Stellar Stories — Team Task Breakdown</w:t>
      </w:r>
    </w:p>
    <w:p w14:paraId="057809FD" w14:textId="77777777" w:rsidR="00FE56B8" w:rsidRDefault="00000000">
      <w:pPr>
        <w:spacing w:after="300"/>
      </w:pPr>
      <w:r>
        <w:rPr>
          <w:color w:val="666666"/>
        </w:rPr>
        <w:t>Melbourne Cultural Heritage Star Map · 72-Hour Hackathon · 4-Person Team</w:t>
      </w:r>
    </w:p>
    <w:p w14:paraId="6923DECA" w14:textId="77777777" w:rsidR="00FE56B8" w:rsidRDefault="00FE56B8">
      <w:pPr>
        <w:pBdr>
          <w:bottom w:val="single" w:sz="6" w:space="1" w:color="2E75B6"/>
        </w:pBdr>
        <w:spacing w:after="200"/>
      </w:pPr>
    </w:p>
    <w:p w14:paraId="2026C7D9" w14:textId="77777777" w:rsidR="00FE56B8" w:rsidRDefault="00000000">
      <w:pPr>
        <w:pStyle w:val="Heading1"/>
        <w:spacing w:before="360" w:after="120"/>
      </w:pPr>
      <w:r>
        <w:t>Person 1 — Star Canvas &amp; Visualization Engineer</w:t>
      </w:r>
    </w:p>
    <w:p w14:paraId="0ACD88DB" w14:textId="77777777" w:rsidR="00FE56B8" w:rsidRDefault="00000000">
      <w:pPr>
        <w:spacing w:after="200"/>
      </w:pPr>
      <w:r>
        <w:rPr>
          <w:b/>
          <w:bCs/>
          <w:color w:val="2E75B6"/>
        </w:rPr>
        <w:t xml:space="preserve">Core responsibility: </w:t>
      </w:r>
      <w:r>
        <w:t>Build the interactive star map — the centerpiece of the project. Most technically demanding role.</w:t>
      </w:r>
    </w:p>
    <w:p w14:paraId="0A07F5CE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1 (0–24h)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064DE0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94CF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B325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8C81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15402C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7642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BA17" w14:textId="77777777" w:rsidR="00FE56B8" w:rsidRDefault="00000000">
            <w:r>
              <w:rPr>
                <w:b/>
                <w:bCs/>
                <w:sz w:val="20"/>
                <w:szCs w:val="20"/>
              </w:rPr>
              <w:t>Set up React project scaffold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BE6C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Configure D3.js (recommended, 2D) or Three.js (3D alternative)</w:t>
            </w:r>
          </w:p>
        </w:tc>
      </w:tr>
      <w:tr w:rsidR="00FE56B8" w14:paraId="2DBD90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8A7D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CC9B" w14:textId="77777777" w:rsidR="00FE56B8" w:rsidRDefault="00000000">
            <w:r>
              <w:rPr>
                <w:b/>
                <w:bCs/>
                <w:sz w:val="20"/>
                <w:szCs w:val="20"/>
              </w:rPr>
              <w:t>Implement dark starfield background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1F11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Canvas/SVG with particle noise, slow drift animation, parallax effect</w:t>
            </w:r>
          </w:p>
        </w:tc>
      </w:tr>
      <w:tr w:rsidR="00FE56B8" w14:paraId="79FDD9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19A3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6E1D" w14:textId="77777777" w:rsidR="00FE56B8" w:rsidRDefault="00000000">
            <w:r>
              <w:rPr>
                <w:b/>
                <w:bCs/>
                <w:sz w:val="20"/>
                <w:szCs w:val="20"/>
              </w:rPr>
              <w:t>Render star positions from JSON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1797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Position mapping: </w:t>
            </w:r>
            <w:proofErr w:type="spellStart"/>
            <w:r>
              <w:rPr>
                <w:color w:val="444444"/>
                <w:sz w:val="19"/>
                <w:szCs w:val="19"/>
              </w:rPr>
              <w:t>lat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lng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→ canvas coordinates (artistic, not precise)</w:t>
            </w:r>
          </w:p>
        </w:tc>
      </w:tr>
      <w:tr w:rsidR="00FE56B8" w14:paraId="16F127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78BE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D821" w14:textId="77777777" w:rsidR="00FE56B8" w:rsidRDefault="00000000">
            <w:r>
              <w:rPr>
                <w:b/>
                <w:bCs/>
                <w:sz w:val="20"/>
                <w:szCs w:val="20"/>
              </w:rPr>
              <w:t>Define star visual properties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524A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Size = significance, brightness = age, color = constellation group</w:t>
            </w:r>
          </w:p>
          <w:p w14:paraId="591BB4BA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⚠️ Dependency: Needs first batch of JSON data from P3</w:t>
            </w:r>
          </w:p>
        </w:tc>
      </w:tr>
    </w:tbl>
    <w:p w14:paraId="3C7AA5E0" w14:textId="77777777" w:rsidR="00FE56B8" w:rsidRDefault="00FE56B8">
      <w:pPr>
        <w:spacing w:after="120"/>
      </w:pPr>
    </w:p>
    <w:p w14:paraId="483A58FE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2 (24–48h)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406F97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E138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C5C1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87F4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372DA7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4729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BC40" w14:textId="77777777" w:rsidR="00FE56B8" w:rsidRDefault="00000000">
            <w:r>
              <w:rPr>
                <w:b/>
                <w:bCs/>
                <w:sz w:val="20"/>
                <w:szCs w:val="20"/>
              </w:rPr>
              <w:t>Constellation connection lines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9A40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Glowing lines between stars in the same constellation</w:t>
            </w:r>
          </w:p>
          <w:p w14:paraId="2F32492A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Hover a constellation group → highlights its connections, dims the rest</w:t>
            </w:r>
          </w:p>
        </w:tc>
      </w:tr>
      <w:tr w:rsidR="00FE56B8" w14:paraId="0CF6AF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36C3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BCE4" w14:textId="77777777" w:rsidR="00FE56B8" w:rsidRDefault="00000000">
            <w:r>
              <w:rPr>
                <w:b/>
                <w:bCs/>
                <w:sz w:val="20"/>
                <w:szCs w:val="20"/>
              </w:rPr>
              <w:t>Zoom and pan interactions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5FCE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Mouse wheel + drag</w:t>
            </w:r>
          </w:p>
          <w:p w14:paraId="663227AB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Zoom in: stars enlarge, show name labels</w:t>
            </w:r>
          </w:p>
          <w:p w14:paraId="2D28B00D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Zoom out: stars reduce to glowing dots only</w:t>
            </w:r>
          </w:p>
        </w:tc>
      </w:tr>
      <w:tr w:rsidR="00FE56B8" w14:paraId="7EA01B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E7D6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026A" w14:textId="77777777" w:rsidR="00FE56B8" w:rsidRDefault="00000000">
            <w:r>
              <w:rPr>
                <w:b/>
                <w:bCs/>
                <w:sz w:val="20"/>
                <w:szCs w:val="20"/>
              </w:rPr>
              <w:t>Click-to-focus transition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7825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Camera zooms to selected star with smooth animation</w:t>
            </w:r>
          </w:p>
          <w:p w14:paraId="757402E6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➡️ Output: Emits click event for P2’s detail panel</w:t>
            </w:r>
          </w:p>
        </w:tc>
      </w:tr>
    </w:tbl>
    <w:p w14:paraId="5F3D9847" w14:textId="77777777" w:rsidR="00FE56B8" w:rsidRDefault="00FE56B8">
      <w:pPr>
        <w:spacing w:after="120"/>
      </w:pPr>
    </w:p>
    <w:p w14:paraId="5907CD29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3 (48–72h)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403BEF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70EB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A4BC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B76E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5669D9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24AD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F571" w14:textId="77777777" w:rsidR="00FE56B8" w:rsidRDefault="00000000">
            <w:r>
              <w:rPr>
                <w:b/>
                <w:bCs/>
                <w:sz w:val="20"/>
                <w:szCs w:val="20"/>
              </w:rPr>
              <w:t>Integrate timeline filter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9571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Connect to P2’s timeline slider</w:t>
            </w:r>
          </w:p>
          <w:p w14:paraId="15B4DC08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Stars outside the range fade out (not disappear abruptly)</w:t>
            </w:r>
          </w:p>
        </w:tc>
      </w:tr>
      <w:tr w:rsidR="00FE56B8" w14:paraId="5CAD93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FF1E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F78B" w14:textId="77777777" w:rsidR="00FE56B8" w:rsidRDefault="00000000">
            <w:r>
              <w:rPr>
                <w:b/>
                <w:bCs/>
                <w:sz w:val="20"/>
                <w:szCs w:val="20"/>
              </w:rPr>
              <w:t>Performance optimization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5A92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Visual polish: glow effects, twinkling, shooting star particles</w:t>
            </w:r>
          </w:p>
        </w:tc>
      </w:tr>
      <w:tr w:rsidR="00FE56B8" w14:paraId="044925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42F1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C256" w14:textId="77777777" w:rsidR="00FE56B8" w:rsidRDefault="00000000">
            <w:r>
              <w:rPr>
                <w:b/>
                <w:bCs/>
                <w:sz w:val="20"/>
                <w:szCs w:val="20"/>
              </w:rPr>
              <w:t>Responsive adaptation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2C38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Ensure it works on both projector and laptop screens for demo</w:t>
            </w:r>
          </w:p>
        </w:tc>
      </w:tr>
    </w:tbl>
    <w:p w14:paraId="051F5338" w14:textId="77777777" w:rsidR="00FE56B8" w:rsidRDefault="00FE56B8">
      <w:pPr>
        <w:spacing w:after="120"/>
      </w:pPr>
    </w:p>
    <w:p w14:paraId="1DC8499D" w14:textId="77777777" w:rsidR="00FE56B8" w:rsidRDefault="00000000">
      <w:pPr>
        <w:pStyle w:val="Heading1"/>
        <w:spacing w:before="360" w:after="120"/>
      </w:pPr>
      <w:r>
        <w:t>Person 2 — Interface &amp; Interaction Designer</w:t>
      </w:r>
    </w:p>
    <w:p w14:paraId="27BCBD57" w14:textId="77777777" w:rsidR="00FE56B8" w:rsidRDefault="00000000">
      <w:pPr>
        <w:spacing w:after="200"/>
      </w:pPr>
      <w:r>
        <w:rPr>
          <w:b/>
          <w:bCs/>
          <w:color w:val="2E75B6"/>
        </w:rPr>
        <w:t xml:space="preserve">Core responsibility: </w:t>
      </w:r>
      <w:r>
        <w:t>Build all UI panels, controls, and the overall layout shell. Define the visual design system.</w:t>
      </w:r>
    </w:p>
    <w:p w14:paraId="0EB87A04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1 (0–24h)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7E31E0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A2E6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3B48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F7F2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3CCE1B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678F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B962" w14:textId="77777777" w:rsidR="00FE56B8" w:rsidRDefault="00000000">
            <w:r>
              <w:rPr>
                <w:b/>
                <w:bCs/>
                <w:sz w:val="20"/>
                <w:szCs w:val="20"/>
              </w:rPr>
              <w:t>Design overall UI layout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B5AC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Quick wireframe in Figma</w:t>
            </w:r>
          </w:p>
          <w:p w14:paraId="1EF875DB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Full-screen star canvas + slide-out detail panel + bottom timeline bar</w:t>
            </w:r>
          </w:p>
        </w:tc>
      </w:tr>
      <w:tr w:rsidR="00FE56B8" w14:paraId="717CA3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9415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D1C8" w14:textId="77777777" w:rsidR="00FE56B8" w:rsidRDefault="00000000">
            <w:r>
              <w:rPr>
                <w:b/>
                <w:bCs/>
                <w:sz w:val="20"/>
                <w:szCs w:val="20"/>
              </w:rPr>
              <w:t>Build detail side panel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AB91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Semi-transparent frosted glass background</w:t>
            </w:r>
          </w:p>
          <w:p w14:paraId="27A49F36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Contents: landmark name, year, photo, story text, constellation tag</w:t>
            </w:r>
          </w:p>
        </w:tc>
      </w:tr>
      <w:tr w:rsidR="00FE56B8" w14:paraId="682242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DB25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F63A" w14:textId="77777777" w:rsidR="00FE56B8" w:rsidRDefault="00000000">
            <w:r>
              <w:rPr>
                <w:b/>
                <w:bCs/>
                <w:sz w:val="20"/>
                <w:szCs w:val="20"/>
              </w:rPr>
              <w:t>Define global style system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FC77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Dark theme color palette, font choices (Inter / Noto Sans SC), spacing rules</w:t>
            </w:r>
          </w:p>
        </w:tc>
      </w:tr>
    </w:tbl>
    <w:p w14:paraId="05606648" w14:textId="77777777" w:rsidR="00FE56B8" w:rsidRDefault="00FE56B8">
      <w:pPr>
        <w:spacing w:after="120"/>
      </w:pPr>
    </w:p>
    <w:p w14:paraId="5E409512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2 (24–48h)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43A15C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C73A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E74C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FF63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162CD1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8A16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2EBC" w14:textId="77777777" w:rsidR="00FE56B8" w:rsidRDefault="00000000">
            <w:r>
              <w:rPr>
                <w:b/>
                <w:bCs/>
                <w:sz w:val="20"/>
                <w:szCs w:val="20"/>
              </w:rPr>
              <w:t>Build timeline slider component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9360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Fixed at bottom, shows year markers (e.g., 1835–2025)</w:t>
            </w:r>
          </w:p>
          <w:p w14:paraId="19E4A2BE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Real-time filtering on </w:t>
            </w:r>
            <w:proofErr w:type="gramStart"/>
            <w:r>
              <w:rPr>
                <w:color w:val="444444"/>
                <w:sz w:val="19"/>
                <w:szCs w:val="19"/>
              </w:rPr>
              <w:t>drag</w:t>
            </w:r>
            <w:proofErr w:type="gramEnd"/>
          </w:p>
          <w:p w14:paraId="734416D5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➡️ Output: Sends year range to P1’s canvas</w:t>
            </w:r>
          </w:p>
        </w:tc>
      </w:tr>
      <w:tr w:rsidR="00FE56B8" w14:paraId="62EB4C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538A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A84D" w14:textId="77777777" w:rsidR="00FE56B8" w:rsidRDefault="00000000">
            <w:r>
              <w:rPr>
                <w:b/>
                <w:bCs/>
                <w:sz w:val="20"/>
                <w:szCs w:val="20"/>
              </w:rPr>
              <w:t>Build constellation legend panel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83A3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Top-left or top-right corner</w:t>
            </w:r>
          </w:p>
          <w:p w14:paraId="1A30F31D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Lists all constellation groups, clickable to highlight on map</w:t>
            </w:r>
          </w:p>
        </w:tc>
      </w:tr>
      <w:tr w:rsidR="00FE56B8" w14:paraId="7C576C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7724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8ADA" w14:textId="77777777" w:rsidR="00FE56B8" w:rsidRDefault="00000000">
            <w:r>
              <w:rPr>
                <w:b/>
                <w:bCs/>
                <w:sz w:val="20"/>
                <w:szCs w:val="20"/>
              </w:rPr>
              <w:t>Integration with P1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A0E5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Click star → open panel</w:t>
            </w:r>
          </w:p>
          <w:p w14:paraId="7372208B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Close panel → camera pulls back</w:t>
            </w:r>
          </w:p>
        </w:tc>
      </w:tr>
    </w:tbl>
    <w:p w14:paraId="40F9D639" w14:textId="77777777" w:rsidR="00FE56B8" w:rsidRDefault="00FE56B8">
      <w:pPr>
        <w:spacing w:after="120"/>
      </w:pPr>
    </w:p>
    <w:p w14:paraId="4B9C2FBC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3 (48–72h)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72C6E7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0FC5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D58D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6C06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6EEC9A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C026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431B" w14:textId="77777777" w:rsidR="00FE56B8" w:rsidRDefault="00000000">
            <w:r>
              <w:rPr>
                <w:b/>
                <w:bCs/>
                <w:sz w:val="20"/>
                <w:szCs w:val="20"/>
              </w:rPr>
              <w:t>Integrate P4’s submission form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195C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“Light a New Star” form as a modal overlay</w:t>
            </w:r>
          </w:p>
        </w:tc>
      </w:tr>
      <w:tr w:rsidR="00FE56B8" w14:paraId="394FE9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E6B6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8B57" w14:textId="77777777" w:rsidR="00FE56B8" w:rsidRDefault="00000000">
            <w:r>
              <w:rPr>
                <w:b/>
                <w:bCs/>
                <w:sz w:val="20"/>
                <w:szCs w:val="20"/>
              </w:rPr>
              <w:t>Add onboarding tutorial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5D6C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Brief tooltip walkthrough for first-time visitors</w:t>
            </w:r>
          </w:p>
        </w:tc>
      </w:tr>
      <w:tr w:rsidR="00FE56B8" w14:paraId="4A6E4D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4BB5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3A3D" w14:textId="77777777" w:rsidR="00FE56B8" w:rsidRDefault="00000000">
            <w:r>
              <w:rPr>
                <w:b/>
                <w:bCs/>
                <w:sz w:val="20"/>
                <w:szCs w:val="20"/>
              </w:rPr>
              <w:t>Overall UI polish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2E0B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Transitions, loading states, empty states, micro-interactions</w:t>
            </w:r>
          </w:p>
        </w:tc>
      </w:tr>
    </w:tbl>
    <w:p w14:paraId="04ABFB1C" w14:textId="77777777" w:rsidR="00FE56B8" w:rsidRDefault="00FE56B8">
      <w:pPr>
        <w:spacing w:after="120"/>
      </w:pPr>
    </w:p>
    <w:p w14:paraId="54CD0CC7" w14:textId="77777777" w:rsidR="00FE56B8" w:rsidRDefault="00000000">
      <w:pPr>
        <w:pStyle w:val="Heading1"/>
        <w:spacing w:before="360" w:after="120"/>
      </w:pPr>
      <w:r>
        <w:t>Person 3 — Data &amp; Content Strategist</w:t>
      </w:r>
    </w:p>
    <w:p w14:paraId="5970238E" w14:textId="77777777" w:rsidR="00FE56B8" w:rsidRDefault="00000000">
      <w:pPr>
        <w:spacing w:after="200"/>
      </w:pPr>
      <w:r>
        <w:rPr>
          <w:b/>
          <w:bCs/>
          <w:color w:val="2E75B6"/>
        </w:rPr>
        <w:t xml:space="preserve">Core responsibility: </w:t>
      </w:r>
      <w:r>
        <w:t>Research Melbourne landmarks, write all content, structure the data, and prepare the demo presentation. Most time-sensitive in Phase 1.</w:t>
      </w:r>
    </w:p>
    <w:p w14:paraId="3E10E2B1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1 (0–24h) ⚠️ MOST URGENT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1B5C1C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6D8E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9E7B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8981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27DAD3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2C19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900E" w14:textId="77777777" w:rsidR="00FE56B8" w:rsidRDefault="00000000">
            <w:r>
              <w:rPr>
                <w:b/>
                <w:bCs/>
                <w:sz w:val="20"/>
                <w:szCs w:val="20"/>
              </w:rPr>
              <w:t>Select 15–20 Melbourne landmarks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1BCF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Cover diverse eras: Indigenous sites, colonial period, Victorian era, post-war modern, contemporary</w:t>
            </w:r>
          </w:p>
        </w:tc>
      </w:tr>
      <w:tr w:rsidR="00FE56B8" w14:paraId="3DF250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2708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2863" w14:textId="77777777" w:rsidR="00FE56B8" w:rsidRDefault="00000000">
            <w:r>
              <w:rPr>
                <w:b/>
                <w:bCs/>
                <w:sz w:val="20"/>
                <w:szCs w:val="20"/>
              </w:rPr>
              <w:t>Compile data for each landmark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2692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Name, year built, </w:t>
            </w:r>
            <w:proofErr w:type="spellStart"/>
            <w:r>
              <w:rPr>
                <w:color w:val="444444"/>
                <w:sz w:val="19"/>
                <w:szCs w:val="19"/>
              </w:rPr>
              <w:t>lat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lng</w:t>
            </w:r>
            <w:proofErr w:type="spellEnd"/>
            <w:r>
              <w:rPr>
                <w:color w:val="444444"/>
                <w:sz w:val="19"/>
                <w:szCs w:val="19"/>
              </w:rPr>
              <w:t>, 50–</w:t>
            </w:r>
            <w:proofErr w:type="gramStart"/>
            <w:r>
              <w:rPr>
                <w:color w:val="444444"/>
                <w:sz w:val="19"/>
                <w:szCs w:val="19"/>
              </w:rPr>
              <w:t>100 word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story</w:t>
            </w:r>
          </w:p>
          <w:p w14:paraId="3A648941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➡️ Output: Deliver first JSON batch to P1 within 12–16 hours</w:t>
            </w:r>
          </w:p>
        </w:tc>
      </w:tr>
      <w:tr w:rsidR="00FE56B8" w14:paraId="3930C0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33FE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4101" w14:textId="77777777" w:rsidR="00FE56B8" w:rsidRDefault="00000000">
            <w:r>
              <w:rPr>
                <w:b/>
                <w:bCs/>
                <w:sz w:val="20"/>
                <w:szCs w:val="20"/>
              </w:rPr>
              <w:t>Design 4–5 constellation groupings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CA3D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“Gold Rush Glow” — Gold rush era buildings</w:t>
            </w:r>
          </w:p>
          <w:p w14:paraId="54E137D6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“First Voices” — Indigenous cultural sites</w:t>
            </w:r>
          </w:p>
          <w:p w14:paraId="5F27F6FD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“Victorian Crown” — Victorian era landmarks</w:t>
            </w:r>
          </w:p>
          <w:p w14:paraId="1B3B377B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“New Wave” — Modern architecture</w:t>
            </w:r>
          </w:p>
          <w:p w14:paraId="49CC2EEB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“Sacred Ground” — Religious and spiritual sites</w:t>
            </w:r>
          </w:p>
        </w:tc>
      </w:tr>
    </w:tbl>
    <w:p w14:paraId="1E65BF28" w14:textId="77777777" w:rsidR="00FE56B8" w:rsidRDefault="00FE56B8">
      <w:pPr>
        <w:spacing w:after="120"/>
      </w:pPr>
    </w:p>
    <w:p w14:paraId="40631575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2 (24–48h)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07B14F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FEA0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00C9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15DA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27405D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715F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163D" w14:textId="77777777" w:rsidR="00FE56B8" w:rsidRDefault="00000000">
            <w:r>
              <w:rPr>
                <w:b/>
                <w:bCs/>
                <w:sz w:val="20"/>
                <w:szCs w:val="20"/>
              </w:rPr>
              <w:t>Source images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FC00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1 high-quality image per landmark (Creative Commons or original photos)</w:t>
            </w:r>
          </w:p>
        </w:tc>
      </w:tr>
      <w:tr w:rsidR="00FE56B8" w14:paraId="10C541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68DF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2799" w14:textId="77777777" w:rsidR="00FE56B8" w:rsidRDefault="00000000">
            <w:r>
              <w:rPr>
                <w:b/>
                <w:bCs/>
                <w:sz w:val="20"/>
                <w:szCs w:val="20"/>
              </w:rPr>
              <w:t>Write constellation narratives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0AB4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2–3 sentence narrative for each constellation describing the shared theme</w:t>
            </w:r>
          </w:p>
        </w:tc>
      </w:tr>
      <w:tr w:rsidR="00FE56B8" w14:paraId="0B4D17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841D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434D" w14:textId="77777777" w:rsidR="00FE56B8" w:rsidRDefault="00000000">
            <w:r>
              <w:rPr>
                <w:b/>
                <w:bCs/>
                <w:sz w:val="20"/>
                <w:szCs w:val="20"/>
              </w:rPr>
              <w:t>Finalize JSON 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90B3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Complete all fields: id, name, year, </w:t>
            </w:r>
            <w:proofErr w:type="spellStart"/>
            <w:r>
              <w:rPr>
                <w:color w:val="444444"/>
                <w:sz w:val="19"/>
                <w:szCs w:val="19"/>
              </w:rPr>
              <w:t>lat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lng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constellation, story, </w:t>
            </w:r>
            <w:proofErr w:type="spellStart"/>
            <w:r>
              <w:rPr>
                <w:color w:val="444444"/>
                <w:sz w:val="19"/>
                <w:szCs w:val="19"/>
              </w:rPr>
              <w:t>imageUrl</w:t>
            </w:r>
            <w:proofErr w:type="spellEnd"/>
            <w:r>
              <w:rPr>
                <w:color w:val="444444"/>
                <w:sz w:val="19"/>
                <w:szCs w:val="19"/>
              </w:rPr>
              <w:t>, significance</w:t>
            </w:r>
          </w:p>
        </w:tc>
      </w:tr>
    </w:tbl>
    <w:p w14:paraId="279B53A3" w14:textId="77777777" w:rsidR="00FE56B8" w:rsidRDefault="00FE56B8">
      <w:pPr>
        <w:spacing w:after="120"/>
      </w:pPr>
    </w:p>
    <w:p w14:paraId="0CE44FB6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3 (48–72h)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2B6511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B523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C627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6FC1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30763F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46DB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290F" w14:textId="77777777" w:rsidR="00FE56B8" w:rsidRDefault="00000000">
            <w:r>
              <w:rPr>
                <w:b/>
                <w:bCs/>
                <w:sz w:val="20"/>
                <w:szCs w:val="20"/>
              </w:rPr>
              <w:t>Write project README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F4B2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Introductory copy for the demo and repository</w:t>
            </w:r>
          </w:p>
        </w:tc>
      </w:tr>
      <w:tr w:rsidR="00FE56B8" w14:paraId="034E43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E4F8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E917" w14:textId="77777777" w:rsidR="00FE56B8" w:rsidRDefault="00000000">
            <w:r>
              <w:rPr>
                <w:b/>
                <w:bCs/>
                <w:sz w:val="20"/>
                <w:szCs w:val="20"/>
              </w:rPr>
              <w:t>Prepare demo script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FFE2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3–5 min flow: Opening → star canvas → click a star → constellation → light a new star </w:t>
            </w:r>
            <w:proofErr w:type="gramStart"/>
            <w:r>
              <w:rPr>
                <w:color w:val="444444"/>
                <w:sz w:val="19"/>
                <w:szCs w:val="19"/>
              </w:rPr>
              <w:t>live</w:t>
            </w:r>
            <w:proofErr w:type="gramEnd"/>
          </w:p>
        </w:tc>
      </w:tr>
      <w:tr w:rsidR="00FE56B8" w14:paraId="314BCA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E9B3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6953" w14:textId="77777777" w:rsidR="00FE56B8" w:rsidRDefault="00000000">
            <w:r>
              <w:rPr>
                <w:b/>
                <w:bCs/>
                <w:sz w:val="20"/>
                <w:szCs w:val="20"/>
              </w:rPr>
              <w:t>Proofread &amp; verify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51C5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Check all content for accuracy and historical correctness</w:t>
            </w:r>
          </w:p>
        </w:tc>
      </w:tr>
    </w:tbl>
    <w:p w14:paraId="439FFDF3" w14:textId="77777777" w:rsidR="00FE56B8" w:rsidRDefault="00FE56B8">
      <w:pPr>
        <w:spacing w:after="120"/>
      </w:pPr>
    </w:p>
    <w:p w14:paraId="6BDE1FC7" w14:textId="77777777" w:rsidR="00FE56B8" w:rsidRDefault="00000000">
      <w:pPr>
        <w:pStyle w:val="Heading1"/>
        <w:spacing w:before="360" w:after="120"/>
      </w:pPr>
      <w:r>
        <w:lastRenderedPageBreak/>
        <w:t>Person 4 — Feature Integration &amp; AI Engineer</w:t>
      </w:r>
    </w:p>
    <w:p w14:paraId="43760097" w14:textId="77777777" w:rsidR="00FE56B8" w:rsidRDefault="00000000">
      <w:pPr>
        <w:spacing w:after="200"/>
      </w:pPr>
      <w:r>
        <w:rPr>
          <w:b/>
          <w:bCs/>
          <w:color w:val="2E75B6"/>
        </w:rPr>
        <w:t xml:space="preserve">Core responsibility: </w:t>
      </w:r>
      <w:r>
        <w:t>Build user contribution feature, integrate Claude AI, handle deployment, and ensure the demo runs smoothly.</w:t>
      </w:r>
    </w:p>
    <w:p w14:paraId="21017EE5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1 (0–24h)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7D5634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C918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7681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3C6E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79B642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E68D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AC48" w14:textId="77777777" w:rsidR="00FE56B8" w:rsidRDefault="00000000">
            <w:r>
              <w:rPr>
                <w:b/>
                <w:bCs/>
                <w:sz w:val="20"/>
                <w:szCs w:val="20"/>
              </w:rPr>
              <w:t>Build “Light a New Star” form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FFC7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Input fields: landmark name, year, your story, upload photo (optional)</w:t>
            </w:r>
          </w:p>
        </w:tc>
      </w:tr>
      <w:tr w:rsidR="00FE56B8" w14:paraId="428BE5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121A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5C76" w14:textId="77777777" w:rsidR="00FE56B8" w:rsidRDefault="00000000">
            <w:r>
              <w:rPr>
                <w:b/>
                <w:bCs/>
                <w:sz w:val="20"/>
                <w:szCs w:val="20"/>
              </w:rPr>
              <w:t>Set up Claude API integration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2615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Sonnet model is sufficient</w:t>
            </w:r>
          </w:p>
          <w:p w14:paraId="331EE033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Purpose: AI auto-polishes user stories + generates structured card content</w:t>
            </w:r>
          </w:p>
        </w:tc>
      </w:tr>
      <w:tr w:rsidR="00FE56B8" w14:paraId="2331A3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E0C3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51A3" w14:textId="77777777" w:rsidR="00FE56B8" w:rsidRDefault="00000000">
            <w:r>
              <w:rPr>
                <w:b/>
                <w:bCs/>
                <w:sz w:val="20"/>
                <w:szCs w:val="20"/>
              </w:rPr>
              <w:t>Design prompt template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A7EA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“Rewrite the following user-submitted landmark story into a 50–</w:t>
            </w:r>
            <w:proofErr w:type="gramStart"/>
            <w:r>
              <w:rPr>
                <w:color w:val="444444"/>
                <w:sz w:val="19"/>
                <w:szCs w:val="19"/>
              </w:rPr>
              <w:t>80 word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cultural heritage card description. Maintain a warm, narrative tone...”</w:t>
            </w:r>
          </w:p>
        </w:tc>
      </w:tr>
    </w:tbl>
    <w:p w14:paraId="42623F94" w14:textId="77777777" w:rsidR="00FE56B8" w:rsidRDefault="00FE56B8">
      <w:pPr>
        <w:spacing w:after="120"/>
      </w:pPr>
    </w:p>
    <w:p w14:paraId="4E2DEF06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2 (24–48h)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1D26D7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A659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9720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6498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6D670A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65FA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2A7E" w14:textId="77777777" w:rsidR="00FE56B8" w:rsidRDefault="00000000">
            <w:r>
              <w:rPr>
                <w:b/>
                <w:bCs/>
                <w:sz w:val="20"/>
                <w:szCs w:val="20"/>
              </w:rPr>
              <w:t>Post-submission animation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1B95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New star “lights up” on the canvas after submission</w:t>
            </w:r>
          </w:p>
          <w:p w14:paraId="492A0DFA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⚠️ Dependency: Coordinate with P1 on adding stars dynamically</w:t>
            </w:r>
          </w:p>
        </w:tc>
      </w:tr>
      <w:tr w:rsidR="00FE56B8" w14:paraId="0A3E9A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28C6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0A79" w14:textId="77777777" w:rsidR="00FE56B8" w:rsidRDefault="00000000">
            <w:r>
              <w:rPr>
                <w:b/>
                <w:bCs/>
                <w:sz w:val="20"/>
                <w:szCs w:val="20"/>
              </w:rPr>
              <w:t>Search &amp; filter functionality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95ED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Search landmarks by name, highlight results on canvas</w:t>
            </w:r>
          </w:p>
        </w:tc>
      </w:tr>
      <w:tr w:rsidR="00FE56B8" w14:paraId="75ACB9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9F9A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AB2B" w14:textId="77777777" w:rsidR="00FE56B8" w:rsidRDefault="00000000">
            <w:r>
              <w:rPr>
                <w:b/>
                <w:bCs/>
                <w:sz w:val="20"/>
                <w:szCs w:val="20"/>
              </w:rPr>
              <w:t>Data persistence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4A64" w14:textId="77777777" w:rsidR="00FE56B8" w:rsidRDefault="00000000">
            <w:pPr>
              <w:spacing w:after="40"/>
            </w:pPr>
            <w:proofErr w:type="spellStart"/>
            <w:r>
              <w:rPr>
                <w:color w:val="444444"/>
                <w:sz w:val="19"/>
                <w:szCs w:val="19"/>
              </w:rPr>
              <w:t>localStorage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or simple JSON server (sufficient for demo)</w:t>
            </w:r>
          </w:p>
        </w:tc>
      </w:tr>
    </w:tbl>
    <w:p w14:paraId="7E643851" w14:textId="77777777" w:rsidR="00FE56B8" w:rsidRDefault="00FE56B8">
      <w:pPr>
        <w:spacing w:after="120"/>
      </w:pPr>
    </w:p>
    <w:p w14:paraId="65D16932" w14:textId="77777777" w:rsidR="00FE56B8" w:rsidRDefault="00000000">
      <w:pPr>
        <w:pStyle w:val="Heading2"/>
        <w:spacing w:before="240" w:after="120"/>
      </w:pPr>
      <w:r>
        <w:rPr>
          <w:color w:val="2E75B6"/>
          <w:sz w:val="26"/>
          <w:szCs w:val="26"/>
        </w:rPr>
        <w:t>Phase 3 (48–72h)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FE56B8" w14:paraId="0A755F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810D" w14:textId="77777777" w:rsidR="00FE5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9A0D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C5C2" w14:textId="77777777" w:rsidR="00FE56B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FE56B8" w14:paraId="12DD37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3170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87E0" w14:textId="77777777" w:rsidR="00FE56B8" w:rsidRDefault="00000000">
            <w:r>
              <w:rPr>
                <w:b/>
                <w:bCs/>
                <w:sz w:val="20"/>
                <w:szCs w:val="20"/>
              </w:rPr>
              <w:t>End-to-end testing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95AF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Walk through all user flows completely</w:t>
            </w:r>
          </w:p>
        </w:tc>
      </w:tr>
      <w:tr w:rsidR="00FE56B8" w14:paraId="3BC38E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B323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17D5" w14:textId="77777777" w:rsidR="00FE56B8" w:rsidRDefault="00000000">
            <w:r>
              <w:rPr>
                <w:b/>
                <w:bCs/>
                <w:sz w:val="20"/>
                <w:szCs w:val="20"/>
              </w:rPr>
              <w:t xml:space="preserve">Deploy to </w:t>
            </w:r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sz w:val="20"/>
                <w:szCs w:val="20"/>
              </w:rPr>
              <w:t>/Netlify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4994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Ensure accessible online on demo day</w:t>
            </w:r>
          </w:p>
        </w:tc>
      </w:tr>
      <w:tr w:rsidR="00FE56B8" w14:paraId="243045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645C" w14:textId="77777777" w:rsidR="00FE56B8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F684" w14:textId="77777777" w:rsidR="00FE56B8" w:rsidRDefault="00000000">
            <w:r>
              <w:rPr>
                <w:b/>
                <w:bCs/>
                <w:sz w:val="20"/>
                <w:szCs w:val="20"/>
              </w:rPr>
              <w:t>Prepare demo stories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D84E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2–3 pre-written user stories for live presentation</w:t>
            </w:r>
          </w:p>
          <w:p w14:paraId="3B040493" w14:textId="77777777" w:rsidR="00FE56B8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Demo moment: “light a new star” live to showcase AI generation</w:t>
            </w:r>
          </w:p>
        </w:tc>
      </w:tr>
    </w:tbl>
    <w:p w14:paraId="6AF5B7B4" w14:textId="77777777" w:rsidR="00FE56B8" w:rsidRDefault="00FE56B8">
      <w:pPr>
        <w:spacing w:after="120"/>
      </w:pPr>
    </w:p>
    <w:sectPr w:rsidR="00FE56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6672F"/>
    <w:multiLevelType w:val="hybridMultilevel"/>
    <w:tmpl w:val="6A4A1920"/>
    <w:lvl w:ilvl="0" w:tplc="432C584A">
      <w:start w:val="1"/>
      <w:numFmt w:val="bullet"/>
      <w:lvlText w:val="●"/>
      <w:lvlJc w:val="left"/>
      <w:pPr>
        <w:ind w:left="720" w:hanging="360"/>
      </w:pPr>
    </w:lvl>
    <w:lvl w:ilvl="1" w:tplc="76BECC0A">
      <w:start w:val="1"/>
      <w:numFmt w:val="bullet"/>
      <w:lvlText w:val="○"/>
      <w:lvlJc w:val="left"/>
      <w:pPr>
        <w:ind w:left="1440" w:hanging="360"/>
      </w:pPr>
    </w:lvl>
    <w:lvl w:ilvl="2" w:tplc="419C7944">
      <w:start w:val="1"/>
      <w:numFmt w:val="bullet"/>
      <w:lvlText w:val="■"/>
      <w:lvlJc w:val="left"/>
      <w:pPr>
        <w:ind w:left="2160" w:hanging="360"/>
      </w:pPr>
    </w:lvl>
    <w:lvl w:ilvl="3" w:tplc="8F54F744">
      <w:start w:val="1"/>
      <w:numFmt w:val="bullet"/>
      <w:lvlText w:val="●"/>
      <w:lvlJc w:val="left"/>
      <w:pPr>
        <w:ind w:left="2880" w:hanging="360"/>
      </w:pPr>
    </w:lvl>
    <w:lvl w:ilvl="4" w:tplc="721C355E">
      <w:start w:val="1"/>
      <w:numFmt w:val="bullet"/>
      <w:lvlText w:val="○"/>
      <w:lvlJc w:val="left"/>
      <w:pPr>
        <w:ind w:left="3600" w:hanging="360"/>
      </w:pPr>
    </w:lvl>
    <w:lvl w:ilvl="5" w:tplc="A0A4420E">
      <w:start w:val="1"/>
      <w:numFmt w:val="bullet"/>
      <w:lvlText w:val="■"/>
      <w:lvlJc w:val="left"/>
      <w:pPr>
        <w:ind w:left="4320" w:hanging="360"/>
      </w:pPr>
    </w:lvl>
    <w:lvl w:ilvl="6" w:tplc="88D01446">
      <w:start w:val="1"/>
      <w:numFmt w:val="bullet"/>
      <w:lvlText w:val="●"/>
      <w:lvlJc w:val="left"/>
      <w:pPr>
        <w:ind w:left="5040" w:hanging="360"/>
      </w:pPr>
    </w:lvl>
    <w:lvl w:ilvl="7" w:tplc="0ED20458">
      <w:start w:val="1"/>
      <w:numFmt w:val="bullet"/>
      <w:lvlText w:val="●"/>
      <w:lvlJc w:val="left"/>
      <w:pPr>
        <w:ind w:left="5760" w:hanging="360"/>
      </w:pPr>
    </w:lvl>
    <w:lvl w:ilvl="8" w:tplc="08A616C0">
      <w:start w:val="1"/>
      <w:numFmt w:val="bullet"/>
      <w:lvlText w:val="●"/>
      <w:lvlJc w:val="left"/>
      <w:pPr>
        <w:ind w:left="6480" w:hanging="360"/>
      </w:pPr>
    </w:lvl>
  </w:abstractNum>
  <w:num w:numId="1" w16cid:durableId="1628314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6B8"/>
    <w:rsid w:val="00F9244A"/>
    <w:rsid w:val="00FB74E3"/>
    <w:rsid w:val="00FE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7B375"/>
  <w15:docId w15:val="{09556379-F329-1A48-9162-C7ADCA5D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867</Words>
  <Characters>4634</Characters>
  <Application>Microsoft Office Word</Application>
  <DocSecurity>0</DocSecurity>
  <Lines>235</Lines>
  <Paragraphs>189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 CHEN</cp:lastModifiedBy>
  <cp:revision>2</cp:revision>
  <dcterms:created xsi:type="dcterms:W3CDTF">2026-04-09T10:17:00Z</dcterms:created>
  <dcterms:modified xsi:type="dcterms:W3CDTF">2026-04-09T10:18:00Z</dcterms:modified>
</cp:coreProperties>
</file>