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73E1B" w14:textId="0556FD89" w:rsidR="006E1498" w:rsidRDefault="00AF4ABE">
      <w:pPr>
        <w:jc w:val="center"/>
        <w:rPr>
          <w:rFonts w:ascii="Arial" w:hAnsi="Arial" w:cs="Arial"/>
        </w:rPr>
      </w:pPr>
      <w:r w:rsidRPr="00AF4ABE">
        <w:rPr>
          <w:rFonts w:ascii="Arial" w:hAnsi="Arial" w:cs="Arial"/>
        </w:rPr>
        <w:t xml:space="preserve">The Need for Humans in Game Development. </w:t>
      </w:r>
      <w:r w:rsidRPr="00AF4ABE">
        <w:rPr>
          <w:rFonts w:ascii="Arial" w:hAnsi="Arial" w:cs="Arial"/>
        </w:rPr>
        <w:cr/>
      </w:r>
      <w:r w:rsidR="00C00F2C">
        <w:rPr>
          <w:rFonts w:ascii="Arial" w:hAnsi="Arial" w:cs="Arial"/>
        </w:rPr>
        <w:t xml:space="preserve">By </w:t>
      </w:r>
      <w:r>
        <w:rPr>
          <w:rFonts w:ascii="Arial" w:hAnsi="Arial" w:cs="Arial"/>
        </w:rPr>
        <w:t>Oleh V. Melnychuk</w:t>
      </w:r>
    </w:p>
    <w:p w14:paraId="00A65D6A" w14:textId="1C11CFD3" w:rsidR="006E1498" w:rsidRDefault="00AF4ABE">
      <w:pPr>
        <w:jc w:val="center"/>
        <w:rPr>
          <w:rFonts w:ascii="Arial" w:hAnsi="Arial" w:cs="Arial"/>
        </w:rPr>
      </w:pPr>
      <w:r>
        <w:rPr>
          <w:rFonts w:ascii="Arial" w:hAnsi="Arial" w:cs="Arial"/>
        </w:rPr>
        <w:t>BSC Computer Games Development</w:t>
      </w:r>
    </w:p>
    <w:p w14:paraId="095A698D" w14:textId="23F1CEB3" w:rsidR="006E1498" w:rsidRDefault="00AF4ABE">
      <w:pPr>
        <w:jc w:val="center"/>
        <w:rPr>
          <w:rFonts w:ascii="Arial" w:hAnsi="Arial" w:cs="Arial"/>
        </w:rPr>
      </w:pPr>
      <w:hyperlink r:id="rId7" w:history="1">
        <w:r w:rsidRPr="0098571D">
          <w:rPr>
            <w:rStyle w:val="Hyperlink"/>
            <w:rFonts w:ascii="Arial" w:hAnsi="Arial" w:cs="Arial"/>
          </w:rPr>
          <w:t>L00194760@lyit.ie</w:t>
        </w:r>
      </w:hyperlink>
    </w:p>
    <w:p w14:paraId="6C9008FC" w14:textId="3EF7CE02" w:rsidR="006E1498" w:rsidRDefault="00C00F2C">
      <w:pPr>
        <w:jc w:val="center"/>
        <w:rPr>
          <w:rFonts w:ascii="Arial" w:hAnsi="Arial" w:cs="Arial"/>
        </w:rPr>
      </w:pPr>
      <w:r>
        <w:rPr>
          <w:rFonts w:ascii="Arial" w:hAnsi="Arial" w:cs="Arial"/>
        </w:rPr>
        <w:fldChar w:fldCharType="begin"/>
      </w:r>
      <w:r>
        <w:rPr>
          <w:rFonts w:ascii="Arial" w:hAnsi="Arial" w:cs="Arial"/>
        </w:rPr>
        <w:instrText>DATE \@"dddd', 'dd\ MMMM\ yyyy"</w:instrText>
      </w:r>
      <w:r>
        <w:rPr>
          <w:rFonts w:ascii="Arial" w:hAnsi="Arial" w:cs="Arial"/>
        </w:rPr>
        <w:fldChar w:fldCharType="separate"/>
      </w:r>
      <w:r w:rsidR="00B76E8C">
        <w:rPr>
          <w:rFonts w:ascii="Arial" w:hAnsi="Arial" w:cs="Arial"/>
          <w:noProof/>
        </w:rPr>
        <w:t>Friday, 28 November 2025</w:t>
      </w:r>
      <w:r>
        <w:rPr>
          <w:rFonts w:ascii="Arial" w:hAnsi="Arial" w:cs="Arial"/>
        </w:rPr>
        <w:fldChar w:fldCharType="end"/>
      </w:r>
      <w:r>
        <w:br w:type="page"/>
      </w:r>
    </w:p>
    <w:p w14:paraId="6CB58AD1" w14:textId="77777777" w:rsidR="006E1498" w:rsidRDefault="00C00F2C">
      <w:pPr>
        <w:rPr>
          <w:rFonts w:ascii="Arial" w:hAnsi="Arial" w:cs="Arial"/>
          <w:b/>
        </w:rPr>
      </w:pPr>
      <w:r>
        <w:rPr>
          <w:rFonts w:ascii="Arial" w:hAnsi="Arial" w:cs="Arial"/>
          <w:b/>
        </w:rPr>
        <w:lastRenderedPageBreak/>
        <w:t>Introduction</w:t>
      </w:r>
    </w:p>
    <w:p w14:paraId="0E7DFAEE" w14:textId="6688F4F5" w:rsidR="009F5C40" w:rsidRPr="00F56BD8" w:rsidRDefault="00F56BD8">
      <w:pPr>
        <w:rPr>
          <w:rFonts w:ascii="Arial" w:hAnsi="Arial" w:cs="Arial"/>
          <w:bCs/>
        </w:rPr>
      </w:pPr>
      <w:r>
        <w:rPr>
          <w:rFonts w:ascii="Arial" w:hAnsi="Arial" w:cs="Arial"/>
          <w:bCs/>
        </w:rPr>
        <w:t>Industry of</w:t>
      </w:r>
      <w:r w:rsidR="001D7D05">
        <w:rPr>
          <w:rFonts w:ascii="Arial" w:hAnsi="Arial" w:cs="Arial"/>
          <w:bCs/>
        </w:rPr>
        <w:t xml:space="preserve"> computer</w:t>
      </w:r>
      <w:r>
        <w:rPr>
          <w:rFonts w:ascii="Arial" w:hAnsi="Arial" w:cs="Arial"/>
          <w:bCs/>
        </w:rPr>
        <w:t xml:space="preserve"> game development overcome a lot of changes</w:t>
      </w:r>
      <w:r w:rsidR="00ED259C">
        <w:rPr>
          <w:rFonts w:ascii="Arial" w:hAnsi="Arial" w:cs="Arial"/>
          <w:bCs/>
        </w:rPr>
        <w:t xml:space="preserve"> and challenges occurring because of those changes</w:t>
      </w:r>
      <w:r>
        <w:rPr>
          <w:rFonts w:ascii="Arial" w:hAnsi="Arial" w:cs="Arial"/>
          <w:bCs/>
        </w:rPr>
        <w:t xml:space="preserve"> along more than 80 years of lifetime</w:t>
      </w:r>
      <w:r w:rsidR="0080319A">
        <w:rPr>
          <w:rFonts w:ascii="Arial" w:hAnsi="Arial" w:cs="Arial"/>
          <w:bCs/>
        </w:rPr>
        <w:t>: new languages, libraries, engines, technologies, hardware, devices. Every one of th</w:t>
      </w:r>
      <w:r w:rsidR="00ED259C">
        <w:rPr>
          <w:rFonts w:ascii="Arial" w:hAnsi="Arial" w:cs="Arial"/>
          <w:bCs/>
        </w:rPr>
        <w:t>ese</w:t>
      </w:r>
      <w:r w:rsidR="0080319A">
        <w:rPr>
          <w:rFonts w:ascii="Arial" w:hAnsi="Arial" w:cs="Arial"/>
          <w:bCs/>
        </w:rPr>
        <w:t xml:space="preserve"> dramatic shifts were completely changing new games, allowing to bring even more unique and amazing experience</w:t>
      </w:r>
      <w:r>
        <w:rPr>
          <w:rFonts w:ascii="Arial" w:hAnsi="Arial" w:cs="Arial"/>
          <w:bCs/>
        </w:rPr>
        <w:t>. But it is first time in the history of this amazing craft when the changes nature is not just</w:t>
      </w:r>
      <w:r w:rsidR="003E029D">
        <w:rPr>
          <w:rFonts w:ascii="Arial" w:hAnsi="Arial" w:cs="Arial"/>
          <w:bCs/>
        </w:rPr>
        <w:t xml:space="preserve"> need of learning new system or technology</w:t>
      </w:r>
      <w:r>
        <w:rPr>
          <w:rFonts w:ascii="Arial" w:hAnsi="Arial" w:cs="Arial"/>
          <w:bCs/>
        </w:rPr>
        <w:t xml:space="preserve">, </w:t>
      </w:r>
      <w:r w:rsidR="0080319A">
        <w:rPr>
          <w:rFonts w:ascii="Arial" w:hAnsi="Arial" w:cs="Arial"/>
          <w:bCs/>
        </w:rPr>
        <w:t>it is something scarier and tempting at the same time. It is first time in the whole history</w:t>
      </w:r>
      <w:r w:rsidR="00ED259C">
        <w:rPr>
          <w:rFonts w:ascii="Arial" w:hAnsi="Arial" w:cs="Arial"/>
          <w:bCs/>
        </w:rPr>
        <w:t xml:space="preserve"> of game development</w:t>
      </w:r>
      <w:r w:rsidR="0080319A">
        <w:rPr>
          <w:rFonts w:ascii="Arial" w:hAnsi="Arial" w:cs="Arial"/>
          <w:bCs/>
        </w:rPr>
        <w:t xml:space="preserve"> when people can be replaced by algorithms</w:t>
      </w:r>
      <w:r w:rsidR="00B76E8C">
        <w:rPr>
          <w:rFonts w:ascii="Arial" w:hAnsi="Arial" w:cs="Arial"/>
          <w:bCs/>
        </w:rPr>
        <w:t>, we are one step before fully diminish</w:t>
      </w:r>
      <w:r w:rsidR="00ED259C">
        <w:rPr>
          <w:rFonts w:ascii="Arial" w:hAnsi="Arial" w:cs="Arial"/>
          <w:bCs/>
        </w:rPr>
        <w:t>ing</w:t>
      </w:r>
      <w:r w:rsidR="00B76E8C">
        <w:rPr>
          <w:rFonts w:ascii="Arial" w:hAnsi="Arial" w:cs="Arial"/>
          <w:bCs/>
        </w:rPr>
        <w:t xml:space="preserve"> interaction</w:t>
      </w:r>
      <w:r w:rsidR="00ED259C">
        <w:rPr>
          <w:rFonts w:ascii="Arial" w:hAnsi="Arial" w:cs="Arial"/>
          <w:bCs/>
        </w:rPr>
        <w:t>s</w:t>
      </w:r>
      <w:r w:rsidR="00B76E8C">
        <w:rPr>
          <w:rFonts w:ascii="Arial" w:hAnsi="Arial" w:cs="Arial"/>
          <w:bCs/>
        </w:rPr>
        <w:t xml:space="preserve"> between player and de</w:t>
      </w:r>
      <w:r w:rsidR="00ED259C">
        <w:rPr>
          <w:rFonts w:ascii="Arial" w:hAnsi="Arial" w:cs="Arial"/>
          <w:bCs/>
        </w:rPr>
        <w:t>velopers as an author in games</w:t>
      </w:r>
      <w:r w:rsidR="0080319A">
        <w:rPr>
          <w:rFonts w:ascii="Arial" w:hAnsi="Arial" w:cs="Arial"/>
          <w:bCs/>
        </w:rPr>
        <w:t xml:space="preserve">, </w:t>
      </w:r>
      <w:r w:rsidR="00ED259C">
        <w:rPr>
          <w:rFonts w:ascii="Arial" w:hAnsi="Arial" w:cs="Arial"/>
          <w:bCs/>
        </w:rPr>
        <w:t>but is this what we wanted</w:t>
      </w:r>
      <w:r w:rsidR="0080319A">
        <w:rPr>
          <w:rFonts w:ascii="Arial" w:hAnsi="Arial" w:cs="Arial"/>
          <w:bCs/>
        </w:rPr>
        <w:t>?</w:t>
      </w:r>
      <w:r w:rsidR="003E029D">
        <w:rPr>
          <w:rFonts w:ascii="Arial" w:hAnsi="Arial" w:cs="Arial"/>
          <w:bCs/>
        </w:rPr>
        <w:t xml:space="preserve"> Can we just trust machine to create every part of game which will be played by human?</w:t>
      </w:r>
      <w:r w:rsidR="00ED259C">
        <w:rPr>
          <w:rFonts w:ascii="Arial" w:hAnsi="Arial" w:cs="Arial"/>
          <w:bCs/>
        </w:rPr>
        <w:t xml:space="preserve"> Will those games be fun and enjoyable? </w:t>
      </w:r>
      <w:r w:rsidR="00ED259C" w:rsidRPr="00ED259C">
        <w:rPr>
          <w:rFonts w:ascii="Arial" w:hAnsi="Arial" w:cs="Arial"/>
          <w:bCs/>
        </w:rPr>
        <w:t>Is a human</w:t>
      </w:r>
      <w:r w:rsidR="00ED259C">
        <w:rPr>
          <w:rFonts w:ascii="Arial" w:hAnsi="Arial" w:cs="Arial"/>
          <w:bCs/>
        </w:rPr>
        <w:t xml:space="preserve"> even</w:t>
      </w:r>
      <w:r w:rsidR="00ED259C" w:rsidRPr="00ED259C">
        <w:rPr>
          <w:rFonts w:ascii="Arial" w:hAnsi="Arial" w:cs="Arial"/>
          <w:bCs/>
        </w:rPr>
        <w:t xml:space="preserve"> required in the development cycle of enjoyable games?</w:t>
      </w:r>
      <w:r w:rsidR="009F5C40">
        <w:rPr>
          <w:rFonts w:ascii="Arial" w:hAnsi="Arial" w:cs="Arial"/>
          <w:bCs/>
        </w:rPr>
        <w:t xml:space="preserve"> </w:t>
      </w:r>
      <w:r w:rsidR="001629C1">
        <w:rPr>
          <w:rFonts w:ascii="Arial" w:hAnsi="Arial" w:cs="Arial"/>
          <w:bCs/>
        </w:rPr>
        <w:t xml:space="preserve">I believe that answer for this question is </w:t>
      </w:r>
      <w:r w:rsidR="009F5C40">
        <w:rPr>
          <w:rFonts w:ascii="Arial" w:hAnsi="Arial" w:cs="Arial"/>
          <w:bCs/>
        </w:rPr>
        <w:t xml:space="preserve">yes. Game development and design is not just about making content or code systems (which can be replaced even nowadays), games are source of emotions and experience, which developers want to share with other people. </w:t>
      </w:r>
      <w:r w:rsidR="006D41DA">
        <w:rPr>
          <w:rFonts w:ascii="Arial" w:hAnsi="Arial" w:cs="Arial"/>
          <w:bCs/>
        </w:rPr>
        <w:t>And only another</w:t>
      </w:r>
      <w:r w:rsidR="009F5C40">
        <w:rPr>
          <w:rFonts w:ascii="Arial" w:hAnsi="Arial" w:cs="Arial"/>
          <w:bCs/>
        </w:rPr>
        <w:t xml:space="preserve"> person can design and made </w:t>
      </w:r>
      <w:r w:rsidR="006D41DA">
        <w:rPr>
          <w:rFonts w:ascii="Arial" w:hAnsi="Arial" w:cs="Arial"/>
          <w:bCs/>
        </w:rPr>
        <w:t>source of emotions and experience properly</w:t>
      </w:r>
      <w:r w:rsidR="009F5C40">
        <w:rPr>
          <w:rFonts w:ascii="Arial" w:hAnsi="Arial" w:cs="Arial"/>
          <w:bCs/>
        </w:rPr>
        <w:t xml:space="preserve">. We see how even professional game designers </w:t>
      </w:r>
      <w:r w:rsidR="006D41DA">
        <w:rPr>
          <w:rFonts w:ascii="Arial" w:hAnsi="Arial" w:cs="Arial"/>
          <w:bCs/>
        </w:rPr>
        <w:t xml:space="preserve">can’t just trust and go for first idea </w:t>
      </w:r>
    </w:p>
    <w:p w14:paraId="40C9FA0D" w14:textId="77777777" w:rsidR="006E1498" w:rsidRDefault="00C00F2C">
      <w:pPr>
        <w:rPr>
          <w:rFonts w:ascii="Arial" w:hAnsi="Arial" w:cs="Arial"/>
          <w:b/>
        </w:rPr>
      </w:pPr>
      <w:r>
        <w:rPr>
          <w:rFonts w:ascii="Arial" w:hAnsi="Arial" w:cs="Arial"/>
          <w:b/>
        </w:rPr>
        <w:t>Discussion</w:t>
      </w:r>
    </w:p>
    <w:p w14:paraId="1F8A99C5" w14:textId="7A580246" w:rsidR="006E1498" w:rsidRDefault="00C00F2C">
      <w:pPr>
        <w:rPr>
          <w:rFonts w:ascii="Arial" w:hAnsi="Arial" w:cs="Arial"/>
        </w:rPr>
      </w:pPr>
      <w:r>
        <w:rPr>
          <w:rFonts w:ascii="Arial" w:hAnsi="Arial" w:cs="Arial"/>
        </w:rPr>
        <w:t>The discussion part of the essay is organised as per the guidance in the seminars, lectures and sample student essays provided in the Blackboard module. The key features of a good essay are high quality evidence effectively organised using a logical argument or analysis which is clearly written using one or more rhetorical strategies.</w:t>
      </w:r>
      <w:r w:rsidR="006F3A08">
        <w:rPr>
          <w:rFonts w:ascii="Arial" w:hAnsi="Arial" w:cs="Arial"/>
        </w:rPr>
        <w:t xml:space="preserve"> </w:t>
      </w:r>
    </w:p>
    <w:p w14:paraId="723CFCB9" w14:textId="3530EB6E" w:rsidR="006F3A08" w:rsidRDefault="006F3A08">
      <w:pPr>
        <w:rPr>
          <w:rFonts w:ascii="Arial" w:hAnsi="Arial" w:cs="Arial"/>
        </w:rPr>
      </w:pPr>
      <w:r>
        <w:rPr>
          <w:rFonts w:ascii="Arial" w:hAnsi="Arial" w:cs="Arial"/>
        </w:rPr>
        <w:t>Remember that there is a guidance note for this task on Blackboard</w:t>
      </w:r>
      <w:r w:rsidR="00455261">
        <w:rPr>
          <w:rFonts w:ascii="Arial" w:hAnsi="Arial" w:cs="Arial"/>
        </w:rPr>
        <w:t xml:space="preserve"> and example student essays presented at the end of section 3 in the course content.</w:t>
      </w:r>
    </w:p>
    <w:p w14:paraId="2339D443" w14:textId="77777777" w:rsidR="006E1498" w:rsidRDefault="00C00F2C">
      <w:pPr>
        <w:rPr>
          <w:rFonts w:ascii="Arial" w:hAnsi="Arial" w:cs="Arial"/>
        </w:rPr>
      </w:pPr>
      <w:r>
        <w:rPr>
          <w:rFonts w:ascii="Arial" w:hAnsi="Arial" w:cs="Arial"/>
        </w:rPr>
        <w:t>Figures should be sized correctly with numbered captions and caption labels – see the revised Kubrick essay for a good example of this.</w:t>
      </w:r>
    </w:p>
    <w:p w14:paraId="7C90E2EE" w14:textId="77777777" w:rsidR="006E1498" w:rsidRDefault="00C00F2C">
      <w:pPr>
        <w:rPr>
          <w:rFonts w:ascii="Arial" w:hAnsi="Arial" w:cs="Arial"/>
          <w:b/>
        </w:rPr>
      </w:pPr>
      <w:r>
        <w:rPr>
          <w:rFonts w:ascii="Arial" w:hAnsi="Arial" w:cs="Arial"/>
          <w:b/>
        </w:rPr>
        <w:lastRenderedPageBreak/>
        <w:t>Conclusion</w:t>
      </w:r>
    </w:p>
    <w:p w14:paraId="1815DAA6" w14:textId="097E5D8F" w:rsidR="006E1498" w:rsidRDefault="00C00F2C">
      <w:pPr>
        <w:rPr>
          <w:rFonts w:ascii="Arial" w:hAnsi="Arial" w:cs="Arial"/>
        </w:rPr>
      </w:pPr>
      <w:r>
        <w:rPr>
          <w:rFonts w:ascii="Arial" w:hAnsi="Arial" w:cs="Arial"/>
        </w:rPr>
        <w:t>The conclusion contains your conclusion.</w:t>
      </w:r>
    </w:p>
    <w:p w14:paraId="1971C64F" w14:textId="77777777" w:rsidR="006E1498" w:rsidRDefault="00C00F2C">
      <w:pPr>
        <w:rPr>
          <w:rFonts w:ascii="Arial" w:hAnsi="Arial" w:cs="Arial"/>
          <w:b/>
        </w:rPr>
      </w:pPr>
      <w:r>
        <w:rPr>
          <w:rFonts w:ascii="Arial" w:hAnsi="Arial" w:cs="Arial"/>
          <w:b/>
        </w:rPr>
        <w:t>References</w:t>
      </w:r>
    </w:p>
    <w:p w14:paraId="3CD17A6C" w14:textId="2767AEFB" w:rsidR="006E1498" w:rsidRDefault="00C00F2C">
      <w:pPr>
        <w:rPr>
          <w:rFonts w:ascii="Arial" w:hAnsi="Arial" w:cs="Arial"/>
        </w:rPr>
      </w:pPr>
      <w:r>
        <w:rPr>
          <w:rFonts w:ascii="Arial" w:hAnsi="Arial" w:cs="Arial"/>
        </w:rPr>
        <w:t xml:space="preserve">Your reference list goes here and ideally should be generated by </w:t>
      </w:r>
      <w:r w:rsidR="00455261">
        <w:rPr>
          <w:rFonts w:ascii="Arial" w:hAnsi="Arial" w:cs="Arial"/>
        </w:rPr>
        <w:t>Zotero</w:t>
      </w:r>
      <w:r>
        <w:rPr>
          <w:rFonts w:ascii="Arial" w:hAnsi="Arial" w:cs="Arial"/>
        </w:rPr>
        <w:t xml:space="preserve"> as per seminar instructions and absolutely must conform to the Harvard style of citation specified in Cite It Right.</w:t>
      </w:r>
    </w:p>
    <w:p w14:paraId="4B526424" w14:textId="77777777" w:rsidR="006E1498" w:rsidRDefault="00C00F2C">
      <w:pPr>
        <w:rPr>
          <w:rFonts w:ascii="Arial" w:hAnsi="Arial" w:cs="Arial"/>
          <w:b/>
        </w:rPr>
      </w:pPr>
      <w:r>
        <w:br w:type="page"/>
      </w:r>
    </w:p>
    <w:p w14:paraId="32D889ED" w14:textId="77777777" w:rsidR="006E1498" w:rsidRDefault="00C00F2C">
      <w:pPr>
        <w:rPr>
          <w:rFonts w:ascii="Arial" w:hAnsi="Arial" w:cs="Arial"/>
          <w:b/>
        </w:rPr>
      </w:pPr>
      <w:r>
        <w:rPr>
          <w:rFonts w:ascii="Arial" w:hAnsi="Arial" w:cs="Arial"/>
          <w:b/>
        </w:rPr>
        <w:lastRenderedPageBreak/>
        <w:t>Document Statistics</w:t>
      </w:r>
    </w:p>
    <w:p w14:paraId="38302290" w14:textId="75263B85" w:rsidR="006E1498" w:rsidRDefault="00C00F2C">
      <w:pPr>
        <w:rPr>
          <w:rFonts w:ascii="Arial" w:hAnsi="Arial" w:cs="Arial"/>
        </w:rPr>
      </w:pPr>
      <w:r>
        <w:rPr>
          <w:rFonts w:ascii="Arial" w:hAnsi="Arial" w:cs="Arial"/>
        </w:rPr>
        <w:t xml:space="preserve">The document contains </w:t>
      </w:r>
      <w:r>
        <w:rPr>
          <w:rFonts w:ascii="Arial" w:hAnsi="Arial" w:cs="Arial"/>
        </w:rPr>
        <w:fldChar w:fldCharType="begin"/>
      </w:r>
      <w:r>
        <w:rPr>
          <w:rFonts w:ascii="Arial" w:hAnsi="Arial" w:cs="Arial"/>
        </w:rPr>
        <w:instrText>NUMWORDS</w:instrText>
      </w:r>
      <w:r>
        <w:rPr>
          <w:rFonts w:ascii="Arial" w:hAnsi="Arial" w:cs="Arial"/>
        </w:rPr>
        <w:fldChar w:fldCharType="separate"/>
      </w:r>
      <w:r w:rsidR="003E029D">
        <w:rPr>
          <w:rFonts w:ascii="Arial" w:hAnsi="Arial" w:cs="Arial"/>
          <w:noProof/>
        </w:rPr>
        <w:t>293</w:t>
      </w:r>
      <w:r>
        <w:rPr>
          <w:rFonts w:ascii="Arial" w:hAnsi="Arial" w:cs="Arial"/>
        </w:rPr>
        <w:fldChar w:fldCharType="end"/>
      </w:r>
      <w:r>
        <w:rPr>
          <w:rFonts w:ascii="Arial" w:hAnsi="Arial" w:cs="Arial"/>
        </w:rPr>
        <w:t xml:space="preserve"> words over </w:t>
      </w:r>
      <w:r>
        <w:rPr>
          <w:rFonts w:ascii="Arial" w:hAnsi="Arial" w:cs="Arial"/>
        </w:rPr>
        <w:fldChar w:fldCharType="begin"/>
      </w:r>
      <w:r>
        <w:rPr>
          <w:rFonts w:ascii="Arial" w:hAnsi="Arial" w:cs="Arial"/>
        </w:rPr>
        <w:instrText>NUMPAGES</w:instrText>
      </w:r>
      <w:r>
        <w:rPr>
          <w:rFonts w:ascii="Arial" w:hAnsi="Arial" w:cs="Arial"/>
        </w:rPr>
        <w:fldChar w:fldCharType="separate"/>
      </w:r>
      <w:r w:rsidR="003E029D">
        <w:rPr>
          <w:rFonts w:ascii="Arial" w:hAnsi="Arial" w:cs="Arial"/>
          <w:noProof/>
        </w:rPr>
        <w:t>4</w:t>
      </w:r>
      <w:r>
        <w:rPr>
          <w:rFonts w:ascii="Arial" w:hAnsi="Arial" w:cs="Arial"/>
        </w:rPr>
        <w:fldChar w:fldCharType="end"/>
      </w:r>
      <w:r>
        <w:rPr>
          <w:rFonts w:ascii="Arial" w:hAnsi="Arial" w:cs="Arial"/>
        </w:rPr>
        <w:t xml:space="preserve"> pages</w:t>
      </w:r>
      <w:r w:rsidR="00783327">
        <w:rPr>
          <w:rFonts w:ascii="Arial" w:hAnsi="Arial" w:cs="Arial"/>
        </w:rPr>
        <w:t xml:space="preserve"> and was </w:t>
      </w:r>
      <w:r w:rsidR="00887F02">
        <w:rPr>
          <w:rFonts w:ascii="Arial" w:hAnsi="Arial" w:cs="Arial"/>
        </w:rPr>
        <w:t>last mod</w:t>
      </w:r>
      <w:r w:rsidR="008F04A8">
        <w:rPr>
          <w:rFonts w:ascii="Arial" w:hAnsi="Arial" w:cs="Arial"/>
        </w:rPr>
        <w:t xml:space="preserve">ified on the </w:t>
      </w:r>
      <w:r w:rsidR="008F04A8">
        <w:rPr>
          <w:rFonts w:ascii="Arial" w:hAnsi="Arial" w:cs="Arial"/>
        </w:rPr>
        <w:fldChar w:fldCharType="begin"/>
      </w:r>
      <w:r w:rsidR="008F04A8">
        <w:rPr>
          <w:rFonts w:ascii="Arial" w:hAnsi="Arial" w:cs="Arial"/>
        </w:rPr>
        <w:instrText xml:space="preserve"> SAVEDATE   \* MERGEFORMAT </w:instrText>
      </w:r>
      <w:r w:rsidR="008F04A8">
        <w:rPr>
          <w:rFonts w:ascii="Arial" w:hAnsi="Arial" w:cs="Arial"/>
        </w:rPr>
        <w:fldChar w:fldCharType="separate"/>
      </w:r>
      <w:r w:rsidR="00B76E8C">
        <w:rPr>
          <w:rFonts w:ascii="Arial" w:hAnsi="Arial" w:cs="Arial"/>
          <w:noProof/>
        </w:rPr>
        <w:t>28/11/2025 13:19:00</w:t>
      </w:r>
      <w:r w:rsidR="008F04A8">
        <w:rPr>
          <w:rFonts w:ascii="Arial" w:hAnsi="Arial" w:cs="Arial"/>
        </w:rPr>
        <w:fldChar w:fldCharType="end"/>
      </w:r>
      <w:r>
        <w:rPr>
          <w:rFonts w:ascii="Arial" w:hAnsi="Arial" w:cs="Arial"/>
        </w:rPr>
        <w:t xml:space="preserve"> </w:t>
      </w:r>
      <w:r w:rsidR="008F04A8">
        <w:rPr>
          <w:rFonts w:ascii="Arial" w:hAnsi="Arial" w:cs="Arial"/>
        </w:rPr>
        <w:t xml:space="preserve">by </w:t>
      </w:r>
      <w:r w:rsidR="008F04A8">
        <w:rPr>
          <w:rFonts w:ascii="Arial" w:hAnsi="Arial" w:cs="Arial"/>
        </w:rPr>
        <w:fldChar w:fldCharType="begin"/>
      </w:r>
      <w:r w:rsidR="008F04A8">
        <w:rPr>
          <w:rFonts w:ascii="Arial" w:hAnsi="Arial" w:cs="Arial"/>
        </w:rPr>
        <w:instrText xml:space="preserve"> USERNAME  \* Caps  \* MERGEFORMAT </w:instrText>
      </w:r>
      <w:r w:rsidR="008F04A8">
        <w:rPr>
          <w:rFonts w:ascii="Arial" w:hAnsi="Arial" w:cs="Arial"/>
        </w:rPr>
        <w:fldChar w:fldCharType="separate"/>
      </w:r>
      <w:r w:rsidR="003E029D">
        <w:rPr>
          <w:rFonts w:ascii="Arial" w:hAnsi="Arial" w:cs="Arial"/>
          <w:noProof/>
        </w:rPr>
        <w:t>Oleh Melnychuk - Student</w:t>
      </w:r>
      <w:r w:rsidR="008F04A8">
        <w:rPr>
          <w:rFonts w:ascii="Arial" w:hAnsi="Arial" w:cs="Arial"/>
        </w:rPr>
        <w:fldChar w:fldCharType="end"/>
      </w:r>
      <w:r w:rsidR="00BF68F7">
        <w:rPr>
          <w:rFonts w:ascii="Arial" w:hAnsi="Arial" w:cs="Arial"/>
        </w:rPr>
        <w:t>.</w:t>
      </w:r>
      <w:r w:rsidR="009665BD">
        <w:rPr>
          <w:rFonts w:ascii="Arial" w:hAnsi="Arial" w:cs="Arial"/>
        </w:rPr>
        <w:t xml:space="preserve"> </w:t>
      </w:r>
    </w:p>
    <w:p w14:paraId="5966C5BE" w14:textId="77777777" w:rsidR="00BF68F7" w:rsidRDefault="00BF68F7">
      <w:pPr>
        <w:rPr>
          <w:rFonts w:ascii="Arial" w:hAnsi="Arial" w:cs="Arial"/>
        </w:rPr>
      </w:pPr>
    </w:p>
    <w:p w14:paraId="29AAC382" w14:textId="77777777" w:rsidR="006E1498" w:rsidRDefault="006E1498">
      <w:pPr>
        <w:rPr>
          <w:rFonts w:ascii="Arial" w:hAnsi="Arial" w:cs="Arial"/>
        </w:rPr>
      </w:pPr>
    </w:p>
    <w:sectPr w:rsidR="006E1498" w:rsidSect="004C4EAD">
      <w:footerReference w:type="default" r:id="rId8"/>
      <w:pgSz w:w="11906" w:h="16838"/>
      <w:pgMar w:top="1440" w:right="1440" w:bottom="1440" w:left="1440" w:header="0" w:footer="709"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A058B" w14:textId="77777777" w:rsidR="00A4095B" w:rsidRDefault="00A4095B">
      <w:pPr>
        <w:spacing w:after="0" w:line="240" w:lineRule="auto"/>
      </w:pPr>
      <w:r>
        <w:separator/>
      </w:r>
    </w:p>
  </w:endnote>
  <w:endnote w:type="continuationSeparator" w:id="0">
    <w:p w14:paraId="67360898" w14:textId="77777777" w:rsidR="00A4095B" w:rsidRDefault="00A40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B7B7B" w:themeColor="accent3" w:themeShade="BF"/>
        <w:sz w:val="20"/>
        <w:szCs w:val="20"/>
      </w:rPr>
      <w:id w:val="1269456849"/>
      <w:docPartObj>
        <w:docPartGallery w:val="Page Numbers (Top of Page)"/>
        <w:docPartUnique/>
      </w:docPartObj>
    </w:sdtPr>
    <w:sdtContent>
      <w:p w14:paraId="3317BBC6" w14:textId="653DD13E" w:rsidR="006E1498" w:rsidRPr="00614037" w:rsidRDefault="001213B8" w:rsidP="001213B8">
        <w:pPr>
          <w:pStyle w:val="Footer"/>
          <w:rPr>
            <w:color w:val="7B7B7B" w:themeColor="accent3" w:themeShade="BF"/>
            <w:sz w:val="20"/>
            <w:szCs w:val="20"/>
          </w:rPr>
        </w:pPr>
        <w:r w:rsidRPr="00614037">
          <w:rPr>
            <w:color w:val="7B7B7B" w:themeColor="accent3" w:themeShade="BF"/>
            <w:sz w:val="20"/>
            <w:szCs w:val="20"/>
          </w:rPr>
          <w:t>Academic and Technical Writing 2025</w:t>
        </w:r>
        <w:r w:rsidRPr="00614037">
          <w:rPr>
            <w:color w:val="7B7B7B" w:themeColor="accent3" w:themeShade="BF"/>
            <w:sz w:val="20"/>
            <w:szCs w:val="20"/>
          </w:rPr>
          <w:tab/>
        </w:r>
        <w:r w:rsidRPr="00614037">
          <w:rPr>
            <w:color w:val="7B7B7B" w:themeColor="accent3" w:themeShade="BF"/>
            <w:sz w:val="20"/>
            <w:szCs w:val="20"/>
          </w:rPr>
          <w:tab/>
        </w:r>
        <w:r w:rsidR="00C00F2C" w:rsidRPr="00614037">
          <w:rPr>
            <w:color w:val="7B7B7B" w:themeColor="accent3" w:themeShade="BF"/>
            <w:sz w:val="20"/>
            <w:szCs w:val="20"/>
          </w:rPr>
          <w:t xml:space="preserve">Page </w:t>
        </w:r>
        <w:r w:rsidR="00C00F2C" w:rsidRPr="00614037">
          <w:rPr>
            <w:bCs/>
            <w:color w:val="7B7B7B" w:themeColor="accent3" w:themeShade="BF"/>
          </w:rPr>
          <w:fldChar w:fldCharType="begin"/>
        </w:r>
        <w:r w:rsidR="00C00F2C" w:rsidRPr="00614037">
          <w:rPr>
            <w:bCs/>
            <w:color w:val="7B7B7B" w:themeColor="accent3" w:themeShade="BF"/>
          </w:rPr>
          <w:instrText>PAGE</w:instrText>
        </w:r>
        <w:r w:rsidR="00C00F2C" w:rsidRPr="00614037">
          <w:rPr>
            <w:bCs/>
            <w:color w:val="7B7B7B" w:themeColor="accent3" w:themeShade="BF"/>
          </w:rPr>
          <w:fldChar w:fldCharType="separate"/>
        </w:r>
        <w:r w:rsidR="00C00F2C" w:rsidRPr="00614037">
          <w:rPr>
            <w:bCs/>
            <w:color w:val="7B7B7B" w:themeColor="accent3" w:themeShade="BF"/>
          </w:rPr>
          <w:t>4</w:t>
        </w:r>
        <w:r w:rsidR="00C00F2C" w:rsidRPr="00614037">
          <w:rPr>
            <w:bCs/>
            <w:color w:val="7B7B7B" w:themeColor="accent3" w:themeShade="BF"/>
          </w:rPr>
          <w:fldChar w:fldCharType="end"/>
        </w:r>
        <w:r w:rsidR="00C00F2C" w:rsidRPr="00614037">
          <w:rPr>
            <w:color w:val="7B7B7B" w:themeColor="accent3" w:themeShade="BF"/>
            <w:sz w:val="20"/>
            <w:szCs w:val="20"/>
          </w:rPr>
          <w:t xml:space="preserve"> of </w:t>
        </w:r>
        <w:r w:rsidR="00C00F2C" w:rsidRPr="00614037">
          <w:rPr>
            <w:bCs/>
            <w:color w:val="7B7B7B" w:themeColor="accent3" w:themeShade="BF"/>
          </w:rPr>
          <w:fldChar w:fldCharType="begin"/>
        </w:r>
        <w:r w:rsidR="00C00F2C" w:rsidRPr="00614037">
          <w:rPr>
            <w:bCs/>
            <w:color w:val="7B7B7B" w:themeColor="accent3" w:themeShade="BF"/>
          </w:rPr>
          <w:instrText>NUMPAGES</w:instrText>
        </w:r>
        <w:r w:rsidR="00C00F2C" w:rsidRPr="00614037">
          <w:rPr>
            <w:bCs/>
            <w:color w:val="7B7B7B" w:themeColor="accent3" w:themeShade="BF"/>
          </w:rPr>
          <w:fldChar w:fldCharType="separate"/>
        </w:r>
        <w:r w:rsidR="00C00F2C" w:rsidRPr="00614037">
          <w:rPr>
            <w:bCs/>
            <w:color w:val="7B7B7B" w:themeColor="accent3" w:themeShade="BF"/>
          </w:rPr>
          <w:t>4</w:t>
        </w:r>
        <w:r w:rsidR="00C00F2C" w:rsidRPr="00614037">
          <w:rPr>
            <w:bCs/>
            <w:color w:val="7B7B7B" w:themeColor="accent3" w:themeShade="BF"/>
          </w:rPr>
          <w:fldChar w:fldCharType="end"/>
        </w:r>
      </w:p>
    </w:sdtContent>
  </w:sdt>
  <w:p w14:paraId="308B7166" w14:textId="77777777" w:rsidR="006E1498" w:rsidRDefault="006E1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6B43A" w14:textId="77777777" w:rsidR="00A4095B" w:rsidRDefault="00A4095B">
      <w:pPr>
        <w:spacing w:after="0" w:line="240" w:lineRule="auto"/>
      </w:pPr>
      <w:r>
        <w:separator/>
      </w:r>
    </w:p>
  </w:footnote>
  <w:footnote w:type="continuationSeparator" w:id="0">
    <w:p w14:paraId="7DEE0AD4" w14:textId="77777777" w:rsidR="00A4095B" w:rsidRDefault="00A4095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498"/>
    <w:rsid w:val="0007071E"/>
    <w:rsid w:val="000F737C"/>
    <w:rsid w:val="001213B8"/>
    <w:rsid w:val="001629C1"/>
    <w:rsid w:val="001D7D05"/>
    <w:rsid w:val="001F67C1"/>
    <w:rsid w:val="003E029D"/>
    <w:rsid w:val="004137D9"/>
    <w:rsid w:val="00455261"/>
    <w:rsid w:val="004C4EAD"/>
    <w:rsid w:val="004D4B8A"/>
    <w:rsid w:val="00614037"/>
    <w:rsid w:val="006D41DA"/>
    <w:rsid w:val="006E1498"/>
    <w:rsid w:val="006F3A08"/>
    <w:rsid w:val="00702ABD"/>
    <w:rsid w:val="00783327"/>
    <w:rsid w:val="0080319A"/>
    <w:rsid w:val="0080716F"/>
    <w:rsid w:val="00887F02"/>
    <w:rsid w:val="008F04A8"/>
    <w:rsid w:val="009665BD"/>
    <w:rsid w:val="009F5C40"/>
    <w:rsid w:val="00A4095B"/>
    <w:rsid w:val="00AF4ABE"/>
    <w:rsid w:val="00B76E8C"/>
    <w:rsid w:val="00BF68F7"/>
    <w:rsid w:val="00C00F2C"/>
    <w:rsid w:val="00E97EFD"/>
    <w:rsid w:val="00ED259C"/>
    <w:rsid w:val="00F34D69"/>
    <w:rsid w:val="00F56BD8"/>
  </w:rsids>
  <m:mathPr>
    <m:mathFont m:val="Cambria Math"/>
    <m:brkBin m:val="before"/>
    <m:brkBinSub m:val="--"/>
    <m:smallFrac m:val="0"/>
    <m:dispDef/>
    <m:lMargin m:val="0"/>
    <m:rMargin m:val="0"/>
    <m:defJc m:val="centerGroup"/>
    <m:wrapIndent m:val="1440"/>
    <m:intLim m:val="subSup"/>
    <m:naryLim m:val="undOvr"/>
  </m:mathPr>
  <w:themeFontLang w:val="en-I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B226D"/>
  <w15:docId w15:val="{64D68A38-12D8-4904-9A51-A3026E80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qFormat/>
    <w:rsid w:val="007B22BE"/>
  </w:style>
  <w:style w:type="character" w:styleId="Hyperlink">
    <w:name w:val="Hyperlink"/>
    <w:basedOn w:val="DefaultParagraphFont"/>
    <w:uiPriority w:val="99"/>
    <w:unhideWhenUsed/>
    <w:rsid w:val="007B22BE"/>
    <w:rPr>
      <w:color w:val="0563C1" w:themeColor="hyperlink"/>
      <w:u w:val="single"/>
    </w:rPr>
  </w:style>
  <w:style w:type="character" w:customStyle="1" w:styleId="HeaderChar">
    <w:name w:val="Header Char"/>
    <w:basedOn w:val="DefaultParagraphFont"/>
    <w:link w:val="Header"/>
    <w:uiPriority w:val="99"/>
    <w:qFormat/>
    <w:rsid w:val="00BC5E8C"/>
  </w:style>
  <w:style w:type="character" w:customStyle="1" w:styleId="FooterChar">
    <w:name w:val="Footer Char"/>
    <w:basedOn w:val="DefaultParagraphFont"/>
    <w:link w:val="Footer"/>
    <w:uiPriority w:val="99"/>
    <w:qFormat/>
    <w:rsid w:val="00BC5E8C"/>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FreeSans"/>
    </w:rPr>
  </w:style>
  <w:style w:type="paragraph" w:styleId="Caption">
    <w:name w:val="caption"/>
    <w:basedOn w:val="Normal"/>
    <w:qFormat/>
    <w:pPr>
      <w:suppressLineNumbers/>
      <w:spacing w:before="120" w:after="120"/>
    </w:pPr>
    <w:rPr>
      <w:rFonts w:ascii="Calibri" w:hAnsi="Calibri" w:cs="FreeSans"/>
      <w:i/>
      <w:iCs/>
      <w:sz w:val="24"/>
      <w:szCs w:val="24"/>
    </w:rPr>
  </w:style>
  <w:style w:type="paragraph" w:customStyle="1" w:styleId="Index">
    <w:name w:val="Index"/>
    <w:basedOn w:val="Normal"/>
    <w:qFormat/>
    <w:pPr>
      <w:suppressLineNumbers/>
    </w:pPr>
    <w:rPr>
      <w:rFonts w:ascii="Calibri" w:hAnsi="Calibri"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C5E8C"/>
    <w:pPr>
      <w:suppressLineNumbers/>
      <w:tabs>
        <w:tab w:val="center" w:pos="4513"/>
        <w:tab w:val="right" w:pos="9026"/>
      </w:tabs>
      <w:spacing w:after="0" w:line="240" w:lineRule="auto"/>
    </w:pPr>
  </w:style>
  <w:style w:type="paragraph" w:styleId="Footer">
    <w:name w:val="footer"/>
    <w:basedOn w:val="Normal"/>
    <w:link w:val="FooterChar"/>
    <w:uiPriority w:val="99"/>
    <w:unhideWhenUsed/>
    <w:rsid w:val="00BC5E8C"/>
    <w:pPr>
      <w:suppressLineNumbers/>
      <w:tabs>
        <w:tab w:val="center" w:pos="4513"/>
        <w:tab w:val="right" w:pos="9026"/>
      </w:tabs>
      <w:spacing w:after="0" w:line="240" w:lineRule="auto"/>
    </w:pPr>
  </w:style>
  <w:style w:type="character" w:styleId="FollowedHyperlink">
    <w:name w:val="FollowedHyperlink"/>
    <w:basedOn w:val="DefaultParagraphFont"/>
    <w:uiPriority w:val="99"/>
    <w:semiHidden/>
    <w:unhideWhenUsed/>
    <w:rsid w:val="00AF4ABE"/>
    <w:rPr>
      <w:color w:val="954F72" w:themeColor="followedHyperlink"/>
      <w:u w:val="single"/>
    </w:rPr>
  </w:style>
  <w:style w:type="character" w:styleId="UnresolvedMention">
    <w:name w:val="Unresolved Mention"/>
    <w:basedOn w:val="DefaultParagraphFont"/>
    <w:uiPriority w:val="99"/>
    <w:semiHidden/>
    <w:unhideWhenUsed/>
    <w:rsid w:val="00AF4A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L00194760@lyit.ie"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19759-32C2-4F9A-BB76-54E12C318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4</Pages>
  <Words>411</Words>
  <Characters>2344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Melnychuk - STUDENT</dc:creator>
  <dc:description/>
  <cp:lastModifiedBy>Oleh Melnychuk - STUDENT</cp:lastModifiedBy>
  <cp:revision>6</cp:revision>
  <dcterms:created xsi:type="dcterms:W3CDTF">2025-11-28T12:27:00Z</dcterms:created>
  <dcterms:modified xsi:type="dcterms:W3CDTF">2025-11-28T15:19:00Z</dcterms:modified>
  <dc:language>en-IE</dc:language>
</cp:coreProperties>
</file>