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/>
          <w:sz w:val="22"/>
        </w:rPr>
        <w:t>Berdasarkan 212 kali perhitungan manual jarak Euclidean di atas, seluruh hasil perhitungan antara data uji (Abdi Wijaya) dengan masing-masing data latih dirangkum pada Tabel 4.10 berikut: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Tabel 4.10 Rekapitulasi Hasil Perhitungan Jarak Euclidean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Nama Siswa Latih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Rank Siswa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Ekstrakurikuler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Total Selisih Kuadrat</w:t>
              <w:br/>
              <w:t>∑(Δ²)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Jarak Euclidean</w:t>
              <w:br/>
              <w:t>d(x,y)</w:t>
            </w:r>
          </w:p>
        </w:tc>
      </w:tr>
      <w:tr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203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MUHAMMAD REFAN RAMADHAN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Basket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128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11,3137</w:t>
            </w:r>
          </w:p>
        </w:tc>
      </w:tr>
      <w:tr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204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MUTIARA LUTHFY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Tahfiz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198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14,0712</w:t>
            </w:r>
          </w:p>
        </w:tc>
      </w:tr>
      <w:tr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205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NESA FITRI RAMADHANI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Voli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140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11,8322</w:t>
            </w:r>
          </w:p>
        </w:tc>
      </w:tr>
      <w:tr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206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RAMADHAN DATUL LATIF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Paskibraka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340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18,4391</w:t>
            </w:r>
          </w:p>
        </w:tc>
      </w:tr>
      <w:tr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207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RAIFA NURUL FADILAH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Sepakbola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99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9,9499</w:t>
            </w:r>
          </w:p>
        </w:tc>
      </w:tr>
      <w:tr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208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REVINA PUTRI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Tahfiz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183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13,5277</w:t>
            </w:r>
          </w:p>
        </w:tc>
      </w:tr>
      <w:tr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209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RIZKI ILAHI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Sepakbola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403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20,0749</w:t>
            </w:r>
          </w:p>
        </w:tc>
      </w:tr>
      <w:tr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SYALZA NOVITA KURNIA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Musik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194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13,9284</w:t>
            </w:r>
          </w:p>
        </w:tc>
      </w:tr>
      <w:tr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211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WULAN SRI DEVI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Sepakbola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515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22,6936</w:t>
            </w:r>
          </w:p>
        </w:tc>
      </w:tr>
      <w:tr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212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ZIA RAHAYU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Tahfiz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type="dxa" w:w="150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10,4881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