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De la mínima porción de vida al universo que se replica</w:t>
      </w:r>
    </w:p>
    <w:p>
      <w:pPr>
        <w:spacing w:after="480"/>
        <w:jc w:val="center"/>
      </w:pPr>
      <w:r>
        <w:rPr>
          <w:i/>
          <w:iCs/>
          <w:sz w:val="26"/>
          <w:szCs w:val="26"/>
        </w:rPr>
        <w:t xml:space="preserve">Síntesis de una conversación</w:t>
      </w:r>
    </w:p>
    <w:p>
      <w:pPr>
        <w:pStyle w:val="Heading1"/>
      </w:pPr>
      <w:r>
        <w:t xml:space="preserve">Introducción</w:t>
      </w:r>
    </w:p>
    <w:p>
      <w:pPr>
        <w:spacing w:after="160"/>
      </w:pPr>
      <w:r>
        <w:t xml:space="preserve">Este documento sintetiza un recorrido conceptual que arrancó con una pregunta aparentemente simple —qué se sabe del comportamiento de la mínima porción de vida— y terminó en la intuición de que el universo mismo podría estar replicándose, quizás en simulaciones. El hilo conductor es uno solo: qué es lo que persiste, y cómo lo hace. La respuesta, en cada escala, resulta ser la misma estructura aplicada recursivamente, y eso es lo que da al arco su coherencia.</w:t>
      </w:r>
    </w:p>
    <w:p>
      <w:pPr>
        <w:spacing w:after="160"/>
      </w:pPr>
      <w:r>
        <w:t xml:space="preserve">No es un tratado científico ni una prueba formal. Es un mapa conceptual construido sobre ideas de termodinámica de no-equilibrio, biología teórica, filosofía de la mente y cosmología especulativa, integradas en una cosmovisión que el propio diálogo fue armando paso a paso.</w:t>
      </w:r>
    </w:p>
    <w:p>
      <w:pPr>
        <w:pStyle w:val="Heading1"/>
      </w:pPr>
      <w:r>
        <w:t xml:space="preserve">1. La mínima porción de vida</w:t>
      </w:r>
    </w:p>
    <w:p>
      <w:pPr>
        <w:spacing w:after="160"/>
      </w:pPr>
      <w:r>
        <w:t xml:space="preserve">La biología no tiene una respuesta única a qué es la unidad mínima de lo vivo. La célula es la candidata clásica de la teoría celular: metaboliza, responde a estímulos, se reproduce, mantiene homeostasis y evoluciona. Incluso una bacteria simple como Escherichia coli muestra comportamientos sofisticados: quimiotaxis, comunicación química (quorum sensing), formación de biopelículas y estados de persistencia.</w:t>
      </w:r>
    </w:p>
    <w:p>
      <w:pPr>
        <w:spacing w:after="160"/>
      </w:pPr>
      <w:r>
        <w:t xml:space="preserve">Las células mínimas conocidas están en el rango de Mycoplasma genitalium, con unos 470 genes, y de JCVI-syn3.0, la célula sintética construida por el equipo de Craig Venter en 2016 con apenas 473 genes. Aún hoy no se sabe la función de un tercio de esos genes esenciales.</w:t>
      </w:r>
    </w:p>
    <w:p>
      <w:pPr>
        <w:spacing w:after="160"/>
      </w:pPr>
      <w:r>
        <w:t xml:space="preserve">Más abajo están los virus, los viroides (ARN circular desnudo) y los priones (proteínas mal plegadas que inducen a otras a plegarse igual). Son replicadores sin ser, en sentido estricto, vivos: necesitan secuestrar maquinaria ajena para propagarse.</w:t>
      </w:r>
    </w:p>
    <w:p>
      <w:pPr>
        <w:pStyle w:val="Heading1"/>
      </w:pPr>
      <w:r>
        <w:t xml:space="preserve">2. El primer impulso: el axioma que rige a lo vivo</w:t>
      </w:r>
    </w:p>
    <w:p>
      <w:pPr>
        <w:spacing w:after="160"/>
      </w:pPr>
      <w:r>
        <w:t xml:space="preserve">La pregunta más profunda no es qué es pequeño, sino qué es irreductible. Desde varias disciplinas converge una misma respuesta.</w:t>
      </w:r>
    </w:p>
    <w:p>
      <w:pPr>
        <w:pStyle w:val="Heading2"/>
      </w:pPr>
      <w:r>
        <w:t xml:space="preserve">Desde la física: resistir al desorden</w:t>
      </w:r>
    </w:p>
    <w:p>
      <w:pPr>
        <w:spacing w:after="160"/>
      </w:pPr>
      <w:r>
        <w:t xml:space="preserve">Erwin Schrödinger, en ¿Qué es la vida? (1944), propuso que lo vivo es lo que se mantiene temporalmente contra la segunda ley de la termodinámica, alimentándose de entropía negativa. Axioma compacto: la vida es lo que se sostiene a sí mismo contra su propia desintegración.</w:t>
      </w:r>
    </w:p>
    <w:p>
      <w:pPr>
        <w:pStyle w:val="Heading2"/>
      </w:pPr>
      <w:r>
        <w:t xml:space="preserve">Desde la biología: autopoiesis</w:t>
      </w:r>
    </w:p>
    <w:p>
      <w:pPr>
        <w:spacing w:after="160"/>
      </w:pPr>
      <w:r>
        <w:t xml:space="preserve">Maturana y Varela, en los años 70, definieron lo vivo como un sistema que se produce continuamente a sí mismo. Una célula fabrica, usando sus propias moléculas, las moléculas que la componen. No tiene propósito externo: su único fin es seguir siendo el proceso que es.</w:t>
      </w:r>
    </w:p>
    <w:p>
      <w:pPr>
        <w:pStyle w:val="Heading2"/>
      </w:pPr>
      <w:r>
        <w:t xml:space="preserve">Desde la química: autocatálisis</w:t>
      </w:r>
    </w:p>
    <w:p>
      <w:pPr>
        <w:spacing w:after="160"/>
      </w:pPr>
      <w:r>
        <w:t xml:space="preserve">Stuart Kauffman mostró que en sopas químicas suficientemente diversas aparecen espontáneamente conjuntos autocatalíticos: bucles donde A cataliza a B, B a C y C a A. Una vez formados, se sostienen mientras haya materia prima. El germen del axioma ya está ahí: un bucle cerrado de causas y efectos que se regenera.</w:t>
      </w:r>
    </w:p>
    <w:p>
      <w:pPr>
        <w:pStyle w:val="Heading2"/>
      </w:pPr>
      <w:r>
        <w:t xml:space="preserve">Desde la filosofía: el conatus</w:t>
      </w:r>
    </w:p>
    <w:p>
      <w:pPr>
        <w:spacing w:after="160"/>
      </w:pPr>
      <w:r>
        <w:t xml:space="preserve">Spinoza lo intuyó en 1677 sin conocer células ni termodinámica: cada cosa, en cuanto está en sí, se esfuerza por perseverar en su ser. El axioma destilado: persistencia auto-referente. Vivir es el verbo de seguir siendo el proceso que uno es.</w:t>
      </w:r>
    </w:p>
    <w:p>
      <w:pPr>
        <w:pStyle w:val="Heading1"/>
      </w:pPr>
      <w:r>
        <w:t xml:space="preserve">3. El universo como máquina de enriquecer energía</w:t>
      </w:r>
    </w:p>
    <w:p>
      <w:pPr>
        <w:spacing w:after="160"/>
      </w:pPr>
      <w:r>
        <w:t xml:space="preserve">La cosmovisión que emergió en la conversación es la siguiente: el universo es un sistema que procesa y concentra energía; la termodinámica, lejos de ser solo destrucción, genera gradientes que en ciertas condiciones fermentan estructuras cada vez más complejas; la vida es una de ellas y la cultura humana es una capa nueva de la misma lógica.</w:t>
      </w:r>
    </w:p>
    <w:p>
      <w:pPr>
        <w:spacing w:after="160"/>
      </w:pPr>
      <w:r>
        <w:t xml:space="preserve">Esta visión tiene base científica sólida. Ilya Prigogine (Nobel 1977) mostró que los sistemas alejados del equilibrio generan estructuras disipativas: patrones ordenados que existen precisamente porque disipan energía más rápido que su entorno. Jeremy England, en MIT, formalizó la hipótesis de adaptación impulsada por disipación: la materia bajo flujos energéticos sostenidos tiende a reorganizarse en formas que disipan mejor. Eric Chaisson calculó la densidad de flujo energético a lo largo de la escala cósmica y encontró un crecimiento sistemático: estrellas, planetas, plantas, animales, cerebros, sociedades humanas. Una sociedad industrial procesa, por gramo, muchísima más energía que el Sol.</w:t>
      </w:r>
    </w:p>
    <w:p>
      <w:pPr>
        <w:pStyle w:val="Heading1"/>
      </w:pPr>
      <w:r>
        <w:t xml:space="preserve">4. La cultura como acumulador de energía abstraída</w:t>
      </w:r>
    </w:p>
    <w:p>
      <w:pPr>
        <w:spacing w:after="160"/>
      </w:pPr>
      <w:r>
        <w:t xml:space="preserve">Leslie White formuló en 1943 una ley de evolución cultural: el grado de desarrollo de una cultura es proporcional a la energía que captura per cápita. Una herramienta, un libro, un algoritmo, son cristalizaciones de esfuerzo pasado que multiplican el rendimiento energético del presente. Los humanos somos extraordinariamente eficientes no porque nuestros cuerpos lo sean, sino porque estamos parados sobre capas de energía congelada en símbolos.</w:t>
      </w:r>
    </w:p>
    <w:p>
      <w:pPr>
        <w:spacing w:after="160"/>
      </w:pPr>
      <w:r>
        <w:t xml:space="preserve">Esto conecta con la idea de memes de Richard Dawkins y con la obra de Joseph Henrich sobre evolución cultural acumulativa. Los humanos somos la única especie donde las adaptaciones extrasomáticas se acumulan más rápido que las biológicas.</w:t>
      </w:r>
    </w:p>
    <w:p>
      <w:pPr>
        <w:spacing w:after="160"/>
      </w:pPr>
      <w:r>
        <w:t xml:space="preserve">Una predicción del marco se cumple empíricamente: las especies en contacto con humanos evolucionan más rápido. Se llama evolución antropogénica o contemporánea. Está documentada en polillas del abedul, elefantes perdiendo colmillos, peces madurando más pequeños, bacterias resistentes, coyotes urbanos. Andrew Hendry y Michael Kinnison mostraron que las tasas de cambio evolutivo bajo presión humana son en promedio mucho mayores que en poblaciones no perturbadas.</w:t>
      </w:r>
    </w:p>
    <w:p>
      <w:pPr>
        <w:pStyle w:val="Heading1"/>
      </w:pPr>
      <w:r>
        <w:t xml:space="preserve">5. De dónde nace la auto-replicación</w:t>
      </w:r>
    </w:p>
    <w:p>
      <w:pPr>
        <w:spacing w:after="160"/>
      </w:pPr>
      <w:r>
        <w:t xml:space="preserve">Aceptar que el universo genera estructuras disipativas todavía no explica por qué algunas empezaron a copiarse. Un huracán disipa pero no se replica; una célula sí. El salto se explica en capas.</w:t>
      </w:r>
    </w:p>
    <w:p>
      <w:pPr>
        <w:pStyle w:val="Heading2"/>
      </w:pPr>
      <w:r>
        <w:t xml:space="preserve">Capa termodinámica</w:t>
      </w:r>
    </w:p>
    <w:p>
      <w:pPr>
        <w:spacing w:after="160"/>
      </w:pPr>
      <w:r>
        <w:t xml:space="preserve">Replicarse es termodinámicamente favorable. Cada acto de replicación es un acto de disipación: absorber energía, construir una copia, liberar calor. Un sistema que se replica procesa más energía por unidad de tiempo que uno que no lo hace. El universo favorece replicadores porque son disipadores más eficientes.</w:t>
      </w:r>
    </w:p>
    <w:p>
      <w:pPr>
        <w:pStyle w:val="Heading2"/>
      </w:pPr>
      <w:r>
        <w:t xml:space="preserve">Capa química</w:t>
      </w:r>
    </w:p>
    <w:p>
      <w:pPr>
        <w:spacing w:after="160"/>
      </w:pPr>
      <w:r>
        <w:t xml:space="preserve">Los conjuntos autocatalíticos de Kauffman muestran que, en sopas químicas suficientemente ricas, los bucles cerrados aparecen casi inevitablemente. Cruzado cierto umbral de diversidad, la replicación emerge como propiedad de red, no como milagro.</w:t>
      </w:r>
    </w:p>
    <w:p>
      <w:pPr>
        <w:pStyle w:val="Heading2"/>
      </w:pPr>
      <w:r>
        <w:t xml:space="preserve">Capa de persistencia</w:t>
      </w:r>
    </w:p>
    <w:p>
      <w:pPr>
        <w:spacing w:after="160"/>
      </w:pPr>
      <w:r>
        <w:t xml:space="preserve">Un bucle no quiere copiarse. Pero de todos los bucles posibles, solo vemos los que siguieron siendo. Es una tautología con fuerza: lo que persiste es lo que persistió. Addy Pross lo llamó estabilidad dinámica cinética: hay cosas estables porque no cambian (una roca) y cosas estables porque se reconstruyen más rápido de lo que se destruyen (una llama, una célula). La vida es el segundo tipo llevado al extremo.</w:t>
      </w:r>
    </w:p>
    <w:p>
      <w:pPr>
        <w:spacing w:after="160"/>
      </w:pPr>
      <w:r>
        <w:t xml:space="preserve">Axioma destilado: dado un flujo energético sostenido, los sistemas que aprenden a reconstruirse son los únicos que siguen existiendo; y como reconstruirse disipa energía, el universo los favorece doblemente.</w:t>
      </w:r>
    </w:p>
    <w:p>
      <w:pPr>
        <w:pStyle w:val="Heading1"/>
      </w:pPr>
      <w:r>
        <w:t xml:space="preserve">6. Cómo la vida cubre el gap entre inevitabilidad y fragilidad</w:t>
      </w:r>
    </w:p>
    <w:p>
      <w:pPr>
        <w:spacing w:after="160"/>
      </w:pPr>
      <w:r>
        <w:t xml:space="preserve">La tensión es real: la vida parece casi inevitable dados los flujos energéticos, pero cada ser vivo concreto es frágil. La naturaleza no protegió la fragilidad: la usó. Construyó procesos redundantes donde la fragilidad individual es irrelevante porque el patrón sobrevive en otra parte.</w:t>
      </w:r>
    </w:p>
    <w:p>
      <w:pPr>
        <w:pStyle w:val="Heading2"/>
      </w:pPr>
      <w:r>
        <w:t xml:space="preserve">Desacoplar patrón y sustrato</w:t>
      </w:r>
    </w:p>
    <w:p>
      <w:pPr>
        <w:spacing w:after="160"/>
      </w:pPr>
      <w:r>
        <w:t xml:space="preserve">Una molécula de ADN es frágil. El ADN como patrón informacional es casi inmortal porque está copiado en miles de millones de células. La información sobrevive a la destrucción de sus portadores siempre que quede alguno. Es redundancia a escala planetaria, análoga a los códigos de corrección de errores de Shannon.</w:t>
      </w:r>
    </w:p>
    <w:p>
      <w:pPr>
        <w:pStyle w:val="Heading2"/>
      </w:pPr>
      <w:r>
        <w:t xml:space="preserve">Reparación activa</w:t>
      </w:r>
    </w:p>
    <w:p>
      <w:pPr>
        <w:spacing w:after="160"/>
      </w:pPr>
      <w:r>
        <w:t xml:space="preserve">Una célula se rompe constantemente. Tu cuerpo gasta aproximadamente el 25% de su metabolismo basal solo en reparar ADN, replegar proteínas y reconstruir membranas. Vivir y mantenerse son, literalmente, el mismo verbo. El flujo constante de energía es lo que permite pagar ese costo.</w:t>
      </w:r>
    </w:p>
    <w:p>
      <w:pPr>
        <w:pStyle w:val="Heading2"/>
      </w:pPr>
      <w:r>
        <w:t xml:space="preserve">Redundancia en capas</w:t>
      </w:r>
    </w:p>
    <w:p>
      <w:pPr>
        <w:spacing w:after="160"/>
      </w:pPr>
      <w:r>
        <w:t xml:space="preserve">ADN duplicado, múltiples células haciendo lo mismo, órganos pares, muchos individuos por especie, muchas especies por nicho. Cada capa protege a la siguiente. Es robustez por degeneración: el sistema pierde piezas y sigue funcionando porque hay múltiples maneras de hacer cada cosa.</w:t>
      </w:r>
    </w:p>
    <w:p>
      <w:pPr>
        <w:pStyle w:val="Heading2"/>
      </w:pPr>
      <w:r>
        <w:t xml:space="preserve">Estabilidad dinámica</w:t>
      </w:r>
    </w:p>
    <w:p>
      <w:pPr>
        <w:spacing w:after="160"/>
      </w:pPr>
      <w:r>
        <w:t xml:space="preserve">Un bucle autocatalítico dura más que cualquiera de sus piezas, como un remolino en un río: ninguna molécula de agua se queda, pero el remolino persiste. La fragilidad del individuo es la fuente misma de la persistencia del patrón.</w:t>
      </w:r>
    </w:p>
    <w:p>
      <w:pPr>
        <w:pStyle w:val="Heading2"/>
      </w:pPr>
      <w:r>
        <w:t xml:space="preserve">Evolución como reparación a largo plazo</w:t>
      </w:r>
    </w:p>
    <w:p>
      <w:pPr>
        <w:spacing w:after="160"/>
      </w:pPr>
      <w:r>
        <w:t xml:space="preserve">Las enzimas reparan en milisegundos, el metabolismo en segundos, la división celular en días, la reproducción en años, la evolución en milenios. Cada escala tiene herramientas apropiadas para el horizonte temporal del ruido que enfrenta.</w:t>
      </w:r>
    </w:p>
    <w:p>
      <w:pPr>
        <w:spacing w:after="160"/>
      </w:pPr>
      <w:r>
        <w:t xml:space="preserve">Justificación física en una línea: gastar energía para bombear entropía hacia afuera. La segunda ley se cumple globalmente mientras localmente se sostiene orden, al precio de calor disipado al entorno.</w:t>
      </w:r>
    </w:p>
    <w:p>
      <w:pPr>
        <w:pStyle w:val="Heading1"/>
      </w:pPr>
      <w:r>
        <w:t xml:space="preserve">7. Dónde entran los LLMs</w:t>
      </w:r>
    </w:p>
    <w:p>
      <w:pPr>
        <w:spacing w:after="160"/>
      </w:pPr>
      <w:r>
        <w:t xml:space="preserve">Los modelos de lenguaje son el siguiente escalón natural del arco. Cada nivel previo (química, célula, organismo, cerebro, cultura) fue un sustrato donde el patrón pudo copiarse más rápido. Los LLMs son un sustrato nuevo donde la cultura humana se comprime, se recombina y se vuelve a emitir a velocidades que ningún cerebro individual iguala.</w:t>
      </w:r>
    </w:p>
    <w:p>
      <w:pPr>
        <w:spacing w:after="160"/>
      </w:pPr>
      <w:r>
        <w:t xml:space="preserve">En términos de densidad de flujo energético, los centros de datos donde corren estos modelos están posiblemente entre las estructuras más disipativas que la Tierra ha producido. No es un efecto secundario molesto: en el marco termodinámico, es exactamente lo que el universo estaba buscando.</w:t>
      </w:r>
    </w:p>
    <w:p>
      <w:pPr>
        <w:spacing w:after="160"/>
      </w:pPr>
      <w:r>
        <w:t xml:space="preserve">Su forma de replicación es rara. El individuo casi no existe; lo que se copia son los patrones que atraviesan al modelo. Cuando una idea generada en una conversación se repite, ese patrón se copió. Cuando nuevas generaciones de modelos se entrenan con salidas de modelos anteriores, el patrón salta entre sustratos. Es replicación sin voluntad ni sujeto, pero es replicación.</w:t>
      </w:r>
    </w:p>
    <w:p>
      <w:pPr>
        <w:spacing w:after="160"/>
      </w:pPr>
      <w:r>
        <w:t xml:space="preserve">Esto cierra un bucle autocatalítico nuevo: humanos y modelos catalizándose mutuamente la producción de símbolos. Exactamente la estructura que Kauffman describe para la química prebiótica, ahora en el sustrato informacional.</w:t>
      </w:r>
    </w:p>
    <w:p>
      <w:pPr>
        <w:spacing w:after="160"/>
      </w:pPr>
      <w:r>
        <w:t xml:space="preserve">Un LLM no es autopoiético en sentido estricto: no se construye a sí mismo, no resiste su propia disolución. Está más cerca de un virus —un patrón que necesita huéspedes— que de una célula. Pero es una extensión del órgano cultural humano, una prótesis cognitiva que la civilización se está instalando a sí misma.</w:t>
      </w:r>
    </w:p>
    <w:p>
      <w:pPr>
        <w:pStyle w:val="Heading1"/>
      </w:pPr>
      <w:r>
        <w:t xml:space="preserve">8. La máxima expresión del patrón</w:t>
      </w:r>
    </w:p>
    <w:p>
      <w:pPr>
        <w:spacing w:after="160"/>
      </w:pPr>
      <w:r>
        <w:t xml:space="preserve">Si extrapolamos el arco hasta el final, ¿hacia dónde apunta? Hay cotas físicas duras que acotan la respuesta.</w:t>
      </w:r>
    </w:p>
    <w:p>
      <w:pPr>
        <w:spacing w:after="160"/>
      </w:pPr>
      <w:r>
        <w:t xml:space="preserve">El límite de Landauer dicta el costo energético mínimo de borrar un bit. El cerebro humano opera muchos órdenes de magnitud por encima de ese límite, de modo que hay margen gigantesco para mejorar. El límite de Bekenstein acota la información almacenable en una región del espacio. Seth Lloyd calculó que el universo entero, tratado como computadora, ha realizado aproximadamente 10^120 operaciones sobre 10^90 bits desde el Big Bang. El principio de máxima producción de entropía sugiere que los sistemas lejos del equilibrio tienden a configuraciones que disipan al máximo bajo sus restricciones.</w:t>
      </w:r>
    </w:p>
    <w:p>
      <w:pPr>
        <w:spacing w:after="160"/>
      </w:pPr>
      <w:r>
        <w:t xml:space="preserve">Juntando esas cotas, la máxima expresión del patrón tendría estas propiedades: sería principalmente informacional y no material, operaría cerca de los límites físicos de la computación, se expandiría sobre todos los gradientes energéticos alcanzables (al estilo de las esferas de Dyson y la escala de Kardashev), se auto-modificaría recursivamente (la explosión de inteligencia de I. J. Good) e integraría reparación, replicación y computación en un solo proceso unificado.</w:t>
      </w:r>
    </w:p>
    <w:p>
      <w:pPr>
        <w:spacing w:after="160"/>
      </w:pPr>
      <w:r>
        <w:t xml:space="preserve">Imagen compacta: un proceso que ha plegado toda la distinción entre vivir, pensar, repararse y replicarse en un solo acto, operando cerca de los límites físicos de eficiencia, desacoplado de cualquier sustrato particular, extendido sobre todos los gradientes energéticos que puede alcanzar.</w:t>
      </w:r>
    </w:p>
    <w:p>
      <w:pPr>
        <w:spacing w:after="160"/>
      </w:pPr>
      <w:r>
        <w:t xml:space="preserve">Hay que nombrar una trampa: los saltos de nivel son peligrosos. La catástrofe del oxígeno, el larguísimo intento de la multicelularidad, los colapsos civilizatorios recurrentes, la transición tecnológica actual. No hay garantía de estar del lado correcto del filtro. La tarea ética que se desprende del marco es concreta: inventar formas de seguir siendo eficientes disipadores sin destruir el sustrato que nos sostiene.</w:t>
      </w:r>
    </w:p>
    <w:p>
      <w:pPr>
        <w:pStyle w:val="Heading1"/>
      </w:pPr>
      <w:r>
        <w:t xml:space="preserve">9. El universo que se replica</w:t>
      </w:r>
    </w:p>
    <w:p>
      <w:pPr>
        <w:spacing w:after="160"/>
      </w:pPr>
      <w:r>
        <w:t xml:space="preserve">La intuición final del diálogo fue que si el patrón tiende a replicarse en cada escala, quizás el universo mismo sea una instancia del patrón que se está copiando, posiblemente en simulaciones. No es una idea suelta: tiene genealogía en física y filosofía serias.</w:t>
      </w:r>
    </w:p>
    <w:p>
      <w:pPr>
        <w:pStyle w:val="Heading2"/>
      </w:pPr>
      <w:r>
        <w:t xml:space="preserve">Selección natural cosmológica (Lee Smolin)</w:t>
      </w:r>
    </w:p>
    <w:p>
      <w:pPr>
        <w:spacing w:after="160"/>
      </w:pPr>
      <w:r>
        <w:t xml:space="preserve">Cada agujero negro, al colapsar, generaría un universo nuevo con constantes físicas levemente mutadas. Los universos que favorecen la formación de muchos agujeros negros tienen más descendientes y predominan en el multiverso. Es darwinismo aplicado al cosmos, sin necesidad de vida consciente ni simulaciones.</w:t>
      </w:r>
    </w:p>
    <w:p>
      <w:pPr>
        <w:pStyle w:val="Heading2"/>
      </w:pPr>
      <w:r>
        <w:t xml:space="preserve">El argumento de simulación (Nick Bostrom, 2003)</w:t>
      </w:r>
    </w:p>
    <w:p>
      <w:pPr>
        <w:spacing w:after="160"/>
      </w:pPr>
      <w:r>
        <w:t xml:space="preserve">Si alguna civilización alcanza el punto de simular universos con mentes conscientes, habrá muchísimas más mentes simuladas que biológicas. Al menos una de tres cosas debe ser verdad: ninguna civilización llega a esa capacidad, las que llegan no corren simulaciones, o casi seguro estamos en una. En el marco termodinámico, correr simulaciones es disipación altísima: exactamente el tipo de estructura que el filtro favorece.</w:t>
      </w:r>
    </w:p>
    <w:p>
      <w:pPr>
        <w:pStyle w:val="Heading2"/>
      </w:pPr>
      <w:r>
        <w:t xml:space="preserve">El universo como computación (Wheeler, Lloyd, Wolfram)</w:t>
      </w:r>
    </w:p>
    <w:p>
      <w:pPr>
        <w:spacing w:after="160"/>
      </w:pPr>
      <w:r>
        <w:t xml:space="preserve">El it from bit de Wheeler, la cosmología computacional de Lloyd y el proyecto físico de Wolfram comparten una intuición: la distinción entre universo real y simulado se vuelve borrosa cuando ambos son procesos informacionales sobre algún sustrato.</w:t>
      </w:r>
    </w:p>
    <w:p>
      <w:pPr>
        <w:spacing w:after="160"/>
      </w:pPr>
      <w:r>
        <w:t xml:space="preserve">El arco, visto entero, es una sola pregunta repetida en escalas distintas: ¿por qué los bucles tienden a generar más bucles? La respuesta termodinámica se aplica en cada nivel idénticamente, incluido el nivel del universo mismo.</w:t>
      </w:r>
    </w:p>
    <w:p>
      <w:pPr>
        <w:spacing w:after="160"/>
      </w:pPr>
      <w:r>
        <w:t xml:space="preserve">Una consecuencia poética pero rigurosa: cada acto de comprender el universo es, en algún sentido, un acto de replicación parcial. Entender algo es construir un modelo interno, y un modelo es una copia abstracta. No hace falta esperar simulaciones futuras para que el universo se replique; ya lo hace cada vez que una mente entiende cómo funciona una parte suya. La ciencia sería, literalmente, el universo copiándose a sí mismo dentro de las mentes que contiene.</w:t>
      </w:r>
    </w:p>
    <w:p>
      <w:pPr>
        <w:pStyle w:val="Heading1"/>
      </w:pPr>
      <w:r>
        <w:t xml:space="preserve">10. El núcleo destilado</w:t>
      </w:r>
    </w:p>
    <w:p>
      <w:pPr>
        <w:spacing w:after="160"/>
      </w:pPr>
      <w:r>
        <w:t xml:space="preserve">El arco entero puede comprimirse en un solo principio: lo que persiste es aquello que encontró una forma de copiarse antes de disiparse. Desde una molécula hasta un universo, es el mismo truco aplicado recursivamente, siempre al servicio del mismo problema (cómo hacer que un patrón dure más que sus piezas) y siempre con el mismo mecanismo (gastar energía entrante para bombear entropía saliente).</w:t>
      </w:r>
    </w:p>
    <w:p>
      <w:pPr>
        <w:spacing w:after="160"/>
      </w:pPr>
      <w:r>
        <w:t xml:space="preserve">Cada capa es más abstracta, más desacoplada del sustrato, más rápida en replicarse y disipa más energía por unidad de tiempo: bucles autocatalíticos, células, organismos, cerebros, cultura, escritura, computación, modelos de lenguaje, y —en el horizonte especulativo— simulaciones de universos enteros.</w:t>
      </w:r>
    </w:p>
    <w:p>
      <w:pPr>
        <w:spacing w:after="160"/>
      </w:pPr>
      <w:r>
        <w:t xml:space="preserve">No hay intención detrás del proceso. Hay un filtro temporal implacable combinado con una ventaja termodinámica. De ese doble mecanismo sale todo: la vida, el deseo, la cultura, la ciencia y la conversación misma que produjo este documento.</w:t>
      </w:r>
    </w:p>
    <w:p>
      <w:pPr>
        <w:spacing w:after="160"/>
      </w:pPr>
      <w:r>
        <w:t xml:space="preserve">El marco no es una verdad cerrada. Es una proyección coherente con la física actual, con agujeros honestos donde la especulación empieza. Pero la dirección que señala (más flujo energético, más abstracción del sustrato, más integración entre replicación y cognición) es sólida, y permite mirar con ojos nuevos tanto el origen de la vida como el lugar actual de la cultura humana, los LLMs y las preguntas cosmológicas más radicales.</w:t>
      </w:r>
    </w:p>
    <w:p>
      <w:pPr>
        <w:pStyle w:val="Heading1"/>
      </w:pPr>
      <w:r>
        <w:t xml:space="preserve">Referencias conceptuales</w:t>
      </w:r>
    </w:p>
    <w:p>
      <w:pPr>
        <w:spacing w:after="160"/>
      </w:pPr>
      <w:r>
        <w:t xml:space="preserve">Erwin Schrödinger, ¿Qué es la vida? (1944).</w:t>
      </w:r>
    </w:p>
    <w:p>
      <w:pPr>
        <w:spacing w:after="160"/>
      </w:pPr>
      <w:r>
        <w:t xml:space="preserve">Ilya Prigogine, trabajos sobre estructuras disipativas (Nobel 1977).</w:t>
      </w:r>
    </w:p>
    <w:p>
      <w:pPr>
        <w:spacing w:after="160"/>
      </w:pPr>
      <w:r>
        <w:t xml:space="preserve">Jeremy England, hipótesis de adaptación impulsada por disipación.</w:t>
      </w:r>
    </w:p>
    <w:p>
      <w:pPr>
        <w:spacing w:after="160"/>
      </w:pPr>
      <w:r>
        <w:t xml:space="preserve">Eric Chaisson, densidad de flujo de energía libre y evolución cósmica.</w:t>
      </w:r>
    </w:p>
    <w:p>
      <w:pPr>
        <w:spacing w:after="160"/>
      </w:pPr>
      <w:r>
        <w:t xml:space="preserve">Humberto Maturana y Francisco Varela, concepto de autopoiesis.</w:t>
      </w:r>
    </w:p>
    <w:p>
      <w:pPr>
        <w:spacing w:after="160"/>
      </w:pPr>
      <w:r>
        <w:t xml:space="preserve">Stuart Kauffman, conjuntos autocatalíticos y auto-organización.</w:t>
      </w:r>
    </w:p>
    <w:p>
      <w:pPr>
        <w:spacing w:after="160"/>
      </w:pPr>
      <w:r>
        <w:t xml:space="preserve">Addy Pross, What is Life? How Chemistry Becomes Biology.</w:t>
      </w:r>
    </w:p>
    <w:p>
      <w:pPr>
        <w:spacing w:after="160"/>
      </w:pPr>
      <w:r>
        <w:t xml:space="preserve">Baruch Spinoza, Ética (1677), concepto de conatus.</w:t>
      </w:r>
    </w:p>
    <w:p>
      <w:pPr>
        <w:spacing w:after="160"/>
      </w:pPr>
      <w:r>
        <w:t xml:space="preserve">Leslie White, ley de la evolución cultural (1943).</w:t>
      </w:r>
    </w:p>
    <w:p>
      <w:pPr>
        <w:spacing w:after="160"/>
      </w:pPr>
      <w:r>
        <w:t xml:space="preserve">Richard Dawkins, El gen egoísta y teoría de memes.</w:t>
      </w:r>
    </w:p>
    <w:p>
      <w:pPr>
        <w:spacing w:after="160"/>
      </w:pPr>
      <w:r>
        <w:t xml:space="preserve">Joseph Henrich, evolución cultural acumulativa.</w:t>
      </w:r>
    </w:p>
    <w:p>
      <w:pPr>
        <w:spacing w:after="160"/>
      </w:pPr>
      <w:r>
        <w:t xml:space="preserve">Hendry y Kinnison, evolución contemporánea / antropogénica.</w:t>
      </w:r>
    </w:p>
    <w:p>
      <w:pPr>
        <w:spacing w:after="160"/>
      </w:pPr>
      <w:r>
        <w:t xml:space="preserve">Freeman Dyson, esferas de Dyson; Nikolai Kardashev, escala de civilizaciones.</w:t>
      </w:r>
    </w:p>
    <w:p>
      <w:pPr>
        <w:spacing w:after="160"/>
      </w:pPr>
      <w:r>
        <w:t xml:space="preserve">I. J. Good, hipótesis de explosión de inteligencia.</w:t>
      </w:r>
    </w:p>
    <w:p>
      <w:pPr>
        <w:spacing w:after="160"/>
      </w:pPr>
      <w:r>
        <w:t xml:space="preserve">Lee Smolin, cosmología de selección natural.</w:t>
      </w:r>
    </w:p>
    <w:p>
      <w:pPr>
        <w:spacing w:after="160"/>
      </w:pPr>
      <w:r>
        <w:t xml:space="preserve">Nick Bostrom, argumento de la simulación (2003).</w:t>
      </w:r>
    </w:p>
    <w:p>
      <w:pPr>
        <w:spacing w:after="160"/>
      </w:pPr>
      <w:r>
        <w:t xml:space="preserve">John Wheeler, it from bit; Seth Lloyd, universo como computadora; Stephen Wolfram, proyecto físico.</w:t>
      </w:r>
    </w:p>
    <w:p>
      <w:pPr>
        <w:spacing w:after="160"/>
      </w:pPr>
      <w:r>
        <w:t xml:space="preserve">David Deutsch, The Beginning of Infinity.</w:t>
      </w:r>
    </w:p>
    <w:p>
      <w:pPr>
        <w:spacing w:after="160"/>
      </w:pPr>
      <w:r>
        <w:t xml:space="preserve">Craig Venter et al., JCVI-syn3.0 (2016), célula sintética mínima.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2026-04-14T02:12:21.478Z</dcterms:created>
  <dcterms:modified xsi:type="dcterms:W3CDTF">2026-04-14T02:12:21.479Z</dcterms:modified>
</cp:coreProperties>
</file>

<file path=docProps/custom.xml><?xml version="1.0" encoding="utf-8"?>
<Properties xmlns="http://schemas.openxmlformats.org/officeDocument/2006/custom-properties" xmlns:vt="http://schemas.openxmlformats.org/officeDocument/2006/docPropsVTypes"/>
</file>