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7A96" w14:textId="7C5C5BA9" w:rsidR="00D976CF" w:rsidRDefault="004F1235" w:rsidP="007632CA">
      <w:pPr>
        <w:ind w:firstLine="360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Mapas, Gráficos de dispersión &amp; Dashboard</w:t>
      </w:r>
    </w:p>
    <w:p w14:paraId="2620E683" w14:textId="0504E351" w:rsidR="00F12BF6" w:rsidRDefault="00A66AB3" w:rsidP="00F12BF6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Relaciones vs Uniones</w:t>
      </w:r>
    </w:p>
    <w:p w14:paraId="763D9A8A" w14:textId="2D62C785" w:rsidR="00D976CF" w:rsidRDefault="003708CF" w:rsidP="00541CC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Importancia de los </w:t>
      </w:r>
      <w:r w:rsidR="00F1718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diagramas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lógicos y físicos </w:t>
      </w:r>
    </w:p>
    <w:p w14:paraId="654B1683" w14:textId="170021AE" w:rsidR="00EA4DEA" w:rsidRDefault="00B82AAE" w:rsidP="00793446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BA0F36" w:rsidRPr="00793446">
        <w:rPr>
          <w:rFonts w:ascii="Times" w:eastAsia="Times" w:hAnsi="Times"/>
          <w:color w:val="000000"/>
          <w:sz w:val="20"/>
          <w:szCs w:val="20"/>
        </w:rPr>
        <w:t>Si u</w:t>
      </w:r>
      <w:r w:rsidR="00964CE2" w:rsidRPr="00793446">
        <w:rPr>
          <w:rFonts w:ascii="Times" w:eastAsia="Times" w:hAnsi="Times"/>
          <w:color w:val="000000"/>
          <w:sz w:val="20"/>
          <w:szCs w:val="20"/>
        </w:rPr>
        <w:t xml:space="preserve">sted </w:t>
      </w:r>
      <w:r w:rsidR="00067AA7" w:rsidRPr="00793446">
        <w:rPr>
          <w:rFonts w:ascii="Times" w:eastAsia="Times" w:hAnsi="Times"/>
          <w:color w:val="000000"/>
          <w:sz w:val="20"/>
          <w:szCs w:val="20"/>
        </w:rPr>
        <w:t xml:space="preserve">viene de aprender SQL, que es lo ideal, 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recordará que los conceptos de </w:t>
      </w:r>
      <w:r w:rsidR="00246FA9">
        <w:rPr>
          <w:rFonts w:ascii="Times" w:eastAsia="Times" w:hAnsi="Times"/>
          <w:i/>
          <w:iCs/>
          <w:color w:val="000000"/>
          <w:sz w:val="20"/>
          <w:szCs w:val="20"/>
        </w:rPr>
        <w:t xml:space="preserve">relaciones 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246FA9">
        <w:rPr>
          <w:rFonts w:ascii="Times" w:eastAsia="Times" w:hAnsi="Times"/>
          <w:i/>
          <w:iCs/>
          <w:color w:val="000000"/>
          <w:sz w:val="20"/>
          <w:szCs w:val="20"/>
        </w:rPr>
        <w:t xml:space="preserve">uniones </w:t>
      </w:r>
      <w:r w:rsidR="007047FA">
        <w:rPr>
          <w:rFonts w:ascii="Times" w:eastAsia="Times" w:hAnsi="Times"/>
          <w:color w:val="000000"/>
          <w:sz w:val="20"/>
          <w:szCs w:val="20"/>
        </w:rPr>
        <w:t>tienen su origen</w:t>
      </w:r>
      <w:r w:rsidR="00486B5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047FA">
        <w:rPr>
          <w:rFonts w:ascii="Times" w:eastAsia="Times" w:hAnsi="Times"/>
          <w:color w:val="000000"/>
          <w:sz w:val="20"/>
          <w:szCs w:val="20"/>
        </w:rPr>
        <w:t>en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441B">
        <w:rPr>
          <w:rFonts w:ascii="Times" w:eastAsia="Times" w:hAnsi="Times"/>
          <w:color w:val="000000"/>
          <w:sz w:val="20"/>
          <w:szCs w:val="20"/>
        </w:rPr>
        <w:t xml:space="preserve">los diagramas de flujo de datos </w:t>
      </w:r>
      <w:r w:rsidR="00EA4DEA">
        <w:rPr>
          <w:rFonts w:ascii="Times" w:eastAsia="Times" w:hAnsi="Times"/>
          <w:color w:val="000000"/>
          <w:sz w:val="20"/>
          <w:szCs w:val="20"/>
        </w:rPr>
        <w:t xml:space="preserve">lógicos y físicos, siendo el último una consecuencia del primero. </w:t>
      </w:r>
    </w:p>
    <w:p w14:paraId="0195F010" w14:textId="77777777" w:rsidR="001D38F1" w:rsidRDefault="009A7428" w:rsidP="00793446">
      <w:pPr>
        <w:wordWrap w:val="0"/>
        <w:rPr>
          <w:rFonts w:ascii="Times" w:hAnsi="Times" w:cs="Times"/>
          <w:bCs/>
          <w:iCs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Se había planteado sobre los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diagrama</w:t>
      </w:r>
      <w:r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lógico</w:t>
      </w:r>
      <w:r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1D6281">
        <w:rPr>
          <w:rFonts w:ascii="Times" w:hAnsi="Times" w:cs="Times"/>
          <w:bCs/>
          <w:iCs/>
          <w:sz w:val="20"/>
          <w:szCs w:val="20"/>
        </w:rPr>
        <w:t xml:space="preserve">como aquellos que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se enfoca</w:t>
      </w:r>
      <w:r w:rsidR="001D6281">
        <w:rPr>
          <w:rFonts w:ascii="Times" w:hAnsi="Times" w:cs="Times"/>
          <w:bCs/>
          <w:iCs/>
          <w:sz w:val="20"/>
          <w:szCs w:val="20"/>
        </w:rPr>
        <w:t>n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en </w:t>
      </w:r>
      <w:r w:rsidR="001D6281">
        <w:rPr>
          <w:rFonts w:ascii="Times" w:hAnsi="Times" w:cs="Times"/>
          <w:bCs/>
          <w:iCs/>
          <w:sz w:val="20"/>
          <w:szCs w:val="20"/>
        </w:rPr>
        <w:t>el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negocio y en las actividades (relaciones) de</w:t>
      </w:r>
      <w:r w:rsidR="009F5AE1">
        <w:rPr>
          <w:rFonts w:ascii="Times" w:hAnsi="Times" w:cs="Times"/>
          <w:bCs/>
          <w:iCs/>
          <w:sz w:val="20"/>
          <w:szCs w:val="20"/>
        </w:rPr>
        <w:t>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negocio</w:t>
      </w:r>
      <w:r w:rsidR="009B0583">
        <w:rPr>
          <w:rFonts w:ascii="Times" w:hAnsi="Times" w:cs="Times"/>
          <w:bCs/>
          <w:iCs/>
          <w:sz w:val="20"/>
          <w:szCs w:val="20"/>
        </w:rPr>
        <w:t xml:space="preserve"> en cuestión</w:t>
      </w:r>
      <w:r w:rsidR="009F5AE1">
        <w:rPr>
          <w:rFonts w:ascii="Times" w:hAnsi="Times" w:cs="Times"/>
          <w:bCs/>
          <w:iCs/>
          <w:sz w:val="20"/>
          <w:szCs w:val="20"/>
        </w:rPr>
        <w:t>,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14523B">
        <w:rPr>
          <w:rFonts w:ascii="Times" w:hAnsi="Times" w:cs="Times"/>
          <w:bCs/>
          <w:iCs/>
          <w:sz w:val="20"/>
          <w:szCs w:val="20"/>
        </w:rPr>
        <w:t>mientras que</w:t>
      </w:r>
      <w:r w:rsidR="00845AFE">
        <w:rPr>
          <w:rFonts w:ascii="Times" w:hAnsi="Times" w:cs="Times"/>
          <w:bCs/>
          <w:iCs/>
          <w:sz w:val="20"/>
          <w:szCs w:val="20"/>
        </w:rPr>
        <w:t xml:space="preserve"> en</w:t>
      </w:r>
      <w:r w:rsidR="0014523B">
        <w:rPr>
          <w:rFonts w:ascii="Times" w:hAnsi="Times" w:cs="Times"/>
          <w:bCs/>
          <w:iCs/>
          <w:sz w:val="20"/>
          <w:szCs w:val="20"/>
        </w:rPr>
        <w:t xml:space="preserve">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un Diagrama físico</w:t>
      </w:r>
      <w:r w:rsidR="00845AFE">
        <w:rPr>
          <w:rFonts w:ascii="Times" w:hAnsi="Times" w:cs="Times"/>
          <w:bCs/>
          <w:iCs/>
          <w:sz w:val="20"/>
          <w:szCs w:val="20"/>
        </w:rPr>
        <w:t xml:space="preserve"> se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analiza la</w:t>
      </w:r>
      <w:r w:rsidR="009B0583"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forma</w:t>
      </w:r>
      <w:r w:rsidR="009B0583">
        <w:rPr>
          <w:rFonts w:ascii="Times" w:hAnsi="Times" w:cs="Times"/>
          <w:bCs/>
          <w:iCs/>
          <w:sz w:val="20"/>
          <w:szCs w:val="20"/>
        </w:rPr>
        <w:t>s en las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9B0583">
        <w:rPr>
          <w:rFonts w:ascii="Times" w:hAnsi="Times" w:cs="Times"/>
          <w:bCs/>
          <w:iCs/>
          <w:sz w:val="20"/>
          <w:szCs w:val="20"/>
        </w:rPr>
        <w:t>q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ue se implementa un sistema. E</w:t>
      </w:r>
      <w:r w:rsidR="00845AFE">
        <w:rPr>
          <w:rFonts w:ascii="Times" w:hAnsi="Times" w:cs="Times"/>
          <w:bCs/>
          <w:iCs/>
          <w:sz w:val="20"/>
          <w:szCs w:val="20"/>
        </w:rPr>
        <w:t>n resumen, el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diagrama lógico proporciona el ‘qué’ y el físico el ‘cómo’. </w:t>
      </w:r>
    </w:p>
    <w:p w14:paraId="513755D6" w14:textId="1C4E61C8" w:rsidR="00793446" w:rsidRPr="00C67CE7" w:rsidRDefault="001D38F1" w:rsidP="00793446">
      <w:pPr>
        <w:wordWrap w:val="0"/>
        <w:rPr>
          <w:b/>
          <w:i/>
          <w:sz w:val="20"/>
          <w:szCs w:val="20"/>
        </w:rPr>
      </w:pPr>
      <w:r>
        <w:rPr>
          <w:rFonts w:ascii="Times" w:hAnsi="Times" w:cs="Times"/>
          <w:bCs/>
          <w:iCs/>
          <w:sz w:val="20"/>
          <w:szCs w:val="20"/>
        </w:rPr>
        <w:t>Sin embargo, t</w:t>
      </w:r>
      <w:r w:rsidR="009A4E12">
        <w:rPr>
          <w:rFonts w:ascii="Times" w:hAnsi="Times" w:cs="Times"/>
          <w:bCs/>
          <w:iCs/>
          <w:sz w:val="20"/>
          <w:szCs w:val="20"/>
        </w:rPr>
        <w:t>ambién se aclaró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que en los diagramas lógicos (previos a los </w:t>
      </w:r>
      <w:r w:rsidR="00793446" w:rsidRPr="00793446">
        <w:rPr>
          <w:rFonts w:ascii="Times" w:hAnsi="Times" w:cs="Times"/>
          <w:bCs/>
          <w:i/>
          <w:sz w:val="20"/>
          <w:szCs w:val="20"/>
        </w:rPr>
        <w:t>físicos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) es donde ocurren o se </w:t>
      </w:r>
      <w:r w:rsidR="00793446" w:rsidRPr="00793446">
        <w:rPr>
          <w:rFonts w:ascii="Times" w:hAnsi="Times" w:cs="Times"/>
          <w:b/>
          <w:i/>
          <w:sz w:val="20"/>
          <w:szCs w:val="20"/>
        </w:rPr>
        <w:t>asignan relaciones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entre entidades</w:t>
      </w:r>
      <w:r w:rsidR="00850FD2">
        <w:rPr>
          <w:rFonts w:ascii="Times" w:hAnsi="Times" w:cs="Times"/>
          <w:bCs/>
          <w:iCs/>
          <w:sz w:val="20"/>
          <w:szCs w:val="20"/>
        </w:rPr>
        <w:t>,</w:t>
      </w:r>
      <w:r w:rsidR="005B0BCF">
        <w:rPr>
          <w:rFonts w:ascii="Times" w:hAnsi="Times" w:cs="Times"/>
          <w:bCs/>
          <w:iCs/>
          <w:sz w:val="20"/>
          <w:szCs w:val="20"/>
        </w:rPr>
        <w:t xml:space="preserve"> y que en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los diagramas físicos</w:t>
      </w:r>
      <w:r w:rsidR="005B0BCF">
        <w:rPr>
          <w:rFonts w:ascii="Times" w:hAnsi="Times" w:cs="Times"/>
          <w:bCs/>
          <w:iCs/>
          <w:sz w:val="20"/>
          <w:szCs w:val="20"/>
        </w:rPr>
        <w:t>,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ya conformados</w:t>
      </w:r>
      <w:r w:rsidR="005B0BCF">
        <w:rPr>
          <w:rFonts w:ascii="Times" w:hAnsi="Times" w:cs="Times"/>
          <w:bCs/>
          <w:iCs/>
          <w:sz w:val="20"/>
          <w:szCs w:val="20"/>
        </w:rPr>
        <w:t>, es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donde se pueden </w:t>
      </w:r>
      <w:r w:rsidR="00793446" w:rsidRPr="00793446">
        <w:rPr>
          <w:rFonts w:ascii="Times" w:hAnsi="Times" w:cs="Times"/>
          <w:b/>
          <w:i/>
          <w:sz w:val="20"/>
          <w:szCs w:val="20"/>
        </w:rPr>
        <w:t>unir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las tablas o entidades en cuestión</w:t>
      </w:r>
      <w:r w:rsidR="005C7496">
        <w:rPr>
          <w:rFonts w:ascii="Times" w:hAnsi="Times" w:cs="Times"/>
          <w:bCs/>
          <w:iCs/>
          <w:sz w:val="20"/>
          <w:szCs w:val="20"/>
        </w:rPr>
        <w:t xml:space="preserve">; pues bien, en Tableau, esto no es la excepción.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</w:p>
    <w:p w14:paraId="5A3C7D6C" w14:textId="2C101573" w:rsidR="00214F6D" w:rsidRDefault="00214F6D" w:rsidP="00B82AAE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En Tableau, sus </w:t>
      </w:r>
      <w:r w:rsidRPr="00757EC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relaciones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se dan en un </w:t>
      </w:r>
      <w:r w:rsidR="008761A4">
        <w:rPr>
          <w:rFonts w:ascii="Times" w:eastAsia="Times" w:hAnsi="Times"/>
          <w:b/>
          <w:bCs/>
          <w:color w:val="000000"/>
          <w:sz w:val="20"/>
          <w:szCs w:val="20"/>
        </w:rPr>
        <w:t>diagrama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lógico y sus </w:t>
      </w:r>
      <w:r w:rsidRPr="00757EC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uniones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se dan en un </w:t>
      </w:r>
      <w:r w:rsidR="008761A4">
        <w:rPr>
          <w:rFonts w:ascii="Times" w:eastAsia="Times" w:hAnsi="Times"/>
          <w:b/>
          <w:bCs/>
          <w:color w:val="000000"/>
          <w:sz w:val="20"/>
          <w:szCs w:val="20"/>
        </w:rPr>
        <w:t>diagrama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757EC1"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físico. </w:t>
      </w:r>
    </w:p>
    <w:p w14:paraId="1D2F2DB8" w14:textId="1BA87EED" w:rsidR="003708CF" w:rsidRDefault="003708CF" w:rsidP="003708CF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Configura</w:t>
      </w:r>
      <w:r w:rsidR="00D840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D840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relaciones y uniones en Tableau</w:t>
      </w:r>
    </w:p>
    <w:p w14:paraId="11B30E10" w14:textId="041164A1" w:rsidR="003708CF" w:rsidRDefault="006F2AC8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 esta sección nos centraremos en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uniones</w:t>
      </w:r>
      <w:r w:rsidR="00836B6A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sin embargo, vamos a </w:t>
      </w:r>
      <w:r w:rsidR="00864DB2">
        <w:rPr>
          <w:rFonts w:ascii="Times" w:eastAsia="Times" w:hAnsi="Times"/>
          <w:color w:val="000000"/>
          <w:sz w:val="20"/>
          <w:szCs w:val="20"/>
        </w:rPr>
        <w:t>dejar claro</w:t>
      </w:r>
      <w:r w:rsidR="002F3095">
        <w:rPr>
          <w:rFonts w:ascii="Times" w:eastAsia="Times" w:hAnsi="Times"/>
          <w:color w:val="000000"/>
          <w:sz w:val="20"/>
          <w:szCs w:val="20"/>
        </w:rPr>
        <w:t xml:space="preserve"> de forma anticipada</w:t>
      </w:r>
      <w:r w:rsidR="00864DB2">
        <w:rPr>
          <w:rFonts w:ascii="Times" w:eastAsia="Times" w:hAnsi="Times"/>
          <w:color w:val="000000"/>
          <w:sz w:val="20"/>
          <w:szCs w:val="20"/>
        </w:rPr>
        <w:t xml:space="preserve"> las diferencias que hay a la hora de configurar relaciones y/o uniones en Tableau. </w:t>
      </w:r>
    </w:p>
    <w:p w14:paraId="163F2646" w14:textId="56FB2394" w:rsidR="00497E9E" w:rsidRDefault="006D15B7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Convengamos que hemos importado </w:t>
      </w:r>
      <w:r w:rsidR="003D7CA6">
        <w:rPr>
          <w:rFonts w:ascii="Times" w:eastAsia="Times" w:hAnsi="Times"/>
          <w:color w:val="000000"/>
          <w:sz w:val="20"/>
          <w:szCs w:val="20"/>
        </w:rPr>
        <w:t xml:space="preserve">en Tableau </w:t>
      </w:r>
      <w:r>
        <w:rPr>
          <w:rFonts w:ascii="Times" w:eastAsia="Times" w:hAnsi="Times"/>
          <w:color w:val="000000"/>
          <w:sz w:val="20"/>
          <w:szCs w:val="20"/>
        </w:rPr>
        <w:t xml:space="preserve">el </w:t>
      </w:r>
      <w:r w:rsidRPr="006D15B7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Pr="003D7CA6">
        <w:rPr>
          <w:rFonts w:ascii="Times" w:eastAsia="Times" w:hAnsi="Times"/>
          <w:color w:val="000000"/>
          <w:sz w:val="20"/>
          <w:szCs w:val="20"/>
        </w:rPr>
        <w:t>‘</w:t>
      </w:r>
      <w:r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436473">
        <w:rPr>
          <w:rFonts w:ascii="Times" w:eastAsia="Times" w:hAnsi="Times"/>
          <w:color w:val="000000"/>
          <w:sz w:val="20"/>
          <w:szCs w:val="20"/>
        </w:rPr>
        <w:t xml:space="preserve">, que corresponde también con el dataset con el que estaremos trabajando </w:t>
      </w:r>
      <w:r w:rsidR="00425CC5">
        <w:rPr>
          <w:rFonts w:ascii="Times" w:eastAsia="Times" w:hAnsi="Times"/>
          <w:color w:val="000000"/>
          <w:sz w:val="20"/>
          <w:szCs w:val="20"/>
        </w:rPr>
        <w:t>por el resto de esta sección</w:t>
      </w:r>
      <w:r w:rsidR="003D7CA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2F6239">
        <w:rPr>
          <w:rFonts w:ascii="Times" w:eastAsia="Times" w:hAnsi="Times"/>
          <w:color w:val="000000"/>
          <w:sz w:val="20"/>
          <w:szCs w:val="20"/>
        </w:rPr>
        <w:t xml:space="preserve">La pantalla inicial que ve, inmediatamente después de importado el archivo, </w:t>
      </w:r>
      <w:r w:rsidR="00497E9E">
        <w:rPr>
          <w:rFonts w:ascii="Times" w:eastAsia="Times" w:hAnsi="Times"/>
          <w:color w:val="000000"/>
          <w:sz w:val="20"/>
          <w:szCs w:val="20"/>
        </w:rPr>
        <w:t xml:space="preserve">es la siguiente: </w:t>
      </w:r>
    </w:p>
    <w:p w14:paraId="4DBE20E2" w14:textId="0F6322BC" w:rsidR="00864DB2" w:rsidRDefault="003D7CA6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83B2F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9383D38" wp14:editId="0ADA13B1">
            <wp:extent cx="5612130" cy="2155190"/>
            <wp:effectExtent l="0" t="0" r="7620" b="0"/>
            <wp:docPr id="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baj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3F9D" w14:textId="16C06682" w:rsidR="00425CC5" w:rsidRDefault="00C91D84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He aquí donde usted debe seleccionar qué fichero,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tabla/entidad, </w:t>
      </w:r>
      <w:r w:rsidR="00A2017F">
        <w:rPr>
          <w:rFonts w:ascii="Times" w:eastAsia="Times" w:hAnsi="Times"/>
          <w:color w:val="000000"/>
          <w:sz w:val="20"/>
          <w:szCs w:val="20"/>
        </w:rPr>
        <w:t>arrastrar para analizar visualmente</w:t>
      </w:r>
      <w:r w:rsidR="00826033">
        <w:rPr>
          <w:rFonts w:ascii="Times" w:eastAsia="Times" w:hAnsi="Times"/>
          <w:color w:val="000000"/>
          <w:sz w:val="20"/>
          <w:szCs w:val="20"/>
        </w:rPr>
        <w:t xml:space="preserve"> en el panel</w:t>
      </w:r>
      <w:r w:rsidR="00A2017F">
        <w:rPr>
          <w:rFonts w:ascii="Times" w:eastAsia="Times" w:hAnsi="Times"/>
          <w:color w:val="000000"/>
          <w:sz w:val="20"/>
          <w:szCs w:val="20"/>
        </w:rPr>
        <w:t xml:space="preserve">. Supongamos que deseo arrastrar </w:t>
      </w:r>
      <w:r w:rsidR="000B5775">
        <w:rPr>
          <w:rFonts w:ascii="Times" w:eastAsia="Times" w:hAnsi="Times"/>
          <w:color w:val="000000"/>
          <w:sz w:val="20"/>
          <w:szCs w:val="20"/>
        </w:rPr>
        <w:t>la tabla</w:t>
      </w:r>
      <w:r w:rsidR="00A2017F">
        <w:rPr>
          <w:rFonts w:ascii="Times" w:eastAsia="Times" w:hAnsi="Times"/>
          <w:color w:val="000000"/>
          <w:sz w:val="20"/>
          <w:szCs w:val="20"/>
        </w:rPr>
        <w:t>: ‘</w:t>
      </w:r>
      <w:r w:rsidR="00A2017F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A2017F">
        <w:rPr>
          <w:rFonts w:ascii="Times" w:eastAsia="Times" w:hAnsi="Times"/>
          <w:color w:val="000000"/>
          <w:sz w:val="20"/>
          <w:szCs w:val="20"/>
        </w:rPr>
        <w:t xml:space="preserve">s’. </w:t>
      </w:r>
      <w:r w:rsidR="000B5775">
        <w:rPr>
          <w:rFonts w:ascii="Times" w:eastAsia="Times" w:hAnsi="Times"/>
          <w:color w:val="000000"/>
          <w:sz w:val="20"/>
          <w:szCs w:val="20"/>
        </w:rPr>
        <w:t xml:space="preserve">Verá algo así: </w:t>
      </w:r>
    </w:p>
    <w:p w14:paraId="52DCDFB0" w14:textId="4E622D11" w:rsidR="000B5775" w:rsidRDefault="00D8661A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767B9EC" wp14:editId="18D8ECD1">
            <wp:extent cx="4210050" cy="1545304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928" cy="15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124C" w14:textId="0BE2B8C9" w:rsidR="00904955" w:rsidRPr="00904955" w:rsidRDefault="00904955" w:rsidP="00904955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 xml:space="preserve">Configuración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Relaciones</w:t>
      </w:r>
    </w:p>
    <w:p w14:paraId="06A7C2CA" w14:textId="5AF56BDC" w:rsidR="004E4568" w:rsidRDefault="004E4568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usted actualmente se encuentra en el espacio que corresponde al diagrama lógico; es decir, es este el espacio apropiado para crear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relaciones </w:t>
      </w:r>
      <w:r>
        <w:rPr>
          <w:rFonts w:ascii="Times" w:eastAsia="Times" w:hAnsi="Times"/>
          <w:color w:val="000000"/>
          <w:sz w:val="20"/>
          <w:szCs w:val="20"/>
        </w:rPr>
        <w:t xml:space="preserve">con otras tablas en Tableau; por ejemplo, extendamos una </w:t>
      </w:r>
      <w:r w:rsidRPr="004A0919">
        <w:rPr>
          <w:rFonts w:ascii="Times" w:eastAsia="Times" w:hAnsi="Times"/>
          <w:i/>
          <w:iCs/>
          <w:color w:val="000000"/>
          <w:sz w:val="20"/>
          <w:szCs w:val="20"/>
        </w:rPr>
        <w:t>relación</w:t>
      </w:r>
      <w:r>
        <w:rPr>
          <w:rFonts w:ascii="Times" w:eastAsia="Times" w:hAnsi="Times"/>
          <w:color w:val="000000"/>
          <w:sz w:val="20"/>
          <w:szCs w:val="20"/>
        </w:rPr>
        <w:t xml:space="preserve"> entre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 y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F155DC">
        <w:rPr>
          <w:rFonts w:ascii="Times" w:eastAsia="Times" w:hAnsi="Times"/>
          <w:color w:val="000000"/>
          <w:sz w:val="20"/>
          <w:szCs w:val="20"/>
        </w:rPr>
        <w:t>Breakdown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4A0919">
        <w:rPr>
          <w:rFonts w:ascii="Times" w:eastAsia="Times" w:hAnsi="Times"/>
          <w:color w:val="000000"/>
          <w:sz w:val="20"/>
          <w:szCs w:val="20"/>
        </w:rPr>
        <w:t xml:space="preserve"> (debe arrastrar esta última</w:t>
      </w:r>
      <w:r w:rsidR="00826033">
        <w:rPr>
          <w:rFonts w:ascii="Times" w:eastAsia="Times" w:hAnsi="Times"/>
          <w:color w:val="000000"/>
          <w:sz w:val="20"/>
          <w:szCs w:val="20"/>
        </w:rPr>
        <w:t xml:space="preserve"> al panel</w:t>
      </w:r>
      <w:r w:rsidR="004A0919">
        <w:rPr>
          <w:rFonts w:ascii="Times" w:eastAsia="Times" w:hAnsi="Times"/>
          <w:color w:val="000000"/>
          <w:sz w:val="20"/>
          <w:szCs w:val="20"/>
        </w:rPr>
        <w:t xml:space="preserve">), tal que así: </w:t>
      </w:r>
      <w:r w:rsidR="00F155D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398A633C" w14:textId="5CF6CEC0" w:rsidR="00826033" w:rsidRDefault="00297E9F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3669091" wp14:editId="67C54412">
            <wp:extent cx="5458587" cy="1867161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4D2C" w14:textId="51F2FAFF" w:rsidR="00453E56" w:rsidRDefault="00453E56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Usted aquí ha creado una </w:t>
      </w:r>
      <w:r w:rsidRPr="00453E56">
        <w:rPr>
          <w:rFonts w:ascii="Times" w:eastAsia="Times" w:hAnsi="Times"/>
          <w:i/>
          <w:iCs/>
          <w:color w:val="000000"/>
          <w:sz w:val="20"/>
          <w:szCs w:val="20"/>
        </w:rPr>
        <w:t>relación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entre la tabla </w:t>
      </w:r>
      <w:bookmarkStart w:id="0" w:name="_Hlk100689357"/>
      <w:r>
        <w:rPr>
          <w:rFonts w:ascii="Times" w:eastAsia="Times" w:hAnsi="Times"/>
          <w:color w:val="000000"/>
          <w:sz w:val="20"/>
          <w:szCs w:val="20"/>
        </w:rPr>
        <w:t>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 y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Order</w:t>
      </w:r>
      <w:r>
        <w:rPr>
          <w:rFonts w:ascii="Times" w:eastAsia="Times" w:hAnsi="Times"/>
          <w:color w:val="000000"/>
          <w:sz w:val="20"/>
          <w:szCs w:val="20"/>
        </w:rPr>
        <w:t>Breakdown’</w:t>
      </w:r>
      <w:bookmarkEnd w:id="0"/>
      <w:r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D801BB">
        <w:rPr>
          <w:rFonts w:ascii="Times" w:eastAsia="Times" w:hAnsi="Times"/>
          <w:color w:val="000000"/>
          <w:sz w:val="20"/>
          <w:szCs w:val="20"/>
        </w:rPr>
        <w:t>Hasta ahí bien.</w:t>
      </w:r>
    </w:p>
    <w:p w14:paraId="2DE69AD4" w14:textId="5B58DE6E" w:rsidR="00C05549" w:rsidRPr="00904955" w:rsidRDefault="00904955" w:rsidP="003724DE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Configuración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Uniones</w:t>
      </w:r>
    </w:p>
    <w:p w14:paraId="4DFEBD79" w14:textId="77777777" w:rsidR="00A2090F" w:rsidRDefault="009940C5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18"/>
          <w:szCs w:val="18"/>
        </w:rPr>
        <w:br/>
      </w:r>
      <w:r w:rsidR="00C9165C">
        <w:rPr>
          <w:rFonts w:ascii="Times" w:eastAsia="Times" w:hAnsi="Times"/>
          <w:color w:val="000000"/>
          <w:sz w:val="20"/>
          <w:szCs w:val="20"/>
        </w:rPr>
        <w:t xml:space="preserve">Ahora, supongamos que lo que realmente queríamos </w:t>
      </w:r>
      <w:r w:rsidR="00C50CBC">
        <w:rPr>
          <w:rFonts w:ascii="Times" w:eastAsia="Times" w:hAnsi="Times"/>
          <w:color w:val="000000"/>
          <w:sz w:val="20"/>
          <w:szCs w:val="20"/>
        </w:rPr>
        <w:t xml:space="preserve">configurar era una Unión y no una Relación. </w:t>
      </w:r>
      <w:r w:rsidR="00731ECE">
        <w:rPr>
          <w:rFonts w:ascii="Times" w:eastAsia="Times" w:hAnsi="Times"/>
          <w:color w:val="000000"/>
          <w:sz w:val="20"/>
          <w:szCs w:val="20"/>
        </w:rPr>
        <w:t>Para configurar una Unión entre, por ejemplo, la tabla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731ECE">
        <w:rPr>
          <w:rFonts w:ascii="Times" w:eastAsia="Times" w:hAnsi="Times"/>
          <w:color w:val="000000"/>
          <w:sz w:val="20"/>
          <w:szCs w:val="20"/>
        </w:rPr>
        <w:t>s’ y la tabla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731ECE">
        <w:rPr>
          <w:rFonts w:ascii="Times" w:eastAsia="Times" w:hAnsi="Times"/>
          <w:color w:val="000000"/>
          <w:sz w:val="20"/>
          <w:szCs w:val="20"/>
        </w:rPr>
        <w:t>Breakdown’</w:t>
      </w:r>
      <w:r w:rsidR="004342C1">
        <w:rPr>
          <w:rFonts w:ascii="Times" w:eastAsia="Times" w:hAnsi="Times"/>
          <w:color w:val="000000"/>
          <w:sz w:val="20"/>
          <w:szCs w:val="20"/>
        </w:rPr>
        <w:t>; t</w:t>
      </w:r>
      <w:r w:rsidR="00731ECE">
        <w:rPr>
          <w:rFonts w:ascii="Times" w:eastAsia="Times" w:hAnsi="Times"/>
          <w:color w:val="000000"/>
          <w:sz w:val="20"/>
          <w:szCs w:val="20"/>
        </w:rPr>
        <w:t>enemos que hacer doble clic sobre la primera tabla arrastrada, es decir, sobre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731ECE">
        <w:rPr>
          <w:rFonts w:ascii="Times" w:eastAsia="Times" w:hAnsi="Times"/>
          <w:color w:val="000000"/>
          <w:sz w:val="20"/>
          <w:szCs w:val="20"/>
        </w:rPr>
        <w:t xml:space="preserve">s’. </w:t>
      </w:r>
    </w:p>
    <w:p w14:paraId="1E3977DE" w14:textId="4782D0E6" w:rsidR="00731ECE" w:rsidRDefault="00F806CD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De hecho</w:t>
      </w:r>
      <w:r w:rsidR="009E6FE9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si uno flota el ratón sobre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</w:t>
      </w:r>
      <w:r w:rsidR="00305765">
        <w:rPr>
          <w:rFonts w:ascii="Times" w:eastAsia="Times" w:hAnsi="Times"/>
          <w:color w:val="000000"/>
          <w:sz w:val="20"/>
          <w:szCs w:val="20"/>
        </w:rPr>
        <w:t xml:space="preserve"> verá </w:t>
      </w:r>
      <w:r w:rsidR="00D044DF">
        <w:rPr>
          <w:rFonts w:ascii="Times" w:eastAsia="Times" w:hAnsi="Times"/>
          <w:color w:val="000000"/>
          <w:sz w:val="20"/>
          <w:szCs w:val="20"/>
        </w:rPr>
        <w:t xml:space="preserve">un </w:t>
      </w:r>
      <w:r w:rsidR="00D044DF" w:rsidRPr="00DA42AC">
        <w:rPr>
          <w:rFonts w:ascii="Times" w:eastAsia="Times" w:hAnsi="Times"/>
          <w:i/>
          <w:iCs/>
          <w:color w:val="000000"/>
          <w:sz w:val="20"/>
          <w:szCs w:val="20"/>
        </w:rPr>
        <w:t>tooltip</w:t>
      </w:r>
      <w:r w:rsidR="00D044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que le </w:t>
      </w:r>
      <w:r w:rsidR="009E6FE9">
        <w:rPr>
          <w:rFonts w:ascii="Times" w:eastAsia="Times" w:hAnsi="Times"/>
          <w:color w:val="000000"/>
          <w:sz w:val="20"/>
          <w:szCs w:val="20"/>
        </w:rPr>
        <w:t>avisa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 explícitamente que se encuentra</w:t>
      </w:r>
      <w:r w:rsidR="00E66135">
        <w:rPr>
          <w:rFonts w:ascii="Times" w:eastAsia="Times" w:hAnsi="Times"/>
          <w:color w:val="000000"/>
          <w:sz w:val="20"/>
          <w:szCs w:val="20"/>
        </w:rPr>
        <w:t>, de momento,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65567">
        <w:rPr>
          <w:rFonts w:ascii="Times" w:eastAsia="Times" w:hAnsi="Times"/>
          <w:color w:val="000000"/>
          <w:sz w:val="20"/>
          <w:szCs w:val="20"/>
        </w:rPr>
        <w:t xml:space="preserve">sobre </w:t>
      </w:r>
      <w:r w:rsidR="003614BA">
        <w:rPr>
          <w:rFonts w:ascii="Times" w:eastAsia="Times" w:hAnsi="Times"/>
          <w:color w:val="000000"/>
          <w:sz w:val="20"/>
          <w:szCs w:val="20"/>
        </w:rPr>
        <w:t xml:space="preserve">el entorno de </w:t>
      </w:r>
      <w:r w:rsidR="00D65567">
        <w:rPr>
          <w:rFonts w:ascii="Times" w:eastAsia="Times" w:hAnsi="Times"/>
          <w:color w:val="000000"/>
          <w:sz w:val="20"/>
          <w:szCs w:val="20"/>
        </w:rPr>
        <w:t>un diagrama lógico y que si desea estar en un entorno de diagrama físico debe hacer doble clic sobre su tabla arrastrada</w:t>
      </w:r>
      <w:r w:rsidR="001B5985">
        <w:rPr>
          <w:rFonts w:ascii="Times" w:eastAsia="Times" w:hAnsi="Times"/>
          <w:color w:val="000000"/>
          <w:sz w:val="20"/>
          <w:szCs w:val="20"/>
        </w:rPr>
        <w:t xml:space="preserve"> (la de interés para hacer una unión con otra)</w:t>
      </w:r>
      <w:r w:rsidR="00D65567">
        <w:rPr>
          <w:rFonts w:ascii="Times" w:eastAsia="Times" w:hAnsi="Times"/>
          <w:color w:val="000000"/>
          <w:sz w:val="20"/>
          <w:szCs w:val="20"/>
        </w:rPr>
        <w:t>.</w:t>
      </w:r>
      <w:r w:rsidR="003057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31ECE">
        <w:rPr>
          <w:rFonts w:ascii="Times" w:eastAsia="Times" w:hAnsi="Times"/>
          <w:color w:val="000000"/>
          <w:sz w:val="20"/>
          <w:szCs w:val="20"/>
        </w:rPr>
        <w:t>Veamos.</w:t>
      </w:r>
    </w:p>
    <w:p w14:paraId="3206A775" w14:textId="62910BC5" w:rsidR="00731ECE" w:rsidRPr="00807A56" w:rsidRDefault="002932FF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7E8252E" wp14:editId="4CD8A7D3">
            <wp:extent cx="2896004" cy="733527"/>
            <wp:effectExtent l="0" t="0" r="0" b="9525"/>
            <wp:docPr id="6" name="Imagen 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Word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FFB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770FFB">
        <w:rPr>
          <w:rFonts w:ascii="Times" w:eastAsia="Times" w:hAnsi="Times"/>
          <w:i/>
          <w:iCs/>
          <w:color w:val="000000"/>
          <w:sz w:val="20"/>
          <w:szCs w:val="20"/>
        </w:rPr>
        <w:t>hagamos doble clic enton</w:t>
      </w:r>
      <w:r w:rsidR="00FE04ED">
        <w:rPr>
          <w:rFonts w:ascii="Times" w:eastAsia="Times" w:hAnsi="Times"/>
          <w:i/>
          <w:iCs/>
          <w:color w:val="000000"/>
          <w:sz w:val="20"/>
          <w:szCs w:val="20"/>
        </w:rPr>
        <w:t>ces para</w:t>
      </w:r>
      <w:r w:rsidR="00463862">
        <w:rPr>
          <w:rFonts w:ascii="Times" w:eastAsia="Times" w:hAnsi="Times"/>
          <w:i/>
          <w:iCs/>
          <w:color w:val="000000"/>
          <w:sz w:val="20"/>
          <w:szCs w:val="20"/>
        </w:rPr>
        <w:t xml:space="preserve"> situarnos sobre un entorno de diagrama físico y</w:t>
      </w:r>
      <w:r w:rsidR="00A572AC">
        <w:rPr>
          <w:rFonts w:ascii="Times" w:eastAsia="Times" w:hAnsi="Times"/>
          <w:i/>
          <w:iCs/>
          <w:color w:val="000000"/>
          <w:sz w:val="20"/>
          <w:szCs w:val="20"/>
        </w:rPr>
        <w:t xml:space="preserve">, poder así, tener la posibilidad de crear </w:t>
      </w:r>
      <w:r w:rsidR="00A572AC" w:rsidRPr="00A572A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uniones</w:t>
      </w:r>
      <w:r w:rsidR="00A572AC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807A56">
        <w:rPr>
          <w:rFonts w:ascii="Times" w:eastAsia="Times" w:hAnsi="Times"/>
          <w:color w:val="000000"/>
          <w:sz w:val="20"/>
          <w:szCs w:val="20"/>
        </w:rPr>
        <w:t>Observe:</w:t>
      </w:r>
    </w:p>
    <w:p w14:paraId="275BA761" w14:textId="498A00DC" w:rsidR="00770FFB" w:rsidRDefault="00B60F1D" w:rsidP="00E50EF1">
      <w:pPr>
        <w:rPr>
          <w:rFonts w:ascii="Times" w:hAnsi="Times" w:cs="Times"/>
          <w:sz w:val="20"/>
          <w:szCs w:val="20"/>
        </w:rPr>
      </w:pPr>
      <w:r>
        <w:rPr>
          <w:noProof/>
        </w:rPr>
        <w:drawing>
          <wp:inline distT="0" distB="0" distL="0" distR="0" wp14:anchorId="75555889" wp14:editId="1DDAC8C5">
            <wp:extent cx="1914525" cy="450124"/>
            <wp:effectExtent l="0" t="0" r="0" b="7620"/>
            <wp:docPr id="7" name="Imagen 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675" cy="4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F1D">
        <w:rPr>
          <w:rFonts w:ascii="Times" w:hAnsi="Times" w:cs="Times"/>
          <w:sz w:val="20"/>
          <w:szCs w:val="20"/>
        </w:rPr>
        <w:t xml:space="preserve">, arrastremos de nuevo la tabla </w:t>
      </w:r>
      <w:r w:rsidRPr="00B60F1D">
        <w:rPr>
          <w:rFonts w:ascii="Times" w:eastAsia="Times" w:hAnsi="Times" w:cs="Times"/>
          <w:color w:val="000000"/>
          <w:sz w:val="20"/>
          <w:szCs w:val="20"/>
        </w:rPr>
        <w:t xml:space="preserve">‘OrderBreakdown’ </w:t>
      </w:r>
      <w:r w:rsidRPr="00B60F1D">
        <w:rPr>
          <w:rFonts w:ascii="Times" w:hAnsi="Times" w:cs="Times"/>
          <w:sz w:val="20"/>
          <w:szCs w:val="20"/>
        </w:rPr>
        <w:t xml:space="preserve">para crear una unión con </w:t>
      </w:r>
      <w:r w:rsidR="00F77B6E">
        <w:rPr>
          <w:rFonts w:ascii="Times" w:hAnsi="Times" w:cs="Times"/>
          <w:sz w:val="20"/>
          <w:szCs w:val="20"/>
        </w:rPr>
        <w:t xml:space="preserve">la tabla </w:t>
      </w:r>
      <w:r w:rsidR="00F77B6E">
        <w:rPr>
          <w:rFonts w:ascii="Times" w:eastAsia="Times" w:hAnsi="Times"/>
          <w:color w:val="000000"/>
          <w:sz w:val="20"/>
          <w:szCs w:val="20"/>
        </w:rPr>
        <w:t>‘</w:t>
      </w:r>
      <w:r w:rsidR="00F77B6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F77B6E">
        <w:rPr>
          <w:rFonts w:ascii="Times" w:eastAsia="Times" w:hAnsi="Times"/>
          <w:color w:val="000000"/>
          <w:sz w:val="20"/>
          <w:szCs w:val="20"/>
        </w:rPr>
        <w:t>s’.</w:t>
      </w:r>
    </w:p>
    <w:p w14:paraId="79F5A27B" w14:textId="1E6B2628" w:rsidR="002932FF" w:rsidRPr="00323488" w:rsidRDefault="00323488" w:rsidP="00E50EF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2E87191" wp14:editId="279C800D">
            <wp:extent cx="5382376" cy="676369"/>
            <wp:effectExtent l="0" t="0" r="8890" b="9525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CD94" w14:textId="3295EB84" w:rsidR="00DA02DD" w:rsidRDefault="008B742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se crea una </w:t>
      </w:r>
      <w:r w:rsidR="00323488">
        <w:rPr>
          <w:rFonts w:ascii="Times" w:eastAsia="Times" w:hAnsi="Times"/>
          <w:color w:val="000000"/>
          <w:sz w:val="20"/>
          <w:szCs w:val="20"/>
        </w:rPr>
        <w:t>unión</w:t>
      </w:r>
      <w:r>
        <w:rPr>
          <w:rFonts w:ascii="Times" w:eastAsia="Times" w:hAnsi="Times"/>
          <w:color w:val="000000"/>
          <w:sz w:val="20"/>
          <w:szCs w:val="20"/>
        </w:rPr>
        <w:t xml:space="preserve"> de tipo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‘Inner Join’</w:t>
      </w:r>
      <w:r w:rsidR="00F0630B">
        <w:rPr>
          <w:rFonts w:ascii="Times" w:eastAsia="Times" w:hAnsi="Times"/>
          <w:i/>
          <w:iCs/>
          <w:color w:val="000000"/>
          <w:sz w:val="20"/>
          <w:szCs w:val="20"/>
        </w:rPr>
        <w:t xml:space="preserve"> (Unión interior)</w:t>
      </w:r>
      <w:r>
        <w:rPr>
          <w:rFonts w:ascii="Times" w:eastAsia="Times" w:hAnsi="Times"/>
          <w:color w:val="000000"/>
          <w:sz w:val="20"/>
          <w:szCs w:val="20"/>
        </w:rPr>
        <w:t>, sin embargo, puede cambiar esta configuración</w:t>
      </w:r>
      <w:r w:rsidR="00323488">
        <w:rPr>
          <w:rFonts w:ascii="Times" w:eastAsia="Times" w:hAnsi="Times"/>
          <w:color w:val="000000"/>
          <w:sz w:val="20"/>
          <w:szCs w:val="20"/>
        </w:rPr>
        <w:t xml:space="preserve"> haciendo </w:t>
      </w:r>
      <w:r w:rsidR="005C0EBA">
        <w:rPr>
          <w:rFonts w:ascii="Times" w:eastAsia="Times" w:hAnsi="Times"/>
          <w:color w:val="000000"/>
          <w:sz w:val="20"/>
          <w:szCs w:val="20"/>
        </w:rPr>
        <w:t>clic sobre la unión misma,</w:t>
      </w:r>
      <w:r w:rsidR="002F100A">
        <w:rPr>
          <w:rFonts w:ascii="Times" w:eastAsia="Times" w:hAnsi="Times"/>
          <w:color w:val="000000"/>
          <w:sz w:val="20"/>
          <w:szCs w:val="20"/>
        </w:rPr>
        <w:t xml:space="preserve"> …</w:t>
      </w:r>
      <w:r w:rsidR="005C0EBA">
        <w:rPr>
          <w:rFonts w:ascii="Times" w:eastAsia="Times" w:hAnsi="Times"/>
          <w:color w:val="000000"/>
          <w:sz w:val="20"/>
          <w:szCs w:val="20"/>
        </w:rPr>
        <w:t xml:space="preserve"> ver</w:t>
      </w:r>
      <w:r w:rsidR="00915696">
        <w:rPr>
          <w:rFonts w:ascii="Times" w:eastAsia="Times" w:hAnsi="Times"/>
          <w:color w:val="000000"/>
          <w:sz w:val="20"/>
          <w:szCs w:val="20"/>
        </w:rPr>
        <w:t>ía</w:t>
      </w:r>
      <w:r w:rsidR="002F100A">
        <w:rPr>
          <w:rFonts w:ascii="Times" w:eastAsia="Times" w:hAnsi="Times"/>
          <w:color w:val="000000"/>
          <w:sz w:val="20"/>
          <w:szCs w:val="20"/>
        </w:rPr>
        <w:t xml:space="preserve"> la siguiente ventana emergente:</w:t>
      </w:r>
    </w:p>
    <w:p w14:paraId="066A0955" w14:textId="6E12C02B" w:rsidR="002F100A" w:rsidRDefault="0091569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60633545" wp14:editId="6B32E668">
            <wp:extent cx="3724795" cy="1819529"/>
            <wp:effectExtent l="0" t="0" r="9525" b="952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312F" w14:textId="02D400E5" w:rsidR="002C60A0" w:rsidRDefault="002C60A0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Los tipos de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>
        <w:rPr>
          <w:rFonts w:ascii="Times" w:eastAsia="Times" w:hAnsi="Times"/>
          <w:color w:val="000000"/>
          <w:sz w:val="20"/>
          <w:szCs w:val="20"/>
        </w:rPr>
        <w:t>ya los conoce desde SQL</w:t>
      </w:r>
      <w:r w:rsidR="009A6C2E">
        <w:rPr>
          <w:rFonts w:ascii="Times" w:eastAsia="Times" w:hAnsi="Times"/>
          <w:color w:val="000000"/>
          <w:sz w:val="20"/>
          <w:szCs w:val="20"/>
        </w:rPr>
        <w:t xml:space="preserve">, revise el documento </w:t>
      </w:r>
      <w:r w:rsidR="009A6C2E" w:rsidRPr="00D27E45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D27E45" w:rsidRPr="00D27E45">
        <w:rPr>
          <w:rFonts w:ascii="Times" w:eastAsia="Times" w:hAnsi="Times"/>
          <w:i/>
          <w:iCs/>
          <w:color w:val="000000"/>
          <w:sz w:val="20"/>
          <w:szCs w:val="20"/>
        </w:rPr>
        <w:t>4. Introducción a Consultas y su importancia (Complejidad; Intermedia)</w:t>
      </w:r>
      <w:r w:rsidR="009A6C2E" w:rsidRPr="00D27E45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9A6C2E">
        <w:rPr>
          <w:rFonts w:ascii="Times" w:eastAsia="Times" w:hAnsi="Times"/>
          <w:color w:val="000000"/>
          <w:sz w:val="20"/>
          <w:szCs w:val="20"/>
        </w:rPr>
        <w:t xml:space="preserve"> para eventual recordación. </w:t>
      </w:r>
    </w:p>
    <w:p w14:paraId="61825F05" w14:textId="113C15B1" w:rsidR="00306AEF" w:rsidRDefault="00576FA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Ahora, s</w:t>
      </w:r>
      <w:r w:rsidR="00747691">
        <w:rPr>
          <w:rFonts w:ascii="Times" w:eastAsia="Times" w:hAnsi="Times"/>
          <w:color w:val="000000"/>
          <w:sz w:val="20"/>
          <w:szCs w:val="20"/>
        </w:rPr>
        <w:t xml:space="preserve">i cierra el entorno de su diagrama </w:t>
      </w:r>
      <w:r w:rsidR="00264B7F">
        <w:rPr>
          <w:rFonts w:ascii="Times" w:eastAsia="Times" w:hAnsi="Times"/>
          <w:color w:val="000000"/>
          <w:sz w:val="20"/>
          <w:szCs w:val="20"/>
        </w:rPr>
        <w:t>físico</w:t>
      </w:r>
      <w:r w:rsidR="00F50728">
        <w:rPr>
          <w:rFonts w:ascii="Times" w:eastAsia="Times" w:hAnsi="Times"/>
          <w:color w:val="000000"/>
          <w:sz w:val="20"/>
          <w:szCs w:val="20"/>
        </w:rPr>
        <w:t>, regresando al entorno de su diagrama lógico,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 podrá ver que la unión</w:t>
      </w:r>
      <w:r w:rsidR="00F5072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entre </w:t>
      </w:r>
      <w:r w:rsidR="00F50728">
        <w:rPr>
          <w:rFonts w:ascii="Times" w:eastAsia="Times" w:hAnsi="Times"/>
          <w:color w:val="000000"/>
          <w:sz w:val="20"/>
          <w:szCs w:val="20"/>
        </w:rPr>
        <w:t>ambas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 tablas sigue estando vigente</w:t>
      </w:r>
      <w:r w:rsidR="00306AEF">
        <w:rPr>
          <w:rFonts w:ascii="Times" w:eastAsia="Times" w:hAnsi="Times"/>
          <w:color w:val="000000"/>
          <w:sz w:val="20"/>
          <w:szCs w:val="20"/>
        </w:rPr>
        <w:t>, tal que así:</w:t>
      </w:r>
    </w:p>
    <w:p w14:paraId="017FE291" w14:textId="5F4E0F45" w:rsidR="000832E7" w:rsidRPr="00427AEB" w:rsidRDefault="00F37275" w:rsidP="005C3B14">
      <w:pP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E0EAA4B" wp14:editId="509CEF3F">
            <wp:extent cx="1991003" cy="409632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D8B4" w14:textId="7FC9CAC0" w:rsidR="00FC066D" w:rsidRDefault="000832E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</w:t>
      </w:r>
      <w:r w:rsidR="00FC066D" w:rsidRPr="00FC066D">
        <w:rPr>
          <w:rFonts w:ascii="Times" w:eastAsia="Times" w:hAnsi="Times"/>
          <w:color w:val="000000"/>
          <w:sz w:val="20"/>
          <w:szCs w:val="20"/>
        </w:rPr>
        <w:t>o ideal es que e</w:t>
      </w:r>
      <w:r w:rsidR="00FC066D">
        <w:rPr>
          <w:rFonts w:ascii="Times" w:eastAsia="Times" w:hAnsi="Times"/>
          <w:color w:val="000000"/>
          <w:sz w:val="20"/>
          <w:szCs w:val="20"/>
        </w:rPr>
        <w:t>ste nombre</w:t>
      </w:r>
      <w:r w:rsidR="00C4544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C45440" w:rsidRPr="00C45440">
        <w:rPr>
          <w:rFonts w:ascii="Times" w:eastAsia="Times" w:hAnsi="Times"/>
          <w:i/>
          <w:iCs/>
          <w:color w:val="000000"/>
          <w:sz w:val="20"/>
          <w:szCs w:val="20"/>
        </w:rPr>
        <w:t>‘ListOfOrders’</w:t>
      </w:r>
      <w:r w:rsidR="00C4544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sea renombrado </w:t>
      </w:r>
      <w:r w:rsidR="001D64FE">
        <w:rPr>
          <w:rFonts w:ascii="Times" w:eastAsia="Times" w:hAnsi="Times"/>
          <w:color w:val="000000"/>
          <w:sz w:val="20"/>
          <w:szCs w:val="20"/>
        </w:rPr>
        <w:t>por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 uno que haga referencia a la 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unión 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que se acaba </w:t>
      </w:r>
      <w:r w:rsidR="001D64FE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FC066D">
        <w:rPr>
          <w:rFonts w:ascii="Times" w:eastAsia="Times" w:hAnsi="Times"/>
          <w:color w:val="000000"/>
          <w:sz w:val="20"/>
          <w:szCs w:val="20"/>
        </w:rPr>
        <w:t>realizar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668D4">
        <w:rPr>
          <w:rFonts w:ascii="Times" w:eastAsia="Times" w:hAnsi="Times"/>
          <w:color w:val="000000"/>
          <w:sz w:val="20"/>
          <w:szCs w:val="20"/>
        </w:rPr>
        <w:t>(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y con las entidades con las que se </w:t>
      </w:r>
      <w:r w:rsidR="00895921">
        <w:rPr>
          <w:rFonts w:ascii="Times" w:eastAsia="Times" w:hAnsi="Times"/>
          <w:color w:val="000000"/>
          <w:sz w:val="20"/>
          <w:szCs w:val="20"/>
        </w:rPr>
        <w:t>realizó</w:t>
      </w:r>
      <w:r w:rsidR="00F668D4">
        <w:rPr>
          <w:rFonts w:ascii="Times" w:eastAsia="Times" w:hAnsi="Times"/>
          <w:color w:val="000000"/>
          <w:sz w:val="20"/>
          <w:szCs w:val="20"/>
        </w:rPr>
        <w:t>);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por ejemplo</w:t>
      </w:r>
      <w:r w:rsidR="00F668D4">
        <w:rPr>
          <w:rFonts w:ascii="Times" w:eastAsia="Times" w:hAnsi="Times"/>
          <w:color w:val="000000"/>
          <w:sz w:val="20"/>
          <w:szCs w:val="20"/>
        </w:rPr>
        <w:t>,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podría llamar</w:t>
      </w:r>
      <w:r w:rsidR="0048582F">
        <w:rPr>
          <w:rFonts w:ascii="Times" w:eastAsia="Times" w:hAnsi="Times"/>
          <w:color w:val="000000"/>
          <w:sz w:val="20"/>
          <w:szCs w:val="20"/>
        </w:rPr>
        <w:t xml:space="preserve"> a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su nueva tabla así</w:t>
      </w:r>
      <w:r w:rsidR="00850C73">
        <w:rPr>
          <w:rFonts w:ascii="Times" w:eastAsia="Times" w:hAnsi="Times"/>
          <w:color w:val="000000"/>
          <w:sz w:val="20"/>
          <w:szCs w:val="20"/>
        </w:rPr>
        <w:t>: ‘</w:t>
      </w:r>
      <w:r w:rsidR="00850C73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850C73">
        <w:rPr>
          <w:rFonts w:ascii="Times" w:eastAsia="Times" w:hAnsi="Times"/>
          <w:color w:val="000000"/>
          <w:sz w:val="20"/>
          <w:szCs w:val="20"/>
        </w:rPr>
        <w:t xml:space="preserve">s + </w:t>
      </w:r>
      <w:r w:rsidR="00850C73"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850C73">
        <w:rPr>
          <w:rFonts w:ascii="Times" w:eastAsia="Times" w:hAnsi="Times"/>
          <w:color w:val="000000"/>
          <w:sz w:val="20"/>
          <w:szCs w:val="20"/>
        </w:rPr>
        <w:t>Breakdown’.</w:t>
      </w:r>
      <w:r w:rsidR="0048582F">
        <w:rPr>
          <w:rFonts w:ascii="Times" w:eastAsia="Times" w:hAnsi="Times"/>
          <w:color w:val="000000"/>
          <w:sz w:val="20"/>
          <w:szCs w:val="20"/>
        </w:rPr>
        <w:t xml:space="preserve"> Haga clic derecho sobre el anterior recuadro y</w:t>
      </w:r>
      <w:r w:rsidR="003D0109">
        <w:rPr>
          <w:rFonts w:ascii="Times" w:eastAsia="Times" w:hAnsi="Times"/>
          <w:color w:val="000000"/>
          <w:sz w:val="20"/>
          <w:szCs w:val="20"/>
        </w:rPr>
        <w:t xml:space="preserve"> renómbrelo. Quedaría así:</w:t>
      </w:r>
    </w:p>
    <w:p w14:paraId="501F7A3E" w14:textId="44906E0B" w:rsidR="003D0109" w:rsidRPr="00FC066D" w:rsidRDefault="00E87925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3DA81AC" wp14:editId="75FC38D0">
            <wp:extent cx="1962424" cy="390580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A9A4" w14:textId="01118296" w:rsidR="0051611F" w:rsidRDefault="009B2EA4" w:rsidP="0051611F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Uniendo Datos en Tableau</w:t>
      </w:r>
    </w:p>
    <w:p w14:paraId="0CB0DCB0" w14:textId="4CFE2628" w:rsidR="0051611F" w:rsidRDefault="0051611F" w:rsidP="0051611F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 de SQL = Unión en Tableau</w:t>
      </w:r>
    </w:p>
    <w:p w14:paraId="3F196A64" w14:textId="6AC8B175" w:rsidR="00CD575A" w:rsidRPr="00705814" w:rsidRDefault="00C921DF" w:rsidP="00CD575A">
      <w:pPr>
        <w:rPr>
          <w:rFonts w:ascii="Times" w:eastAsia="Times" w:hAnsi="Times"/>
          <w:b/>
          <w:iCs/>
          <w:color w:val="000000"/>
          <w:sz w:val="24"/>
          <w:szCs w:val="24"/>
        </w:rPr>
      </w:pPr>
      <w:r w:rsidRPr="00C921DF">
        <w:rPr>
          <w:rFonts w:ascii="Times" w:eastAsia="Times" w:hAnsi="Times"/>
          <w:color w:val="000000"/>
          <w:sz w:val="20"/>
          <w:szCs w:val="20"/>
        </w:rPr>
        <w:br/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Si usted recuerda el concepto de </w:t>
      </w:r>
      <w:r w:rsidR="00CD575A" w:rsidRPr="003D0C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From + Join de SQL</w:t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, éste fue introducido así: … ‘Como usted ya sabe, por cuestiones de </w:t>
      </w:r>
      <w:r w:rsidR="00CD575A">
        <w:rPr>
          <w:rFonts w:ascii="Times" w:eastAsia="Times" w:hAnsi="Times"/>
          <w:i/>
          <w:color w:val="000000"/>
          <w:sz w:val="20"/>
          <w:szCs w:val="20"/>
        </w:rPr>
        <w:t xml:space="preserve">normalización, </w:t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siempre se busca que cada entidad se estudie por separado; esto, al asignarles tablas independientes, aunque relacionadas, a cada una de ellas. Sin embargo, a la hora de presentar un informe, a la hora de traer información que sea valiosa, conviene unir dichas tablas; pues, nunca dejan de relacionarse y nos ayudaría, justamente, a </w:t>
      </w:r>
      <w:r w:rsidR="00CD575A">
        <w:rPr>
          <w:rFonts w:ascii="Times" w:eastAsia="Times" w:hAnsi="Times"/>
          <w:i/>
          <w:color w:val="000000"/>
          <w:sz w:val="20"/>
          <w:szCs w:val="20"/>
        </w:rPr>
        <w:t xml:space="preserve">extraer más conclusiones e información adicional </w:t>
      </w:r>
      <w:r w:rsidR="00CD575A">
        <w:rPr>
          <w:rFonts w:ascii="Times" w:eastAsia="Times" w:hAnsi="Times"/>
          <w:iCs/>
          <w:color w:val="000000"/>
          <w:sz w:val="20"/>
          <w:szCs w:val="20"/>
        </w:rPr>
        <w:t>que respondan a nuestras dudas.</w:t>
      </w:r>
    </w:p>
    <w:p w14:paraId="4D134CDA" w14:textId="77777777" w:rsidR="00CD575A" w:rsidRDefault="00CD575A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b/>
          <w:color w:val="000000"/>
          <w:sz w:val="20"/>
          <w:szCs w:val="20"/>
        </w:rPr>
        <w:t xml:space="preserve">From + Join </w:t>
      </w:r>
      <w:r>
        <w:rPr>
          <w:rFonts w:ascii="Times" w:eastAsia="Times" w:hAnsi="Times"/>
          <w:color w:val="000000"/>
          <w:sz w:val="20"/>
          <w:szCs w:val="20"/>
        </w:rPr>
        <w:t xml:space="preserve">es el primer puntapié para darle fundamento práctico a la teoría que esconde el concepto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Bases de datos </w:t>
      </w:r>
      <w:r>
        <w:rPr>
          <w:rFonts w:ascii="Times" w:eastAsia="Times" w:hAnsi="Times"/>
          <w:b/>
          <w:i/>
          <w:color w:val="000000"/>
          <w:sz w:val="20"/>
          <w:szCs w:val="20"/>
        </w:rPr>
        <w:t xml:space="preserve">relacionales; </w:t>
      </w:r>
      <w:r>
        <w:rPr>
          <w:rFonts w:ascii="Times" w:eastAsia="Times" w:hAnsi="Times"/>
          <w:color w:val="000000"/>
          <w:sz w:val="20"/>
          <w:szCs w:val="20"/>
        </w:rPr>
        <w:t xml:space="preserve">lo que trata sobre, justamente, las </w:t>
      </w:r>
      <w:r>
        <w:rPr>
          <w:rFonts w:ascii="Times" w:eastAsia="Times" w:hAnsi="Times"/>
          <w:b/>
          <w:i/>
          <w:color w:val="000000"/>
          <w:sz w:val="20"/>
          <w:szCs w:val="20"/>
        </w:rPr>
        <w:t xml:space="preserve">relaciones. </w:t>
      </w:r>
      <w:r>
        <w:rPr>
          <w:rFonts w:ascii="Times" w:eastAsia="Times" w:hAnsi="Times"/>
          <w:color w:val="000000"/>
          <w:sz w:val="20"/>
          <w:szCs w:val="20"/>
        </w:rPr>
        <w:t xml:space="preserve">Es importante relacionar entidades entre sí para poder generar información y darles un sentido práctico a los datos que tenemos al ser contextualizados al mundo real, a las consultas reales que se pretenden responder en una organización, con o sin ánimo de lucro.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uniones</w:t>
      </w:r>
      <w:r>
        <w:rPr>
          <w:rFonts w:ascii="Times" w:eastAsia="Times" w:hAnsi="Times"/>
          <w:color w:val="000000"/>
          <w:sz w:val="20"/>
          <w:szCs w:val="20"/>
        </w:rPr>
        <w:t xml:space="preserve"> nos permiten, con mayor facilidad, convertir el código y los datos en información útil y diciente. </w:t>
      </w:r>
    </w:p>
    <w:p w14:paraId="675B5B3D" w14:textId="77777777" w:rsidR="001D111E" w:rsidRDefault="00CD575A" w:rsidP="00CD575A">
      <w:pPr>
        <w:rPr>
          <w:rFonts w:ascii="Times" w:eastAsia="Times" w:hAnsi="Times"/>
          <w:b/>
          <w:color w:val="000000"/>
          <w:sz w:val="20"/>
          <w:szCs w:val="20"/>
        </w:rPr>
      </w:pPr>
      <w:r w:rsidRPr="00AB492A">
        <w:rPr>
          <w:rFonts w:ascii="Times" w:eastAsia="Times" w:hAnsi="Times"/>
          <w:b/>
          <w:color w:val="000000"/>
          <w:sz w:val="20"/>
          <w:szCs w:val="20"/>
        </w:rPr>
        <w:t>Por ejemplo</w:t>
      </w:r>
      <w:r>
        <w:rPr>
          <w:rFonts w:ascii="Times" w:eastAsia="Times" w:hAnsi="Times"/>
          <w:color w:val="000000"/>
          <w:sz w:val="20"/>
          <w:szCs w:val="20"/>
        </w:rPr>
        <w:t>, pongamos esto en contexto, si tuviéramos un negocio de compra y venta de libros, no es muy práctico saber todo acerca de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libros’</w:t>
      </w:r>
      <w:r>
        <w:rPr>
          <w:rFonts w:ascii="Times" w:eastAsia="Times" w:hAnsi="Times"/>
          <w:color w:val="000000"/>
          <w:sz w:val="20"/>
          <w:szCs w:val="20"/>
        </w:rPr>
        <w:t xml:space="preserve"> solamente, … definitivamente no si no se puede </w:t>
      </w:r>
      <w:r w:rsidRPr="00CD45A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unir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dicha entidad con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clientes’</w:t>
      </w:r>
      <w:r>
        <w:rPr>
          <w:rFonts w:ascii="Times" w:eastAsia="Times" w:hAnsi="Times"/>
          <w:color w:val="000000"/>
          <w:sz w:val="20"/>
          <w:szCs w:val="20"/>
        </w:rPr>
        <w:t xml:space="preserve"> y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autores’</w:t>
      </w:r>
      <w:r>
        <w:rPr>
          <w:rFonts w:ascii="Times" w:eastAsia="Times" w:hAnsi="Times"/>
          <w:color w:val="000000"/>
          <w:sz w:val="20"/>
          <w:szCs w:val="20"/>
        </w:rPr>
        <w:t>; pues, no podríamos relacionar un libro vendido X con un autor Y que lo escribió ni con un cliente Z que lo adquirió; entonces, para extraer la información completa sobre esta consulta, usted debe necesariamente unir 3 tablas, dado que estos datos no sólo se encuentran en una entidad, sino en 3: ‘libros’, ‘clientes’ &amp; ‘autores’. Dicho lo anterior, en SQL (y también en Tableau),</w:t>
      </w:r>
      <w:r w:rsidRPr="00606870">
        <w:rPr>
          <w:rFonts w:ascii="Times" w:eastAsia="Times" w:hAnsi="Times"/>
          <w:b/>
          <w:i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color w:val="000000"/>
          <w:sz w:val="20"/>
          <w:szCs w:val="20"/>
        </w:rPr>
        <w:t xml:space="preserve">la información se crea cruzando las tablas. </w:t>
      </w:r>
    </w:p>
    <w:p w14:paraId="78782ED1" w14:textId="0AA9022B" w:rsidR="00CD575A" w:rsidRDefault="00CD575A" w:rsidP="00CD575A">
      <w:pPr>
        <w:rPr>
          <w:rFonts w:ascii="Times" w:eastAsia="Times" w:hAnsi="Times"/>
          <w:color w:val="000000"/>
          <w:sz w:val="20"/>
          <w:szCs w:val="20"/>
        </w:rPr>
      </w:pPr>
      <w:r w:rsidRPr="006C6FDC">
        <w:rPr>
          <w:rFonts w:ascii="Times" w:eastAsia="Times" w:hAnsi="Times"/>
          <w:color w:val="000000"/>
          <w:sz w:val="20"/>
          <w:szCs w:val="20"/>
        </w:rPr>
        <w:lastRenderedPageBreak/>
        <w:t xml:space="preserve">Si tenemos, por </w:t>
      </w:r>
      <w:r>
        <w:rPr>
          <w:rFonts w:ascii="Times" w:eastAsia="Times" w:hAnsi="Times"/>
          <w:color w:val="000000"/>
          <w:sz w:val="20"/>
          <w:szCs w:val="20"/>
        </w:rPr>
        <w:t>ejemplo, que queremos cruzar la tabla</w:t>
      </w:r>
      <w:r w:rsidRPr="006C6FDC">
        <w:rPr>
          <w:rFonts w:ascii="Times" w:eastAsia="Times" w:hAnsi="Times"/>
          <w:color w:val="000000"/>
          <w:sz w:val="20"/>
          <w:szCs w:val="20"/>
        </w:rPr>
        <w:t xml:space="preserve"> de “</w:t>
      </w:r>
      <w:r>
        <w:rPr>
          <w:rFonts w:ascii="Times" w:eastAsia="Times" w:hAnsi="Times"/>
          <w:color w:val="000000"/>
          <w:sz w:val="20"/>
          <w:szCs w:val="20"/>
        </w:rPr>
        <w:t>autores</w:t>
      </w:r>
      <w:r w:rsidRPr="006C6FDC">
        <w:rPr>
          <w:rFonts w:ascii="Times" w:eastAsia="Times" w:hAnsi="Times"/>
          <w:color w:val="000000"/>
          <w:sz w:val="20"/>
          <w:szCs w:val="20"/>
        </w:rPr>
        <w:t>” con la de “</w:t>
      </w:r>
      <w:r>
        <w:rPr>
          <w:rFonts w:ascii="Times" w:eastAsia="Times" w:hAnsi="Times"/>
          <w:color w:val="000000"/>
          <w:sz w:val="20"/>
          <w:szCs w:val="20"/>
        </w:rPr>
        <w:t>libros</w:t>
      </w:r>
      <w:r w:rsidRPr="006C6FDC">
        <w:rPr>
          <w:rFonts w:ascii="Times" w:eastAsia="Times" w:hAnsi="Times"/>
          <w:color w:val="000000"/>
          <w:sz w:val="20"/>
          <w:szCs w:val="20"/>
        </w:rPr>
        <w:t>” y tenemos en cuenta que la cardinalidad es 1:M</w:t>
      </w:r>
      <w:r>
        <w:rPr>
          <w:rFonts w:ascii="Times" w:eastAsia="Times" w:hAnsi="Times"/>
          <w:color w:val="000000"/>
          <w:sz w:val="20"/>
          <w:szCs w:val="20"/>
        </w:rPr>
        <w:t xml:space="preserve"> respectivamente (porque se sabe que un autor puede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escribir </w:t>
      </w:r>
      <w:r>
        <w:rPr>
          <w:rFonts w:ascii="Times" w:eastAsia="Times" w:hAnsi="Times"/>
          <w:color w:val="000000"/>
          <w:sz w:val="20"/>
          <w:szCs w:val="20"/>
        </w:rPr>
        <w:t xml:space="preserve">cuantos libros quiera, </w:t>
      </w:r>
      <w:r w:rsidR="00970663">
        <w:rPr>
          <w:rFonts w:ascii="Times" w:eastAsia="Times" w:hAnsi="Times"/>
          <w:color w:val="000000"/>
          <w:sz w:val="20"/>
          <w:szCs w:val="20"/>
        </w:rPr>
        <w:t>pero</w:t>
      </w:r>
      <w:r>
        <w:rPr>
          <w:rFonts w:ascii="Times" w:eastAsia="Times" w:hAnsi="Times"/>
          <w:color w:val="000000"/>
          <w:sz w:val="20"/>
          <w:szCs w:val="20"/>
        </w:rPr>
        <w:t xml:space="preserve"> un libro puede ser escrito una sola vez por un mismo autor o grupo de autores), </w:t>
      </w:r>
      <w:r w:rsidRPr="006C6FDC">
        <w:rPr>
          <w:rFonts w:ascii="Times" w:eastAsia="Times" w:hAnsi="Times"/>
          <w:color w:val="000000"/>
          <w:sz w:val="20"/>
          <w:szCs w:val="20"/>
        </w:rPr>
        <w:t>y que la relación es “</w:t>
      </w:r>
      <w:r>
        <w:rPr>
          <w:rFonts w:ascii="Times" w:eastAsia="Times" w:hAnsi="Times"/>
          <w:color w:val="000000"/>
          <w:sz w:val="20"/>
          <w:szCs w:val="20"/>
        </w:rPr>
        <w:t>escribir</w:t>
      </w:r>
      <w:r w:rsidRPr="006C6FDC">
        <w:rPr>
          <w:rFonts w:ascii="Times" w:eastAsia="Times" w:hAnsi="Times"/>
          <w:color w:val="000000"/>
          <w:sz w:val="20"/>
          <w:szCs w:val="20"/>
        </w:rPr>
        <w:t>”</w:t>
      </w:r>
      <w:r>
        <w:rPr>
          <w:rFonts w:ascii="Times" w:eastAsia="Times" w:hAnsi="Times"/>
          <w:color w:val="000000"/>
          <w:sz w:val="20"/>
          <w:szCs w:val="20"/>
        </w:rPr>
        <w:t xml:space="preserve"> justamente</w:t>
      </w:r>
      <w:r w:rsidRPr="006C6FDC">
        <w:rPr>
          <w:rFonts w:ascii="Times" w:eastAsia="Times" w:hAnsi="Times"/>
          <w:color w:val="000000"/>
          <w:sz w:val="20"/>
          <w:szCs w:val="20"/>
        </w:rPr>
        <w:t>; entonces, estaríamos extrayendo información (</w:t>
      </w:r>
      <w:r w:rsidRPr="00FE6F0C">
        <w:rPr>
          <w:rFonts w:ascii="Times" w:eastAsia="Times" w:hAnsi="Times"/>
          <w:i/>
          <w:iCs/>
          <w:color w:val="000000"/>
          <w:sz w:val="20"/>
          <w:szCs w:val="20"/>
        </w:rPr>
        <w:t>insights</w:t>
      </w:r>
      <w:r w:rsidRPr="006C6FDC">
        <w:rPr>
          <w:rFonts w:ascii="Times" w:eastAsia="Times" w:hAnsi="Times"/>
          <w:color w:val="000000"/>
          <w:sz w:val="20"/>
          <w:szCs w:val="20"/>
        </w:rPr>
        <w:t>) tipo</w:t>
      </w:r>
      <w:r>
        <w:rPr>
          <w:rFonts w:ascii="Times" w:eastAsia="Times" w:hAnsi="Times"/>
          <w:b/>
          <w:color w:val="000000"/>
          <w:sz w:val="20"/>
          <w:szCs w:val="20"/>
        </w:rPr>
        <w:t xml:space="preserve"> “El libro ABC fue escrito por el autor XYZ en la fecha 00/11/2222”. Tenga algo en cuenta: Si dos tablas se unen (o más), puede llamar (SELECT) cualquier columna de ambas tablas! (o más)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FE6F0C">
        <w:rPr>
          <w:rFonts w:ascii="Times" w:eastAsia="Times" w:hAnsi="Times"/>
          <w:color w:val="000000"/>
          <w:sz w:val="20"/>
          <w:szCs w:val="20"/>
        </w:rPr>
        <w:t>… Pues bien,</w:t>
      </w:r>
      <w:r w:rsidR="000F712F">
        <w:rPr>
          <w:rFonts w:ascii="Times" w:eastAsia="Times" w:hAnsi="Times"/>
          <w:color w:val="000000"/>
          <w:sz w:val="20"/>
          <w:szCs w:val="20"/>
        </w:rPr>
        <w:t xml:space="preserve"> b</w:t>
      </w:r>
      <w:r w:rsidR="00BF7477">
        <w:rPr>
          <w:rFonts w:ascii="Times" w:eastAsia="Times" w:hAnsi="Times"/>
          <w:color w:val="000000"/>
          <w:sz w:val="20"/>
          <w:szCs w:val="20"/>
        </w:rPr>
        <w:t xml:space="preserve">ajo la misma </w:t>
      </w:r>
      <w:r w:rsidR="00F5650A">
        <w:rPr>
          <w:rFonts w:ascii="Times" w:eastAsia="Times" w:hAnsi="Times"/>
          <w:color w:val="000000"/>
          <w:sz w:val="20"/>
          <w:szCs w:val="20"/>
        </w:rPr>
        <w:t xml:space="preserve">estructura </w:t>
      </w:r>
      <w:r w:rsidR="00BF7477">
        <w:rPr>
          <w:rFonts w:ascii="Times" w:eastAsia="Times" w:hAnsi="Times"/>
          <w:color w:val="000000"/>
          <w:sz w:val="20"/>
          <w:szCs w:val="20"/>
        </w:rPr>
        <w:t xml:space="preserve">lógica funciona Tableau. </w:t>
      </w:r>
    </w:p>
    <w:p w14:paraId="022D1896" w14:textId="6CB7FFEA" w:rsidR="00D42AA3" w:rsidRDefault="00926248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 </w:t>
      </w:r>
      <w:r w:rsidR="000A5B94">
        <w:rPr>
          <w:rFonts w:ascii="Times" w:eastAsia="Times" w:hAnsi="Times"/>
          <w:color w:val="000000"/>
          <w:sz w:val="20"/>
          <w:szCs w:val="20"/>
        </w:rPr>
        <w:t xml:space="preserve">ahora </w:t>
      </w:r>
      <w:r>
        <w:rPr>
          <w:rFonts w:ascii="Times" w:eastAsia="Times" w:hAnsi="Times"/>
          <w:color w:val="000000"/>
          <w:sz w:val="20"/>
          <w:szCs w:val="20"/>
        </w:rPr>
        <w:t xml:space="preserve">ponemos 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todo </w:t>
      </w:r>
      <w:r w:rsidR="0036337C">
        <w:rPr>
          <w:rFonts w:ascii="Times" w:eastAsia="Times" w:hAnsi="Times"/>
          <w:color w:val="000000"/>
          <w:sz w:val="20"/>
          <w:szCs w:val="20"/>
        </w:rPr>
        <w:t>lo anterior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en contexto</w:t>
      </w:r>
      <w:r w:rsidR="000A5B94">
        <w:rPr>
          <w:rFonts w:ascii="Times" w:eastAsia="Times" w:hAnsi="Times"/>
          <w:color w:val="000000"/>
          <w:sz w:val="20"/>
          <w:szCs w:val="20"/>
        </w:rPr>
        <w:t>, desde Tableau,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 con relación a</w:t>
      </w:r>
      <w:r w:rsidR="003F6EA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D06B0">
        <w:rPr>
          <w:rFonts w:ascii="Times" w:eastAsia="Times" w:hAnsi="Times"/>
          <w:color w:val="000000"/>
          <w:sz w:val="20"/>
          <w:szCs w:val="20"/>
        </w:rPr>
        <w:t xml:space="preserve">nuestro </w:t>
      </w:r>
      <w:r w:rsidR="004D06B0" w:rsidRPr="006D15B7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4D06B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06B0">
        <w:rPr>
          <w:rFonts w:ascii="Times" w:eastAsia="Times" w:hAnsi="Times"/>
          <w:color w:val="000000"/>
          <w:sz w:val="20"/>
          <w:szCs w:val="20"/>
        </w:rPr>
        <w:t>de trabajo</w:t>
      </w:r>
      <w:r w:rsidR="002C233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06B0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4D06B0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4D06B0">
        <w:rPr>
          <w:rFonts w:ascii="Times" w:eastAsia="Times" w:hAnsi="Times"/>
          <w:color w:val="000000"/>
          <w:sz w:val="20"/>
          <w:szCs w:val="20"/>
        </w:rPr>
        <w:t>’</w:t>
      </w:r>
      <w:r w:rsidR="0036337C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73E30">
        <w:rPr>
          <w:rFonts w:ascii="Times" w:eastAsia="Times" w:hAnsi="Times"/>
          <w:color w:val="000000"/>
          <w:sz w:val="20"/>
          <w:szCs w:val="20"/>
        </w:rPr>
        <w:t>podríamos generar</w:t>
      </w:r>
      <w:r w:rsidR="00F961E7">
        <w:rPr>
          <w:rFonts w:ascii="Times" w:eastAsia="Times" w:hAnsi="Times"/>
          <w:color w:val="000000"/>
          <w:sz w:val="20"/>
          <w:szCs w:val="20"/>
        </w:rPr>
        <w:t xml:space="preserve"> las mismas</w:t>
      </w:r>
      <w:r w:rsidR="00D73E3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3E30">
        <w:rPr>
          <w:rFonts w:ascii="Times" w:eastAsia="Times" w:hAnsi="Times"/>
          <w:i/>
          <w:iCs/>
          <w:color w:val="000000"/>
          <w:sz w:val="20"/>
          <w:szCs w:val="20"/>
        </w:rPr>
        <w:t xml:space="preserve">Uniones </w:t>
      </w:r>
      <w:r w:rsidR="00D73E30">
        <w:rPr>
          <w:rFonts w:ascii="Times" w:eastAsia="Times" w:hAnsi="Times"/>
          <w:color w:val="000000"/>
          <w:sz w:val="20"/>
          <w:szCs w:val="20"/>
        </w:rPr>
        <w:t>dentro de esta tecnología también</w:t>
      </w:r>
      <w:r w:rsidR="00F961E7">
        <w:rPr>
          <w:rFonts w:ascii="Times" w:eastAsia="Times" w:hAnsi="Times"/>
          <w:color w:val="000000"/>
          <w:sz w:val="20"/>
          <w:szCs w:val="20"/>
        </w:rPr>
        <w:t>.</w:t>
      </w:r>
    </w:p>
    <w:p w14:paraId="443EAD21" w14:textId="7454BC85" w:rsidR="00DC79FE" w:rsidRPr="00B209EC" w:rsidRDefault="00022549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Las tablas con las que estaremos trabajando son: ‘ListOfOrders’ &amp; ‘</w:t>
      </w:r>
      <w:r w:rsidR="00F36611">
        <w:rPr>
          <w:rFonts w:ascii="Times" w:eastAsia="Times" w:hAnsi="Times"/>
          <w:color w:val="000000"/>
          <w:sz w:val="20"/>
          <w:szCs w:val="20"/>
        </w:rPr>
        <w:t>OrderBreakdown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6F61E6">
        <w:rPr>
          <w:rFonts w:ascii="Times" w:eastAsia="Times" w:hAnsi="Times"/>
          <w:color w:val="000000"/>
          <w:sz w:val="20"/>
          <w:szCs w:val="20"/>
        </w:rPr>
        <w:t>…</w:t>
      </w:r>
      <w:r w:rsidR="00F36611">
        <w:rPr>
          <w:rFonts w:ascii="Times" w:eastAsia="Times" w:hAnsi="Times"/>
          <w:color w:val="000000"/>
          <w:sz w:val="20"/>
          <w:szCs w:val="20"/>
        </w:rPr>
        <w:t xml:space="preserve"> Si bien son dos tablas diferentes, </w:t>
      </w:r>
      <w:r w:rsidR="004D1947">
        <w:rPr>
          <w:rFonts w:ascii="Times" w:eastAsia="Times" w:hAnsi="Times"/>
          <w:color w:val="000000"/>
          <w:sz w:val="20"/>
          <w:szCs w:val="20"/>
        </w:rPr>
        <w:t xml:space="preserve">necesariamente </w:t>
      </w:r>
      <w:r w:rsidR="00F36611">
        <w:rPr>
          <w:rFonts w:ascii="Times" w:eastAsia="Times" w:hAnsi="Times"/>
          <w:color w:val="000000"/>
          <w:sz w:val="20"/>
          <w:szCs w:val="20"/>
        </w:rPr>
        <w:t>se relaciona</w:t>
      </w:r>
      <w:r w:rsidR="0031505B">
        <w:rPr>
          <w:rFonts w:ascii="Times" w:eastAsia="Times" w:hAnsi="Times"/>
          <w:color w:val="000000"/>
          <w:sz w:val="20"/>
          <w:szCs w:val="20"/>
        </w:rPr>
        <w:t>n</w:t>
      </w:r>
      <w:r w:rsidR="00DB7528">
        <w:rPr>
          <w:rFonts w:ascii="Times" w:eastAsia="Times" w:hAnsi="Times"/>
          <w:color w:val="000000"/>
          <w:sz w:val="20"/>
          <w:szCs w:val="20"/>
        </w:rPr>
        <w:t xml:space="preserve"> entre sí</w:t>
      </w:r>
      <w:r w:rsidR="00B60EEE">
        <w:rPr>
          <w:rFonts w:ascii="Times" w:eastAsia="Times" w:hAnsi="Times"/>
          <w:color w:val="000000"/>
          <w:sz w:val="20"/>
          <w:szCs w:val="20"/>
        </w:rPr>
        <w:t xml:space="preserve"> para poder crear información al cruzar sus datos. 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‘ListOfOrders’ posee datos sobre </w:t>
      </w:r>
      <w:r w:rsidR="00B209EC">
        <w:rPr>
          <w:rFonts w:ascii="Times" w:eastAsia="Times" w:hAnsi="Times"/>
          <w:i/>
          <w:iCs/>
          <w:color w:val="000000"/>
          <w:sz w:val="20"/>
          <w:szCs w:val="20"/>
        </w:rPr>
        <w:t>pedidos</w:t>
      </w:r>
      <w:r w:rsidR="00852546">
        <w:rPr>
          <w:rFonts w:ascii="Times" w:eastAsia="Times" w:hAnsi="Times"/>
          <w:i/>
          <w:iCs/>
          <w:color w:val="000000"/>
          <w:sz w:val="20"/>
          <w:szCs w:val="20"/>
        </w:rPr>
        <w:t xml:space="preserve"> realizados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, mientras que ‘OrderBreakdown’ posee datos sobre </w:t>
      </w:r>
      <w:r w:rsidR="00B209EC" w:rsidRPr="00B51963">
        <w:rPr>
          <w:rFonts w:ascii="Times" w:eastAsia="Times" w:hAnsi="Times"/>
          <w:i/>
          <w:iCs/>
          <w:color w:val="000000"/>
          <w:sz w:val="20"/>
          <w:szCs w:val="20"/>
        </w:rPr>
        <w:t>los artículos para cada pedido</w:t>
      </w:r>
      <w:r w:rsidR="00852546">
        <w:rPr>
          <w:rFonts w:ascii="Times" w:eastAsia="Times" w:hAnsi="Times"/>
          <w:i/>
          <w:iCs/>
          <w:color w:val="000000"/>
          <w:sz w:val="20"/>
          <w:szCs w:val="20"/>
        </w:rPr>
        <w:t xml:space="preserve"> realizado</w:t>
      </w:r>
      <w:r w:rsidR="00B209EC" w:rsidRPr="00B51963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8B21BDB" w14:textId="17F7FA9F" w:rsidR="002724A0" w:rsidRPr="002724A0" w:rsidRDefault="002724A0" w:rsidP="00CD575A">
      <w:pPr>
        <w:rPr>
          <w:rFonts w:ascii="Times" w:eastAsia="Times" w:hAnsi="Times"/>
          <w:color w:val="000000"/>
          <w:sz w:val="20"/>
          <w:szCs w:val="20"/>
          <w:u w:val="single"/>
        </w:rPr>
      </w:pPr>
      <w:r w:rsidRPr="002724A0">
        <w:rPr>
          <w:rFonts w:ascii="Times" w:eastAsia="Times" w:hAnsi="Times"/>
          <w:color w:val="000000"/>
          <w:sz w:val="20"/>
          <w:szCs w:val="20"/>
          <w:u w:val="single"/>
        </w:rPr>
        <w:t>Parta de lo siguiente:</w:t>
      </w:r>
    </w:p>
    <w:p w14:paraId="35A91025" w14:textId="5CF8202B" w:rsidR="00CD575A" w:rsidRPr="004B3A87" w:rsidRDefault="00541460" w:rsidP="00CD575A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>No ganamos mucho</w:t>
      </w:r>
      <w:r w:rsidR="00C00C7E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, o no generamos información </w:t>
      </w:r>
      <w:r w:rsidR="00CB4778" w:rsidRPr="00B94880">
        <w:rPr>
          <w:rFonts w:ascii="Times" w:eastAsia="Times" w:hAnsi="Times"/>
          <w:b/>
          <w:bCs/>
          <w:color w:val="000000"/>
          <w:sz w:val="20"/>
          <w:szCs w:val="20"/>
        </w:rPr>
        <w:t>relevante,</w:t>
      </w: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si </w:t>
      </w:r>
      <w:r w:rsidR="00CB477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sólo 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nos quedamos </w:t>
      </w:r>
      <w:r w:rsidR="008E7E0F" w:rsidRPr="00B94880">
        <w:rPr>
          <w:rFonts w:ascii="Times" w:eastAsia="Times" w:hAnsi="Times"/>
          <w:b/>
          <w:bCs/>
          <w:color w:val="000000"/>
          <w:sz w:val="20"/>
          <w:szCs w:val="20"/>
        </w:rPr>
        <w:t>con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l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>o</w:t>
      </w:r>
      <w:r w:rsidR="00AF1BF1" w:rsidRPr="00B94880">
        <w:rPr>
          <w:rFonts w:ascii="Times" w:eastAsia="Times" w:hAnsi="Times"/>
          <w:b/>
          <w:bCs/>
          <w:color w:val="000000"/>
          <w:sz w:val="20"/>
          <w:szCs w:val="20"/>
        </w:rPr>
        <w:t>s datos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que l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>a tabla</w:t>
      </w: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‘ListOfOrders’ </w:t>
      </w:r>
      <w:r w:rsidR="00AF1BF1" w:rsidRPr="00B94880">
        <w:rPr>
          <w:rFonts w:ascii="Times" w:eastAsia="Times" w:hAnsi="Times"/>
          <w:b/>
          <w:bCs/>
          <w:color w:val="000000"/>
          <w:sz w:val="20"/>
          <w:szCs w:val="20"/>
        </w:rPr>
        <w:t>conoce</w:t>
      </w:r>
      <w:r w:rsidR="000E064B" w:rsidRPr="00B94880">
        <w:rPr>
          <w:rFonts w:ascii="Times" w:eastAsia="Times" w:hAnsi="Times"/>
          <w:b/>
          <w:bCs/>
          <w:color w:val="000000"/>
          <w:sz w:val="20"/>
          <w:szCs w:val="20"/>
        </w:rPr>
        <w:t>: el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dónde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,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cuándo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y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quién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realiza un pedido</w:t>
      </w:r>
      <w:r w:rsidR="008F04D4" w:rsidRPr="00B94880">
        <w:rPr>
          <w:rFonts w:ascii="Times" w:eastAsia="Times" w:hAnsi="Times"/>
          <w:b/>
          <w:bCs/>
          <w:color w:val="000000"/>
          <w:sz w:val="20"/>
          <w:szCs w:val="20"/>
        </w:rPr>
        <w:t>, …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sin poder saber o conectar dich</w:t>
      </w:r>
      <w:r w:rsidR="007C1445" w:rsidRPr="00B94880">
        <w:rPr>
          <w:rFonts w:ascii="Times" w:eastAsia="Times" w:hAnsi="Times"/>
          <w:b/>
          <w:bCs/>
          <w:color w:val="000000"/>
          <w:sz w:val="20"/>
          <w:szCs w:val="20"/>
        </w:rPr>
        <w:t>os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7C1445" w:rsidRPr="00B94880">
        <w:rPr>
          <w:rFonts w:ascii="Times" w:eastAsia="Times" w:hAnsi="Times"/>
          <w:b/>
          <w:bCs/>
          <w:color w:val="000000"/>
          <w:sz w:val="20"/>
          <w:szCs w:val="20"/>
        </w:rPr>
        <w:t>datos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con </w:t>
      </w:r>
      <w:r w:rsidR="0007488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los datos 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>que</w:t>
      </w:r>
      <w:r w:rsidR="0007488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>la tabla ‘OrderBreakdown’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ofrece: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C64DB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los 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>artículos que</w:t>
      </w:r>
      <w:r w:rsidR="008F04D4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5E5A2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cada 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>cliente pide</w:t>
      </w:r>
      <w:r w:rsidR="009E4F1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946AC7">
        <w:rPr>
          <w:rFonts w:ascii="Times" w:eastAsia="Times" w:hAnsi="Times"/>
          <w:b/>
          <w:bCs/>
          <w:color w:val="000000"/>
          <w:sz w:val="20"/>
          <w:szCs w:val="20"/>
        </w:rPr>
        <w:t xml:space="preserve">en un pedido </w:t>
      </w:r>
      <w:r w:rsidR="009E4F18" w:rsidRPr="00B94880">
        <w:rPr>
          <w:rFonts w:ascii="Times" w:eastAsia="Times" w:hAnsi="Times"/>
          <w:b/>
          <w:bCs/>
          <w:color w:val="000000"/>
          <w:sz w:val="20"/>
          <w:szCs w:val="20"/>
        </w:rPr>
        <w:t>(o viceversa)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5B67D9">
        <w:rPr>
          <w:rFonts w:ascii="Times" w:eastAsia="Times" w:hAnsi="Times"/>
          <w:b/>
          <w:bCs/>
          <w:color w:val="000000"/>
          <w:sz w:val="20"/>
          <w:szCs w:val="20"/>
        </w:rPr>
        <w:t xml:space="preserve">He aquí donde nace la importancia de las </w:t>
      </w:r>
      <w:r w:rsidR="005B67D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Uniones, </w:t>
      </w:r>
      <w:r w:rsidR="005B67D9">
        <w:rPr>
          <w:rFonts w:ascii="Times" w:eastAsia="Times" w:hAnsi="Times"/>
          <w:b/>
          <w:bCs/>
          <w:color w:val="000000"/>
          <w:sz w:val="20"/>
          <w:szCs w:val="20"/>
        </w:rPr>
        <w:t>tanto en SQL como en Tableau</w:t>
      </w:r>
      <w:r w:rsidR="004B3A87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4B3A87">
        <w:rPr>
          <w:rFonts w:ascii="Times" w:eastAsia="Times" w:hAnsi="Times"/>
          <w:b/>
          <w:bCs/>
          <w:color w:val="000000"/>
          <w:sz w:val="20"/>
          <w:szCs w:val="20"/>
        </w:rPr>
        <w:t xml:space="preserve">porque </w:t>
      </w:r>
      <w:r w:rsidR="00F95AE0">
        <w:rPr>
          <w:rFonts w:ascii="Times" w:eastAsia="Times" w:hAnsi="Times"/>
          <w:b/>
          <w:bCs/>
          <w:color w:val="000000"/>
          <w:sz w:val="20"/>
          <w:szCs w:val="20"/>
        </w:rPr>
        <w:t xml:space="preserve">nos permiten crear información al cruzar tablas relacionadas. </w:t>
      </w:r>
    </w:p>
    <w:p w14:paraId="51502379" w14:textId="77777777" w:rsidR="00AD4AD5" w:rsidRDefault="00304C98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Unamos en Tableau ambas tablas,</w:t>
      </w:r>
      <w:r w:rsidR="00A939FE">
        <w:rPr>
          <w:rFonts w:ascii="Times" w:eastAsia="Times" w:hAnsi="Times"/>
          <w:color w:val="000000"/>
          <w:sz w:val="20"/>
          <w:szCs w:val="20"/>
        </w:rPr>
        <w:t xml:space="preserve"> ‘ListOfOrders’ &amp; ‘OrderBreakdown’,</w:t>
      </w:r>
      <w:r>
        <w:rPr>
          <w:rFonts w:ascii="Times" w:eastAsia="Times" w:hAnsi="Times"/>
          <w:color w:val="000000"/>
          <w:sz w:val="20"/>
          <w:szCs w:val="20"/>
        </w:rPr>
        <w:t xml:space="preserve"> ya sabe hacerlo. </w:t>
      </w:r>
    </w:p>
    <w:p w14:paraId="70D6BABE" w14:textId="78C6F6C4" w:rsidR="00AD4AD5" w:rsidRDefault="00AD4AD5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3F5C534" wp14:editId="069B0315">
            <wp:extent cx="5382376" cy="676369"/>
            <wp:effectExtent l="0" t="0" r="8890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37CA" w14:textId="4F6CBC6E" w:rsidR="003A669E" w:rsidRDefault="00772EBC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Se ha creado una nueva tabla que contempla la información </w:t>
      </w:r>
      <w:r w:rsidR="00477F0D">
        <w:rPr>
          <w:rFonts w:ascii="Times" w:eastAsia="Times" w:hAnsi="Times"/>
          <w:color w:val="000000"/>
          <w:sz w:val="20"/>
          <w:szCs w:val="20"/>
        </w:rPr>
        <w:t>de ‘ListOfOrders’ &amp; ‘OrderBreakdown’</w:t>
      </w:r>
      <w:r w:rsidR="006514C8">
        <w:rPr>
          <w:rFonts w:ascii="Times" w:eastAsia="Times" w:hAnsi="Times"/>
          <w:color w:val="000000"/>
          <w:sz w:val="20"/>
          <w:szCs w:val="20"/>
        </w:rPr>
        <w:t xml:space="preserve"> de forma conjunta</w:t>
      </w:r>
      <w:r w:rsidR="00477F0D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31DD3DF9" w14:textId="78400C2F" w:rsidR="00CD575A" w:rsidRPr="00806DCB" w:rsidRDefault="00DE3FA2" w:rsidP="00806DC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Cardinalidad</w:t>
      </w:r>
      <w:r w:rsidR="008F5823"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y </w:t>
      </w:r>
      <w:r w:rsidR="008310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L</w:t>
      </w:r>
      <w:r w:rsidR="008F5823"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laves </w:t>
      </w:r>
      <w:r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entre </w:t>
      </w:r>
      <w:r w:rsidR="008310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tablas</w:t>
      </w:r>
    </w:p>
    <w:p w14:paraId="7BC2CE5A" w14:textId="79CEC535" w:rsidR="00E43164" w:rsidRDefault="00806DCB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0E17ED">
        <w:rPr>
          <w:rFonts w:ascii="Times" w:eastAsia="Times" w:hAnsi="Times"/>
          <w:color w:val="000000"/>
          <w:sz w:val="20"/>
          <w:szCs w:val="20"/>
        </w:rPr>
        <w:t xml:space="preserve">Como bien sabe, </w:t>
      </w:r>
      <w:r w:rsidR="00CD575A" w:rsidRPr="00E4316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 of Orders</w:t>
      </w:r>
      <w:r w:rsidR="000E17ED" w:rsidRPr="00E4316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E43164">
        <w:rPr>
          <w:rFonts w:ascii="Times" w:eastAsia="Times" w:hAnsi="Times"/>
          <w:color w:val="000000"/>
          <w:sz w:val="20"/>
          <w:szCs w:val="20"/>
        </w:rPr>
        <w:t>contiene los datos sobre las órdenes</w:t>
      </w:r>
      <w:r w:rsidR="007D3316">
        <w:rPr>
          <w:rFonts w:ascii="Times" w:eastAsia="Times" w:hAnsi="Times"/>
          <w:color w:val="000000"/>
          <w:sz w:val="20"/>
          <w:szCs w:val="20"/>
        </w:rPr>
        <w:t xml:space="preserve"> realizadas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y </w:t>
      </w:r>
      <w:r w:rsidR="00E43164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</w:t>
      </w:r>
      <w:r w:rsidR="00CD575A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rder</w:t>
      </w:r>
      <w:r w:rsidR="00E43164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</w:t>
      </w:r>
      <w:r w:rsidR="00CD575A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reakdown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43164">
        <w:rPr>
          <w:rFonts w:ascii="Times" w:eastAsia="Times" w:hAnsi="Times"/>
          <w:color w:val="000000"/>
          <w:sz w:val="20"/>
          <w:szCs w:val="20"/>
        </w:rPr>
        <w:t>contiene los datos de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los </w:t>
      </w:r>
      <w:r w:rsidR="00E43164">
        <w:rPr>
          <w:rFonts w:ascii="Times" w:eastAsia="Times" w:hAnsi="Times"/>
          <w:color w:val="000000"/>
          <w:sz w:val="20"/>
          <w:szCs w:val="20"/>
        </w:rPr>
        <w:t>artículos para cada orden</w:t>
      </w:r>
      <w:r w:rsidR="007D3316">
        <w:rPr>
          <w:rFonts w:ascii="Times" w:eastAsia="Times" w:hAnsi="Times"/>
          <w:color w:val="000000"/>
          <w:sz w:val="20"/>
          <w:szCs w:val="20"/>
        </w:rPr>
        <w:t xml:space="preserve"> realizada. </w:t>
      </w:r>
      <w:r w:rsidR="00E85DC1">
        <w:rPr>
          <w:rFonts w:ascii="Times" w:eastAsia="Times" w:hAnsi="Times"/>
          <w:color w:val="000000"/>
          <w:sz w:val="20"/>
          <w:szCs w:val="20"/>
        </w:rPr>
        <w:t>Si se fija</w:t>
      </w:r>
      <w:r w:rsidR="00E2100C">
        <w:rPr>
          <w:rFonts w:ascii="Times" w:eastAsia="Times" w:hAnsi="Times"/>
          <w:color w:val="000000"/>
          <w:sz w:val="20"/>
          <w:szCs w:val="20"/>
        </w:rPr>
        <w:t>,</w:t>
      </w:r>
      <w:r w:rsidR="00486D7B">
        <w:rPr>
          <w:rFonts w:ascii="Times" w:eastAsia="Times" w:hAnsi="Times"/>
          <w:color w:val="000000"/>
          <w:sz w:val="20"/>
          <w:szCs w:val="20"/>
        </w:rPr>
        <w:t xml:space="preserve"> una orden es única e irrepetible</w:t>
      </w:r>
      <w:r w:rsidR="00CF76AA">
        <w:rPr>
          <w:rFonts w:ascii="Times" w:eastAsia="Times" w:hAnsi="Times"/>
          <w:color w:val="000000"/>
          <w:sz w:val="20"/>
          <w:szCs w:val="20"/>
        </w:rPr>
        <w:t xml:space="preserve">, pero </w:t>
      </w:r>
      <w:r w:rsidR="00A93C12">
        <w:rPr>
          <w:rFonts w:ascii="Times" w:eastAsia="Times" w:hAnsi="Times"/>
          <w:color w:val="000000"/>
          <w:sz w:val="20"/>
          <w:szCs w:val="20"/>
        </w:rPr>
        <w:t xml:space="preserve">dentro de una orden puede </w:t>
      </w:r>
      <w:r w:rsidR="0043036E">
        <w:rPr>
          <w:rFonts w:ascii="Times" w:eastAsia="Times" w:hAnsi="Times"/>
          <w:color w:val="000000"/>
          <w:sz w:val="20"/>
          <w:szCs w:val="20"/>
        </w:rPr>
        <w:t>estar registrada</w:t>
      </w:r>
      <w:r w:rsidR="00A93C12">
        <w:rPr>
          <w:rFonts w:ascii="Times" w:eastAsia="Times" w:hAnsi="Times"/>
          <w:color w:val="000000"/>
          <w:sz w:val="20"/>
          <w:szCs w:val="20"/>
        </w:rPr>
        <w:t xml:space="preserve"> la compra de uno o más de un artículo.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F3006">
        <w:rPr>
          <w:rFonts w:ascii="Times" w:eastAsia="Times" w:hAnsi="Times"/>
          <w:color w:val="000000"/>
          <w:sz w:val="20"/>
          <w:szCs w:val="20"/>
        </w:rPr>
        <w:t xml:space="preserve">Si hay más de un </w:t>
      </w:r>
      <w:r w:rsidR="007B4A72">
        <w:rPr>
          <w:rFonts w:ascii="Times" w:eastAsia="Times" w:hAnsi="Times"/>
          <w:color w:val="000000"/>
          <w:sz w:val="20"/>
          <w:szCs w:val="20"/>
        </w:rPr>
        <w:t>artículo</w:t>
      </w:r>
      <w:r w:rsidR="00DF300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dentro de </w:t>
      </w:r>
      <w:r w:rsidR="00F316BF">
        <w:rPr>
          <w:rFonts w:ascii="Times" w:eastAsia="Times" w:hAnsi="Times"/>
          <w:color w:val="000000"/>
          <w:sz w:val="20"/>
          <w:szCs w:val="20"/>
        </w:rPr>
        <w:t>una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misma </w:t>
      </w:r>
      <w:r w:rsidR="00F316BF">
        <w:rPr>
          <w:rFonts w:ascii="Times" w:eastAsia="Times" w:hAnsi="Times"/>
          <w:color w:val="000000"/>
          <w:sz w:val="20"/>
          <w:szCs w:val="20"/>
        </w:rPr>
        <w:t>orden</w:t>
      </w:r>
      <w:r w:rsidR="0017208E">
        <w:rPr>
          <w:rFonts w:ascii="Times" w:eastAsia="Times" w:hAnsi="Times"/>
          <w:color w:val="000000"/>
          <w:sz w:val="20"/>
          <w:szCs w:val="20"/>
        </w:rPr>
        <w:t>,</w:t>
      </w:r>
      <w:r w:rsidR="00F316BF">
        <w:rPr>
          <w:rFonts w:ascii="Times" w:eastAsia="Times" w:hAnsi="Times"/>
          <w:color w:val="000000"/>
          <w:sz w:val="20"/>
          <w:szCs w:val="20"/>
        </w:rPr>
        <w:t xml:space="preserve"> sepa que todos esos artículos pertenecen </w:t>
      </w:r>
      <w:r w:rsidR="00421E82">
        <w:rPr>
          <w:rFonts w:ascii="Times" w:eastAsia="Times" w:hAnsi="Times"/>
          <w:color w:val="000000"/>
          <w:sz w:val="20"/>
          <w:szCs w:val="20"/>
        </w:rPr>
        <w:t>al mismo ID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36597">
        <w:rPr>
          <w:rFonts w:ascii="Times" w:eastAsia="Times" w:hAnsi="Times"/>
          <w:color w:val="000000"/>
          <w:sz w:val="20"/>
          <w:szCs w:val="20"/>
        </w:rPr>
        <w:t>de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 la</w:t>
      </w:r>
      <w:r w:rsidR="00B36597">
        <w:rPr>
          <w:rFonts w:ascii="Times" w:eastAsia="Times" w:hAnsi="Times"/>
          <w:color w:val="000000"/>
          <w:sz w:val="20"/>
          <w:szCs w:val="20"/>
        </w:rPr>
        <w:t xml:space="preserve"> orden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 en cuestión</w:t>
      </w:r>
      <w:r w:rsidR="00B3659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44E49B27" w14:textId="77777777" w:rsidR="00E87561" w:rsidRDefault="00A1427E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Como ambas entidades se componen de un campo que las relaciona entre sí, el cual </w:t>
      </w:r>
      <w:r w:rsidR="00CA4BF6">
        <w:rPr>
          <w:rFonts w:ascii="Times" w:eastAsia="Times" w:hAnsi="Times"/>
          <w:color w:val="000000"/>
          <w:sz w:val="20"/>
          <w:szCs w:val="20"/>
        </w:rPr>
        <w:t>sería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A4BF6">
        <w:rPr>
          <w:rFonts w:ascii="Times" w:eastAsia="Times" w:hAnsi="Times"/>
          <w:color w:val="000000"/>
          <w:sz w:val="20"/>
          <w:szCs w:val="20"/>
        </w:rPr>
        <w:t xml:space="preserve">esta vez </w:t>
      </w:r>
      <w:r w:rsidR="00FD6E1A">
        <w:rPr>
          <w:rFonts w:ascii="Times" w:eastAsia="Times" w:hAnsi="Times"/>
          <w:i/>
          <w:iCs/>
          <w:color w:val="000000"/>
          <w:sz w:val="20"/>
          <w:szCs w:val="20"/>
        </w:rPr>
        <w:t>Order</w:t>
      </w:r>
      <w:r w:rsidR="00476724">
        <w:rPr>
          <w:rFonts w:ascii="Times" w:eastAsia="Times" w:hAnsi="Times"/>
          <w:i/>
          <w:iCs/>
          <w:color w:val="000000"/>
          <w:sz w:val="20"/>
          <w:szCs w:val="20"/>
        </w:rPr>
        <w:t xml:space="preserve"> ID</w:t>
      </w:r>
      <w:r>
        <w:rPr>
          <w:rFonts w:ascii="Times" w:eastAsia="Times" w:hAnsi="Times"/>
          <w:color w:val="000000"/>
          <w:sz w:val="20"/>
          <w:szCs w:val="20"/>
        </w:rPr>
        <w:t xml:space="preserve"> (ambas entidades lo tienen), entonces podrían unirse</w:t>
      </w:r>
      <w:r w:rsidR="00B76B16">
        <w:rPr>
          <w:rFonts w:ascii="Times" w:eastAsia="Times" w:hAnsi="Times"/>
          <w:color w:val="000000"/>
          <w:sz w:val="20"/>
          <w:szCs w:val="20"/>
        </w:rPr>
        <w:t>.</w:t>
      </w:r>
      <w:r w:rsidR="00555E32">
        <w:rPr>
          <w:rFonts w:ascii="Times" w:eastAsia="Times" w:hAnsi="Times"/>
          <w:color w:val="000000"/>
          <w:sz w:val="20"/>
          <w:szCs w:val="20"/>
        </w:rPr>
        <w:t xml:space="preserve"> De hecho</w:t>
      </w:r>
      <w:r w:rsidR="00F05C33">
        <w:rPr>
          <w:rFonts w:ascii="Times" w:eastAsia="Times" w:hAnsi="Times"/>
          <w:color w:val="000000"/>
          <w:sz w:val="20"/>
          <w:szCs w:val="20"/>
        </w:rPr>
        <w:t xml:space="preserve">, si habláramos en términos de </w:t>
      </w:r>
      <w:r w:rsidR="00F05C33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llaves primarias y foráneas, </w:t>
      </w:r>
      <w:r w:rsidR="006B1EA2">
        <w:rPr>
          <w:rFonts w:ascii="Times" w:eastAsia="Times" w:hAnsi="Times"/>
          <w:color w:val="000000"/>
          <w:sz w:val="20"/>
          <w:szCs w:val="20"/>
        </w:rPr>
        <w:t xml:space="preserve">si esta discusión fuera necesaria, la </w:t>
      </w:r>
      <w:r w:rsidR="006B1EA2">
        <w:rPr>
          <w:rFonts w:ascii="Times" w:eastAsia="Times" w:hAnsi="Times"/>
          <w:i/>
          <w:iCs/>
          <w:color w:val="000000"/>
          <w:sz w:val="20"/>
          <w:szCs w:val="20"/>
        </w:rPr>
        <w:t xml:space="preserve">Primary key </w:t>
      </w:r>
      <w:r w:rsidR="006B1EA2">
        <w:rPr>
          <w:rFonts w:ascii="Times" w:eastAsia="Times" w:hAnsi="Times"/>
          <w:color w:val="000000"/>
          <w:sz w:val="20"/>
          <w:szCs w:val="20"/>
        </w:rPr>
        <w:t xml:space="preserve">correspondería </w:t>
      </w:r>
      <w:r w:rsidR="00F10A88">
        <w:rPr>
          <w:rFonts w:ascii="Times" w:eastAsia="Times" w:hAnsi="Times"/>
          <w:color w:val="000000"/>
          <w:sz w:val="20"/>
          <w:szCs w:val="20"/>
        </w:rPr>
        <w:t xml:space="preserve">o estaría afincada en la tabla </w:t>
      </w:r>
      <w:r w:rsidR="0083137A" w:rsidRPr="0083137A">
        <w:rPr>
          <w:rFonts w:ascii="Times" w:eastAsia="Times" w:hAnsi="Times"/>
          <w:i/>
          <w:iCs/>
          <w:color w:val="000000"/>
          <w:sz w:val="20"/>
          <w:szCs w:val="20"/>
        </w:rPr>
        <w:t>L</w:t>
      </w:r>
      <w:r w:rsidR="001E2EED" w:rsidRPr="0083137A">
        <w:rPr>
          <w:rFonts w:ascii="Times" w:eastAsia="Times" w:hAnsi="Times"/>
          <w:i/>
          <w:iCs/>
          <w:color w:val="000000"/>
          <w:sz w:val="20"/>
          <w:szCs w:val="20"/>
        </w:rPr>
        <w:t>ist of Orders</w:t>
      </w:r>
      <w:r w:rsidR="005A3B1F">
        <w:rPr>
          <w:rFonts w:ascii="Times" w:eastAsia="Times" w:hAnsi="Times"/>
          <w:color w:val="000000"/>
          <w:sz w:val="20"/>
          <w:szCs w:val="20"/>
        </w:rPr>
        <w:t>;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pues, la </w:t>
      </w:r>
      <w:r w:rsidR="00913DF5">
        <w:rPr>
          <w:rFonts w:ascii="Times" w:eastAsia="Times" w:hAnsi="Times"/>
          <w:color w:val="000000"/>
          <w:sz w:val="20"/>
          <w:szCs w:val="20"/>
        </w:rPr>
        <w:t>cardinalidad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que</w:t>
      </w:r>
      <w:r w:rsidR="00E91B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E2EED">
        <w:rPr>
          <w:rFonts w:ascii="Times" w:eastAsia="Times" w:hAnsi="Times"/>
          <w:color w:val="000000"/>
          <w:sz w:val="20"/>
          <w:szCs w:val="20"/>
        </w:rPr>
        <w:t>guarda</w:t>
      </w:r>
      <w:r w:rsidR="0086554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5545" w:rsidRPr="0083137A">
        <w:rPr>
          <w:rFonts w:ascii="Times" w:eastAsia="Times" w:hAnsi="Times"/>
          <w:i/>
          <w:iCs/>
          <w:color w:val="000000"/>
          <w:sz w:val="20"/>
          <w:szCs w:val="20"/>
        </w:rPr>
        <w:t>List of Orders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con la entidad </w:t>
      </w:r>
      <w:r w:rsidR="00FF2D9B" w:rsidRPr="00E91BD1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BC174E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E91BD1">
        <w:rPr>
          <w:rFonts w:ascii="Times" w:eastAsia="Times" w:hAnsi="Times"/>
          <w:color w:val="000000"/>
          <w:sz w:val="20"/>
          <w:szCs w:val="20"/>
        </w:rPr>
        <w:t>1: N</w:t>
      </w:r>
      <w:r w:rsidR="00865545">
        <w:rPr>
          <w:rFonts w:ascii="Times" w:eastAsia="Times" w:hAnsi="Times"/>
          <w:color w:val="000000"/>
          <w:sz w:val="20"/>
          <w:szCs w:val="20"/>
        </w:rPr>
        <w:t>, respectivamente.</w:t>
      </w:r>
      <w:r w:rsidR="00E91B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5545">
        <w:rPr>
          <w:rFonts w:ascii="Times" w:eastAsia="Times" w:hAnsi="Times"/>
          <w:color w:val="000000"/>
          <w:sz w:val="20"/>
          <w:szCs w:val="20"/>
        </w:rPr>
        <w:t>Por lo anterior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, una </w:t>
      </w:r>
      <w:r w:rsidR="008B770B">
        <w:rPr>
          <w:rFonts w:ascii="Times" w:eastAsia="Times" w:hAnsi="Times"/>
          <w:color w:val="000000"/>
          <w:sz w:val="20"/>
          <w:szCs w:val="20"/>
        </w:rPr>
        <w:t>orden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puede o no tener muchos </w:t>
      </w:r>
      <w:r w:rsidR="008B770B">
        <w:rPr>
          <w:rFonts w:ascii="Times" w:eastAsia="Times" w:hAnsi="Times"/>
          <w:color w:val="000000"/>
          <w:sz w:val="20"/>
          <w:szCs w:val="20"/>
        </w:rPr>
        <w:t>artículos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vendidos</w:t>
      </w:r>
      <w:r w:rsidR="00D12E9C">
        <w:rPr>
          <w:rFonts w:ascii="Times" w:eastAsia="Times" w:hAnsi="Times"/>
          <w:color w:val="000000"/>
          <w:sz w:val="20"/>
          <w:szCs w:val="20"/>
        </w:rPr>
        <w:t xml:space="preserve">, pero un </w:t>
      </w:r>
      <w:r w:rsidR="00776B3D">
        <w:rPr>
          <w:rFonts w:ascii="Times" w:eastAsia="Times" w:hAnsi="Times"/>
          <w:color w:val="000000"/>
          <w:sz w:val="20"/>
          <w:szCs w:val="20"/>
        </w:rPr>
        <w:t>artículo</w:t>
      </w:r>
      <w:r w:rsidR="00D12E9C">
        <w:rPr>
          <w:rFonts w:ascii="Times" w:eastAsia="Times" w:hAnsi="Times"/>
          <w:color w:val="000000"/>
          <w:sz w:val="20"/>
          <w:szCs w:val="20"/>
        </w:rPr>
        <w:t xml:space="preserve"> vendido (cualquiera sea) </w:t>
      </w:r>
      <w:r w:rsidR="00776B3D">
        <w:rPr>
          <w:rFonts w:ascii="Times" w:eastAsia="Times" w:hAnsi="Times"/>
          <w:color w:val="000000"/>
          <w:sz w:val="20"/>
          <w:szCs w:val="20"/>
        </w:rPr>
        <w:t xml:space="preserve">no puede estar registrado en más de una orden. </w:t>
      </w:r>
    </w:p>
    <w:p w14:paraId="3AFC2DD4" w14:textId="0A038A7D" w:rsidR="00F37275" w:rsidRDefault="004B5E88" w:rsidP="005C3B14">
      <w:pPr>
        <w:rPr>
          <w:rFonts w:ascii="Times" w:eastAsia="Times" w:hAnsi="Times"/>
          <w:color w:val="000000"/>
          <w:sz w:val="20"/>
          <w:szCs w:val="20"/>
        </w:rPr>
      </w:pPr>
      <w:r w:rsidRPr="00E87561">
        <w:rPr>
          <w:rFonts w:ascii="Times" w:eastAsia="Times" w:hAnsi="Times"/>
          <w:i/>
          <w:iCs/>
          <w:color w:val="000000"/>
          <w:sz w:val="20"/>
          <w:szCs w:val="20"/>
        </w:rPr>
        <w:t>Order ID</w:t>
      </w:r>
      <w:r>
        <w:rPr>
          <w:rFonts w:ascii="Times" w:eastAsia="Times" w:hAnsi="Times"/>
          <w:color w:val="000000"/>
          <w:sz w:val="20"/>
          <w:szCs w:val="20"/>
        </w:rPr>
        <w:t xml:space="preserve"> sería la llave </w:t>
      </w:r>
      <w:r w:rsidR="00E87561">
        <w:rPr>
          <w:rFonts w:ascii="Times" w:eastAsia="Times" w:hAnsi="Times"/>
          <w:color w:val="000000"/>
          <w:sz w:val="20"/>
          <w:szCs w:val="20"/>
        </w:rPr>
        <w:t xml:space="preserve">para que ambas entidades puedan ser conectadas y, de hecho, puede constatarlo de nuevo en esta imagen: </w:t>
      </w:r>
    </w:p>
    <w:p w14:paraId="0F5528FF" w14:textId="2DCE2EB1" w:rsidR="00BE6DEC" w:rsidRDefault="00E8756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59E20B59" wp14:editId="4FDA475F">
            <wp:extent cx="3724795" cy="1819529"/>
            <wp:effectExtent l="0" t="0" r="9525" b="952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8B72" w14:textId="6241A5F6" w:rsidR="00C463D0" w:rsidRPr="002C3591" w:rsidRDefault="00333D69" w:rsidP="005C3B14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Creando un Mapa, Trabajando con Jerarquías </w:t>
      </w:r>
    </w:p>
    <w:p w14:paraId="4195DB37" w14:textId="6EDBEFEB" w:rsidR="0088429B" w:rsidRPr="005C137C" w:rsidRDefault="00676FD1" w:rsidP="005C137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Manejo de Jerarquía </w:t>
      </w:r>
      <w:r w:rsidR="00B03F3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de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</w:t>
      </w:r>
      <w:r w:rsidR="0003786A" w:rsidRPr="005C137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atos geográficos</w:t>
      </w:r>
    </w:p>
    <w:p w14:paraId="007E6904" w14:textId="77777777" w:rsidR="00B96FA7" w:rsidRDefault="005C137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  <w:t xml:space="preserve">Primero que todo </w:t>
      </w:r>
      <w:r w:rsidR="00A47DAB">
        <w:rPr>
          <w:rFonts w:ascii="Times" w:eastAsia="Times" w:hAnsi="Times"/>
          <w:color w:val="000000"/>
          <w:sz w:val="20"/>
          <w:szCs w:val="20"/>
        </w:rPr>
        <w:t>tengamos claro que, en Tableau, existen también</w:t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 los</w:t>
      </w:r>
      <w:r w:rsidR="00A47DAB">
        <w:rPr>
          <w:rFonts w:ascii="Times" w:eastAsia="Times" w:hAnsi="Times"/>
          <w:color w:val="000000"/>
          <w:sz w:val="20"/>
          <w:szCs w:val="20"/>
        </w:rPr>
        <w:t xml:space="preserve"> tipos de datos </w:t>
      </w:r>
      <w:r w:rsidR="00A47DAB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geográficos </w:t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(o al menos los sabe </w:t>
      </w:r>
      <w:r w:rsidR="00B96FA7">
        <w:rPr>
          <w:rFonts w:ascii="Times" w:eastAsia="Times" w:hAnsi="Times"/>
          <w:color w:val="000000"/>
          <w:sz w:val="20"/>
          <w:szCs w:val="20"/>
        </w:rPr>
        <w:t>i</w:t>
      </w:r>
      <w:r w:rsidR="00AE48FD">
        <w:rPr>
          <w:rFonts w:ascii="Times" w:eastAsia="Times" w:hAnsi="Times"/>
          <w:color w:val="000000"/>
          <w:sz w:val="20"/>
          <w:szCs w:val="20"/>
        </w:rPr>
        <w:t>nterpretar).</w:t>
      </w:r>
    </w:p>
    <w:p w14:paraId="24F0FDC9" w14:textId="413B2756" w:rsidR="007432B1" w:rsidRDefault="003C402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El icono representativo a campos de </w:t>
      </w:r>
      <w:r w:rsidR="00964CF8">
        <w:rPr>
          <w:rFonts w:ascii="Times" w:eastAsia="Times" w:hAnsi="Times"/>
          <w:color w:val="000000"/>
          <w:sz w:val="20"/>
          <w:szCs w:val="20"/>
        </w:rPr>
        <w:t xml:space="preserve">tipo </w:t>
      </w:r>
      <w:r w:rsidR="00964CF8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 </w:t>
      </w:r>
      <w:r w:rsidR="00964CF8">
        <w:rPr>
          <w:rFonts w:ascii="Times" w:eastAsia="Times" w:hAnsi="Times"/>
          <w:color w:val="000000"/>
          <w:sz w:val="20"/>
          <w:szCs w:val="20"/>
        </w:rPr>
        <w:t xml:space="preserve">es el siguiente: </w:t>
      </w:r>
      <w:r w:rsidR="004B089D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FA4E40F" wp14:editId="20FD8010">
            <wp:extent cx="209579" cy="19052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8A61953" w14:textId="52C54156" w:rsidR="00DC1632" w:rsidRDefault="007C6FF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Sin embargo, hay veces en que Tableau no reconoce con a</w:t>
      </w:r>
      <w:r w:rsidR="00186CEA">
        <w:rPr>
          <w:rFonts w:ascii="Times" w:eastAsia="Times" w:hAnsi="Times"/>
          <w:color w:val="000000"/>
          <w:sz w:val="20"/>
          <w:szCs w:val="20"/>
        </w:rPr>
        <w:t xml:space="preserve">nticipación 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lo que usted sabe que </w:t>
      </w:r>
      <w:r w:rsidR="00542AD6">
        <w:rPr>
          <w:rFonts w:ascii="Times" w:eastAsia="Times" w:hAnsi="Times"/>
          <w:color w:val="000000"/>
          <w:sz w:val="20"/>
          <w:szCs w:val="20"/>
        </w:rPr>
        <w:t xml:space="preserve">debiera ser </w:t>
      </w:r>
      <w:r w:rsidR="00384B4B">
        <w:rPr>
          <w:rFonts w:ascii="Times" w:eastAsia="Times" w:hAnsi="Times"/>
          <w:color w:val="000000"/>
          <w:sz w:val="20"/>
          <w:szCs w:val="20"/>
        </w:rPr>
        <w:t>reconocido</w:t>
      </w:r>
      <w:r w:rsidR="00542AD6">
        <w:rPr>
          <w:rFonts w:ascii="Times" w:eastAsia="Times" w:hAnsi="Times"/>
          <w:color w:val="000000"/>
          <w:sz w:val="20"/>
          <w:szCs w:val="20"/>
        </w:rPr>
        <w:t xml:space="preserve"> como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campo de tipo </w:t>
      </w:r>
      <w:r w:rsidR="004F4F1F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geográfico, 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por lo tanto siempre esté pendiente de verificar de nuevo sus campos </w:t>
      </w:r>
      <w:r w:rsidR="00C53C72">
        <w:rPr>
          <w:rFonts w:ascii="Times" w:eastAsia="Times" w:hAnsi="Times"/>
          <w:color w:val="000000"/>
          <w:sz w:val="20"/>
          <w:szCs w:val="20"/>
        </w:rPr>
        <w:t>en caso de que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pretend</w:t>
      </w:r>
      <w:r w:rsidR="00DC1632">
        <w:rPr>
          <w:rFonts w:ascii="Times" w:eastAsia="Times" w:hAnsi="Times"/>
          <w:color w:val="000000"/>
          <w:sz w:val="20"/>
          <w:szCs w:val="20"/>
        </w:rPr>
        <w:t>a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trabajar con campos</w:t>
      </w:r>
      <w:r w:rsidR="00DC1632">
        <w:rPr>
          <w:rFonts w:ascii="Times" w:eastAsia="Times" w:hAnsi="Times"/>
          <w:color w:val="000000"/>
          <w:sz w:val="20"/>
          <w:szCs w:val="20"/>
        </w:rPr>
        <w:t xml:space="preserve"> de tipo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F4F1F" w:rsidRPr="00DC1632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DC1632">
        <w:rPr>
          <w:rFonts w:ascii="Times" w:eastAsia="Times" w:hAnsi="Times"/>
          <w:color w:val="000000"/>
          <w:sz w:val="20"/>
          <w:szCs w:val="20"/>
        </w:rPr>
        <w:t>.</w:t>
      </w:r>
    </w:p>
    <w:p w14:paraId="42794212" w14:textId="30F329CA" w:rsidR="009840DB" w:rsidRDefault="0046414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cuando hablamos de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</w:t>
      </w:r>
      <w:r>
        <w:rPr>
          <w:rFonts w:ascii="Times" w:eastAsia="Times" w:hAnsi="Times"/>
          <w:color w:val="000000"/>
          <w:sz w:val="20"/>
          <w:szCs w:val="20"/>
        </w:rPr>
        <w:t xml:space="preserve">en Tableau nos referimos </w:t>
      </w:r>
      <w:r w:rsidR="004A184B">
        <w:rPr>
          <w:rFonts w:ascii="Times" w:eastAsia="Times" w:hAnsi="Times"/>
          <w:color w:val="000000"/>
          <w:sz w:val="20"/>
          <w:szCs w:val="20"/>
        </w:rPr>
        <w:t xml:space="preserve">al orden en que se arrastran, o se deben arrastrar, los campos </w:t>
      </w:r>
      <w:r w:rsidR="00F55D34">
        <w:rPr>
          <w:rFonts w:ascii="Times" w:eastAsia="Times" w:hAnsi="Times"/>
          <w:color w:val="000000"/>
          <w:sz w:val="20"/>
          <w:szCs w:val="20"/>
        </w:rPr>
        <w:t>relacionados</w:t>
      </w:r>
      <w:r w:rsidR="001E0748">
        <w:rPr>
          <w:rFonts w:ascii="Times" w:eastAsia="Times" w:hAnsi="Times"/>
          <w:color w:val="000000"/>
          <w:sz w:val="20"/>
          <w:szCs w:val="20"/>
        </w:rPr>
        <w:t xml:space="preserve"> que contienen a otros</w:t>
      </w:r>
      <w:r w:rsidR="005A5CE6">
        <w:rPr>
          <w:rFonts w:ascii="Times" w:eastAsia="Times" w:hAnsi="Times"/>
          <w:color w:val="000000"/>
          <w:sz w:val="20"/>
          <w:szCs w:val="20"/>
        </w:rPr>
        <w:t>, …</w:t>
      </w:r>
      <w:r w:rsidR="00F55D3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71A94">
        <w:rPr>
          <w:rFonts w:ascii="Times" w:eastAsia="Times" w:hAnsi="Times"/>
          <w:color w:val="000000"/>
          <w:sz w:val="20"/>
          <w:szCs w:val="20"/>
        </w:rPr>
        <w:t xml:space="preserve">De hecho, hay veces en que Tableau </w:t>
      </w:r>
      <w:r w:rsidR="001A6D9A">
        <w:rPr>
          <w:rFonts w:ascii="Times" w:eastAsia="Times" w:hAnsi="Times"/>
          <w:color w:val="000000"/>
          <w:sz w:val="20"/>
          <w:szCs w:val="20"/>
        </w:rPr>
        <w:t>por mera intuición</w:t>
      </w:r>
      <w:r w:rsidR="00BF2E43">
        <w:rPr>
          <w:rFonts w:ascii="Times" w:eastAsia="Times" w:hAnsi="Times"/>
          <w:color w:val="000000"/>
          <w:sz w:val="20"/>
          <w:szCs w:val="20"/>
        </w:rPr>
        <w:t>,</w:t>
      </w:r>
      <w:r w:rsidR="00517E44">
        <w:rPr>
          <w:rFonts w:ascii="Times" w:eastAsia="Times" w:hAnsi="Times"/>
          <w:color w:val="000000"/>
          <w:sz w:val="20"/>
          <w:szCs w:val="20"/>
        </w:rPr>
        <w:t xml:space="preserve"> además de </w:t>
      </w:r>
      <w:r w:rsidR="001A6D9A">
        <w:rPr>
          <w:rFonts w:ascii="Times" w:eastAsia="Times" w:hAnsi="Times"/>
          <w:color w:val="000000"/>
          <w:sz w:val="20"/>
          <w:szCs w:val="20"/>
        </w:rPr>
        <w:t xml:space="preserve">reconocer </w:t>
      </w:r>
      <w:r w:rsidR="00C643B9">
        <w:rPr>
          <w:rFonts w:ascii="Times" w:eastAsia="Times" w:hAnsi="Times"/>
          <w:color w:val="000000"/>
          <w:sz w:val="20"/>
          <w:szCs w:val="20"/>
        </w:rPr>
        <w:t xml:space="preserve">los campos de tipo </w:t>
      </w:r>
      <w:r w:rsidR="00C643B9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BF2E43">
        <w:rPr>
          <w:rFonts w:ascii="Times" w:eastAsia="Times" w:hAnsi="Times"/>
          <w:color w:val="000000"/>
          <w:sz w:val="20"/>
          <w:szCs w:val="20"/>
        </w:rPr>
        <w:t xml:space="preserve">, los </w:t>
      </w:r>
      <w:r w:rsidR="00BF2E43" w:rsidRPr="004A6DB9">
        <w:rPr>
          <w:rFonts w:ascii="Times" w:eastAsia="Times" w:hAnsi="Times"/>
          <w:i/>
          <w:iCs/>
          <w:color w:val="000000"/>
          <w:sz w:val="20"/>
          <w:szCs w:val="20"/>
        </w:rPr>
        <w:t>jerarquiza</w:t>
      </w:r>
      <w:r w:rsidR="00DF7182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62306B">
        <w:rPr>
          <w:rFonts w:ascii="Times" w:eastAsia="Times" w:hAnsi="Times"/>
          <w:color w:val="000000"/>
          <w:sz w:val="20"/>
          <w:szCs w:val="20"/>
        </w:rPr>
        <w:t xml:space="preserve">por su </w:t>
      </w:r>
      <w:r w:rsidR="001E58B3">
        <w:rPr>
          <w:rFonts w:ascii="Times" w:eastAsia="Times" w:hAnsi="Times"/>
          <w:color w:val="000000"/>
          <w:sz w:val="20"/>
          <w:szCs w:val="20"/>
        </w:rPr>
        <w:t xml:space="preserve">propia </w:t>
      </w:r>
      <w:r w:rsidR="0062306B">
        <w:rPr>
          <w:rFonts w:ascii="Times" w:eastAsia="Times" w:hAnsi="Times"/>
          <w:color w:val="000000"/>
          <w:sz w:val="20"/>
          <w:szCs w:val="20"/>
        </w:rPr>
        <w:t>cuenta</w:t>
      </w:r>
      <w:r w:rsidR="00080717">
        <w:rPr>
          <w:rFonts w:ascii="Times" w:eastAsia="Times" w:hAnsi="Times"/>
          <w:color w:val="000000"/>
          <w:sz w:val="20"/>
          <w:szCs w:val="20"/>
        </w:rPr>
        <w:t>.</w:t>
      </w:r>
      <w:r w:rsidR="004A6DB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05574">
        <w:rPr>
          <w:rFonts w:ascii="Times" w:eastAsia="Times" w:hAnsi="Times"/>
          <w:color w:val="000000"/>
          <w:sz w:val="20"/>
          <w:szCs w:val="20"/>
        </w:rPr>
        <w:t xml:space="preserve">Curiosamente 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Tableau </w:t>
      </w:r>
      <w:r w:rsidR="00F12570"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jerarquizó </w:t>
      </w:r>
      <w:r w:rsidR="005378EA">
        <w:rPr>
          <w:rFonts w:ascii="Times" w:eastAsia="Times" w:hAnsi="Times"/>
          <w:color w:val="000000"/>
          <w:sz w:val="20"/>
          <w:szCs w:val="20"/>
        </w:rPr>
        <w:t>bajo su propio criterio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 los campos que reconoció de tipo </w:t>
      </w:r>
      <w:r w:rsidR="00F12570" w:rsidRPr="00F12570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 de la base de datos </w:t>
      </w:r>
      <w:r w:rsidR="00F12570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F12570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F12570">
        <w:rPr>
          <w:rFonts w:ascii="Times" w:eastAsia="Times" w:hAnsi="Times"/>
          <w:color w:val="000000"/>
          <w:sz w:val="20"/>
          <w:szCs w:val="20"/>
        </w:rPr>
        <w:t>’.</w:t>
      </w:r>
      <w:r w:rsidR="009840DB">
        <w:rPr>
          <w:rFonts w:ascii="Times" w:eastAsia="Times" w:hAnsi="Times"/>
          <w:color w:val="000000"/>
          <w:sz w:val="20"/>
          <w:szCs w:val="20"/>
        </w:rPr>
        <w:t xml:space="preserve"> Observe: </w:t>
      </w:r>
    </w:p>
    <w:p w14:paraId="29961E97" w14:textId="4014143E" w:rsidR="009840DB" w:rsidRDefault="00597BB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D5970C1" wp14:editId="10457AA7">
            <wp:extent cx="1467055" cy="800212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BED3" w14:textId="5ECD3C48" w:rsidR="000F3B6D" w:rsidRPr="000F3B6D" w:rsidRDefault="000F3B6D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</w:t>
      </w:r>
      <w:r w:rsidR="005A5CE6">
        <w:rPr>
          <w:rFonts w:ascii="Times" w:eastAsia="Times" w:hAnsi="Times"/>
          <w:color w:val="000000"/>
          <w:sz w:val="20"/>
          <w:szCs w:val="20"/>
        </w:rPr>
        <w:t xml:space="preserve"> anterior</w:t>
      </w:r>
      <w:r>
        <w:rPr>
          <w:rFonts w:ascii="Times" w:eastAsia="Times" w:hAnsi="Times"/>
          <w:color w:val="000000"/>
          <w:sz w:val="20"/>
          <w:szCs w:val="20"/>
        </w:rPr>
        <w:t xml:space="preserve"> Jerarquía plantea que</w:t>
      </w:r>
      <w:r w:rsidR="005A5CE6">
        <w:rPr>
          <w:rFonts w:ascii="Times" w:eastAsia="Times" w:hAnsi="Times"/>
          <w:color w:val="000000"/>
          <w:sz w:val="20"/>
          <w:szCs w:val="20"/>
        </w:rPr>
        <w:t xml:space="preserve"> el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Country </w:t>
      </w:r>
      <w:r>
        <w:rPr>
          <w:rFonts w:ascii="Times" w:eastAsia="Times" w:hAnsi="Times"/>
          <w:color w:val="000000"/>
          <w:sz w:val="20"/>
          <w:szCs w:val="20"/>
        </w:rPr>
        <w:t>contiene a</w:t>
      </w:r>
      <w:r w:rsidR="004865CC">
        <w:rPr>
          <w:rFonts w:ascii="Times" w:eastAsia="Times" w:hAnsi="Times"/>
          <w:color w:val="000000"/>
          <w:sz w:val="20"/>
          <w:szCs w:val="20"/>
        </w:rPr>
        <w:t>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>
        <w:rPr>
          <w:rFonts w:ascii="Times" w:eastAsia="Times" w:hAnsi="Times"/>
          <w:color w:val="000000"/>
          <w:sz w:val="20"/>
          <w:szCs w:val="20"/>
        </w:rPr>
        <w:t>y</w:t>
      </w:r>
      <w:r w:rsidR="004865CC">
        <w:rPr>
          <w:rFonts w:ascii="Times" w:eastAsia="Times" w:hAnsi="Times"/>
          <w:color w:val="000000"/>
          <w:sz w:val="20"/>
          <w:szCs w:val="20"/>
        </w:rPr>
        <w:t xml:space="preserve"> el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>
        <w:rPr>
          <w:rFonts w:ascii="Times" w:eastAsia="Times" w:hAnsi="Times"/>
          <w:color w:val="000000"/>
          <w:sz w:val="20"/>
          <w:szCs w:val="20"/>
        </w:rPr>
        <w:t>contiene a</w:t>
      </w:r>
      <w:r w:rsidR="004865CC">
        <w:rPr>
          <w:rFonts w:ascii="Times" w:eastAsia="Times" w:hAnsi="Times"/>
          <w:color w:val="000000"/>
          <w:sz w:val="20"/>
          <w:szCs w:val="20"/>
        </w:rPr>
        <w:t>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</w:p>
    <w:p w14:paraId="7280784F" w14:textId="42193A10" w:rsidR="0062306B" w:rsidRDefault="004E7FC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lo pronto,</w:t>
      </w:r>
      <w:r w:rsidR="00666E0A">
        <w:rPr>
          <w:rFonts w:ascii="Times" w:eastAsia="Times" w:hAnsi="Times"/>
          <w:color w:val="000000"/>
          <w:sz w:val="20"/>
          <w:szCs w:val="20"/>
        </w:rPr>
        <w:t xml:space="preserve"> por fines académicos,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Pr="00094036">
        <w:rPr>
          <w:rFonts w:ascii="Times" w:eastAsia="Times" w:hAnsi="Times"/>
          <w:color w:val="000000"/>
          <w:sz w:val="20"/>
          <w:szCs w:val="20"/>
          <w:u w:val="single"/>
        </w:rPr>
        <w:t>eliminemos esta jerarquía haciendo clic derecho sobre ella</w:t>
      </w:r>
      <w:r w:rsidR="00094036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094036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042694D" wp14:editId="555DC519">
            <wp:extent cx="2619741" cy="200053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6E0C" w14:textId="79025C2A" w:rsidR="004865CC" w:rsidRDefault="00703C1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Esto con la intención de saber crear una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</w:t>
      </w:r>
      <w:r>
        <w:rPr>
          <w:rFonts w:ascii="Times" w:eastAsia="Times" w:hAnsi="Times"/>
          <w:color w:val="000000"/>
          <w:sz w:val="20"/>
          <w:szCs w:val="20"/>
        </w:rPr>
        <w:t xml:space="preserve">por nuestra propia cuenta cada que lo precisemos. </w:t>
      </w:r>
    </w:p>
    <w:p w14:paraId="335C57CA" w14:textId="53865C13" w:rsidR="00703C13" w:rsidRPr="0028156A" w:rsidRDefault="0028156A" w:rsidP="0028156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8156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Creando nuestra </w:t>
      </w:r>
      <w:r w:rsidR="00AB489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J</w:t>
      </w:r>
      <w:r w:rsidRPr="0028156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erarquía geográfica </w:t>
      </w:r>
    </w:p>
    <w:p w14:paraId="1C6E0A84" w14:textId="775256F0" w:rsidR="007844FC" w:rsidRDefault="00DC58B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sencillo crear una jerarquía entre campos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AA7D5F">
        <w:rPr>
          <w:rFonts w:ascii="Times" w:eastAsia="Times" w:hAnsi="Times"/>
          <w:color w:val="000000"/>
          <w:sz w:val="20"/>
          <w:szCs w:val="20"/>
        </w:rPr>
        <w:t>Ya s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e supone que </w:t>
      </w:r>
      <w:r w:rsidR="00AA7D5F">
        <w:rPr>
          <w:rFonts w:ascii="Times" w:eastAsia="Times" w:hAnsi="Times"/>
          <w:color w:val="000000"/>
          <w:sz w:val="20"/>
          <w:szCs w:val="20"/>
        </w:rPr>
        <w:t>se encuentra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 posicionado en </w:t>
      </w:r>
      <w:r w:rsidR="0008063D">
        <w:rPr>
          <w:rFonts w:ascii="Times" w:eastAsia="Times" w:hAnsi="Times"/>
          <w:color w:val="000000"/>
          <w:sz w:val="20"/>
          <w:szCs w:val="20"/>
        </w:rPr>
        <w:t>una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81586"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 </w:t>
      </w:r>
      <w:r w:rsidR="005C592B">
        <w:rPr>
          <w:rFonts w:ascii="Times" w:eastAsia="Times" w:hAnsi="Times"/>
          <w:color w:val="000000"/>
          <w:sz w:val="20"/>
          <w:szCs w:val="20"/>
        </w:rPr>
        <w:t xml:space="preserve">donde </w:t>
      </w:r>
      <w:r w:rsidR="0008063D">
        <w:rPr>
          <w:rFonts w:ascii="Times" w:eastAsia="Times" w:hAnsi="Times"/>
          <w:color w:val="000000"/>
          <w:sz w:val="20"/>
          <w:szCs w:val="20"/>
        </w:rPr>
        <w:t xml:space="preserve">tiene </w:t>
      </w:r>
      <w:r w:rsidR="007C2323">
        <w:rPr>
          <w:rFonts w:ascii="Times" w:eastAsia="Times" w:hAnsi="Times"/>
          <w:color w:val="000000"/>
          <w:sz w:val="20"/>
          <w:szCs w:val="20"/>
        </w:rPr>
        <w:t xml:space="preserve">acceso a </w:t>
      </w:r>
      <w:r w:rsidR="005C592B">
        <w:rPr>
          <w:rFonts w:ascii="Times" w:eastAsia="Times" w:hAnsi="Times"/>
          <w:color w:val="000000"/>
          <w:sz w:val="20"/>
          <w:szCs w:val="20"/>
        </w:rPr>
        <w:t>todos sus campos disponibles</w:t>
      </w:r>
      <w:r w:rsidR="0008063D">
        <w:rPr>
          <w:rFonts w:ascii="Times" w:eastAsia="Times" w:hAnsi="Times"/>
          <w:color w:val="000000"/>
          <w:sz w:val="20"/>
          <w:szCs w:val="20"/>
        </w:rPr>
        <w:t xml:space="preserve"> para interactuar con ellos visualmente</w:t>
      </w:r>
      <w:r w:rsidR="006A5974">
        <w:rPr>
          <w:rFonts w:ascii="Times" w:eastAsia="Times" w:hAnsi="Times"/>
          <w:color w:val="000000"/>
          <w:sz w:val="20"/>
          <w:szCs w:val="20"/>
        </w:rPr>
        <w:t xml:space="preserve">; pues bien, </w:t>
      </w:r>
      <w:r w:rsidR="00A00FFC">
        <w:rPr>
          <w:rFonts w:ascii="Times" w:eastAsia="Times" w:hAnsi="Times"/>
          <w:color w:val="000000"/>
          <w:sz w:val="20"/>
          <w:szCs w:val="20"/>
        </w:rPr>
        <w:t>si desea crear una jerarquía entre determinados campos, simplemente debe arrastrar una pestaña</w:t>
      </w:r>
      <w:r w:rsidR="001D5D0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00FFC">
        <w:rPr>
          <w:rFonts w:ascii="Times" w:eastAsia="Times" w:hAnsi="Times"/>
          <w:color w:val="000000"/>
          <w:sz w:val="20"/>
          <w:szCs w:val="20"/>
        </w:rPr>
        <w:t xml:space="preserve">de esos campos disponibles </w:t>
      </w:r>
      <w:r w:rsidR="000C5B07">
        <w:rPr>
          <w:rFonts w:ascii="Times" w:eastAsia="Times" w:hAnsi="Times"/>
          <w:color w:val="000000"/>
          <w:sz w:val="20"/>
          <w:szCs w:val="20"/>
        </w:rPr>
        <w:t>a otro campo disponible</w:t>
      </w:r>
      <w:r w:rsidR="00EE1244">
        <w:rPr>
          <w:rFonts w:ascii="Times" w:eastAsia="Times" w:hAnsi="Times"/>
          <w:color w:val="000000"/>
          <w:sz w:val="20"/>
          <w:szCs w:val="20"/>
        </w:rPr>
        <w:t xml:space="preserve"> de su interés</w:t>
      </w:r>
      <w:r w:rsidR="000C5B07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8C55F5">
        <w:rPr>
          <w:rFonts w:ascii="Times" w:eastAsia="Times" w:hAnsi="Times"/>
          <w:color w:val="000000"/>
          <w:sz w:val="20"/>
          <w:szCs w:val="20"/>
        </w:rPr>
        <w:t xml:space="preserve">a </w:t>
      </w:r>
      <w:r w:rsidR="000C5B07">
        <w:rPr>
          <w:rFonts w:ascii="Times" w:eastAsia="Times" w:hAnsi="Times"/>
          <w:color w:val="000000"/>
          <w:sz w:val="20"/>
          <w:szCs w:val="20"/>
        </w:rPr>
        <w:t>otra pestaña)</w:t>
      </w:r>
      <w:r w:rsidR="00DB4F0D">
        <w:rPr>
          <w:rFonts w:ascii="Times" w:eastAsia="Times" w:hAnsi="Times"/>
          <w:color w:val="000000"/>
          <w:sz w:val="20"/>
          <w:szCs w:val="20"/>
        </w:rPr>
        <w:t xml:space="preserve"> con el cual desee crear esa jerarquía inicial. Inmediatamente s</w:t>
      </w:r>
      <w:r w:rsidR="00281087">
        <w:rPr>
          <w:rFonts w:ascii="Times" w:eastAsia="Times" w:hAnsi="Times"/>
          <w:color w:val="000000"/>
          <w:sz w:val="20"/>
          <w:szCs w:val="20"/>
        </w:rPr>
        <w:t>altará</w:t>
      </w:r>
      <w:r w:rsidR="00DB4F0D">
        <w:rPr>
          <w:rFonts w:ascii="Times" w:eastAsia="Times" w:hAnsi="Times"/>
          <w:color w:val="000000"/>
          <w:sz w:val="20"/>
          <w:szCs w:val="20"/>
        </w:rPr>
        <w:t xml:space="preserve"> una ventana emergente</w:t>
      </w:r>
      <w:r w:rsidR="00281087">
        <w:rPr>
          <w:rFonts w:ascii="Times" w:eastAsia="Times" w:hAnsi="Times"/>
          <w:color w:val="000000"/>
          <w:sz w:val="20"/>
          <w:szCs w:val="20"/>
        </w:rPr>
        <w:t xml:space="preserve"> para crear una jerarquía </w:t>
      </w:r>
      <w:r w:rsidR="007844FC">
        <w:rPr>
          <w:rFonts w:ascii="Times" w:eastAsia="Times" w:hAnsi="Times"/>
          <w:color w:val="000000"/>
          <w:sz w:val="20"/>
          <w:szCs w:val="20"/>
        </w:rPr>
        <w:t>entre estos dos campos relacionados</w:t>
      </w:r>
      <w:r w:rsidR="009F6C47">
        <w:rPr>
          <w:rFonts w:ascii="Times" w:eastAsia="Times" w:hAnsi="Times"/>
          <w:color w:val="000000"/>
          <w:sz w:val="20"/>
          <w:szCs w:val="20"/>
        </w:rPr>
        <w:t>.</w:t>
      </w:r>
    </w:p>
    <w:p w14:paraId="32A50CB7" w14:textId="77777777" w:rsidR="00CB51AD" w:rsidRDefault="00CB51AD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059C4970" w14:textId="77777777" w:rsidR="00CB51AD" w:rsidRDefault="00CB51AD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4DAB1FA" w14:textId="00E5A94B" w:rsidR="00705B35" w:rsidRDefault="007844F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Por ejemplo, vamos a arrastrar el campo </w:t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 xml:space="preserve">City </w:t>
      </w:r>
      <w:r w:rsidR="00D84428">
        <w:rPr>
          <w:rFonts w:ascii="Times" w:eastAsia="Times" w:hAnsi="Times"/>
          <w:color w:val="000000"/>
          <w:sz w:val="20"/>
          <w:szCs w:val="20"/>
        </w:rPr>
        <w:t xml:space="preserve">a su campo padre </w:t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>Country,</w:t>
      </w:r>
      <w:r w:rsidR="00705B35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05B35">
        <w:rPr>
          <w:rFonts w:ascii="Times" w:eastAsia="Times" w:hAnsi="Times"/>
          <w:color w:val="000000"/>
          <w:sz w:val="20"/>
          <w:szCs w:val="20"/>
        </w:rPr>
        <w:t>verá la siguiente ventana emergente:</w:t>
      </w:r>
    </w:p>
    <w:p w14:paraId="6D58770E" w14:textId="24482690" w:rsidR="004C14F5" w:rsidRPr="008211AB" w:rsidRDefault="00FD4428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noProof/>
          <w:color w:val="000000"/>
          <w:sz w:val="20"/>
          <w:szCs w:val="20"/>
        </w:rPr>
        <w:drawing>
          <wp:inline distT="0" distB="0" distL="0" distR="0" wp14:anchorId="2645C948" wp14:editId="42FC5D44">
            <wp:extent cx="3228975" cy="820666"/>
            <wp:effectExtent l="0" t="0" r="0" b="0"/>
            <wp:docPr id="15" name="Imagen 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2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844F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43BBC">
        <w:rPr>
          <w:rFonts w:ascii="Times" w:eastAsia="Times" w:hAnsi="Times"/>
          <w:color w:val="000000"/>
          <w:sz w:val="20"/>
          <w:szCs w:val="20"/>
        </w:rPr>
        <w:t xml:space="preserve">, como nuestra jerarquía no sólo se comprenderá por los campos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 xml:space="preserve">Country </w:t>
      </w:r>
      <w:r w:rsidR="00843BBC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>City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porque vamos a agregar también el campo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 w:rsidR="00E27A9C">
        <w:rPr>
          <w:rFonts w:ascii="Times" w:eastAsia="Times" w:hAnsi="Times"/>
          <w:color w:val="000000"/>
          <w:sz w:val="20"/>
          <w:szCs w:val="20"/>
        </w:rPr>
        <w:t>(</w:t>
      </w:r>
      <w:r w:rsidR="00E27A9C" w:rsidRPr="003D4AD0">
        <w:rPr>
          <w:rFonts w:ascii="Times" w:eastAsia="Times" w:hAnsi="Times"/>
          <w:i/>
          <w:iCs/>
          <w:color w:val="000000"/>
          <w:sz w:val="20"/>
          <w:szCs w:val="20"/>
        </w:rPr>
        <w:t>padre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City, 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pero </w:t>
      </w:r>
      <w:r w:rsidR="00E27A9C" w:rsidRPr="003D4AD0">
        <w:rPr>
          <w:rFonts w:ascii="Times" w:eastAsia="Times" w:hAnsi="Times"/>
          <w:i/>
          <w:iCs/>
          <w:color w:val="000000"/>
          <w:sz w:val="20"/>
          <w:szCs w:val="20"/>
        </w:rPr>
        <w:t>hijo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>Country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), </w:t>
      </w:r>
      <w:r w:rsidR="005157F7">
        <w:rPr>
          <w:rFonts w:ascii="Times" w:eastAsia="Times" w:hAnsi="Times"/>
          <w:color w:val="000000"/>
          <w:sz w:val="20"/>
          <w:szCs w:val="20"/>
        </w:rPr>
        <w:t>podemos cambiar el nombre de nuestra jerarquía a un nombre</w:t>
      </w:r>
      <w:r w:rsidR="004176CE">
        <w:rPr>
          <w:rFonts w:ascii="Times" w:eastAsia="Times" w:hAnsi="Times"/>
          <w:color w:val="000000"/>
          <w:sz w:val="20"/>
          <w:szCs w:val="20"/>
        </w:rPr>
        <w:t xml:space="preserve"> de corte</w:t>
      </w:r>
      <w:r w:rsidR="005157F7">
        <w:rPr>
          <w:rFonts w:ascii="Times" w:eastAsia="Times" w:hAnsi="Times"/>
          <w:color w:val="000000"/>
          <w:sz w:val="20"/>
          <w:szCs w:val="20"/>
        </w:rPr>
        <w:t xml:space="preserve"> más general, por ejemplo, ‘</w:t>
      </w:r>
      <w:r w:rsidR="005157F7" w:rsidRPr="00F425CC">
        <w:rPr>
          <w:rFonts w:ascii="Times" w:eastAsia="Times" w:hAnsi="Times"/>
          <w:color w:val="000000"/>
          <w:sz w:val="20"/>
          <w:szCs w:val="20"/>
        </w:rPr>
        <w:t>Geography’</w:t>
      </w:r>
      <w:r w:rsidR="005157F7">
        <w:rPr>
          <w:rFonts w:ascii="Times" w:eastAsia="Times" w:hAnsi="Times"/>
          <w:color w:val="000000"/>
          <w:sz w:val="20"/>
          <w:szCs w:val="20"/>
        </w:rPr>
        <w:t xml:space="preserve">. Veamos.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B00296">
        <w:rPr>
          <w:rFonts w:ascii="Times" w:eastAsia="Times" w:hAnsi="Times"/>
          <w:i/>
          <w:iCs/>
          <w:noProof/>
          <w:color w:val="000000"/>
          <w:sz w:val="20"/>
          <w:szCs w:val="20"/>
        </w:rPr>
        <w:drawing>
          <wp:inline distT="0" distB="0" distL="0" distR="0" wp14:anchorId="7EFC2751" wp14:editId="68B7C8EA">
            <wp:extent cx="3505200" cy="180975"/>
            <wp:effectExtent l="0" t="0" r="0" b="9525"/>
            <wp:docPr id="19" name="Imagen 19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43" r="12158" b="44758"/>
                    <a:stretch/>
                  </pic:blipFill>
                  <pic:spPr bwMode="auto">
                    <a:xfrm>
                      <a:off x="0" y="0"/>
                      <a:ext cx="3506247" cy="18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89BE" w14:textId="67F95164" w:rsidR="008211AB" w:rsidRDefault="00236868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D737211" wp14:editId="23B2D190">
            <wp:extent cx="1600200" cy="509868"/>
            <wp:effectExtent l="0" t="0" r="0" b="508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687" cy="5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B9C">
        <w:rPr>
          <w:rFonts w:ascii="Times" w:eastAsia="Times" w:hAnsi="Times"/>
          <w:color w:val="000000"/>
          <w:sz w:val="20"/>
          <w:szCs w:val="20"/>
        </w:rPr>
        <w:t>A</w:t>
      </w:r>
      <w:r w:rsidR="00B00296">
        <w:rPr>
          <w:rFonts w:ascii="Times" w:eastAsia="Times" w:hAnsi="Times"/>
          <w:color w:val="000000"/>
          <w:sz w:val="20"/>
          <w:szCs w:val="20"/>
        </w:rPr>
        <w:t xml:space="preserve">rrastremos ahora el campo </w:t>
      </w:r>
      <w:r w:rsidR="00B00296">
        <w:rPr>
          <w:rFonts w:ascii="Times" w:eastAsia="Times" w:hAnsi="Times"/>
          <w:i/>
          <w:iCs/>
          <w:color w:val="000000"/>
          <w:sz w:val="20"/>
          <w:szCs w:val="20"/>
        </w:rPr>
        <w:t>State</w:t>
      </w:r>
      <w:r w:rsidR="00B00296">
        <w:rPr>
          <w:rFonts w:ascii="Times" w:eastAsia="Times" w:hAnsi="Times"/>
          <w:color w:val="000000"/>
          <w:sz w:val="20"/>
          <w:szCs w:val="20"/>
        </w:rPr>
        <w:t xml:space="preserve"> (debe ir en el medio)</w:t>
      </w:r>
      <w:r w:rsidR="003D2E67">
        <w:rPr>
          <w:rFonts w:ascii="Times" w:eastAsia="Times" w:hAnsi="Times"/>
          <w:color w:val="000000"/>
          <w:sz w:val="20"/>
          <w:szCs w:val="20"/>
        </w:rPr>
        <w:t>.</w:t>
      </w:r>
      <w:r w:rsidR="00294881">
        <w:rPr>
          <w:rFonts w:ascii="Times" w:eastAsia="Times" w:hAnsi="Times"/>
          <w:color w:val="000000"/>
          <w:sz w:val="20"/>
          <w:szCs w:val="20"/>
        </w:rPr>
        <w:t xml:space="preserve"> Tal que así: </w:t>
      </w:r>
    </w:p>
    <w:p w14:paraId="5D4CF710" w14:textId="654BAEBC" w:rsidR="006754FE" w:rsidRDefault="0029488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0C0CF05" wp14:editId="05EA58F4">
            <wp:extent cx="1725577" cy="723900"/>
            <wp:effectExtent l="0" t="0" r="8255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85" cy="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B9C">
        <w:rPr>
          <w:rFonts w:ascii="Times" w:eastAsia="Times" w:hAnsi="Times"/>
          <w:color w:val="000000"/>
          <w:sz w:val="20"/>
          <w:szCs w:val="20"/>
        </w:rPr>
        <w:t xml:space="preserve">Ahora, de nuevo, tenemos nuestra </w:t>
      </w:r>
      <w:r w:rsidR="00524B9C" w:rsidRPr="00AF193E"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geográfica. </w:t>
      </w:r>
    </w:p>
    <w:p w14:paraId="3BA39636" w14:textId="77777777" w:rsidR="00524B9C" w:rsidRDefault="00524B9C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420169B" w14:textId="45699F3E" w:rsidR="00B54134" w:rsidRPr="00566BA4" w:rsidRDefault="0083605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Ahora, la idea es arrastrar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 a la </w:t>
      </w:r>
      <w:r w:rsidR="00F772F6">
        <w:rPr>
          <w:rFonts w:ascii="Times" w:eastAsia="Times" w:hAnsi="Times"/>
          <w:i/>
          <w:iCs/>
          <w:color w:val="000000"/>
          <w:sz w:val="20"/>
          <w:szCs w:val="20"/>
        </w:rPr>
        <w:t>Worksheet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al </w:t>
      </w:r>
      <w:r w:rsidR="00BE5064">
        <w:rPr>
          <w:rFonts w:ascii="Times" w:eastAsia="Times" w:hAnsi="Times"/>
          <w:color w:val="000000"/>
          <w:sz w:val="20"/>
          <w:szCs w:val="20"/>
        </w:rPr>
        <w:t>‘</w:t>
      </w:r>
      <w:r w:rsidR="00F772F6">
        <w:rPr>
          <w:rFonts w:ascii="Times" w:eastAsia="Times" w:hAnsi="Times"/>
          <w:color w:val="000000"/>
          <w:sz w:val="20"/>
          <w:szCs w:val="20"/>
        </w:rPr>
        <w:t>gran campo contenedor</w:t>
      </w:r>
      <w:r w:rsidR="00BE5064">
        <w:rPr>
          <w:rFonts w:ascii="Times" w:eastAsia="Times" w:hAnsi="Times"/>
          <w:color w:val="000000"/>
          <w:sz w:val="20"/>
          <w:szCs w:val="20"/>
        </w:rPr>
        <w:t>’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; es decir, para nuestro caso: </w:t>
      </w:r>
      <w:r w:rsidR="00781C2F">
        <w:rPr>
          <w:rFonts w:ascii="Times" w:eastAsia="Times" w:hAnsi="Times"/>
          <w:i/>
          <w:iCs/>
          <w:color w:val="000000"/>
          <w:sz w:val="20"/>
          <w:szCs w:val="20"/>
        </w:rPr>
        <w:t>Country</w:t>
      </w:r>
      <w:r w:rsidR="00F919B5">
        <w:rPr>
          <w:rFonts w:ascii="Times" w:eastAsia="Times" w:hAnsi="Times"/>
          <w:color w:val="000000"/>
          <w:sz w:val="20"/>
          <w:szCs w:val="20"/>
        </w:rPr>
        <w:t xml:space="preserve">. Posteriormente, como supone, usted irá arrastrando los campos de su jerarquía según su </w:t>
      </w:r>
      <w:r w:rsidR="00781C2F">
        <w:rPr>
          <w:rFonts w:ascii="Times" w:eastAsia="Times" w:hAnsi="Times"/>
          <w:color w:val="000000"/>
          <w:sz w:val="20"/>
          <w:szCs w:val="20"/>
        </w:rPr>
        <w:t xml:space="preserve">grado de </w:t>
      </w:r>
      <w:r w:rsidR="007E11AE">
        <w:rPr>
          <w:rFonts w:ascii="Times" w:eastAsia="Times" w:hAnsi="Times"/>
          <w:color w:val="000000"/>
          <w:sz w:val="20"/>
          <w:szCs w:val="20"/>
        </w:rPr>
        <w:t>importancia</w:t>
      </w:r>
      <w:r w:rsidR="009027DC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445617">
        <w:rPr>
          <w:rFonts w:ascii="Times" w:eastAsia="Times" w:hAnsi="Times"/>
          <w:color w:val="000000"/>
          <w:sz w:val="20"/>
          <w:szCs w:val="20"/>
        </w:rPr>
        <w:t>de mayor a menor</w:t>
      </w:r>
      <w:r w:rsidR="009027DC">
        <w:rPr>
          <w:rFonts w:ascii="Times" w:eastAsia="Times" w:hAnsi="Times"/>
          <w:color w:val="000000"/>
          <w:sz w:val="20"/>
          <w:szCs w:val="20"/>
        </w:rPr>
        <w:t>)</w:t>
      </w:r>
      <w:r w:rsidR="007E11AE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665A76"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 w:rsidR="00665A76">
        <w:rPr>
          <w:rFonts w:ascii="Times" w:eastAsia="Times" w:hAnsi="Times"/>
          <w:color w:val="000000"/>
          <w:sz w:val="20"/>
          <w:szCs w:val="20"/>
        </w:rPr>
        <w:t xml:space="preserve">y finalmente </w:t>
      </w:r>
      <w:r w:rsidR="00665A76"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  <w:r w:rsidR="0095248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03A7D" w:rsidRPr="00403A7D">
        <w:rPr>
          <w:rFonts w:ascii="Times" w:eastAsia="Times" w:hAnsi="Times"/>
          <w:b/>
          <w:bCs/>
          <w:color w:val="000000"/>
          <w:sz w:val="20"/>
          <w:szCs w:val="20"/>
        </w:rPr>
        <w:t>Importante:</w:t>
      </w:r>
      <w:r w:rsidR="00403A7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60BA1">
        <w:rPr>
          <w:rFonts w:ascii="Times" w:eastAsia="Times" w:hAnsi="Times"/>
          <w:color w:val="000000"/>
          <w:sz w:val="20"/>
          <w:szCs w:val="20"/>
        </w:rPr>
        <w:t xml:space="preserve">Aquí está aumentando el nivel de granularidad de los datos, en este caso, </w:t>
      </w:r>
      <w:r w:rsidR="00B40116">
        <w:rPr>
          <w:rFonts w:ascii="Times" w:eastAsia="Times" w:hAnsi="Times"/>
          <w:color w:val="000000"/>
          <w:sz w:val="20"/>
          <w:szCs w:val="20"/>
        </w:rPr>
        <w:t xml:space="preserve">la granularidad es sobre campos de tipo </w:t>
      </w:r>
      <w:r w:rsidR="00260BA1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geográfico. </w:t>
      </w:r>
    </w:p>
    <w:p w14:paraId="4308366A" w14:textId="1E7A5EFC" w:rsidR="001E5AA8" w:rsidRPr="005C137C" w:rsidRDefault="001E5AA8" w:rsidP="001E5AA8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Mapa inicial</w:t>
      </w:r>
    </w:p>
    <w:p w14:paraId="1FC51696" w14:textId="568E250A" w:rsidR="00665A76" w:rsidRDefault="006244A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como se trata de campos de tipo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B54134">
        <w:rPr>
          <w:rFonts w:ascii="Times" w:eastAsia="Times" w:hAnsi="Times"/>
          <w:color w:val="000000"/>
          <w:sz w:val="20"/>
          <w:szCs w:val="20"/>
        </w:rPr>
        <w:t>… Usted v</w:t>
      </w:r>
      <w:r w:rsidR="00D41E09">
        <w:rPr>
          <w:rFonts w:ascii="Times" w:eastAsia="Times" w:hAnsi="Times"/>
          <w:color w:val="000000"/>
          <w:sz w:val="20"/>
          <w:szCs w:val="20"/>
        </w:rPr>
        <w:t xml:space="preserve">isualizará un </w:t>
      </w:r>
      <w:r w:rsidR="00D41E09">
        <w:rPr>
          <w:rFonts w:ascii="Times" w:eastAsia="Times" w:hAnsi="Times"/>
          <w:b/>
          <w:bCs/>
          <w:color w:val="000000"/>
          <w:sz w:val="20"/>
          <w:szCs w:val="20"/>
        </w:rPr>
        <w:t xml:space="preserve">mapa. </w:t>
      </w:r>
      <w:r w:rsidR="00A54168">
        <w:rPr>
          <w:rFonts w:ascii="Times" w:eastAsia="Times" w:hAnsi="Times"/>
          <w:color w:val="000000"/>
          <w:sz w:val="20"/>
          <w:szCs w:val="20"/>
        </w:rPr>
        <w:t>Veamos</w:t>
      </w:r>
      <w:r w:rsidR="0095248E">
        <w:rPr>
          <w:rFonts w:ascii="Times" w:eastAsia="Times" w:hAnsi="Times"/>
          <w:color w:val="000000"/>
          <w:sz w:val="20"/>
          <w:szCs w:val="20"/>
        </w:rPr>
        <w:t>.</w:t>
      </w:r>
    </w:p>
    <w:p w14:paraId="187D3775" w14:textId="1DA5F3B7" w:rsidR="00A54168" w:rsidRDefault="00A54168" w:rsidP="005C3B14">
      <w:pPr>
        <w:rPr>
          <w:rFonts w:ascii="Times" w:eastAsia="Times" w:hAnsi="Times"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F9B9182" wp14:editId="37BA92E2">
            <wp:extent cx="3143250" cy="3477563"/>
            <wp:effectExtent l="0" t="0" r="0" b="8890"/>
            <wp:docPr id="21" name="Imagen 21" descr="Mapa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Mapa, Gráfico de dispers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172" cy="34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957A5">
        <w:rPr>
          <w:rFonts w:ascii="Times" w:eastAsia="Times" w:hAnsi="Times"/>
          <w:i/>
          <w:iCs/>
          <w:color w:val="000000"/>
          <w:sz w:val="18"/>
          <w:szCs w:val="18"/>
        </w:rPr>
        <w:t>E</w:t>
      </w:r>
      <w:r w:rsidRPr="00A54168">
        <w:rPr>
          <w:rFonts w:ascii="Times" w:eastAsia="Times" w:hAnsi="Times"/>
          <w:i/>
          <w:iCs/>
          <w:color w:val="000000"/>
          <w:sz w:val="18"/>
          <w:szCs w:val="18"/>
        </w:rPr>
        <w:t>sto es una muestra de la visualización</w:t>
      </w:r>
      <w:r>
        <w:rPr>
          <w:rFonts w:ascii="Times" w:eastAsia="Times" w:hAnsi="Times"/>
          <w:i/>
          <w:iCs/>
          <w:color w:val="000000"/>
          <w:sz w:val="18"/>
          <w:szCs w:val="18"/>
        </w:rPr>
        <w:t>.</w:t>
      </w:r>
      <w:r w:rsidR="00FF5A64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6AA69A0F" w14:textId="77777777" w:rsidR="00C50A17" w:rsidRDefault="005614D5" w:rsidP="005C3B14">
      <w:pP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i/>
          <w:iCs/>
          <w:color w:val="000000"/>
          <w:sz w:val="18"/>
          <w:szCs w:val="18"/>
        </w:rPr>
        <w:lastRenderedPageBreak/>
        <w:t xml:space="preserve">El nivel de granularidad </w:t>
      </w:r>
      <w:r w:rsidR="008B2CF4">
        <w:rPr>
          <w:rFonts w:ascii="Times" w:eastAsia="Times" w:hAnsi="Times"/>
          <w:i/>
          <w:iCs/>
          <w:color w:val="000000"/>
          <w:sz w:val="18"/>
          <w:szCs w:val="18"/>
        </w:rPr>
        <w:t xml:space="preserve">cobra mayor relevancia al distinguir visualmente los campos con la marca </w:t>
      </w:r>
      <w:r w:rsidR="008B2CF4"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>detalle.</w:t>
      </w:r>
      <w:r w:rsidR="007957A5"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 xml:space="preserve"> </w:t>
      </w:r>
    </w:p>
    <w:p w14:paraId="540696CC" w14:textId="4D676385" w:rsidR="00C50A17" w:rsidRDefault="00C50A17" w:rsidP="005C3B14">
      <w:pP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261C3E1" wp14:editId="4BA44B0E">
            <wp:extent cx="1038225" cy="507577"/>
            <wp:effectExtent l="0" t="0" r="0" b="698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508" cy="5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CC7D" w14:textId="1471278A" w:rsidR="0044029F" w:rsidRDefault="001413CD" w:rsidP="005C3B14">
      <w:pPr>
        <w:rPr>
          <w:rFonts w:ascii="Times" w:eastAsia="Times" w:hAnsi="Times"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>Tenga en cuenta que</w:t>
      </w:r>
      <w:r w:rsidR="00D3663F">
        <w:rPr>
          <w:rFonts w:ascii="Times" w:eastAsia="Times" w:hAnsi="Times"/>
          <w:i/>
          <w:iCs/>
          <w:color w:val="000000"/>
          <w:sz w:val="18"/>
          <w:szCs w:val="18"/>
        </w:rPr>
        <w:t>, los</w:t>
      </w:r>
      <w:r w:rsidR="007957A5">
        <w:rPr>
          <w:rFonts w:ascii="Times" w:eastAsia="Times" w:hAnsi="Times"/>
          <w:i/>
          <w:iCs/>
          <w:color w:val="000000"/>
          <w:sz w:val="18"/>
          <w:szCs w:val="18"/>
        </w:rPr>
        <w:t xml:space="preserve"> puntos representarían cada una de las ciudades por ser el último campo agregado de la jerarquía.</w:t>
      </w:r>
      <w:r w:rsidR="0044029F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44DC4FF2" w14:textId="509F76AD" w:rsidR="00C9339A" w:rsidRPr="00C50A17" w:rsidRDefault="0044029F" w:rsidP="005C3B14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44029F">
        <w:rPr>
          <w:rFonts w:ascii="Times" w:eastAsia="Times" w:hAnsi="Times"/>
          <w:color w:val="000000"/>
          <w:sz w:val="20"/>
          <w:szCs w:val="20"/>
        </w:rPr>
        <w:t xml:space="preserve">De hecho, puede comprobar </w:t>
      </w:r>
      <w:r>
        <w:rPr>
          <w:rFonts w:ascii="Times" w:eastAsia="Times" w:hAnsi="Times"/>
          <w:color w:val="000000"/>
          <w:sz w:val="20"/>
          <w:szCs w:val="20"/>
        </w:rPr>
        <w:t>cu</w:t>
      </w:r>
      <w:r w:rsidR="0031317F">
        <w:rPr>
          <w:rFonts w:ascii="Times" w:eastAsia="Times" w:hAnsi="Times"/>
          <w:color w:val="000000"/>
          <w:sz w:val="20"/>
          <w:szCs w:val="20"/>
        </w:rPr>
        <w:t>á</w:t>
      </w:r>
      <w:r>
        <w:rPr>
          <w:rFonts w:ascii="Times" w:eastAsia="Times" w:hAnsi="Times"/>
          <w:color w:val="000000"/>
          <w:sz w:val="20"/>
          <w:szCs w:val="20"/>
        </w:rPr>
        <w:t xml:space="preserve">ntas ciudades se están contando si se dirige a su esquina inferior derecha: </w:t>
      </w:r>
      <w:r w:rsidR="006C337B"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243DC88E" wp14:editId="4B75853D">
            <wp:extent cx="733425" cy="2095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43" b="-4763"/>
                    <a:stretch/>
                  </pic:blipFill>
                  <pic:spPr bwMode="auto">
                    <a:xfrm>
                      <a:off x="0" y="0"/>
                      <a:ext cx="733528" cy="20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317F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7020AE">
        <w:rPr>
          <w:rFonts w:ascii="Times" w:eastAsia="Times" w:hAnsi="Times"/>
          <w:color w:val="000000"/>
          <w:sz w:val="20"/>
          <w:szCs w:val="20"/>
        </w:rPr>
        <w:t xml:space="preserve"> Quiere decir entonces que, en su mapa, hay 1000 ciudades.</w:t>
      </w:r>
    </w:p>
    <w:p w14:paraId="6584F045" w14:textId="270BD40E" w:rsidR="00A54168" w:rsidRDefault="00A54168" w:rsidP="005C3B14">
      <w:pPr>
        <w:rPr>
          <w:rFonts w:ascii="Times" w:eastAsia="Times" w:hAnsi="Times"/>
          <w:color w:val="000000"/>
          <w:sz w:val="20"/>
          <w:szCs w:val="20"/>
        </w:rPr>
      </w:pPr>
      <w:r w:rsidRPr="00A54168">
        <w:rPr>
          <w:rFonts w:ascii="Times" w:eastAsia="Times" w:hAnsi="Times"/>
          <w:color w:val="000000"/>
          <w:sz w:val="20"/>
          <w:szCs w:val="20"/>
        </w:rPr>
        <w:t>Ahora</w:t>
      </w:r>
      <w:r>
        <w:rPr>
          <w:rFonts w:ascii="Times" w:eastAsia="Times" w:hAnsi="Times"/>
          <w:color w:val="000000"/>
          <w:sz w:val="20"/>
          <w:szCs w:val="20"/>
        </w:rPr>
        <w:t xml:space="preserve">, usted puede acercar </w:t>
      </w:r>
      <w:r w:rsidR="003478EF">
        <w:rPr>
          <w:rFonts w:ascii="Times" w:eastAsia="Times" w:hAnsi="Times"/>
          <w:color w:val="000000"/>
          <w:sz w:val="20"/>
          <w:szCs w:val="20"/>
        </w:rPr>
        <w:t>(</w:t>
      </w:r>
      <w:r w:rsidR="00397E1C">
        <w:rPr>
          <w:rFonts w:ascii="Times" w:eastAsia="Times" w:hAnsi="Times"/>
          <w:color w:val="000000"/>
          <w:sz w:val="20"/>
          <w:szCs w:val="20"/>
        </w:rPr>
        <w:t>o alejar</w:t>
      </w:r>
      <w:r w:rsidR="003478EF">
        <w:rPr>
          <w:rFonts w:ascii="Times" w:eastAsia="Times" w:hAnsi="Times"/>
          <w:color w:val="000000"/>
          <w:sz w:val="20"/>
          <w:szCs w:val="20"/>
        </w:rPr>
        <w:t>)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 la visualización sobre el mapa </w:t>
      </w:r>
      <w:r w:rsidR="003478EF">
        <w:rPr>
          <w:rFonts w:ascii="Times" w:eastAsia="Times" w:hAnsi="Times"/>
          <w:color w:val="000000"/>
          <w:sz w:val="20"/>
          <w:szCs w:val="20"/>
        </w:rPr>
        <w:t>haciendo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>scroll</w:t>
      </w:r>
      <w:r w:rsidR="003478E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3478EF">
        <w:rPr>
          <w:rFonts w:ascii="Times" w:eastAsia="Times" w:hAnsi="Times"/>
          <w:color w:val="000000"/>
          <w:sz w:val="20"/>
          <w:szCs w:val="20"/>
        </w:rPr>
        <w:t xml:space="preserve">con su </w:t>
      </w:r>
      <w:r w:rsidR="003478EF">
        <w:rPr>
          <w:rFonts w:ascii="Times" w:eastAsia="Times" w:hAnsi="Times"/>
          <w:i/>
          <w:iCs/>
          <w:color w:val="000000"/>
          <w:sz w:val="20"/>
          <w:szCs w:val="20"/>
        </w:rPr>
        <w:t>mouse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Si desea acercar </w:t>
      </w:r>
      <w:r w:rsidR="00530064">
        <w:rPr>
          <w:rFonts w:ascii="Times" w:eastAsia="Times" w:hAnsi="Times"/>
          <w:color w:val="000000"/>
          <w:sz w:val="20"/>
          <w:szCs w:val="20"/>
        </w:rPr>
        <w:t xml:space="preserve">el mapa a un </w:t>
      </w:r>
      <w:r w:rsidR="008C75ED">
        <w:rPr>
          <w:rFonts w:ascii="Times" w:eastAsia="Times" w:hAnsi="Times"/>
          <w:color w:val="000000"/>
          <w:sz w:val="20"/>
          <w:szCs w:val="20"/>
        </w:rPr>
        <w:t xml:space="preserve">punto </w:t>
      </w:r>
      <w:r w:rsidR="00530064">
        <w:rPr>
          <w:rFonts w:ascii="Times" w:eastAsia="Times" w:hAnsi="Times"/>
          <w:color w:val="000000"/>
          <w:sz w:val="20"/>
          <w:szCs w:val="20"/>
        </w:rPr>
        <w:t xml:space="preserve">especifico </w:t>
      </w:r>
      <w:r w:rsidR="008C75ED">
        <w:rPr>
          <w:rFonts w:ascii="Times" w:eastAsia="Times" w:hAnsi="Times"/>
          <w:color w:val="000000"/>
          <w:sz w:val="20"/>
          <w:szCs w:val="20"/>
        </w:rPr>
        <w:t>del mismo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, primero debe </w:t>
      </w:r>
      <w:r w:rsidR="004077F9" w:rsidRPr="004077F9">
        <w:rPr>
          <w:rFonts w:ascii="Times" w:eastAsia="Times" w:hAnsi="Times"/>
          <w:i/>
          <w:iCs/>
          <w:color w:val="000000"/>
          <w:sz w:val="20"/>
          <w:szCs w:val="20"/>
        </w:rPr>
        <w:t>flotar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 el ratón sobre el punto en cuestión</w:t>
      </w:r>
      <w:r w:rsidR="00620857">
        <w:rPr>
          <w:rFonts w:ascii="Times" w:eastAsia="Times" w:hAnsi="Times"/>
          <w:color w:val="000000"/>
          <w:sz w:val="20"/>
          <w:szCs w:val="20"/>
        </w:rPr>
        <w:t xml:space="preserve"> (sin hacer clic)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y, posteriormente, acercar con </w:t>
      </w:r>
      <w:r w:rsidR="004077F9">
        <w:rPr>
          <w:rFonts w:ascii="Times" w:eastAsia="Times" w:hAnsi="Times"/>
          <w:i/>
          <w:iCs/>
          <w:color w:val="000000"/>
          <w:sz w:val="20"/>
          <w:szCs w:val="20"/>
        </w:rPr>
        <w:t>scroll</w:t>
      </w:r>
      <w:r w:rsidR="0062085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2A5780E7" w14:textId="4CC15C16" w:rsidR="008D6411" w:rsidRPr="00BC675A" w:rsidRDefault="006144F2" w:rsidP="00BC675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Uso de </w:t>
      </w:r>
      <w:r w:rsidR="0045796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Filtros</w:t>
      </w:r>
    </w:p>
    <w:p w14:paraId="3313A5BA" w14:textId="6C3116DA" w:rsidR="00BA2635" w:rsidRPr="00D02346" w:rsidRDefault="000F0336" w:rsidP="005C3B14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Podríamos considerar hacer uso de recursos como</w:t>
      </w:r>
      <w:r w:rsidR="003277B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277BF" w:rsidRPr="00A43AB7">
        <w:rPr>
          <w:rFonts w:ascii="Times" w:eastAsia="Times" w:hAnsi="Times"/>
          <w:i/>
          <w:iCs/>
          <w:color w:val="000000"/>
          <w:sz w:val="20"/>
          <w:szCs w:val="20"/>
        </w:rPr>
        <w:t>Marcas</w:t>
      </w:r>
      <w:r w:rsidR="003277BF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277BF" w:rsidRPr="00A43AB7">
        <w:rPr>
          <w:rFonts w:ascii="Times" w:eastAsia="Times" w:hAnsi="Times"/>
          <w:i/>
          <w:iCs/>
          <w:color w:val="000000"/>
          <w:sz w:val="20"/>
          <w:szCs w:val="20"/>
        </w:rPr>
        <w:t>Resaltado</w:t>
      </w:r>
      <w:r w:rsidR="003277BF">
        <w:rPr>
          <w:rFonts w:ascii="Times" w:eastAsia="Times" w:hAnsi="Times"/>
          <w:color w:val="000000"/>
          <w:sz w:val="20"/>
          <w:szCs w:val="20"/>
        </w:rPr>
        <w:t xml:space="preserve"> o</w:t>
      </w:r>
      <w:r w:rsidR="00BA263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A2635">
        <w:rPr>
          <w:rFonts w:ascii="Times" w:eastAsia="Times" w:hAnsi="Times"/>
          <w:i/>
          <w:iCs/>
          <w:color w:val="000000"/>
          <w:sz w:val="20"/>
          <w:szCs w:val="20"/>
        </w:rPr>
        <w:t xml:space="preserve">filtros </w:t>
      </w:r>
      <w:r w:rsidR="0039444D">
        <w:rPr>
          <w:rFonts w:ascii="Times" w:eastAsia="Times" w:hAnsi="Times"/>
          <w:color w:val="000000"/>
          <w:sz w:val="20"/>
          <w:szCs w:val="20"/>
        </w:rPr>
        <w:t xml:space="preserve">para </w:t>
      </w:r>
      <w:r w:rsidR="00730EA5">
        <w:rPr>
          <w:rFonts w:ascii="Times" w:eastAsia="Times" w:hAnsi="Times"/>
          <w:color w:val="000000"/>
          <w:sz w:val="20"/>
          <w:szCs w:val="20"/>
        </w:rPr>
        <w:t xml:space="preserve">hacer distinciones </w:t>
      </w:r>
      <w:r w:rsidR="00C1577F">
        <w:rPr>
          <w:rFonts w:ascii="Times" w:eastAsia="Times" w:hAnsi="Times"/>
          <w:color w:val="000000"/>
          <w:sz w:val="20"/>
          <w:szCs w:val="20"/>
        </w:rPr>
        <w:t xml:space="preserve">visuales </w:t>
      </w:r>
      <w:r w:rsidR="00730EA5">
        <w:rPr>
          <w:rFonts w:ascii="Times" w:eastAsia="Times" w:hAnsi="Times"/>
          <w:color w:val="000000"/>
          <w:sz w:val="20"/>
          <w:szCs w:val="20"/>
        </w:rPr>
        <w:t>sobre el mapa</w:t>
      </w:r>
      <w:r w:rsidR="00E54149">
        <w:rPr>
          <w:rFonts w:ascii="Times" w:eastAsia="Times" w:hAnsi="Times"/>
          <w:color w:val="000000"/>
          <w:sz w:val="20"/>
          <w:szCs w:val="20"/>
        </w:rPr>
        <w:t>;</w:t>
      </w:r>
      <w:r w:rsidR="00730EA5">
        <w:rPr>
          <w:rFonts w:ascii="Times" w:eastAsia="Times" w:hAnsi="Times"/>
          <w:color w:val="000000"/>
          <w:sz w:val="20"/>
          <w:szCs w:val="20"/>
        </w:rPr>
        <w:t xml:space="preserve"> puesto</w:t>
      </w:r>
      <w:r w:rsidR="00BA2635">
        <w:rPr>
          <w:rFonts w:ascii="Times" w:eastAsia="Times" w:hAnsi="Times"/>
          <w:color w:val="000000"/>
          <w:sz w:val="20"/>
          <w:szCs w:val="20"/>
        </w:rPr>
        <w:t xml:space="preserve"> que nuestro mapa, visualmente, no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se hace correctamente interpretable</w:t>
      </w:r>
      <w:r w:rsidR="00AF06AA">
        <w:rPr>
          <w:rFonts w:ascii="Times" w:eastAsia="Times" w:hAnsi="Times"/>
          <w:color w:val="000000"/>
          <w:sz w:val="20"/>
          <w:szCs w:val="20"/>
        </w:rPr>
        <w:t xml:space="preserve"> o entendible</w:t>
      </w:r>
      <w:r w:rsidR="00A603B4">
        <w:rPr>
          <w:rFonts w:ascii="Times" w:eastAsia="Times" w:hAnsi="Times"/>
          <w:color w:val="000000"/>
          <w:sz w:val="20"/>
          <w:szCs w:val="20"/>
        </w:rPr>
        <w:t xml:space="preserve"> (está sobrecargado de datos)</w:t>
      </w:r>
      <w:r w:rsidR="00AC5FD8">
        <w:rPr>
          <w:rFonts w:ascii="Times" w:eastAsia="Times" w:hAnsi="Times"/>
          <w:color w:val="000000"/>
          <w:sz w:val="20"/>
          <w:szCs w:val="20"/>
        </w:rPr>
        <w:t>.</w:t>
      </w:r>
      <w:r w:rsidR="00AF06AA">
        <w:rPr>
          <w:rFonts w:ascii="Times" w:eastAsia="Times" w:hAnsi="Times"/>
          <w:color w:val="000000"/>
          <w:sz w:val="20"/>
          <w:szCs w:val="20"/>
        </w:rPr>
        <w:t xml:space="preserve"> Explico.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Si usted se remite a su fuente de datos original, es decir, da un vistazo rápido de nuevo a su archivo Excel</w:t>
      </w:r>
      <w:r w:rsidR="00976653">
        <w:rPr>
          <w:rFonts w:ascii="Times" w:eastAsia="Times" w:hAnsi="Times"/>
          <w:color w:val="000000"/>
          <w:sz w:val="20"/>
          <w:szCs w:val="20"/>
        </w:rPr>
        <w:t>;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verá que los registros de</w:t>
      </w:r>
      <w:r w:rsidR="00BC675A">
        <w:rPr>
          <w:rFonts w:ascii="Times" w:eastAsia="Times" w:hAnsi="Times"/>
          <w:color w:val="000000"/>
          <w:sz w:val="20"/>
          <w:szCs w:val="20"/>
        </w:rPr>
        <w:t xml:space="preserve"> las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orde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nes de la tienda ocupan un </w:t>
      </w:r>
      <w:r w:rsidR="00FB64D4">
        <w:rPr>
          <w:rFonts w:ascii="Times" w:eastAsia="Times" w:hAnsi="Times"/>
          <w:color w:val="000000"/>
          <w:sz w:val="20"/>
          <w:szCs w:val="20"/>
        </w:rPr>
        <w:t>periodo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 de tiempo </w:t>
      </w:r>
      <w:r w:rsidR="007574F6">
        <w:rPr>
          <w:rFonts w:ascii="Times" w:eastAsia="Times" w:hAnsi="Times"/>
          <w:color w:val="000000"/>
          <w:sz w:val="20"/>
          <w:szCs w:val="20"/>
        </w:rPr>
        <w:t xml:space="preserve">total </w:t>
      </w:r>
      <w:r w:rsidR="009D76B9">
        <w:rPr>
          <w:rFonts w:ascii="Times" w:eastAsia="Times" w:hAnsi="Times"/>
          <w:color w:val="000000"/>
          <w:sz w:val="20"/>
          <w:szCs w:val="20"/>
        </w:rPr>
        <w:t>de 4 años.</w:t>
      </w:r>
      <w:r w:rsidR="00BD070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11FC5">
        <w:rPr>
          <w:rFonts w:ascii="Times" w:eastAsia="Times" w:hAnsi="Times"/>
          <w:color w:val="000000"/>
          <w:sz w:val="20"/>
          <w:szCs w:val="20"/>
        </w:rPr>
        <w:t>En el mapa e</w:t>
      </w:r>
      <w:r w:rsidR="00BD0700">
        <w:rPr>
          <w:rFonts w:ascii="Times" w:eastAsia="Times" w:hAnsi="Times"/>
          <w:color w:val="000000"/>
          <w:sz w:val="20"/>
          <w:szCs w:val="20"/>
        </w:rPr>
        <w:t xml:space="preserve">stos 4 años de datos no están </w:t>
      </w:r>
      <w:r w:rsidR="00265B01">
        <w:rPr>
          <w:rFonts w:ascii="Times" w:eastAsia="Times" w:hAnsi="Times"/>
          <w:color w:val="000000"/>
          <w:sz w:val="20"/>
          <w:szCs w:val="20"/>
        </w:rPr>
        <w:t xml:space="preserve">distinguidos, visualmente, de ninguna </w:t>
      </w:r>
      <w:r w:rsidR="003A04F5">
        <w:rPr>
          <w:rFonts w:ascii="Times" w:eastAsia="Times" w:hAnsi="Times"/>
          <w:color w:val="000000"/>
          <w:sz w:val="20"/>
          <w:szCs w:val="20"/>
        </w:rPr>
        <w:t>manera</w:t>
      </w:r>
      <w:r w:rsidR="00E11FC5">
        <w:rPr>
          <w:rFonts w:ascii="Times" w:eastAsia="Times" w:hAnsi="Times"/>
          <w:color w:val="000000"/>
          <w:sz w:val="20"/>
          <w:szCs w:val="20"/>
        </w:rPr>
        <w:t>;</w:t>
      </w:r>
      <w:r w:rsidR="003A04F5">
        <w:rPr>
          <w:rFonts w:ascii="Times" w:eastAsia="Times" w:hAnsi="Times"/>
          <w:color w:val="000000"/>
          <w:sz w:val="20"/>
          <w:szCs w:val="20"/>
        </w:rPr>
        <w:t xml:space="preserve"> y tod</w:t>
      </w:r>
      <w:r w:rsidR="00B119C9">
        <w:rPr>
          <w:rFonts w:ascii="Times" w:eastAsia="Times" w:hAnsi="Times"/>
          <w:color w:val="000000"/>
          <w:sz w:val="20"/>
          <w:szCs w:val="20"/>
        </w:rPr>
        <w:t>os los registros de las ordenes, de todos los años, están sobre el mismo mapa sin poder diferenciarl</w:t>
      </w:r>
      <w:r w:rsidR="00DB2696">
        <w:rPr>
          <w:rFonts w:ascii="Times" w:eastAsia="Times" w:hAnsi="Times"/>
          <w:color w:val="000000"/>
          <w:sz w:val="20"/>
          <w:szCs w:val="20"/>
        </w:rPr>
        <w:t>o</w:t>
      </w:r>
      <w:r w:rsidR="00B119C9">
        <w:rPr>
          <w:rFonts w:ascii="Times" w:eastAsia="Times" w:hAnsi="Times"/>
          <w:color w:val="000000"/>
          <w:sz w:val="20"/>
          <w:szCs w:val="20"/>
        </w:rPr>
        <w:t>s</w:t>
      </w:r>
      <w:r w:rsidR="00265B01">
        <w:rPr>
          <w:rFonts w:ascii="Times" w:eastAsia="Times" w:hAnsi="Times"/>
          <w:color w:val="000000"/>
          <w:sz w:val="20"/>
          <w:szCs w:val="20"/>
        </w:rPr>
        <w:t xml:space="preserve">; es decir, como realmente no ha determinado qué hacer con el campo de tipo </w:t>
      </w:r>
      <w:r w:rsidR="00265B01">
        <w:rPr>
          <w:rFonts w:ascii="Times" w:eastAsia="Times" w:hAnsi="Times"/>
          <w:i/>
          <w:iCs/>
          <w:color w:val="000000"/>
          <w:sz w:val="20"/>
          <w:szCs w:val="20"/>
        </w:rPr>
        <w:t xml:space="preserve">temporal </w:t>
      </w:r>
      <w:r w:rsidR="009D4460">
        <w:rPr>
          <w:rFonts w:ascii="Times" w:eastAsia="Times" w:hAnsi="Times"/>
          <w:color w:val="000000"/>
          <w:sz w:val="20"/>
          <w:szCs w:val="20"/>
        </w:rPr>
        <w:t>que registra las fechas</w:t>
      </w:r>
      <w:r w:rsidR="000800D1">
        <w:rPr>
          <w:rFonts w:ascii="Times" w:eastAsia="Times" w:hAnsi="Times"/>
          <w:color w:val="000000"/>
          <w:sz w:val="20"/>
          <w:szCs w:val="20"/>
        </w:rPr>
        <w:t xml:space="preserve"> de las ordenes</w:t>
      </w:r>
      <w:r w:rsidR="009D446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83812">
        <w:rPr>
          <w:rFonts w:ascii="Times" w:eastAsia="Times" w:hAnsi="Times"/>
          <w:color w:val="000000"/>
          <w:sz w:val="20"/>
          <w:szCs w:val="20"/>
        </w:rPr>
        <w:t>(como distinguirlo visualmente)</w:t>
      </w:r>
      <w:r w:rsidR="00FD67CF">
        <w:rPr>
          <w:rFonts w:ascii="Times" w:eastAsia="Times" w:hAnsi="Times"/>
          <w:color w:val="000000"/>
          <w:sz w:val="20"/>
          <w:szCs w:val="20"/>
        </w:rPr>
        <w:t>,</w:t>
      </w:r>
      <w:r w:rsidR="009D446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D67CF">
        <w:rPr>
          <w:rFonts w:ascii="Times" w:eastAsia="Times" w:hAnsi="Times"/>
          <w:i/>
          <w:iCs/>
          <w:color w:val="000000"/>
          <w:sz w:val="20"/>
          <w:szCs w:val="20"/>
        </w:rPr>
        <w:t>Order Date</w:t>
      </w:r>
      <w:r w:rsidR="00FD67CF">
        <w:rPr>
          <w:rFonts w:ascii="Times" w:eastAsia="Times" w:hAnsi="Times"/>
          <w:color w:val="000000"/>
          <w:sz w:val="20"/>
          <w:szCs w:val="20"/>
        </w:rPr>
        <w:t>, entonces las fechas</w:t>
      </w:r>
      <w:r w:rsidR="00531B07">
        <w:rPr>
          <w:rFonts w:ascii="Times" w:eastAsia="Times" w:hAnsi="Times"/>
          <w:color w:val="000000"/>
          <w:sz w:val="20"/>
          <w:szCs w:val="20"/>
        </w:rPr>
        <w:t xml:space="preserve"> de las ordenes</w:t>
      </w:r>
      <w:r w:rsidR="00FD67CF">
        <w:rPr>
          <w:rFonts w:ascii="Times" w:eastAsia="Times" w:hAnsi="Times"/>
          <w:color w:val="000000"/>
          <w:sz w:val="20"/>
          <w:szCs w:val="20"/>
        </w:rPr>
        <w:t xml:space="preserve"> están eyectadas como un todo sobre el mapa, sin filtro ni distinción visual alguna</w:t>
      </w:r>
      <w:r w:rsidR="00474673">
        <w:rPr>
          <w:rFonts w:ascii="Times" w:eastAsia="Times" w:hAnsi="Times"/>
          <w:color w:val="000000"/>
          <w:sz w:val="20"/>
          <w:szCs w:val="20"/>
        </w:rPr>
        <w:t>: mostrando los registros de todos los 4 años</w:t>
      </w:r>
      <w:r w:rsidR="00FD67CF">
        <w:rPr>
          <w:rFonts w:ascii="Times" w:eastAsia="Times" w:hAnsi="Times"/>
          <w:color w:val="000000"/>
          <w:sz w:val="20"/>
          <w:szCs w:val="20"/>
        </w:rPr>
        <w:t>.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B3D1E">
        <w:rPr>
          <w:rFonts w:ascii="Times" w:eastAsia="Times" w:hAnsi="Times"/>
          <w:color w:val="000000"/>
          <w:sz w:val="20"/>
          <w:szCs w:val="20"/>
        </w:rPr>
        <w:t>Esto no es ideal.</w:t>
      </w:r>
      <w:r w:rsidR="00333919">
        <w:rPr>
          <w:rFonts w:ascii="Times" w:eastAsia="Times" w:hAnsi="Times"/>
          <w:color w:val="000000"/>
          <w:sz w:val="20"/>
          <w:szCs w:val="20"/>
        </w:rPr>
        <w:t xml:space="preserve"> No facilita la interpretación en absoluto, visualmente, que tengamos 4 años de registros de fechas acumulados en un mismo mapa.</w:t>
      </w:r>
      <w:r w:rsidR="004B3D1E">
        <w:rPr>
          <w:rFonts w:ascii="Times" w:eastAsia="Times" w:hAnsi="Times"/>
          <w:color w:val="000000"/>
          <w:sz w:val="20"/>
          <w:szCs w:val="20"/>
        </w:rPr>
        <w:t xml:space="preserve"> Lo ideal, siempre, es que usted determine un marco temporal en el cual visualizar y analiza</w:t>
      </w:r>
      <w:r w:rsidR="00BC675A">
        <w:rPr>
          <w:rFonts w:ascii="Times" w:eastAsia="Times" w:hAnsi="Times"/>
          <w:color w:val="000000"/>
          <w:sz w:val="20"/>
          <w:szCs w:val="20"/>
        </w:rPr>
        <w:t>r</w:t>
      </w:r>
      <w:r w:rsidR="004B3D1E">
        <w:rPr>
          <w:rFonts w:ascii="Times" w:eastAsia="Times" w:hAnsi="Times"/>
          <w:color w:val="000000"/>
          <w:sz w:val="20"/>
          <w:szCs w:val="20"/>
        </w:rPr>
        <w:t xml:space="preserve"> sus datos de interés. </w:t>
      </w:r>
      <w:r w:rsidR="00D02346">
        <w:rPr>
          <w:rFonts w:ascii="Times" w:eastAsia="Times" w:hAnsi="Times"/>
          <w:i/>
          <w:iCs/>
          <w:color w:val="000000"/>
          <w:sz w:val="20"/>
          <w:szCs w:val="20"/>
        </w:rPr>
        <w:t xml:space="preserve">Granulemos el tiempo con un </w:t>
      </w:r>
      <w:r w:rsidR="00D023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filtro.</w:t>
      </w:r>
    </w:p>
    <w:p w14:paraId="0FEFBB03" w14:textId="56034A0B" w:rsidR="00D2467E" w:rsidRDefault="003F545A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Filtremos los registros de las fechas de las ordenes,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Order Date</w:t>
      </w:r>
      <w:r>
        <w:rPr>
          <w:rFonts w:ascii="Times" w:eastAsia="Times" w:hAnsi="Times"/>
          <w:color w:val="000000"/>
          <w:sz w:val="20"/>
          <w:szCs w:val="20"/>
        </w:rPr>
        <w:t>, por años</w:t>
      </w:r>
      <w:r w:rsidR="006526CE">
        <w:rPr>
          <w:rFonts w:ascii="Times" w:eastAsia="Times" w:hAnsi="Times"/>
          <w:color w:val="000000"/>
          <w:sz w:val="20"/>
          <w:szCs w:val="20"/>
        </w:rPr>
        <w:t xml:space="preserve"> (recuerde que estamos ante un campo de tipo </w:t>
      </w:r>
      <w:r w:rsidR="006526CE">
        <w:rPr>
          <w:rFonts w:ascii="Times" w:eastAsia="Times" w:hAnsi="Times"/>
          <w:i/>
          <w:iCs/>
          <w:color w:val="000000"/>
          <w:sz w:val="20"/>
          <w:szCs w:val="20"/>
        </w:rPr>
        <w:t>fecha</w:t>
      </w:r>
      <w:r w:rsidR="006526CE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Arrastremos </w:t>
      </w:r>
      <w:r w:rsidR="00157519">
        <w:rPr>
          <w:rFonts w:ascii="Times" w:eastAsia="Times" w:hAnsi="Times"/>
          <w:i/>
          <w:iCs/>
          <w:color w:val="000000"/>
          <w:sz w:val="20"/>
          <w:szCs w:val="20"/>
        </w:rPr>
        <w:t xml:space="preserve">Order Date 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a la caja de </w:t>
      </w:r>
      <w:r w:rsidR="00157519" w:rsidRPr="007C64FE">
        <w:rPr>
          <w:rFonts w:ascii="Times" w:eastAsia="Times" w:hAnsi="Times"/>
          <w:i/>
          <w:iCs/>
          <w:color w:val="000000"/>
          <w:sz w:val="20"/>
          <w:szCs w:val="20"/>
        </w:rPr>
        <w:t>Filtros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 y seleccionemos </w:t>
      </w:r>
      <w:r w:rsidR="00157519">
        <w:rPr>
          <w:rFonts w:ascii="Times" w:eastAsia="Times" w:hAnsi="Times"/>
          <w:i/>
          <w:iCs/>
          <w:color w:val="000000"/>
          <w:sz w:val="20"/>
          <w:szCs w:val="20"/>
        </w:rPr>
        <w:t xml:space="preserve">Años. </w:t>
      </w:r>
      <w:r w:rsidR="007C64FE">
        <w:rPr>
          <w:rFonts w:ascii="Times" w:eastAsia="Times" w:hAnsi="Times"/>
          <w:color w:val="000000"/>
          <w:sz w:val="20"/>
          <w:szCs w:val="20"/>
        </w:rPr>
        <w:t>Tal que así:</w:t>
      </w:r>
    </w:p>
    <w:p w14:paraId="6C097F83" w14:textId="72466D23" w:rsidR="00967EFD" w:rsidRDefault="006D77D9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A86956C" wp14:editId="66969EFE">
            <wp:extent cx="2269263" cy="1943100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137" cy="19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EFD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F16588" w:rsidRPr="00F16588">
        <w:rPr>
          <w:rFonts w:ascii="Times" w:eastAsia="Times" w:hAnsi="Times"/>
          <w:i/>
          <w:iCs/>
          <w:color w:val="000000"/>
          <w:sz w:val="18"/>
          <w:szCs w:val="18"/>
        </w:rPr>
        <w:t>Se hace clic en ‘Aceptar’ y luego se personaliza el filtro.</w:t>
      </w:r>
      <w:r w:rsidR="00967EFD" w:rsidRPr="00F16588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1B0CF1A4" w14:textId="77777777" w:rsidR="0038237B" w:rsidRDefault="00F966AB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color w:val="000000"/>
          <w:sz w:val="20"/>
          <w:szCs w:val="20"/>
        </w:rPr>
        <w:t>Filtro final:</w:t>
      </w:r>
    </w:p>
    <w:p w14:paraId="549CB27F" w14:textId="16176867" w:rsidR="00157519" w:rsidRDefault="00F966AB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38237B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983D852" wp14:editId="5C752B9F">
            <wp:extent cx="1505160" cy="828791"/>
            <wp:effectExtent l="0" t="0" r="0" b="9525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C9B" w14:textId="20B71484" w:rsidR="00A7557F" w:rsidRPr="00A7557F" w:rsidRDefault="00A7557F" w:rsidP="00A7557F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Uso de Marcas</w:t>
      </w:r>
    </w:p>
    <w:p w14:paraId="588BA792" w14:textId="016CD8EF" w:rsidR="006144F2" w:rsidRDefault="00815BA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que ya decidimos evaluar el registro de ordenes </w:t>
      </w:r>
      <w:r w:rsidR="00BD2347">
        <w:rPr>
          <w:rFonts w:ascii="Times" w:eastAsia="Times" w:hAnsi="Times"/>
          <w:color w:val="000000"/>
          <w:sz w:val="20"/>
          <w:szCs w:val="20"/>
        </w:rPr>
        <w:t>año por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 año</w:t>
      </w:r>
      <w:r w:rsidR="00687DD9">
        <w:rPr>
          <w:rFonts w:ascii="Times" w:eastAsia="Times" w:hAnsi="Times"/>
          <w:color w:val="000000"/>
          <w:sz w:val="20"/>
          <w:szCs w:val="20"/>
        </w:rPr>
        <w:t>;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 vamos a distinguir</w:t>
      </w:r>
      <w:r w:rsidR="00687DD9">
        <w:rPr>
          <w:rFonts w:ascii="Times" w:eastAsia="Times" w:hAnsi="Times"/>
          <w:color w:val="000000"/>
          <w:sz w:val="20"/>
          <w:szCs w:val="20"/>
        </w:rPr>
        <w:t xml:space="preserve">, </w:t>
      </w:r>
      <w:r>
        <w:rPr>
          <w:rFonts w:ascii="Times" w:eastAsia="Times" w:hAnsi="Times"/>
          <w:color w:val="000000"/>
          <w:sz w:val="20"/>
          <w:szCs w:val="20"/>
        </w:rPr>
        <w:t>visualmente</w:t>
      </w:r>
      <w:r w:rsidR="00687DD9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el impacto de las ventas </w:t>
      </w:r>
      <w:r w:rsidR="00844741">
        <w:rPr>
          <w:rFonts w:ascii="Times" w:eastAsia="Times" w:hAnsi="Times"/>
          <w:color w:val="000000"/>
          <w:sz w:val="20"/>
          <w:szCs w:val="20"/>
        </w:rPr>
        <w:t xml:space="preserve">(campo </w:t>
      </w:r>
      <w:r w:rsidR="00844741" w:rsidRPr="00B0702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844741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653450">
        <w:rPr>
          <w:rFonts w:ascii="Times" w:eastAsia="Times" w:hAnsi="Times"/>
          <w:color w:val="000000"/>
          <w:sz w:val="20"/>
          <w:szCs w:val="20"/>
        </w:rPr>
        <w:t xml:space="preserve">sobre cada </w:t>
      </w:r>
      <w:r w:rsidR="00D75638">
        <w:rPr>
          <w:rFonts w:ascii="Times" w:eastAsia="Times" w:hAnsi="Times"/>
          <w:color w:val="000000"/>
          <w:sz w:val="20"/>
          <w:szCs w:val="20"/>
        </w:rPr>
        <w:t>país, estado o ciudad (d</w:t>
      </w:r>
      <w:r w:rsidR="00D92D3D">
        <w:rPr>
          <w:rFonts w:ascii="Times" w:eastAsia="Times" w:hAnsi="Times"/>
          <w:color w:val="000000"/>
          <w:sz w:val="20"/>
          <w:szCs w:val="20"/>
        </w:rPr>
        <w:t xml:space="preserve">epende de que tan granulado estén sus datos de tipo </w:t>
      </w:r>
      <w:r w:rsidR="00D92D3D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D75638">
        <w:rPr>
          <w:rFonts w:ascii="Times" w:eastAsia="Times" w:hAnsi="Times"/>
          <w:color w:val="000000"/>
          <w:sz w:val="20"/>
          <w:szCs w:val="20"/>
        </w:rPr>
        <w:t>)</w:t>
      </w:r>
      <w:r w:rsidR="00653450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912055">
        <w:rPr>
          <w:rFonts w:ascii="Times" w:eastAsia="Times" w:hAnsi="Times"/>
          <w:color w:val="000000"/>
          <w:sz w:val="20"/>
          <w:szCs w:val="20"/>
        </w:rPr>
        <w:t xml:space="preserve">vamos a diferenciar visualmente qué </w:t>
      </w:r>
      <w:r w:rsidR="00371643">
        <w:rPr>
          <w:rFonts w:ascii="Times" w:eastAsia="Times" w:hAnsi="Times"/>
          <w:color w:val="000000"/>
          <w:sz w:val="20"/>
          <w:szCs w:val="20"/>
        </w:rPr>
        <w:t>ciudades, estados o países</w:t>
      </w:r>
      <w:r w:rsidR="00912055">
        <w:rPr>
          <w:rFonts w:ascii="Times" w:eastAsia="Times" w:hAnsi="Times"/>
          <w:color w:val="000000"/>
          <w:sz w:val="20"/>
          <w:szCs w:val="20"/>
        </w:rPr>
        <w:t xml:space="preserve"> vendieron más </w:t>
      </w:r>
      <w:r w:rsidR="00D02423">
        <w:rPr>
          <w:rFonts w:ascii="Times" w:eastAsia="Times" w:hAnsi="Times"/>
          <w:color w:val="000000"/>
          <w:sz w:val="20"/>
          <w:szCs w:val="20"/>
        </w:rPr>
        <w:t>(</w:t>
      </w:r>
      <w:r w:rsidR="00912055">
        <w:rPr>
          <w:rFonts w:ascii="Times" w:eastAsia="Times" w:hAnsi="Times"/>
          <w:color w:val="000000"/>
          <w:sz w:val="20"/>
          <w:szCs w:val="20"/>
        </w:rPr>
        <w:t>o menos</w:t>
      </w:r>
      <w:r w:rsidR="00D02423">
        <w:rPr>
          <w:rFonts w:ascii="Times" w:eastAsia="Times" w:hAnsi="Times"/>
          <w:color w:val="000000"/>
          <w:sz w:val="20"/>
          <w:szCs w:val="20"/>
        </w:rPr>
        <w:t>)</w:t>
      </w:r>
      <w:r w:rsidR="00BD234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72ED">
        <w:rPr>
          <w:rFonts w:ascii="Times" w:eastAsia="Times" w:hAnsi="Times"/>
          <w:color w:val="000000"/>
          <w:sz w:val="20"/>
          <w:szCs w:val="20"/>
        </w:rPr>
        <w:t xml:space="preserve">en un </w:t>
      </w:r>
      <w:r w:rsidR="00BD2347">
        <w:rPr>
          <w:rFonts w:ascii="Times" w:eastAsia="Times" w:hAnsi="Times"/>
          <w:color w:val="000000"/>
          <w:sz w:val="20"/>
          <w:szCs w:val="20"/>
        </w:rPr>
        <w:t>año de estudio</w:t>
      </w:r>
      <w:r w:rsidR="009A72ED">
        <w:rPr>
          <w:rFonts w:ascii="Times" w:eastAsia="Times" w:hAnsi="Times"/>
          <w:color w:val="000000"/>
          <w:sz w:val="20"/>
          <w:szCs w:val="20"/>
        </w:rPr>
        <w:t xml:space="preserve"> seleccionado</w:t>
      </w:r>
      <w:r w:rsidR="00912055">
        <w:rPr>
          <w:rFonts w:ascii="Times" w:eastAsia="Times" w:hAnsi="Times"/>
          <w:color w:val="000000"/>
          <w:sz w:val="20"/>
          <w:szCs w:val="20"/>
        </w:rPr>
        <w:t>.</w:t>
      </w:r>
      <w:r w:rsidR="00887DA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E5A49">
        <w:rPr>
          <w:rFonts w:ascii="Times" w:eastAsia="Times" w:hAnsi="Times"/>
          <w:color w:val="000000"/>
          <w:sz w:val="20"/>
          <w:szCs w:val="20"/>
        </w:rPr>
        <w:t xml:space="preserve">La marca que usaremos será </w:t>
      </w:r>
      <w:r w:rsidR="00BE5A49" w:rsidRPr="00887DA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Tamaño</w:t>
      </w:r>
      <w:r w:rsidR="00BE5A49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7B0DC6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C61D3">
        <w:rPr>
          <w:rFonts w:ascii="Times" w:eastAsia="Times" w:hAnsi="Times"/>
          <w:color w:val="000000"/>
          <w:sz w:val="20"/>
          <w:szCs w:val="20"/>
        </w:rPr>
        <w:t>Observe.</w:t>
      </w:r>
    </w:p>
    <w:p w14:paraId="55897B4C" w14:textId="4F553DA1" w:rsidR="007B0DC6" w:rsidRDefault="007B0DC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42A3863" wp14:editId="450FA6DA">
            <wp:extent cx="5612130" cy="3448050"/>
            <wp:effectExtent l="0" t="0" r="7620" b="0"/>
            <wp:docPr id="26" name="Imagen 26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Map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8F76" w14:textId="3740F10C" w:rsidR="007A0597" w:rsidRPr="00513B3C" w:rsidRDefault="00513B3C" w:rsidP="00513B3C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br/>
      </w:r>
      <w:r w:rsidR="00992E70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P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roporciones de Tamaño y Color Bordes</w:t>
      </w:r>
    </w:p>
    <w:p w14:paraId="6E5E2686" w14:textId="2A8B51BD" w:rsidR="00912055" w:rsidRDefault="008C18C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Pareciera que las dimensiones de las </w:t>
      </w:r>
      <w:r w:rsidRPr="008C18C2"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>
        <w:rPr>
          <w:rFonts w:ascii="Times" w:eastAsia="Times" w:hAnsi="Times"/>
          <w:color w:val="000000"/>
          <w:sz w:val="20"/>
          <w:szCs w:val="20"/>
        </w:rPr>
        <w:t xml:space="preserve">, en general, fueran muy pequeñas. </w:t>
      </w:r>
      <w:r w:rsidR="00724393">
        <w:rPr>
          <w:rFonts w:ascii="Times" w:eastAsia="Times" w:hAnsi="Times"/>
          <w:color w:val="000000"/>
          <w:sz w:val="20"/>
          <w:szCs w:val="20"/>
        </w:rPr>
        <w:t>Podemos aumentar o disminuir</w:t>
      </w:r>
      <w:r w:rsidR="002C61D3">
        <w:rPr>
          <w:rFonts w:ascii="Times" w:eastAsia="Times" w:hAnsi="Times"/>
          <w:color w:val="000000"/>
          <w:sz w:val="20"/>
          <w:szCs w:val="20"/>
        </w:rPr>
        <w:t>,</w:t>
      </w:r>
      <w:r w:rsidR="00A7299F">
        <w:rPr>
          <w:rFonts w:ascii="Times" w:eastAsia="Times" w:hAnsi="Times"/>
          <w:color w:val="000000"/>
          <w:sz w:val="20"/>
          <w:szCs w:val="20"/>
        </w:rPr>
        <w:t xml:space="preserve"> proporcionalmente</w:t>
      </w:r>
      <w:r w:rsidR="002C61D3">
        <w:rPr>
          <w:rFonts w:ascii="Times" w:eastAsia="Times" w:hAnsi="Times"/>
          <w:color w:val="000000"/>
          <w:sz w:val="20"/>
          <w:szCs w:val="20"/>
        </w:rPr>
        <w:t>,</w:t>
      </w:r>
      <w:r w:rsidR="00724393">
        <w:rPr>
          <w:rFonts w:ascii="Times" w:eastAsia="Times" w:hAnsi="Times"/>
          <w:color w:val="000000"/>
          <w:sz w:val="20"/>
          <w:szCs w:val="20"/>
        </w:rPr>
        <w:t xml:space="preserve"> el tamaño de la marca </w:t>
      </w:r>
      <w:r w:rsidR="00724393">
        <w:rPr>
          <w:rFonts w:ascii="Times" w:eastAsia="Times" w:hAnsi="Times"/>
          <w:i/>
          <w:iCs/>
          <w:color w:val="000000"/>
          <w:sz w:val="20"/>
          <w:szCs w:val="20"/>
        </w:rPr>
        <w:t>Tamaño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Pr="008C18C2">
        <w:rPr>
          <w:rFonts w:ascii="Times" w:eastAsia="Times" w:hAnsi="Times"/>
          <w:color w:val="000000"/>
          <w:sz w:val="20"/>
          <w:szCs w:val="20"/>
        </w:rPr>
        <w:t>(</w:t>
      </w:r>
      <w:r>
        <w:rPr>
          <w:rFonts w:ascii="Times" w:eastAsia="Times" w:hAnsi="Times"/>
          <w:color w:val="000000"/>
          <w:sz w:val="20"/>
          <w:szCs w:val="20"/>
        </w:rPr>
        <w:t xml:space="preserve">el tamaño de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 w:rsidRPr="008C18C2">
        <w:rPr>
          <w:rFonts w:ascii="Times" w:eastAsia="Times" w:hAnsi="Times"/>
          <w:color w:val="000000"/>
          <w:sz w:val="20"/>
          <w:szCs w:val="20"/>
        </w:rPr>
        <w:t>)</w:t>
      </w:r>
      <w:r w:rsidR="00A7299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A7299F">
        <w:rPr>
          <w:rFonts w:ascii="Times" w:eastAsia="Times" w:hAnsi="Times"/>
          <w:color w:val="000000"/>
          <w:sz w:val="20"/>
          <w:szCs w:val="20"/>
        </w:rPr>
        <w:t>haciendo clic sobre su recuadro</w:t>
      </w:r>
      <w:r w:rsidR="004101A4">
        <w:rPr>
          <w:rFonts w:ascii="Times" w:eastAsia="Times" w:hAnsi="Times"/>
          <w:color w:val="000000"/>
          <w:sz w:val="20"/>
          <w:szCs w:val="20"/>
        </w:rPr>
        <w:t>. Veamos.</w:t>
      </w:r>
    </w:p>
    <w:p w14:paraId="0ED3494A" w14:textId="6878E98F" w:rsidR="004101A4" w:rsidRDefault="004810F0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1A51361" wp14:editId="501E7170">
            <wp:extent cx="1428750" cy="717860"/>
            <wp:effectExtent l="0" t="0" r="0" b="6350"/>
            <wp:docPr id="27" name="Imagen 2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365" cy="7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EAAB" w14:textId="6B457748" w:rsidR="008B4BA2" w:rsidRDefault="008B4BA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tamaño de las bolas es proporcional al número de ventas</w:t>
      </w:r>
      <w:r w:rsidR="00D92DD2">
        <w:rPr>
          <w:rFonts w:ascii="Times" w:eastAsia="Times" w:hAnsi="Times"/>
          <w:color w:val="000000"/>
          <w:sz w:val="20"/>
          <w:szCs w:val="20"/>
        </w:rPr>
        <w:t xml:space="preserve"> registradas</w:t>
      </w:r>
      <w:r w:rsidR="009723C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C42B7">
        <w:rPr>
          <w:rFonts w:ascii="Times" w:eastAsia="Times" w:hAnsi="Times"/>
          <w:color w:val="000000"/>
          <w:sz w:val="20"/>
          <w:szCs w:val="20"/>
        </w:rPr>
        <w:t xml:space="preserve">en cada uno de los </w:t>
      </w:r>
      <w:r w:rsidR="008C42B7" w:rsidRPr="008C42B7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D92DD2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9723C6">
        <w:rPr>
          <w:rFonts w:ascii="Times" w:eastAsia="Times" w:hAnsi="Times"/>
          <w:color w:val="000000"/>
          <w:sz w:val="20"/>
          <w:szCs w:val="20"/>
        </w:rPr>
        <w:t>para nuestro caso actual.</w:t>
      </w:r>
    </w:p>
    <w:p w14:paraId="52B29270" w14:textId="77777777" w:rsidR="00162FCC" w:rsidRDefault="001709B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Adicionalmente, se </w:t>
      </w:r>
      <w:r w:rsidR="00DE7366">
        <w:rPr>
          <w:rFonts w:ascii="Times" w:eastAsia="Times" w:hAnsi="Times"/>
          <w:color w:val="000000"/>
          <w:sz w:val="20"/>
          <w:szCs w:val="20"/>
        </w:rPr>
        <w:t>les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10465">
        <w:rPr>
          <w:rFonts w:ascii="Times" w:eastAsia="Times" w:hAnsi="Times"/>
          <w:color w:val="000000"/>
          <w:sz w:val="20"/>
          <w:szCs w:val="20"/>
        </w:rPr>
        <w:t>ha agregado</w:t>
      </w:r>
      <w:r w:rsidR="00DE7366">
        <w:rPr>
          <w:rFonts w:ascii="Times" w:eastAsia="Times" w:hAnsi="Times"/>
          <w:color w:val="000000"/>
          <w:sz w:val="20"/>
          <w:szCs w:val="20"/>
        </w:rPr>
        <w:t xml:space="preserve"> un color negro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a las </w:t>
      </w:r>
      <w:r w:rsidR="00D10465"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676CE">
        <w:rPr>
          <w:rFonts w:ascii="Times" w:eastAsia="Times" w:hAnsi="Times"/>
          <w:color w:val="000000"/>
          <w:sz w:val="20"/>
          <w:szCs w:val="20"/>
        </w:rPr>
        <w:t xml:space="preserve">del mapa </w:t>
      </w:r>
      <w:r w:rsidR="00D10465">
        <w:rPr>
          <w:rFonts w:ascii="Times" w:eastAsia="Times" w:hAnsi="Times"/>
          <w:color w:val="000000"/>
          <w:sz w:val="20"/>
          <w:szCs w:val="20"/>
        </w:rPr>
        <w:t>sobre sus bordes</w:t>
      </w:r>
      <w:r w:rsidR="00DE7366">
        <w:rPr>
          <w:rFonts w:ascii="Times" w:eastAsia="Times" w:hAnsi="Times"/>
          <w:color w:val="000000"/>
          <w:sz w:val="20"/>
          <w:szCs w:val="20"/>
        </w:rPr>
        <w:t>, esto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para destacarlas mejor visualmente. </w:t>
      </w:r>
    </w:p>
    <w:p w14:paraId="4095F23B" w14:textId="310C49D2" w:rsidR="001709B3" w:rsidRPr="001A36FE" w:rsidRDefault="00162FC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Nota: </w:t>
      </w:r>
      <w:r w:rsidR="001A36FE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Cambiar el color del borde de los objetos visuales se logra </w:t>
      </w:r>
      <w:r w:rsidR="003B3D50">
        <w:rPr>
          <w:rFonts w:ascii="Times" w:eastAsia="Times" w:hAnsi="Times"/>
          <w:b/>
          <w:bCs/>
          <w:color w:val="000000"/>
          <w:sz w:val="20"/>
          <w:szCs w:val="20"/>
        </w:rPr>
        <w:t>por medio de</w:t>
      </w:r>
      <w:r w:rsidR="001A36FE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 la marca </w:t>
      </w:r>
      <w:r w:rsidR="001A36FE" w:rsidRPr="00162FC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DE3BD8" w:rsidRPr="00162FC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DE3BD8" w:rsidRPr="00162FCC">
        <w:rPr>
          <w:rFonts w:ascii="Times" w:eastAsia="Times" w:hAnsi="Times"/>
          <w:b/>
          <w:bCs/>
          <w:color w:val="000000"/>
          <w:sz w:val="20"/>
          <w:szCs w:val="20"/>
        </w:rPr>
        <w:t>ha</w:t>
      </w:r>
      <w:r w:rsidR="00D073DD">
        <w:rPr>
          <w:rFonts w:ascii="Times" w:eastAsia="Times" w:hAnsi="Times"/>
          <w:b/>
          <w:bCs/>
          <w:color w:val="000000"/>
          <w:sz w:val="20"/>
          <w:szCs w:val="20"/>
        </w:rPr>
        <w:t>z</w:t>
      </w:r>
      <w:r w:rsidR="00DE3BD8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 clic sobre ella y luego clic sobre </w:t>
      </w:r>
      <w:r w:rsidR="003676CE" w:rsidRPr="00162FCC">
        <w:rPr>
          <w:rFonts w:ascii="Times" w:eastAsia="Times" w:hAnsi="Times"/>
          <w:b/>
          <w:bCs/>
          <w:color w:val="000000"/>
          <w:sz w:val="20"/>
          <w:szCs w:val="20"/>
        </w:rPr>
        <w:t>‘Límite’</w:t>
      </w:r>
      <w:r w:rsidR="001A36F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</w:p>
    <w:p w14:paraId="71601CA0" w14:textId="2AEF400C" w:rsidR="00A83024" w:rsidRPr="00CE4584" w:rsidRDefault="000C06A4" w:rsidP="00CE4584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Campo calculado: </w:t>
      </w:r>
      <w:r w:rsidR="00644684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M</w:t>
      </w:r>
      <w:r w:rsidR="00511E94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argen de beneficio</w:t>
      </w:r>
    </w:p>
    <w:p w14:paraId="1C07D6AB" w14:textId="1599FA88" w:rsidR="005A73D4" w:rsidRDefault="002A18B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margen de beneficio se calcula al dividir la suma total de los beneficios</w:t>
      </w:r>
      <w:r w:rsidR="00E7273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(Sum(</w:t>
      </w:r>
      <w:r w:rsidR="00E7273C">
        <w:rPr>
          <w:rFonts w:ascii="Times" w:eastAsia="Times" w:hAnsi="Times"/>
          <w:i/>
          <w:iCs/>
          <w:color w:val="000000"/>
          <w:sz w:val="20"/>
          <w:szCs w:val="20"/>
        </w:rPr>
        <w:t>Profits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))</w:t>
      </w:r>
      <w:r>
        <w:rPr>
          <w:rFonts w:ascii="Times" w:eastAsia="Times" w:hAnsi="Times"/>
          <w:color w:val="000000"/>
          <w:sz w:val="20"/>
          <w:szCs w:val="20"/>
        </w:rPr>
        <w:t xml:space="preserve"> sobre la suma total de l</w:t>
      </w:r>
      <w:r w:rsidR="00273D43">
        <w:rPr>
          <w:rFonts w:ascii="Times" w:eastAsia="Times" w:hAnsi="Times"/>
          <w:color w:val="000000"/>
          <w:sz w:val="20"/>
          <w:szCs w:val="20"/>
        </w:rPr>
        <w:t>os ingresos brutos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(Sum(Sales))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4D6BB4">
        <w:rPr>
          <w:rFonts w:ascii="Times" w:eastAsia="Times" w:hAnsi="Times"/>
          <w:color w:val="000000"/>
          <w:sz w:val="20"/>
          <w:szCs w:val="20"/>
        </w:rPr>
        <w:t xml:space="preserve">En contexto, como estamos evaluando los rendimientos por </w:t>
      </w:r>
      <w:r w:rsidR="009130BC">
        <w:rPr>
          <w:rFonts w:ascii="Times" w:eastAsia="Times" w:hAnsi="Times"/>
          <w:i/>
          <w:iCs/>
          <w:color w:val="000000"/>
          <w:sz w:val="20"/>
          <w:szCs w:val="20"/>
        </w:rPr>
        <w:t>e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>stado</w:t>
      </w:r>
      <w:r w:rsidR="009130BC">
        <w:rPr>
          <w:rFonts w:ascii="Times" w:eastAsia="Times" w:hAnsi="Times"/>
          <w:i/>
          <w:iCs/>
          <w:color w:val="000000"/>
          <w:sz w:val="20"/>
          <w:szCs w:val="20"/>
        </w:rPr>
        <w:t xml:space="preserve"> (State)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EF22B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EF22BC">
        <w:rPr>
          <w:rFonts w:ascii="Times" w:eastAsia="Times" w:hAnsi="Times"/>
          <w:color w:val="000000"/>
          <w:sz w:val="20"/>
          <w:szCs w:val="20"/>
        </w:rPr>
        <w:t xml:space="preserve">fue nuestra </w:t>
      </w:r>
      <w:r w:rsidR="0050745E">
        <w:rPr>
          <w:rFonts w:ascii="Times" w:eastAsia="Times" w:hAnsi="Times"/>
          <w:color w:val="000000"/>
          <w:sz w:val="20"/>
          <w:szCs w:val="20"/>
        </w:rPr>
        <w:t>región seleccionada parcialmente,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6BB4">
        <w:rPr>
          <w:rFonts w:ascii="Times" w:eastAsia="Times" w:hAnsi="Times"/>
          <w:color w:val="000000"/>
          <w:sz w:val="20"/>
          <w:szCs w:val="20"/>
        </w:rPr>
        <w:t xml:space="preserve">entonces estaríamos calculando </w:t>
      </w:r>
      <w:r w:rsidR="009130BC">
        <w:rPr>
          <w:rFonts w:ascii="Times" w:eastAsia="Times" w:hAnsi="Times"/>
          <w:color w:val="000000"/>
          <w:sz w:val="20"/>
          <w:szCs w:val="20"/>
        </w:rPr>
        <w:t xml:space="preserve">el Margen de beneficio para cada </w:t>
      </w:r>
      <w:r w:rsidR="009130BC" w:rsidRPr="009130BC">
        <w:rPr>
          <w:rFonts w:ascii="Times" w:eastAsia="Times" w:hAnsi="Times"/>
          <w:i/>
          <w:iCs/>
          <w:color w:val="000000"/>
          <w:sz w:val="20"/>
          <w:szCs w:val="20"/>
        </w:rPr>
        <w:t>estado</w:t>
      </w:r>
      <w:r w:rsidR="00455FA8">
        <w:rPr>
          <w:rFonts w:ascii="Times" w:eastAsia="Times" w:hAnsi="Times"/>
          <w:i/>
          <w:iCs/>
          <w:color w:val="000000"/>
          <w:sz w:val="20"/>
          <w:szCs w:val="20"/>
        </w:rPr>
        <w:t xml:space="preserve">: 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suma total de los beneficios </w:t>
      </w:r>
      <w:r w:rsidR="001B77BF">
        <w:rPr>
          <w:rFonts w:ascii="Times" w:eastAsia="Times" w:hAnsi="Times"/>
          <w:color w:val="000000"/>
          <w:sz w:val="20"/>
          <w:szCs w:val="20"/>
        </w:rPr>
        <w:t xml:space="preserve">por </w:t>
      </w:r>
      <w:r w:rsidR="001B77BF">
        <w:rPr>
          <w:rFonts w:ascii="Times" w:eastAsia="Times" w:hAnsi="Times"/>
          <w:i/>
          <w:iCs/>
          <w:color w:val="000000"/>
          <w:sz w:val="20"/>
          <w:szCs w:val="20"/>
        </w:rPr>
        <w:t xml:space="preserve">estado </w:t>
      </w:r>
      <w:r w:rsidR="00455FA8">
        <w:rPr>
          <w:rFonts w:ascii="Times" w:eastAsia="Times" w:hAnsi="Times"/>
          <w:color w:val="000000"/>
          <w:sz w:val="20"/>
          <w:szCs w:val="20"/>
        </w:rPr>
        <w:t>sobre suma total de</w:t>
      </w:r>
      <w:r w:rsidR="00A14BB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B77BF">
        <w:rPr>
          <w:rFonts w:ascii="Times" w:eastAsia="Times" w:hAnsi="Times"/>
          <w:color w:val="000000"/>
          <w:sz w:val="20"/>
          <w:szCs w:val="20"/>
        </w:rPr>
        <w:t>sus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71CBC">
        <w:rPr>
          <w:rFonts w:ascii="Times" w:eastAsia="Times" w:hAnsi="Times"/>
          <w:color w:val="000000"/>
          <w:sz w:val="20"/>
          <w:szCs w:val="20"/>
        </w:rPr>
        <w:t>ingresos brutos</w:t>
      </w:r>
      <w:r w:rsidR="009130BC">
        <w:rPr>
          <w:rFonts w:ascii="Times" w:eastAsia="Times" w:hAnsi="Times"/>
          <w:color w:val="000000"/>
          <w:sz w:val="20"/>
          <w:szCs w:val="20"/>
        </w:rPr>
        <w:t>.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2985CA5A" w14:textId="3ADAB7B7" w:rsidR="00455FA8" w:rsidRDefault="005A73D4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Sin embargo, sepa que si cambia </w:t>
      </w:r>
      <w:r w:rsidR="00B96981">
        <w:rPr>
          <w:rFonts w:ascii="Times" w:eastAsia="Times" w:hAnsi="Times"/>
          <w:color w:val="000000"/>
          <w:sz w:val="20"/>
          <w:szCs w:val="20"/>
        </w:rPr>
        <w:t>el nivel de</w:t>
      </w:r>
      <w:r>
        <w:rPr>
          <w:rFonts w:ascii="Times" w:eastAsia="Times" w:hAnsi="Times"/>
          <w:color w:val="000000"/>
          <w:sz w:val="20"/>
          <w:szCs w:val="20"/>
        </w:rPr>
        <w:t xml:space="preserve"> granularidad de </w:t>
      </w:r>
      <w:r w:rsidR="00563AF4">
        <w:rPr>
          <w:rFonts w:ascii="Times" w:eastAsia="Times" w:hAnsi="Times"/>
          <w:color w:val="000000"/>
          <w:sz w:val="20"/>
          <w:szCs w:val="20"/>
        </w:rPr>
        <w:t xml:space="preserve">su campo de tipo </w:t>
      </w:r>
      <w:r w:rsidR="00563AF4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563AF4">
        <w:rPr>
          <w:rFonts w:ascii="Times" w:eastAsia="Times" w:hAnsi="Times"/>
          <w:color w:val="000000"/>
          <w:sz w:val="20"/>
          <w:szCs w:val="20"/>
        </w:rPr>
        <w:t xml:space="preserve">; es decir, por ejemplo, </w:t>
      </w:r>
      <w:r w:rsidR="009222FD">
        <w:rPr>
          <w:rFonts w:ascii="Times" w:eastAsia="Times" w:hAnsi="Times"/>
          <w:color w:val="000000"/>
          <w:sz w:val="20"/>
          <w:szCs w:val="20"/>
        </w:rPr>
        <w:t>si evalúa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 los rendimientos ya no por </w:t>
      </w:r>
      <w:r w:rsidR="00D33497" w:rsidRPr="009222FD">
        <w:rPr>
          <w:rFonts w:ascii="Times" w:eastAsia="Times" w:hAnsi="Times"/>
          <w:i/>
          <w:iCs/>
          <w:color w:val="000000"/>
          <w:sz w:val="20"/>
          <w:szCs w:val="20"/>
        </w:rPr>
        <w:t>estado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 sino por </w:t>
      </w:r>
      <w:r w:rsidR="00D33497" w:rsidRPr="009222FD">
        <w:rPr>
          <w:rFonts w:ascii="Times" w:eastAsia="Times" w:hAnsi="Times"/>
          <w:i/>
          <w:iCs/>
          <w:color w:val="000000"/>
          <w:sz w:val="20"/>
          <w:szCs w:val="20"/>
        </w:rPr>
        <w:t>ciudad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, entonces, se verá reflejado también </w:t>
      </w:r>
      <w:r w:rsidR="00767741">
        <w:rPr>
          <w:rFonts w:ascii="Times" w:eastAsia="Times" w:hAnsi="Times"/>
          <w:color w:val="000000"/>
          <w:sz w:val="20"/>
          <w:szCs w:val="20"/>
        </w:rPr>
        <w:t>la evaluación d</w:t>
      </w:r>
      <w:r w:rsidR="00635B5D">
        <w:rPr>
          <w:rFonts w:ascii="Times" w:eastAsia="Times" w:hAnsi="Times"/>
          <w:color w:val="000000"/>
          <w:sz w:val="20"/>
          <w:szCs w:val="20"/>
        </w:rPr>
        <w:t xml:space="preserve">el margen de beneficio por </w:t>
      </w:r>
      <w:r w:rsidR="00635B5D" w:rsidRPr="00635B5D">
        <w:rPr>
          <w:rFonts w:ascii="Times" w:eastAsia="Times" w:hAnsi="Times"/>
          <w:i/>
          <w:iCs/>
          <w:color w:val="000000"/>
          <w:sz w:val="20"/>
          <w:szCs w:val="20"/>
        </w:rPr>
        <w:t>ciudades</w:t>
      </w:r>
      <w:r w:rsidR="00635B5D">
        <w:rPr>
          <w:rFonts w:ascii="Times" w:eastAsia="Times" w:hAnsi="Times"/>
          <w:color w:val="000000"/>
          <w:sz w:val="20"/>
          <w:szCs w:val="20"/>
        </w:rPr>
        <w:t xml:space="preserve"> y ya no por </w:t>
      </w:r>
      <w:r w:rsidR="00635B5D" w:rsidRPr="00635B5D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635B5D">
        <w:rPr>
          <w:rFonts w:ascii="Times" w:eastAsia="Times" w:hAnsi="Times"/>
          <w:color w:val="000000"/>
          <w:sz w:val="20"/>
          <w:szCs w:val="20"/>
        </w:rPr>
        <w:t>.</w:t>
      </w:r>
      <w:r w:rsidR="00563AF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DE7A8C">
        <w:rPr>
          <w:rFonts w:ascii="Times" w:eastAsia="Times" w:hAnsi="Times"/>
          <w:color w:val="000000"/>
          <w:sz w:val="20"/>
          <w:szCs w:val="20"/>
        </w:rPr>
        <w:t xml:space="preserve">Calculemos el </w:t>
      </w:r>
      <w:r w:rsidR="00DE7A8C">
        <w:rPr>
          <w:rFonts w:ascii="Times" w:eastAsia="Times" w:hAnsi="Times"/>
          <w:i/>
          <w:iCs/>
          <w:color w:val="000000"/>
          <w:sz w:val="20"/>
          <w:szCs w:val="20"/>
        </w:rPr>
        <w:t>ProfitMargin</w:t>
      </w:r>
      <w:r w:rsidR="00455FA8">
        <w:rPr>
          <w:rFonts w:ascii="Times" w:eastAsia="Times" w:hAnsi="Times"/>
          <w:color w:val="000000"/>
          <w:sz w:val="20"/>
          <w:szCs w:val="20"/>
        </w:rPr>
        <w:t>.</w:t>
      </w:r>
    </w:p>
    <w:p w14:paraId="27D9DC28" w14:textId="57D6C4BD" w:rsidR="00DE7A8C" w:rsidRDefault="00D12D05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5467255" wp14:editId="1924D105">
            <wp:extent cx="1962424" cy="647790"/>
            <wp:effectExtent l="0" t="0" r="0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2D78" w14:textId="1BB8A8F8" w:rsidR="005747B6" w:rsidRDefault="005747B6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 w:rsidRPr="001D4535">
        <w:rPr>
          <w:rFonts w:ascii="Times" w:eastAsia="Times" w:hAnsi="Times"/>
          <w:i/>
          <w:iCs/>
          <w:color w:val="000000"/>
          <w:sz w:val="20"/>
          <w:szCs w:val="20"/>
        </w:rPr>
        <w:t>Nuestro campo calculado: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D4535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ADCFF0C" wp14:editId="3F37830A">
            <wp:extent cx="1152686" cy="181000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6EA">
        <w:rPr>
          <w:rFonts w:ascii="Times" w:eastAsia="Times" w:hAnsi="Times"/>
          <w:color w:val="000000"/>
          <w:sz w:val="20"/>
          <w:szCs w:val="20"/>
        </w:rPr>
        <w:t xml:space="preserve"> lo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arrastramos a la marca </w:t>
      </w:r>
      <w:r w:rsidR="00195097">
        <w:rPr>
          <w:rFonts w:ascii="Times" w:eastAsia="Times" w:hAnsi="Times"/>
          <w:i/>
          <w:iCs/>
          <w:color w:val="000000"/>
          <w:sz w:val="20"/>
          <w:szCs w:val="20"/>
        </w:rPr>
        <w:t xml:space="preserve">Color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para distinguir visualmente, mediante colores, el margen de beneficio de la región </w:t>
      </w:r>
      <w:r w:rsidR="00B7136C">
        <w:rPr>
          <w:rFonts w:ascii="Times" w:eastAsia="Times" w:hAnsi="Times"/>
          <w:color w:val="000000"/>
          <w:sz w:val="20"/>
          <w:szCs w:val="20"/>
        </w:rPr>
        <w:t>evaluada;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 ya sea </w:t>
      </w:r>
      <w:r w:rsidR="00700D1B">
        <w:rPr>
          <w:rFonts w:ascii="Times" w:eastAsia="Times" w:hAnsi="Times"/>
          <w:i/>
          <w:iCs/>
          <w:color w:val="000000"/>
          <w:sz w:val="20"/>
          <w:szCs w:val="20"/>
        </w:rPr>
        <w:t>C</w:t>
      </w:r>
      <w:r w:rsidR="00195097">
        <w:rPr>
          <w:rFonts w:ascii="Times" w:eastAsia="Times" w:hAnsi="Times"/>
          <w:i/>
          <w:iCs/>
          <w:color w:val="000000"/>
          <w:sz w:val="20"/>
          <w:szCs w:val="20"/>
        </w:rPr>
        <w:t xml:space="preserve">ountry, State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o </w:t>
      </w:r>
      <w:r w:rsidR="00700D1B"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</w:p>
    <w:p w14:paraId="6CD34E45" w14:textId="6C1DBD59" w:rsidR="00B60F2B" w:rsidRPr="00B60F2B" w:rsidRDefault="00097431" w:rsidP="00B60F2B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Matizado de Colores</w:t>
      </w:r>
    </w:p>
    <w:p w14:paraId="21C01108" w14:textId="7D64C39F" w:rsidR="0024290B" w:rsidRDefault="009719EA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 ideal es que </w:t>
      </w:r>
      <w:r w:rsidR="009B01D5">
        <w:rPr>
          <w:rFonts w:ascii="Times" w:eastAsia="Times" w:hAnsi="Times"/>
          <w:color w:val="000000"/>
          <w:sz w:val="20"/>
          <w:szCs w:val="20"/>
        </w:rPr>
        <w:t>juegue</w:t>
      </w:r>
      <w:r>
        <w:rPr>
          <w:rFonts w:ascii="Times" w:eastAsia="Times" w:hAnsi="Times"/>
          <w:color w:val="000000"/>
          <w:sz w:val="20"/>
          <w:szCs w:val="20"/>
        </w:rPr>
        <w:t xml:space="preserve"> con la </w:t>
      </w:r>
      <w:r w:rsidR="009B01D5">
        <w:rPr>
          <w:rFonts w:ascii="Times" w:eastAsia="Times" w:hAnsi="Times"/>
          <w:color w:val="000000"/>
          <w:sz w:val="20"/>
          <w:szCs w:val="20"/>
        </w:rPr>
        <w:t>psicología</w:t>
      </w:r>
      <w:r>
        <w:rPr>
          <w:rFonts w:ascii="Times" w:eastAsia="Times" w:hAnsi="Times"/>
          <w:color w:val="000000"/>
          <w:sz w:val="20"/>
          <w:szCs w:val="20"/>
        </w:rPr>
        <w:t xml:space="preserve"> del color</w:t>
      </w:r>
      <w:r w:rsidR="009B01D5">
        <w:rPr>
          <w:rFonts w:ascii="Times" w:eastAsia="Times" w:hAnsi="Times"/>
          <w:color w:val="000000"/>
          <w:sz w:val="20"/>
          <w:szCs w:val="20"/>
        </w:rPr>
        <w:t xml:space="preserve">, recuerde. </w:t>
      </w:r>
      <w:r w:rsidR="00124D24">
        <w:rPr>
          <w:rFonts w:ascii="Times" w:eastAsia="Times" w:hAnsi="Times"/>
          <w:color w:val="000000"/>
          <w:sz w:val="20"/>
          <w:szCs w:val="20"/>
        </w:rPr>
        <w:t>Hemos seleccionado dos colores divergentes, donde lo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24D24">
        <w:rPr>
          <w:rFonts w:ascii="Times" w:eastAsia="Times" w:hAnsi="Times"/>
          <w:i/>
          <w:iCs/>
          <w:color w:val="000000"/>
          <w:sz w:val="20"/>
          <w:szCs w:val="20"/>
        </w:rPr>
        <w:t xml:space="preserve">malo </w:t>
      </w:r>
      <w:r w:rsidR="00124D24">
        <w:rPr>
          <w:rFonts w:ascii="Times" w:eastAsia="Times" w:hAnsi="Times"/>
          <w:color w:val="000000"/>
          <w:sz w:val="20"/>
          <w:szCs w:val="20"/>
        </w:rPr>
        <w:t>suele ser de</w:t>
      </w:r>
      <w:r w:rsidR="005227C5">
        <w:rPr>
          <w:rFonts w:ascii="Times" w:eastAsia="Times" w:hAnsi="Times"/>
          <w:color w:val="000000"/>
          <w:sz w:val="20"/>
          <w:szCs w:val="20"/>
        </w:rPr>
        <w:t>l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color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rojo y lo 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más </w:t>
      </w:r>
      <w:r w:rsidR="00124D24" w:rsidRPr="00124D24">
        <w:rPr>
          <w:rFonts w:ascii="Times" w:eastAsia="Times" w:hAnsi="Times"/>
          <w:i/>
          <w:iCs/>
          <w:color w:val="000000"/>
          <w:sz w:val="20"/>
          <w:szCs w:val="20"/>
        </w:rPr>
        <w:t>bueno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suele ser de color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verde o azul. </w:t>
      </w:r>
      <w:r w:rsidR="00544545">
        <w:rPr>
          <w:rFonts w:ascii="Times" w:eastAsia="Times" w:hAnsi="Times"/>
          <w:color w:val="000000"/>
          <w:sz w:val="20"/>
          <w:szCs w:val="20"/>
        </w:rPr>
        <w:t>Si estamos evaluando a los</w:t>
      </w:r>
      <w:r w:rsidR="00FB270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0517">
        <w:rPr>
          <w:rFonts w:ascii="Times" w:eastAsia="Times" w:hAnsi="Times"/>
          <w:i/>
          <w:iCs/>
          <w:color w:val="000000"/>
          <w:sz w:val="20"/>
          <w:szCs w:val="20"/>
        </w:rPr>
        <w:t>E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 xml:space="preserve">stados, </w:t>
      </w:r>
      <w:r w:rsidR="00FB2705">
        <w:rPr>
          <w:rFonts w:ascii="Times" w:eastAsia="Times" w:hAnsi="Times"/>
          <w:color w:val="000000"/>
          <w:sz w:val="20"/>
          <w:szCs w:val="20"/>
        </w:rPr>
        <w:t>e</w:t>
      </w:r>
      <w:r w:rsidR="00B70EC0">
        <w:rPr>
          <w:rFonts w:ascii="Times" w:eastAsia="Times" w:hAnsi="Times"/>
          <w:color w:val="000000"/>
          <w:sz w:val="20"/>
          <w:szCs w:val="20"/>
        </w:rPr>
        <w:t xml:space="preserve">l menor </w:t>
      </w:r>
      <w:r w:rsidR="00B70EC0">
        <w:rPr>
          <w:rFonts w:ascii="Times" w:eastAsia="Times" w:hAnsi="Times"/>
          <w:i/>
          <w:iCs/>
          <w:color w:val="000000"/>
          <w:sz w:val="20"/>
          <w:szCs w:val="20"/>
        </w:rPr>
        <w:t xml:space="preserve">ProfitMargin </w:t>
      </w:r>
      <w:r w:rsidR="00B70EC0">
        <w:rPr>
          <w:rFonts w:ascii="Times" w:eastAsia="Times" w:hAnsi="Times"/>
          <w:color w:val="000000"/>
          <w:sz w:val="20"/>
          <w:szCs w:val="20"/>
        </w:rPr>
        <w:t xml:space="preserve">registrado es: </w:t>
      </w:r>
      <w:r w:rsidR="0084099D">
        <w:rPr>
          <w:rFonts w:ascii="Times" w:eastAsia="Times" w:hAnsi="Times"/>
          <w:color w:val="000000"/>
          <w:sz w:val="20"/>
          <w:szCs w:val="20"/>
        </w:rPr>
        <w:t>-1,008</w:t>
      </w:r>
      <w:r w:rsidR="00434005">
        <w:rPr>
          <w:rFonts w:ascii="Times" w:eastAsia="Times" w:hAnsi="Times"/>
          <w:color w:val="000000"/>
          <w:sz w:val="20"/>
          <w:szCs w:val="20"/>
        </w:rPr>
        <w:t xml:space="preserve"> y el mayor</w:t>
      </w:r>
      <w:r w:rsidR="00FB270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 xml:space="preserve">ProfitMargin es: </w:t>
      </w:r>
      <w:r w:rsidR="00FB2705">
        <w:rPr>
          <w:rFonts w:ascii="Times" w:eastAsia="Times" w:hAnsi="Times"/>
          <w:color w:val="000000"/>
          <w:sz w:val="20"/>
          <w:szCs w:val="20"/>
        </w:rPr>
        <w:t>0,457.</w:t>
      </w:r>
      <w:r w:rsidR="00282C16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5EB48F62" w14:textId="0380B2FB" w:rsidR="00617353" w:rsidRDefault="00282C1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</w:t>
      </w:r>
      <w:r w:rsidR="0024290B">
        <w:rPr>
          <w:rFonts w:ascii="Times" w:eastAsia="Times" w:hAnsi="Times"/>
          <w:color w:val="000000"/>
          <w:sz w:val="20"/>
          <w:szCs w:val="20"/>
        </w:rPr>
        <w:t>desde las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 opciones </w:t>
      </w:r>
      <w:r w:rsidR="00617353" w:rsidRPr="00EE2352">
        <w:rPr>
          <w:rFonts w:ascii="Times" w:eastAsia="Times" w:hAnsi="Times"/>
          <w:i/>
          <w:iCs/>
          <w:color w:val="000000"/>
          <w:sz w:val="20"/>
          <w:szCs w:val="20"/>
        </w:rPr>
        <w:t>avanzadas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617353">
        <w:rPr>
          <w:rFonts w:ascii="Times" w:eastAsia="Times" w:hAnsi="Times"/>
          <w:i/>
          <w:iCs/>
          <w:color w:val="000000"/>
          <w:sz w:val="20"/>
          <w:szCs w:val="20"/>
        </w:rPr>
        <w:t xml:space="preserve">Editar Colores, 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usted </w:t>
      </w:r>
      <w:r w:rsidR="00EE2352">
        <w:rPr>
          <w:rFonts w:ascii="Times" w:eastAsia="Times" w:hAnsi="Times"/>
          <w:color w:val="000000"/>
          <w:sz w:val="20"/>
          <w:szCs w:val="20"/>
        </w:rPr>
        <w:t xml:space="preserve">puede reconfigurar </w:t>
      </w:r>
      <w:r w:rsidR="005A4630">
        <w:rPr>
          <w:rFonts w:ascii="Times" w:eastAsia="Times" w:hAnsi="Times"/>
          <w:color w:val="000000"/>
          <w:sz w:val="20"/>
          <w:szCs w:val="20"/>
        </w:rPr>
        <w:t>el parámetro inferior y superior de</w:t>
      </w:r>
      <w:r w:rsidR="00E8740D">
        <w:rPr>
          <w:rFonts w:ascii="Times" w:eastAsia="Times" w:hAnsi="Times"/>
          <w:color w:val="000000"/>
          <w:sz w:val="20"/>
          <w:szCs w:val="20"/>
        </w:rPr>
        <w:t>l</w:t>
      </w:r>
      <w:r w:rsidR="005A463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E4C7C">
        <w:rPr>
          <w:rFonts w:ascii="Times" w:eastAsia="Times" w:hAnsi="Times"/>
          <w:color w:val="000000"/>
          <w:sz w:val="20"/>
          <w:szCs w:val="20"/>
        </w:rPr>
        <w:t>rango de valores</w:t>
      </w:r>
      <w:r w:rsidR="00E8740D">
        <w:rPr>
          <w:rFonts w:ascii="Times" w:eastAsia="Times" w:hAnsi="Times"/>
          <w:color w:val="000000"/>
          <w:sz w:val="20"/>
          <w:szCs w:val="20"/>
        </w:rPr>
        <w:t xml:space="preserve"> posibles del campo que esté diferenciando con la marca </w:t>
      </w:r>
      <w:r w:rsidR="00E8740D">
        <w:rPr>
          <w:rFonts w:ascii="Times" w:eastAsia="Times" w:hAnsi="Times"/>
          <w:i/>
          <w:iCs/>
          <w:color w:val="000000"/>
          <w:sz w:val="20"/>
          <w:szCs w:val="20"/>
        </w:rPr>
        <w:t>Color</w:t>
      </w:r>
      <w:r w:rsidR="00B51D03">
        <w:rPr>
          <w:rFonts w:ascii="Times" w:eastAsia="Times" w:hAnsi="Times"/>
          <w:color w:val="000000"/>
          <w:sz w:val="20"/>
          <w:szCs w:val="20"/>
        </w:rPr>
        <w:t>, esto</w:t>
      </w:r>
      <w:r w:rsidR="00A50903">
        <w:rPr>
          <w:rFonts w:ascii="Times" w:eastAsia="Times" w:hAnsi="Times"/>
          <w:color w:val="000000"/>
          <w:sz w:val="20"/>
          <w:szCs w:val="20"/>
        </w:rPr>
        <w:t xml:space="preserve"> para determinar </w:t>
      </w:r>
      <w:r w:rsidR="00C252C8">
        <w:rPr>
          <w:rFonts w:ascii="Times" w:eastAsia="Times" w:hAnsi="Times"/>
          <w:color w:val="000000"/>
          <w:sz w:val="20"/>
          <w:szCs w:val="20"/>
        </w:rPr>
        <w:t>desde donde part</w:t>
      </w:r>
      <w:r w:rsidR="003E3FA6">
        <w:rPr>
          <w:rFonts w:ascii="Times" w:eastAsia="Times" w:hAnsi="Times"/>
          <w:color w:val="000000"/>
          <w:sz w:val="20"/>
          <w:szCs w:val="20"/>
        </w:rPr>
        <w:t>iría</w:t>
      </w:r>
      <w:r w:rsidR="00C252C8">
        <w:rPr>
          <w:rFonts w:ascii="Times" w:eastAsia="Times" w:hAnsi="Times"/>
          <w:color w:val="000000"/>
          <w:sz w:val="20"/>
          <w:szCs w:val="20"/>
        </w:rPr>
        <w:t xml:space="preserve"> la pureza de sus colores</w:t>
      </w:r>
      <w:r w:rsidR="00423DC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B7466">
        <w:rPr>
          <w:rFonts w:ascii="Times" w:eastAsia="Times" w:hAnsi="Times"/>
          <w:color w:val="000000"/>
          <w:sz w:val="20"/>
          <w:szCs w:val="20"/>
        </w:rPr>
        <w:t>seleccionados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E3FA6">
        <w:rPr>
          <w:rFonts w:ascii="Times" w:eastAsia="Times" w:hAnsi="Times"/>
          <w:color w:val="000000"/>
          <w:sz w:val="20"/>
          <w:szCs w:val="20"/>
        </w:rPr>
        <w:t>según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5156">
        <w:rPr>
          <w:rFonts w:ascii="Times" w:eastAsia="Times" w:hAnsi="Times"/>
          <w:color w:val="000000"/>
          <w:sz w:val="20"/>
          <w:szCs w:val="20"/>
        </w:rPr>
        <w:t>un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parámetro inferior y superior</w:t>
      </w:r>
      <w:r w:rsidR="009A5156">
        <w:rPr>
          <w:rFonts w:ascii="Times" w:eastAsia="Times" w:hAnsi="Times"/>
          <w:color w:val="000000"/>
          <w:sz w:val="20"/>
          <w:szCs w:val="20"/>
        </w:rPr>
        <w:t xml:space="preserve"> asignado</w:t>
      </w:r>
      <w:r w:rsidR="001F14E4">
        <w:rPr>
          <w:rFonts w:ascii="Times" w:eastAsia="Times" w:hAnsi="Times"/>
          <w:color w:val="000000"/>
          <w:sz w:val="20"/>
          <w:szCs w:val="20"/>
        </w:rPr>
        <w:t>.</w:t>
      </w:r>
    </w:p>
    <w:p w14:paraId="692236FF" w14:textId="2BC00DB9" w:rsidR="004878D9" w:rsidRPr="00617353" w:rsidRDefault="004878D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1DB39B1" wp14:editId="2B118914">
            <wp:extent cx="2543175" cy="1032013"/>
            <wp:effectExtent l="0" t="0" r="0" b="0"/>
            <wp:docPr id="28" name="Imagen 2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hat o mensaje de 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884" cy="105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8FEB" w14:textId="6A5F9DAA" w:rsidR="00700D1B" w:rsidRDefault="00C54915" w:rsidP="005C3B14">
      <w:pPr>
        <w:rPr>
          <w:rFonts w:ascii="Times" w:eastAsia="Times" w:hAnsi="Times"/>
          <w:noProof/>
          <w:color w:val="000000"/>
          <w:sz w:val="20"/>
          <w:szCs w:val="20"/>
        </w:rPr>
      </w:pP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Quedaría </w:t>
      </w:r>
      <w:r w:rsidR="00F04329" w:rsidRPr="00FE2897">
        <w:rPr>
          <w:rFonts w:ascii="Times" w:eastAsia="Times" w:hAnsi="Times"/>
          <w:i/>
          <w:iCs/>
          <w:color w:val="000000"/>
          <w:sz w:val="20"/>
          <w:szCs w:val="20"/>
        </w:rPr>
        <w:t>nuestro mapa</w:t>
      </w: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 actual</w:t>
      </w:r>
      <w:r w:rsidR="00F04329" w:rsidRPr="00FE2897">
        <w:rPr>
          <w:rFonts w:ascii="Times" w:eastAsia="Times" w:hAnsi="Times"/>
          <w:i/>
          <w:iCs/>
          <w:color w:val="000000"/>
          <w:sz w:val="20"/>
          <w:szCs w:val="20"/>
        </w:rPr>
        <w:t>mente</w:t>
      </w: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 así: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D286885" w14:textId="4DBE5FEF" w:rsidR="00A83C1A" w:rsidRDefault="008D069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B732E91" wp14:editId="65779FB3">
            <wp:extent cx="5612130" cy="3556635"/>
            <wp:effectExtent l="0" t="0" r="7620" b="5715"/>
            <wp:docPr id="32" name="Imagen 3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Map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B3AF" w14:textId="268F65FE" w:rsidR="0064435D" w:rsidRPr="0064435D" w:rsidRDefault="0064435D" w:rsidP="0064435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64435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Herramientas de Zoom y Highlighting</w:t>
      </w:r>
    </w:p>
    <w:p w14:paraId="04CF7BBD" w14:textId="468F0C61" w:rsidR="00A91197" w:rsidRDefault="0070153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Puede, a partir de áreas seleccionadas, </w:t>
      </w:r>
      <w:r w:rsidR="00EB6F3E">
        <w:rPr>
          <w:rFonts w:ascii="Times" w:eastAsia="Times" w:hAnsi="Times"/>
          <w:color w:val="000000"/>
          <w:sz w:val="20"/>
          <w:szCs w:val="20"/>
        </w:rPr>
        <w:t xml:space="preserve">acercar </w:t>
      </w:r>
      <w:r w:rsidR="001867C6">
        <w:rPr>
          <w:rFonts w:ascii="Times" w:eastAsia="Times" w:hAnsi="Times"/>
          <w:color w:val="000000"/>
          <w:sz w:val="20"/>
          <w:szCs w:val="20"/>
        </w:rPr>
        <w:t>puntos específicos de su mapa. La mejor herramienta</w:t>
      </w:r>
      <w:r w:rsidR="004E3D7D">
        <w:rPr>
          <w:rFonts w:ascii="Times" w:eastAsia="Times" w:hAnsi="Times"/>
          <w:color w:val="000000"/>
          <w:sz w:val="20"/>
          <w:szCs w:val="20"/>
        </w:rPr>
        <w:t>,</w:t>
      </w:r>
      <w:r w:rsidR="001867C6">
        <w:rPr>
          <w:rFonts w:ascii="Times" w:eastAsia="Times" w:hAnsi="Times"/>
          <w:color w:val="000000"/>
          <w:sz w:val="20"/>
          <w:szCs w:val="20"/>
        </w:rPr>
        <w:t xml:space="preserve"> a </w:t>
      </w:r>
      <w:r w:rsidR="00A91197">
        <w:rPr>
          <w:rFonts w:ascii="Times" w:eastAsia="Times" w:hAnsi="Times"/>
          <w:color w:val="000000"/>
          <w:sz w:val="20"/>
          <w:szCs w:val="20"/>
        </w:rPr>
        <w:t>criterio</w:t>
      </w:r>
      <w:r w:rsidR="001867C6">
        <w:rPr>
          <w:rFonts w:ascii="Times" w:eastAsia="Times" w:hAnsi="Times"/>
          <w:color w:val="000000"/>
          <w:sz w:val="20"/>
          <w:szCs w:val="20"/>
        </w:rPr>
        <w:t xml:space="preserve"> personal</w:t>
      </w:r>
      <w:r w:rsidR="004E3D7D">
        <w:rPr>
          <w:rFonts w:ascii="Times" w:eastAsia="Times" w:hAnsi="Times"/>
          <w:color w:val="000000"/>
          <w:sz w:val="20"/>
          <w:szCs w:val="20"/>
        </w:rPr>
        <w:t xml:space="preserve">, para </w:t>
      </w:r>
      <w:r w:rsidR="00496901">
        <w:rPr>
          <w:rFonts w:ascii="Times" w:eastAsia="Times" w:hAnsi="Times"/>
          <w:color w:val="000000"/>
          <w:sz w:val="20"/>
          <w:szCs w:val="20"/>
        </w:rPr>
        <w:t>la anterior finalidad es la siguiente</w:t>
      </w:r>
      <w:r w:rsidR="001867C6">
        <w:rPr>
          <w:rFonts w:ascii="Times" w:eastAsia="Times" w:hAnsi="Times"/>
          <w:color w:val="000000"/>
          <w:sz w:val="20"/>
          <w:szCs w:val="20"/>
        </w:rPr>
        <w:t>:</w:t>
      </w:r>
    </w:p>
    <w:p w14:paraId="19C2917E" w14:textId="044FCF47" w:rsidR="0070153F" w:rsidRDefault="001867C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7779791" wp14:editId="6D05B752">
            <wp:extent cx="1514686" cy="323895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1969" w14:textId="7BE673E8" w:rsidR="004E3D7D" w:rsidRDefault="004E3D7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hay </w:t>
      </w:r>
      <w:r w:rsidR="00B840BB">
        <w:rPr>
          <w:rFonts w:ascii="Times" w:eastAsia="Times" w:hAnsi="Times"/>
          <w:color w:val="000000"/>
          <w:sz w:val="20"/>
          <w:szCs w:val="20"/>
        </w:rPr>
        <w:t>otra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 herramienta propia de </w:t>
      </w:r>
      <w:r w:rsidR="00AC0968" w:rsidRPr="004779D8">
        <w:rPr>
          <w:rFonts w:ascii="Times" w:eastAsia="Times" w:hAnsi="Times"/>
          <w:i/>
          <w:iCs/>
          <w:color w:val="000000"/>
          <w:sz w:val="20"/>
          <w:szCs w:val="20"/>
        </w:rPr>
        <w:t>mapas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 que sirve</w:t>
      </w:r>
      <w:r w:rsidR="00254E93">
        <w:rPr>
          <w:rFonts w:ascii="Times" w:eastAsia="Times" w:hAnsi="Times"/>
          <w:color w:val="000000"/>
          <w:sz w:val="20"/>
          <w:szCs w:val="20"/>
        </w:rPr>
        <w:t xml:space="preserve"> para hacer resaltado de datos sobre un </w:t>
      </w:r>
      <w:r w:rsidR="00B840BB">
        <w:rPr>
          <w:rFonts w:ascii="Times" w:eastAsia="Times" w:hAnsi="Times"/>
          <w:color w:val="000000"/>
          <w:sz w:val="20"/>
          <w:szCs w:val="20"/>
        </w:rPr>
        <w:t>punto</w:t>
      </w:r>
      <w:r w:rsidR="00254E93">
        <w:rPr>
          <w:rFonts w:ascii="Times" w:eastAsia="Times" w:hAnsi="Times"/>
          <w:color w:val="000000"/>
          <w:sz w:val="20"/>
          <w:szCs w:val="20"/>
        </w:rPr>
        <w:t xml:space="preserve"> específico </w:t>
      </w:r>
      <w:r w:rsidR="00B840BB">
        <w:rPr>
          <w:rFonts w:ascii="Times" w:eastAsia="Times" w:hAnsi="Times"/>
          <w:color w:val="000000"/>
          <w:sz w:val="20"/>
          <w:szCs w:val="20"/>
        </w:rPr>
        <w:t xml:space="preserve">de su mapa </w:t>
      </w:r>
      <w:r w:rsidR="00254E93">
        <w:rPr>
          <w:rFonts w:ascii="Times" w:eastAsia="Times" w:hAnsi="Times"/>
          <w:color w:val="000000"/>
          <w:sz w:val="20"/>
          <w:szCs w:val="20"/>
        </w:rPr>
        <w:t>seleccionado</w:t>
      </w:r>
      <w:r w:rsidR="0064435D">
        <w:rPr>
          <w:rFonts w:ascii="Times" w:eastAsia="Times" w:hAnsi="Times"/>
          <w:color w:val="000000"/>
          <w:sz w:val="20"/>
          <w:szCs w:val="20"/>
        </w:rPr>
        <w:t>, es la siguiente:</w:t>
      </w:r>
    </w:p>
    <w:p w14:paraId="49B6ADD0" w14:textId="5304D257" w:rsidR="0064435D" w:rsidRDefault="0064435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B063A41" wp14:editId="4A7A07EE">
            <wp:extent cx="1514686" cy="30484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C803" w14:textId="50BBDC14" w:rsidR="00B840BB" w:rsidRPr="00AF6C0E" w:rsidRDefault="00CE3CCC" w:rsidP="005C3B14">
      <w:pPr>
        <w:rPr>
          <w:rFonts w:ascii="Times" w:eastAsia="Times" w:hAnsi="Times"/>
          <w:color w:val="000000"/>
          <w:sz w:val="20"/>
          <w:szCs w:val="20"/>
        </w:rPr>
      </w:pPr>
      <w:r w:rsidRPr="00AF6C0E">
        <w:rPr>
          <w:rFonts w:ascii="Times" w:eastAsia="Times" w:hAnsi="Times"/>
          <w:color w:val="000000"/>
          <w:sz w:val="20"/>
          <w:szCs w:val="20"/>
        </w:rPr>
        <w:t>Nuestro mapa completamente resaltado:</w:t>
      </w:r>
    </w:p>
    <w:p w14:paraId="041C812A" w14:textId="48CC0FA6" w:rsidR="00CE3CCC" w:rsidRPr="00A91197" w:rsidRDefault="00D16E7C" w:rsidP="005C3B14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noProof/>
          <w:color w:val="000000"/>
          <w:sz w:val="20"/>
          <w:szCs w:val="20"/>
          <w:u w:val="single"/>
        </w:rPr>
        <w:drawing>
          <wp:inline distT="0" distB="0" distL="0" distR="0" wp14:anchorId="57811DDB" wp14:editId="264B085C">
            <wp:extent cx="3419475" cy="4441997"/>
            <wp:effectExtent l="0" t="0" r="0" b="0"/>
            <wp:docPr id="35" name="Imagen 35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Map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72" cy="44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968F" w14:textId="40B17784" w:rsidR="0078095A" w:rsidRPr="0078095A" w:rsidRDefault="0078095A" w:rsidP="0078095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78095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Conclusión</w:t>
      </w:r>
    </w:p>
    <w:p w14:paraId="7A7991C8" w14:textId="71956675" w:rsidR="008D0692" w:rsidRPr="005263B2" w:rsidRDefault="00F7051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No olvide que se están evaluando los rendimientos por Estado. 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Entonces, extraiga sus </w:t>
      </w:r>
      <w:r w:rsidR="005263B2">
        <w:rPr>
          <w:rFonts w:ascii="Times" w:eastAsia="Times" w:hAnsi="Times"/>
          <w:i/>
          <w:iCs/>
          <w:color w:val="000000"/>
          <w:sz w:val="20"/>
          <w:szCs w:val="20"/>
        </w:rPr>
        <w:t xml:space="preserve">insights 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a partir de saber que los </w:t>
      </w:r>
      <w:r w:rsidR="00AD6CF5" w:rsidRPr="00AD6CF5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 con mejor margen de </w:t>
      </w:r>
      <w:r w:rsidR="004C3D31">
        <w:rPr>
          <w:rFonts w:ascii="Times" w:eastAsia="Times" w:hAnsi="Times"/>
          <w:color w:val="000000"/>
          <w:sz w:val="20"/>
          <w:szCs w:val="20"/>
        </w:rPr>
        <w:t xml:space="preserve">beneficio son los de figuras con </w:t>
      </w:r>
      <w:r w:rsidR="0098444E">
        <w:rPr>
          <w:rFonts w:ascii="Times" w:eastAsia="Times" w:hAnsi="Times"/>
          <w:color w:val="000000"/>
          <w:sz w:val="20"/>
          <w:szCs w:val="20"/>
        </w:rPr>
        <w:t xml:space="preserve">el color más verde posible y que </w:t>
      </w:r>
      <w:r w:rsidR="00AD6CF5">
        <w:rPr>
          <w:rFonts w:ascii="Times" w:eastAsia="Times" w:hAnsi="Times"/>
          <w:color w:val="000000"/>
          <w:sz w:val="20"/>
          <w:szCs w:val="20"/>
        </w:rPr>
        <w:t>aquellos</w:t>
      </w:r>
      <w:r w:rsidR="0092106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21066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AD6CF5">
        <w:rPr>
          <w:rFonts w:ascii="Times" w:eastAsia="Times" w:hAnsi="Times"/>
          <w:color w:val="000000"/>
          <w:sz w:val="20"/>
          <w:szCs w:val="20"/>
        </w:rPr>
        <w:t xml:space="preserve"> con las figuras de mayor tamaño son los </w:t>
      </w:r>
      <w:r w:rsidR="009403F4">
        <w:rPr>
          <w:rFonts w:ascii="Times" w:eastAsia="Times" w:hAnsi="Times"/>
          <w:color w:val="000000"/>
          <w:sz w:val="20"/>
          <w:szCs w:val="20"/>
        </w:rPr>
        <w:t xml:space="preserve">de mayor cantidad de ventas hechas. </w:t>
      </w:r>
    </w:p>
    <w:p w14:paraId="3FD54F15" w14:textId="77777777" w:rsidR="00C54915" w:rsidRPr="00124D24" w:rsidRDefault="00C54915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3334424" w14:textId="77777777" w:rsidR="00657BC8" w:rsidRDefault="00657BC8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1E1FF623" w14:textId="77777777" w:rsidR="00530D8B" w:rsidRDefault="00530D8B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138E2EDA" w14:textId="4E9585FA" w:rsidR="00807D0D" w:rsidRPr="002C3591" w:rsidRDefault="00782E31" w:rsidP="00750BDE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Gráfico de Dispersión</w:t>
      </w:r>
      <w:r w:rsidR="0026553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&amp;</w:t>
      </w: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  <w:r w:rsidR="0026553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Filtros en Work</w:t>
      </w:r>
      <w:r w:rsidR="00750BDE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sheets</w:t>
      </w:r>
      <w:r w:rsidR="00807D0D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</w:p>
    <w:p w14:paraId="30610F86" w14:textId="0A1CFF70" w:rsidR="00CE4584" w:rsidRPr="00CE37CB" w:rsidRDefault="00CE37CB" w:rsidP="00CE37C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CE37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Tratamiento de diferentes periodos de tiempos</w:t>
      </w:r>
    </w:p>
    <w:p w14:paraId="4B92A9D1" w14:textId="15801679" w:rsidR="00807D0D" w:rsidRPr="00BC675A" w:rsidRDefault="00CE37CB" w:rsidP="00807D0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  <w:r w:rsidR="00807D0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Uso de Filtros</w:t>
      </w:r>
    </w:p>
    <w:p w14:paraId="562F9A9B" w14:textId="77777777" w:rsidR="00533D00" w:rsidRDefault="009477E0" w:rsidP="00807D0D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Vaya considerando como principio</w:t>
      </w:r>
      <w:r w:rsidR="00D65D98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o al menos una buena práctica</w:t>
      </w:r>
      <w:r w:rsidR="00D65D98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65D98" w:rsidRPr="00D65D98">
        <w:rPr>
          <w:rFonts w:ascii="Times" w:eastAsia="Times" w:hAnsi="Times"/>
          <w:i/>
          <w:iCs/>
          <w:color w:val="000000"/>
          <w:sz w:val="20"/>
          <w:szCs w:val="20"/>
        </w:rPr>
        <w:t>filtrar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2FBD">
        <w:rPr>
          <w:rFonts w:ascii="Times" w:eastAsia="Times" w:hAnsi="Times"/>
          <w:color w:val="000000"/>
          <w:sz w:val="20"/>
          <w:szCs w:val="20"/>
        </w:rPr>
        <w:t>sus</w:t>
      </w:r>
      <w:r w:rsidR="00D65D98">
        <w:rPr>
          <w:rFonts w:ascii="Times" w:eastAsia="Times" w:hAnsi="Times"/>
          <w:color w:val="000000"/>
          <w:sz w:val="20"/>
          <w:szCs w:val="20"/>
        </w:rPr>
        <w:t xml:space="preserve"> datos por diferentes periodos de tiempo</w:t>
      </w:r>
      <w:r w:rsidR="008A534B">
        <w:rPr>
          <w:rFonts w:ascii="Times" w:eastAsia="Times" w:hAnsi="Times"/>
          <w:color w:val="000000"/>
          <w:sz w:val="20"/>
          <w:szCs w:val="20"/>
        </w:rPr>
        <w:t xml:space="preserve">; es decir, cuando nuestros datos, por ejemplo, incluyen </w:t>
      </w:r>
      <w:r w:rsidR="00CB2FBD">
        <w:rPr>
          <w:rFonts w:ascii="Times" w:eastAsia="Times" w:hAnsi="Times"/>
          <w:color w:val="000000"/>
          <w:sz w:val="20"/>
          <w:szCs w:val="20"/>
        </w:rPr>
        <w:t>múltiples</w:t>
      </w:r>
      <w:r w:rsidR="008A534B">
        <w:rPr>
          <w:rFonts w:ascii="Times" w:eastAsia="Times" w:hAnsi="Times"/>
          <w:color w:val="000000"/>
          <w:sz w:val="20"/>
          <w:szCs w:val="20"/>
        </w:rPr>
        <w:t xml:space="preserve"> años, lo ideal es analizar los datos 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año por año de forma </w:t>
      </w:r>
      <w:r w:rsidR="00A5610C">
        <w:rPr>
          <w:rFonts w:ascii="Times" w:eastAsia="Times" w:hAnsi="Times"/>
          <w:color w:val="000000"/>
          <w:sz w:val="20"/>
          <w:szCs w:val="20"/>
        </w:rPr>
        <w:t>individual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, no </w:t>
      </w:r>
      <w:r w:rsidR="00ED7F3B">
        <w:rPr>
          <w:rFonts w:ascii="Times" w:eastAsia="Times" w:hAnsi="Times"/>
          <w:color w:val="000000"/>
          <w:sz w:val="20"/>
          <w:szCs w:val="20"/>
        </w:rPr>
        <w:t xml:space="preserve">analizar el conjunto de los datos 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como un todo o de forma </w:t>
      </w:r>
      <w:r w:rsidR="00CB2FBD">
        <w:rPr>
          <w:rFonts w:ascii="Times" w:eastAsia="Times" w:hAnsi="Times"/>
          <w:i/>
          <w:iCs/>
          <w:color w:val="000000"/>
          <w:sz w:val="20"/>
          <w:szCs w:val="20"/>
        </w:rPr>
        <w:t>agregada</w:t>
      </w:r>
      <w:r w:rsidR="002C467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C4678">
        <w:rPr>
          <w:rFonts w:ascii="Times" w:eastAsia="Times" w:hAnsi="Times"/>
          <w:color w:val="000000"/>
          <w:sz w:val="20"/>
          <w:szCs w:val="20"/>
        </w:rPr>
        <w:t>para todos esos años</w:t>
      </w:r>
      <w:r w:rsidR="00CB2FBD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067CE6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067CE6">
        <w:rPr>
          <w:rFonts w:ascii="Times" w:eastAsia="Times" w:hAnsi="Times"/>
          <w:color w:val="000000"/>
          <w:sz w:val="20"/>
          <w:szCs w:val="20"/>
        </w:rPr>
        <w:t xml:space="preserve">Lo anterior, si bien lo recuerda, lo explicamos antes </w:t>
      </w:r>
      <w:r w:rsidR="00383D6F">
        <w:rPr>
          <w:rFonts w:ascii="Times" w:eastAsia="Times" w:hAnsi="Times"/>
          <w:color w:val="000000"/>
          <w:sz w:val="20"/>
          <w:szCs w:val="20"/>
        </w:rPr>
        <w:t>la sección</w:t>
      </w:r>
      <w:r w:rsidR="00067CE6" w:rsidRPr="00CF4DDA">
        <w:rPr>
          <w:rFonts w:ascii="Times" w:eastAsia="Times" w:hAnsi="Times"/>
          <w:i/>
          <w:iCs/>
          <w:color w:val="000000"/>
          <w:sz w:val="20"/>
          <w:szCs w:val="20"/>
        </w:rPr>
        <w:t xml:space="preserve"> ‘</w:t>
      </w:r>
      <w:r w:rsidR="00913F04">
        <w:rPr>
          <w:rFonts w:ascii="Times" w:eastAsia="Times" w:hAnsi="Times"/>
          <w:i/>
          <w:iCs/>
          <w:color w:val="000000"/>
          <w:sz w:val="20"/>
          <w:szCs w:val="20"/>
        </w:rPr>
        <w:t>3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383D6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Creando un Mapa,</w:t>
      </w:r>
      <w:r w:rsidR="00383D6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Trabajando con Jerarquías</w:t>
      </w:r>
      <w:r w:rsidR="00067CE6" w:rsidRPr="00CF4DDA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F66CC">
        <w:rPr>
          <w:rFonts w:ascii="Times" w:eastAsia="Times" w:hAnsi="Times"/>
          <w:color w:val="000000"/>
          <w:sz w:val="20"/>
          <w:szCs w:val="20"/>
        </w:rPr>
        <w:t xml:space="preserve">dentro del </w:t>
      </w:r>
      <w:r w:rsidR="00533D00">
        <w:rPr>
          <w:rFonts w:ascii="Times" w:eastAsia="Times" w:hAnsi="Times"/>
          <w:color w:val="000000"/>
          <w:sz w:val="20"/>
          <w:szCs w:val="20"/>
        </w:rPr>
        <w:t>capítulo</w:t>
      </w:r>
      <w:r w:rsidR="001F66C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33D00" w:rsidRPr="00533D00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>Uso de Filtros</w:t>
      </w:r>
      <w:r w:rsidR="00533D00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>.</w:t>
      </w:r>
    </w:p>
    <w:p w14:paraId="23B3A814" w14:textId="77777777" w:rsidR="008D2416" w:rsidRDefault="00533D00" w:rsidP="00807D0D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bajo </w:t>
      </w:r>
      <w:r w:rsidR="009C1678">
        <w:rPr>
          <w:rFonts w:ascii="Times" w:eastAsia="Times" w:hAnsi="Times"/>
          <w:color w:val="000000"/>
          <w:sz w:val="20"/>
          <w:szCs w:val="20"/>
        </w:rPr>
        <w:t>el</w:t>
      </w:r>
      <w:r>
        <w:rPr>
          <w:rFonts w:ascii="Times" w:eastAsia="Times" w:hAnsi="Times"/>
          <w:color w:val="000000"/>
          <w:sz w:val="20"/>
          <w:szCs w:val="20"/>
        </w:rPr>
        <w:t xml:space="preserve"> mismo argumento, vamos a introducir un nuevo concepto relacionado 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Filtros</w:t>
      </w:r>
      <w:r w:rsidR="00635AED">
        <w:rPr>
          <w:rFonts w:ascii="Times" w:eastAsia="Times" w:hAnsi="Times"/>
          <w:i/>
          <w:iCs/>
          <w:color w:val="000000"/>
          <w:sz w:val="20"/>
          <w:szCs w:val="20"/>
        </w:rPr>
        <w:t xml:space="preserve">: </w:t>
      </w:r>
      <w:r w:rsidR="00635AED">
        <w:rPr>
          <w:rFonts w:ascii="Times" w:eastAsia="Times" w:hAnsi="Times"/>
          <w:color w:val="000000"/>
          <w:sz w:val="20"/>
          <w:szCs w:val="20"/>
        </w:rPr>
        <w:t xml:space="preserve">se trata de los </w:t>
      </w:r>
      <w:r w:rsidR="00635AED" w:rsidRPr="0015721D">
        <w:rPr>
          <w:rFonts w:ascii="Times" w:eastAsia="Times" w:hAnsi="Times"/>
          <w:b/>
          <w:bCs/>
          <w:color w:val="000000"/>
          <w:sz w:val="20"/>
          <w:szCs w:val="20"/>
        </w:rPr>
        <w:t xml:space="preserve">Filtros </w:t>
      </w:r>
      <w:r w:rsidR="003943E9" w:rsidRPr="0015721D">
        <w:rPr>
          <w:rFonts w:ascii="Times" w:eastAsia="Times" w:hAnsi="Times"/>
          <w:b/>
          <w:bCs/>
          <w:color w:val="000000"/>
          <w:sz w:val="20"/>
          <w:szCs w:val="20"/>
        </w:rPr>
        <w:t>aplicados a múltiples Worksheet</w:t>
      </w:r>
      <w:r w:rsidR="0015721D" w:rsidRPr="0015721D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3943E9">
        <w:rPr>
          <w:rFonts w:ascii="Times" w:eastAsia="Times" w:hAnsi="Times"/>
          <w:i/>
          <w:iCs/>
          <w:color w:val="000000"/>
          <w:sz w:val="20"/>
          <w:szCs w:val="20"/>
        </w:rPr>
        <w:t xml:space="preserve">; </w:t>
      </w:r>
      <w:r w:rsidR="003943E9">
        <w:rPr>
          <w:rFonts w:ascii="Times" w:eastAsia="Times" w:hAnsi="Times"/>
          <w:color w:val="000000"/>
          <w:sz w:val="20"/>
          <w:szCs w:val="20"/>
        </w:rPr>
        <w:t>es decir,</w:t>
      </w:r>
      <w:r w:rsidR="0015721D">
        <w:rPr>
          <w:rFonts w:ascii="Times" w:eastAsia="Times" w:hAnsi="Times"/>
          <w:color w:val="000000"/>
          <w:sz w:val="20"/>
          <w:szCs w:val="20"/>
        </w:rPr>
        <w:t xml:space="preserve"> básicamente consiste en aplicar</w:t>
      </w:r>
      <w:r w:rsidR="003943E9">
        <w:rPr>
          <w:rFonts w:ascii="Times" w:eastAsia="Times" w:hAnsi="Times"/>
          <w:color w:val="000000"/>
          <w:sz w:val="20"/>
          <w:szCs w:val="20"/>
        </w:rPr>
        <w:t xml:space="preserve"> un mismo filtro, al mismo tiempo, </w:t>
      </w:r>
      <w:r w:rsidR="0015721D">
        <w:rPr>
          <w:rFonts w:ascii="Times" w:eastAsia="Times" w:hAnsi="Times"/>
          <w:color w:val="000000"/>
          <w:sz w:val="20"/>
          <w:szCs w:val="20"/>
        </w:rPr>
        <w:t>dentro de</w:t>
      </w:r>
      <w:r w:rsidR="003943E9">
        <w:rPr>
          <w:rFonts w:ascii="Times" w:eastAsia="Times" w:hAnsi="Times"/>
          <w:color w:val="000000"/>
          <w:sz w:val="20"/>
          <w:szCs w:val="20"/>
        </w:rPr>
        <w:t xml:space="preserve"> varias </w:t>
      </w:r>
      <w:r w:rsidR="003943E9"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Worksheets </w:t>
      </w:r>
      <w:r w:rsidR="0015721D">
        <w:rPr>
          <w:rFonts w:ascii="Times" w:eastAsia="Times" w:hAnsi="Times"/>
          <w:color w:val="000000"/>
          <w:sz w:val="20"/>
          <w:szCs w:val="20"/>
        </w:rPr>
        <w:t>para</w:t>
      </w:r>
      <w:r w:rsidR="003943E9">
        <w:rPr>
          <w:rFonts w:ascii="Times" w:eastAsia="Times" w:hAnsi="Times"/>
          <w:color w:val="000000"/>
          <w:sz w:val="20"/>
          <w:szCs w:val="20"/>
        </w:rPr>
        <w:t xml:space="preserve"> un mismo </w:t>
      </w:r>
      <w:r w:rsidR="003943E9">
        <w:rPr>
          <w:rFonts w:ascii="Times" w:eastAsia="Times" w:hAnsi="Times"/>
          <w:i/>
          <w:iCs/>
          <w:color w:val="000000"/>
          <w:sz w:val="20"/>
          <w:szCs w:val="20"/>
        </w:rPr>
        <w:t xml:space="preserve">Dashboard. </w:t>
      </w:r>
      <w:r w:rsidR="00970F5A">
        <w:rPr>
          <w:rFonts w:ascii="Times" w:eastAsia="Times" w:hAnsi="Times"/>
          <w:color w:val="000000"/>
          <w:sz w:val="20"/>
          <w:szCs w:val="20"/>
        </w:rPr>
        <w:t xml:space="preserve">Lo ideal es que estas </w:t>
      </w:r>
      <w:r w:rsidR="00970F5A" w:rsidRPr="00F50032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970F5A">
        <w:rPr>
          <w:rFonts w:ascii="Times" w:eastAsia="Times" w:hAnsi="Times"/>
          <w:color w:val="000000"/>
          <w:sz w:val="20"/>
          <w:szCs w:val="20"/>
        </w:rPr>
        <w:t xml:space="preserve"> se relacionen entre sí o trabajen con</w:t>
      </w:r>
      <w:r w:rsidR="001B4325">
        <w:rPr>
          <w:rFonts w:ascii="Times" w:eastAsia="Times" w:hAnsi="Times"/>
          <w:color w:val="000000"/>
          <w:sz w:val="20"/>
          <w:szCs w:val="20"/>
        </w:rPr>
        <w:t xml:space="preserve"> el mismo</w:t>
      </w:r>
      <w:r w:rsidR="00F5003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50032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1B432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50032">
        <w:rPr>
          <w:rFonts w:ascii="Times" w:eastAsia="Times" w:hAnsi="Times"/>
          <w:color w:val="000000"/>
          <w:sz w:val="20"/>
          <w:szCs w:val="20"/>
        </w:rPr>
        <w:t>(</w:t>
      </w:r>
      <w:r w:rsidR="001B4325">
        <w:rPr>
          <w:rFonts w:ascii="Times" w:eastAsia="Times" w:hAnsi="Times"/>
          <w:color w:val="000000"/>
          <w:sz w:val="20"/>
          <w:szCs w:val="20"/>
        </w:rPr>
        <w:t>o con</w:t>
      </w:r>
      <w:r w:rsidR="00970F5A">
        <w:rPr>
          <w:rFonts w:ascii="Times" w:eastAsia="Times" w:hAnsi="Times"/>
          <w:color w:val="000000"/>
          <w:sz w:val="20"/>
          <w:szCs w:val="20"/>
        </w:rPr>
        <w:t xml:space="preserve"> los mismos</w:t>
      </w:r>
      <w:r w:rsidR="00F50032">
        <w:rPr>
          <w:rFonts w:ascii="Times" w:eastAsia="Times" w:hAnsi="Times"/>
          <w:color w:val="000000"/>
          <w:sz w:val="20"/>
          <w:szCs w:val="20"/>
        </w:rPr>
        <w:t>, si hablamos de varios</w:t>
      </w:r>
      <w:r w:rsidR="00477074">
        <w:rPr>
          <w:rFonts w:ascii="Times" w:eastAsia="Times" w:hAnsi="Times"/>
          <w:color w:val="000000"/>
          <w:sz w:val="20"/>
          <w:szCs w:val="20"/>
        </w:rPr>
        <w:t xml:space="preserve">, una </w:t>
      </w:r>
      <w:r w:rsidR="00477074" w:rsidRPr="00213FE6">
        <w:rPr>
          <w:rFonts w:ascii="Times" w:eastAsia="Times" w:hAnsi="Times"/>
          <w:i/>
          <w:iCs/>
          <w:color w:val="000000"/>
          <w:sz w:val="20"/>
          <w:szCs w:val="20"/>
        </w:rPr>
        <w:t>unión</w:t>
      </w:r>
      <w:r w:rsidR="00477074">
        <w:rPr>
          <w:rFonts w:ascii="Times" w:eastAsia="Times" w:hAnsi="Times"/>
          <w:color w:val="000000"/>
          <w:sz w:val="20"/>
          <w:szCs w:val="20"/>
        </w:rPr>
        <w:t xml:space="preserve"> por ej.</w:t>
      </w:r>
      <w:r w:rsidR="00F50032">
        <w:rPr>
          <w:rFonts w:ascii="Times" w:eastAsia="Times" w:hAnsi="Times"/>
          <w:color w:val="000000"/>
          <w:sz w:val="20"/>
          <w:szCs w:val="20"/>
        </w:rPr>
        <w:t>)</w:t>
      </w:r>
      <w:r w:rsidR="00970F5A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B25CF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</w:p>
    <w:p w14:paraId="278AA7A0" w14:textId="5E780CE5" w:rsidR="003943E9" w:rsidRDefault="00B25CF4" w:rsidP="00807D0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antes de introducir </w:t>
      </w:r>
      <w:r w:rsidR="00756F40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756F40">
        <w:rPr>
          <w:rFonts w:ascii="Times" w:eastAsia="Times" w:hAnsi="Times"/>
          <w:b/>
          <w:bCs/>
          <w:color w:val="000000"/>
          <w:sz w:val="20"/>
          <w:szCs w:val="20"/>
        </w:rPr>
        <w:t xml:space="preserve">Filtros aplicados a múltiples Worksheets, </w:t>
      </w:r>
      <w:r w:rsidR="00756F40">
        <w:rPr>
          <w:rFonts w:ascii="Times" w:eastAsia="Times" w:hAnsi="Times"/>
          <w:color w:val="000000"/>
          <w:sz w:val="20"/>
          <w:szCs w:val="20"/>
        </w:rPr>
        <w:t xml:space="preserve">vamos a </w:t>
      </w:r>
      <w:r w:rsidR="008A1A04">
        <w:rPr>
          <w:rFonts w:ascii="Times" w:eastAsia="Times" w:hAnsi="Times"/>
          <w:color w:val="000000"/>
          <w:sz w:val="20"/>
          <w:szCs w:val="20"/>
        </w:rPr>
        <w:t>analizar la dinámica de un par de variables</w:t>
      </w:r>
      <w:r w:rsidR="001D34E6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CB3F93">
        <w:rPr>
          <w:rFonts w:ascii="Times" w:eastAsia="Times" w:hAnsi="Times"/>
          <w:i/>
          <w:iCs/>
          <w:color w:val="000000"/>
          <w:sz w:val="20"/>
          <w:szCs w:val="20"/>
        </w:rPr>
        <w:t xml:space="preserve">Sales &amp; Profits, </w:t>
      </w:r>
      <w:r w:rsidR="0097529F">
        <w:rPr>
          <w:rFonts w:ascii="Times" w:eastAsia="Times" w:hAnsi="Times"/>
          <w:color w:val="000000"/>
          <w:sz w:val="20"/>
          <w:szCs w:val="20"/>
        </w:rPr>
        <w:t xml:space="preserve">por medio de una </w:t>
      </w:r>
      <w:r w:rsidR="0097529F">
        <w:rPr>
          <w:rFonts w:ascii="Times" w:eastAsia="Times" w:hAnsi="Times"/>
          <w:b/>
          <w:bCs/>
          <w:color w:val="000000"/>
          <w:sz w:val="20"/>
          <w:szCs w:val="20"/>
        </w:rPr>
        <w:t>Nube de puntos</w:t>
      </w:r>
      <w:r w:rsidR="008D2416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8D2416">
        <w:rPr>
          <w:rFonts w:ascii="Times" w:eastAsia="Times" w:hAnsi="Times"/>
          <w:color w:val="000000"/>
          <w:sz w:val="20"/>
          <w:szCs w:val="20"/>
        </w:rPr>
        <w:t xml:space="preserve">La nube de puntos se desarrollará en una </w:t>
      </w:r>
      <w:r w:rsidR="00CB3F93" w:rsidRPr="00CB3F93">
        <w:rPr>
          <w:rFonts w:ascii="Times" w:eastAsia="Times" w:hAnsi="Times"/>
          <w:i/>
          <w:iCs/>
          <w:color w:val="000000"/>
          <w:sz w:val="20"/>
          <w:szCs w:val="20"/>
        </w:rPr>
        <w:t>Worksheet</w:t>
      </w:r>
      <w:r w:rsidR="00CB3F9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15334">
        <w:rPr>
          <w:rFonts w:ascii="Times" w:eastAsia="Times" w:hAnsi="Times"/>
          <w:color w:val="000000"/>
          <w:sz w:val="20"/>
          <w:szCs w:val="20"/>
        </w:rPr>
        <w:t xml:space="preserve">(del mismo </w:t>
      </w:r>
      <w:r w:rsidR="00715334">
        <w:rPr>
          <w:rFonts w:ascii="Times" w:eastAsia="Times" w:hAnsi="Times"/>
          <w:i/>
          <w:iCs/>
          <w:color w:val="000000"/>
          <w:sz w:val="20"/>
          <w:szCs w:val="20"/>
        </w:rPr>
        <w:t>Dashboard</w:t>
      </w:r>
      <w:r w:rsidR="00715334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CB3F93">
        <w:rPr>
          <w:rFonts w:ascii="Times" w:eastAsia="Times" w:hAnsi="Times"/>
          <w:color w:val="000000"/>
          <w:sz w:val="20"/>
          <w:szCs w:val="20"/>
        </w:rPr>
        <w:t>que se llamará ‘</w:t>
      </w:r>
      <w:r w:rsidR="00715334" w:rsidRPr="00715334">
        <w:rPr>
          <w:rFonts w:ascii="Times" w:eastAsia="Times" w:hAnsi="Times"/>
          <w:color w:val="000000"/>
          <w:sz w:val="20"/>
          <w:szCs w:val="20"/>
        </w:rPr>
        <w:t>CustomerBehaviorVariables_20220418_v00</w:t>
      </w:r>
      <w:r w:rsidR="00CB3F93">
        <w:rPr>
          <w:rFonts w:ascii="Times" w:eastAsia="Times" w:hAnsi="Times"/>
          <w:color w:val="000000"/>
          <w:sz w:val="20"/>
          <w:szCs w:val="20"/>
        </w:rPr>
        <w:t>’</w:t>
      </w:r>
      <w:r w:rsidR="00715334">
        <w:rPr>
          <w:rFonts w:ascii="Times" w:eastAsia="Times" w:hAnsi="Times"/>
          <w:color w:val="000000"/>
          <w:sz w:val="20"/>
          <w:szCs w:val="20"/>
        </w:rPr>
        <w:t>.</w:t>
      </w:r>
    </w:p>
    <w:p w14:paraId="1158B15C" w14:textId="77777777" w:rsidR="00715334" w:rsidRDefault="00715334" w:rsidP="00715334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Nube de puntos</w:t>
      </w:r>
    </w:p>
    <w:p w14:paraId="3DB513F0" w14:textId="5088F90D" w:rsidR="00F0076C" w:rsidRPr="00CF299B" w:rsidRDefault="00F0076C" w:rsidP="00F0076C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  <w:r w:rsidR="00CA3B9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Exclu</w:t>
      </w:r>
      <w:r w:rsidR="00CF299B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yendo la agregación en </w:t>
      </w:r>
      <w:r w:rsidR="00CF299B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Medidas</w:t>
      </w:r>
    </w:p>
    <w:p w14:paraId="1298DBBC" w14:textId="387F67F4" w:rsidR="00715334" w:rsidRDefault="00715334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Vamos a crear una nube de p</w:t>
      </w:r>
      <w:r w:rsidR="007C39F2">
        <w:rPr>
          <w:rFonts w:ascii="Times" w:hAnsi="Times" w:cs="Times"/>
          <w:sz w:val="20"/>
          <w:szCs w:val="20"/>
        </w:rPr>
        <w:t xml:space="preserve">untos donde podamos observar la suma </w:t>
      </w:r>
      <w:r w:rsidR="007460DF">
        <w:rPr>
          <w:rFonts w:ascii="Times" w:hAnsi="Times" w:cs="Times"/>
          <w:sz w:val="20"/>
          <w:szCs w:val="20"/>
        </w:rPr>
        <w:t>de las ventas totales (ingresos brutos</w:t>
      </w:r>
      <w:r w:rsidR="00D67670">
        <w:rPr>
          <w:rFonts w:ascii="Times" w:hAnsi="Times" w:cs="Times"/>
          <w:sz w:val="20"/>
          <w:szCs w:val="20"/>
        </w:rPr>
        <w:t xml:space="preserve">, campo </w:t>
      </w:r>
      <w:r w:rsidR="00D67670" w:rsidRPr="00D6767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7460DF">
        <w:rPr>
          <w:rFonts w:ascii="Times" w:hAnsi="Times" w:cs="Times"/>
          <w:sz w:val="20"/>
          <w:szCs w:val="20"/>
        </w:rPr>
        <w:t xml:space="preserve">) </w:t>
      </w:r>
      <w:r w:rsidR="006A663C">
        <w:rPr>
          <w:rFonts w:ascii="Times" w:hAnsi="Times" w:cs="Times"/>
          <w:sz w:val="20"/>
          <w:szCs w:val="20"/>
        </w:rPr>
        <w:t>cruz</w:t>
      </w:r>
      <w:r w:rsidR="008A42BA">
        <w:rPr>
          <w:rFonts w:ascii="Times" w:hAnsi="Times" w:cs="Times"/>
          <w:sz w:val="20"/>
          <w:szCs w:val="20"/>
        </w:rPr>
        <w:t>ando dichos datos</w:t>
      </w:r>
      <w:r w:rsidR="006A663C">
        <w:rPr>
          <w:rFonts w:ascii="Times" w:hAnsi="Times" w:cs="Times"/>
          <w:sz w:val="20"/>
          <w:szCs w:val="20"/>
        </w:rPr>
        <w:t xml:space="preserve"> </w:t>
      </w:r>
      <w:r w:rsidR="00D67670">
        <w:rPr>
          <w:rFonts w:ascii="Times" w:hAnsi="Times" w:cs="Times"/>
          <w:sz w:val="20"/>
          <w:szCs w:val="20"/>
        </w:rPr>
        <w:t xml:space="preserve">con la suma de los beneficios totales (beneficios netos, campo </w:t>
      </w:r>
      <w:r w:rsidR="00D67670">
        <w:rPr>
          <w:rFonts w:ascii="Times" w:hAnsi="Times" w:cs="Times"/>
          <w:b/>
          <w:bCs/>
          <w:i/>
          <w:iCs/>
          <w:sz w:val="20"/>
          <w:szCs w:val="20"/>
        </w:rPr>
        <w:t>Profits</w:t>
      </w:r>
      <w:r w:rsidR="00D67670">
        <w:rPr>
          <w:rFonts w:ascii="Times" w:hAnsi="Times" w:cs="Times"/>
          <w:sz w:val="20"/>
          <w:szCs w:val="20"/>
        </w:rPr>
        <w:t xml:space="preserve">). </w:t>
      </w:r>
    </w:p>
    <w:p w14:paraId="2B4DCC8B" w14:textId="6A0C4724" w:rsidR="008A42BA" w:rsidRDefault="008A42BA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percata, ambos campos son de tipo </w:t>
      </w:r>
      <w:r>
        <w:rPr>
          <w:rFonts w:ascii="Times" w:hAnsi="Times" w:cs="Times"/>
          <w:i/>
          <w:iCs/>
          <w:sz w:val="20"/>
          <w:szCs w:val="20"/>
        </w:rPr>
        <w:t>medida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; </w:t>
      </w:r>
      <w:r w:rsidR="00620450">
        <w:rPr>
          <w:rFonts w:ascii="Times" w:hAnsi="Times" w:cs="Times"/>
          <w:sz w:val="20"/>
          <w:szCs w:val="20"/>
        </w:rPr>
        <w:t xml:space="preserve">quiere decir entonces que, por defecto, los datos al reflejarse en la 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620450">
        <w:rPr>
          <w:rFonts w:ascii="Times" w:hAnsi="Times" w:cs="Times"/>
          <w:sz w:val="20"/>
          <w:szCs w:val="20"/>
        </w:rPr>
        <w:t xml:space="preserve">estarán completamente 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agregados. </w:t>
      </w:r>
      <w:r w:rsidR="003C3180">
        <w:rPr>
          <w:rFonts w:ascii="Times" w:hAnsi="Times" w:cs="Times"/>
          <w:sz w:val="20"/>
          <w:szCs w:val="20"/>
        </w:rPr>
        <w:t xml:space="preserve">Habrá </w:t>
      </w:r>
      <w:r w:rsidR="003C3180" w:rsidRPr="003C3180">
        <w:rPr>
          <w:rFonts w:ascii="Times" w:hAnsi="Times" w:cs="Times"/>
          <w:i/>
          <w:iCs/>
          <w:sz w:val="20"/>
          <w:szCs w:val="20"/>
        </w:rPr>
        <w:t>agregado</w:t>
      </w:r>
      <w:r w:rsidR="003C3180">
        <w:rPr>
          <w:rFonts w:ascii="Times" w:hAnsi="Times" w:cs="Times"/>
          <w:sz w:val="20"/>
          <w:szCs w:val="20"/>
        </w:rPr>
        <w:t xml:space="preserve"> la suma total de ventas para todas las ordenes de </w:t>
      </w:r>
      <w:r w:rsidR="004F5D24">
        <w:rPr>
          <w:rFonts w:ascii="Times" w:hAnsi="Times" w:cs="Times"/>
          <w:sz w:val="20"/>
          <w:szCs w:val="20"/>
        </w:rPr>
        <w:t xml:space="preserve">todas las regiones en </w:t>
      </w:r>
      <w:r w:rsidR="003C3180">
        <w:rPr>
          <w:rFonts w:ascii="Times" w:hAnsi="Times" w:cs="Times"/>
          <w:sz w:val="20"/>
          <w:szCs w:val="20"/>
        </w:rPr>
        <w:t>todos sus periodos de tiempo</w:t>
      </w:r>
      <w:r w:rsidR="002A6A70">
        <w:rPr>
          <w:rFonts w:ascii="Times" w:hAnsi="Times" w:cs="Times"/>
          <w:sz w:val="20"/>
          <w:szCs w:val="20"/>
        </w:rPr>
        <w:t>, lo propio con los beneficios netos.</w:t>
      </w:r>
      <w:r w:rsidR="003C3180">
        <w:rPr>
          <w:rFonts w:ascii="Times" w:hAnsi="Times" w:cs="Times"/>
          <w:sz w:val="20"/>
          <w:szCs w:val="20"/>
        </w:rPr>
        <w:t xml:space="preserve"> </w:t>
      </w:r>
      <w:r w:rsidR="00620450" w:rsidRPr="001979AC">
        <w:rPr>
          <w:rFonts w:ascii="Times" w:hAnsi="Times" w:cs="Times"/>
          <w:b/>
          <w:bCs/>
          <w:sz w:val="20"/>
          <w:szCs w:val="20"/>
        </w:rPr>
        <w:t>Observe</w:t>
      </w:r>
      <w:r w:rsidR="00620450">
        <w:rPr>
          <w:rFonts w:ascii="Times" w:hAnsi="Times" w:cs="Times"/>
          <w:sz w:val="20"/>
          <w:szCs w:val="20"/>
        </w:rPr>
        <w:t xml:space="preserve">: </w:t>
      </w:r>
    </w:p>
    <w:p w14:paraId="08A9ECEE" w14:textId="0C5F6150" w:rsidR="007C7EA7" w:rsidRDefault="005E0EBA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224EE10" wp14:editId="290E61A0">
            <wp:extent cx="3486150" cy="3658525"/>
            <wp:effectExtent l="0" t="0" r="0" b="0"/>
            <wp:docPr id="16" name="Imagen 1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Tabla, Excel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36" cy="367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B825" w14:textId="45097F84" w:rsidR="00C90089" w:rsidRDefault="007C7EA7" w:rsidP="00C90089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Debe recordar que, 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las </w:t>
      </w:r>
      <w:r w:rsidR="00C90089" w:rsidRPr="00C22597">
        <w:rPr>
          <w:rFonts w:ascii="Times" w:eastAsia="Times" w:hAnsi="Times"/>
          <w:i/>
          <w:iCs/>
          <w:color w:val="000000"/>
          <w:sz w:val="20"/>
          <w:szCs w:val="20"/>
        </w:rPr>
        <w:t>medidas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por defecto generan </w:t>
      </w:r>
      <w:r w:rsidR="00C90089">
        <w:rPr>
          <w:rFonts w:ascii="Times" w:eastAsia="Times" w:hAnsi="Times"/>
          <w:i/>
          <w:iCs/>
          <w:color w:val="000000"/>
          <w:sz w:val="20"/>
          <w:szCs w:val="20"/>
        </w:rPr>
        <w:t>Agregació</w:t>
      </w:r>
      <w:r w:rsidR="004F7AAB">
        <w:rPr>
          <w:rFonts w:ascii="Times" w:eastAsia="Times" w:hAnsi="Times"/>
          <w:i/>
          <w:iCs/>
          <w:color w:val="000000"/>
          <w:sz w:val="20"/>
          <w:szCs w:val="20"/>
        </w:rPr>
        <w:t>n</w:t>
      </w:r>
      <w:r w:rsidR="004F7AAB">
        <w:rPr>
          <w:rFonts w:ascii="Times" w:eastAsia="Times" w:hAnsi="Times"/>
          <w:color w:val="000000"/>
          <w:sz w:val="20"/>
          <w:szCs w:val="20"/>
        </w:rPr>
        <w:t>.</w:t>
      </w:r>
      <w:r w:rsidR="004F7AA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F7AAB">
        <w:rPr>
          <w:rFonts w:ascii="Times" w:eastAsia="Times" w:hAnsi="Times"/>
          <w:color w:val="000000"/>
          <w:sz w:val="20"/>
          <w:szCs w:val="20"/>
        </w:rPr>
        <w:t xml:space="preserve">Repasemos. 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Si usted se va a la pestaña de </w:t>
      </w:r>
      <w:r w:rsidR="00C90089" w:rsidRPr="00837386">
        <w:rPr>
          <w:rFonts w:ascii="Times" w:eastAsia="Times" w:hAnsi="Times"/>
          <w:b/>
          <w:bCs/>
          <w:color w:val="000000"/>
          <w:sz w:val="20"/>
          <w:szCs w:val="20"/>
        </w:rPr>
        <w:t>Análisis</w:t>
      </w:r>
      <w:r w:rsidR="00C90089">
        <w:rPr>
          <w:rFonts w:ascii="Times" w:eastAsia="Times" w:hAnsi="Times"/>
          <w:b/>
          <w:bCs/>
          <w:color w:val="000000"/>
          <w:sz w:val="20"/>
          <w:szCs w:val="20"/>
        </w:rPr>
        <w:t>,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de la barra de navegación principal de Tableau, verá que está preseleccionada la opción que dice: ‘</w:t>
      </w:r>
      <w:r w:rsidR="00C90089" w:rsidRPr="00AE1FD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Agregar medidas’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; pues bien, es esta opción que, estando validada por defecto, hace validar también el hecho de que las </w:t>
      </w:r>
      <w:r w:rsidR="00C90089">
        <w:rPr>
          <w:rFonts w:ascii="Times" w:eastAsia="Times" w:hAnsi="Times"/>
          <w:i/>
          <w:iCs/>
          <w:color w:val="000000"/>
          <w:sz w:val="20"/>
          <w:szCs w:val="20"/>
        </w:rPr>
        <w:t xml:space="preserve">medidas </w:t>
      </w:r>
      <w:r w:rsidR="00C90089" w:rsidRPr="00E64B58">
        <w:rPr>
          <w:rFonts w:ascii="Times" w:eastAsia="Times" w:hAnsi="Times"/>
          <w:b/>
          <w:bCs/>
          <w:color w:val="000000"/>
          <w:sz w:val="20"/>
          <w:szCs w:val="20"/>
        </w:rPr>
        <w:t>agreguen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o generen </w:t>
      </w:r>
      <w:r w:rsidR="00C90089">
        <w:rPr>
          <w:rFonts w:ascii="Times" w:eastAsia="Times" w:hAnsi="Times"/>
          <w:b/>
          <w:bCs/>
          <w:color w:val="000000"/>
          <w:sz w:val="20"/>
          <w:szCs w:val="20"/>
        </w:rPr>
        <w:t xml:space="preserve">Agregación. </w:t>
      </w:r>
      <w:r w:rsidR="00EF7C87" w:rsidRPr="000F54F9">
        <w:rPr>
          <w:rFonts w:ascii="Times" w:eastAsia="Times" w:hAnsi="Times"/>
          <w:color w:val="000000"/>
          <w:sz w:val="20"/>
          <w:szCs w:val="20"/>
        </w:rPr>
        <w:t xml:space="preserve">Sin embargo, </w:t>
      </w:r>
      <w:r w:rsidR="00A76B46">
        <w:rPr>
          <w:rFonts w:ascii="Times" w:eastAsia="Times" w:hAnsi="Times"/>
          <w:color w:val="000000"/>
          <w:sz w:val="20"/>
          <w:szCs w:val="20"/>
        </w:rPr>
        <w:t>lo anterior</w:t>
      </w:r>
      <w:r w:rsidR="003965C7">
        <w:rPr>
          <w:rFonts w:ascii="Times" w:eastAsia="Times" w:hAnsi="Times"/>
          <w:color w:val="000000"/>
          <w:sz w:val="20"/>
          <w:szCs w:val="20"/>
        </w:rPr>
        <w:t xml:space="preserve"> no nos interesa</w:t>
      </w:r>
      <w:r w:rsidR="00EF7C87" w:rsidRPr="003965C7">
        <w:rPr>
          <w:rFonts w:ascii="Times" w:eastAsia="Times" w:hAnsi="Times"/>
          <w:color w:val="000000"/>
          <w:sz w:val="20"/>
          <w:szCs w:val="20"/>
        </w:rPr>
        <w:t>…</w:t>
      </w:r>
      <w:r w:rsidR="00EF7C87">
        <w:rPr>
          <w:rFonts w:ascii="Times" w:eastAsia="Times" w:hAnsi="Times"/>
          <w:b/>
          <w:bCs/>
          <w:color w:val="000000"/>
          <w:sz w:val="20"/>
          <w:szCs w:val="20"/>
        </w:rPr>
        <w:t xml:space="preserve"> Hay que </w:t>
      </w:r>
      <w:r w:rsidR="00A76B46">
        <w:rPr>
          <w:rFonts w:ascii="Times" w:eastAsia="Times" w:hAnsi="Times"/>
          <w:b/>
          <w:bCs/>
          <w:color w:val="000000"/>
          <w:sz w:val="20"/>
          <w:szCs w:val="20"/>
        </w:rPr>
        <w:t>deseleccionar la opción ‘</w:t>
      </w:r>
      <w:r w:rsidR="00A76B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Agregar medidas</w:t>
      </w:r>
      <w:r w:rsidR="00A76B46">
        <w:rPr>
          <w:rFonts w:ascii="Times" w:eastAsia="Times" w:hAnsi="Times"/>
          <w:b/>
          <w:bCs/>
          <w:color w:val="000000"/>
          <w:sz w:val="20"/>
          <w:szCs w:val="20"/>
        </w:rPr>
        <w:t>’</w:t>
      </w:r>
      <w:r w:rsidR="00A76B46">
        <w:rPr>
          <w:rFonts w:ascii="Times" w:eastAsia="Times" w:hAnsi="Times"/>
          <w:color w:val="000000"/>
          <w:sz w:val="20"/>
          <w:szCs w:val="20"/>
        </w:rPr>
        <w:t>.</w:t>
      </w:r>
      <w:r w:rsidR="00EF7C87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EF7C87">
        <w:rPr>
          <w:rFonts w:ascii="Times" w:eastAsia="Times" w:hAnsi="Times"/>
          <w:color w:val="000000"/>
          <w:sz w:val="20"/>
          <w:szCs w:val="20"/>
        </w:rPr>
        <w:t>Ahora, observe su gráfico:</w:t>
      </w:r>
    </w:p>
    <w:p w14:paraId="6D6F2A2C" w14:textId="1A923389" w:rsidR="00EF7C87" w:rsidRDefault="00FF12DF" w:rsidP="00C90089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5CFD68C" wp14:editId="76D5FAD5">
            <wp:extent cx="4429125" cy="4708263"/>
            <wp:effectExtent l="0" t="0" r="0" b="0"/>
            <wp:docPr id="30" name="Imagen 3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Gráfico, Gráfico de dispers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976" cy="47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EE0B" w14:textId="4E7ED9C7" w:rsidR="00FF12DF" w:rsidRDefault="009D33D8" w:rsidP="00C90089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sí vamos a crear nuestro filtro que afecte a todas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Worksheets </w:t>
      </w:r>
      <w:r>
        <w:rPr>
          <w:rFonts w:ascii="Times" w:eastAsia="Times" w:hAnsi="Times"/>
          <w:color w:val="000000"/>
          <w:sz w:val="20"/>
          <w:szCs w:val="20"/>
        </w:rPr>
        <w:t xml:space="preserve">a la vez; es decir, un </w:t>
      </w:r>
      <w:r w:rsidRPr="009D33D8">
        <w:rPr>
          <w:rFonts w:ascii="Times" w:eastAsia="Times" w:hAnsi="Times"/>
          <w:b/>
          <w:bCs/>
          <w:color w:val="000000"/>
          <w:sz w:val="20"/>
          <w:szCs w:val="20"/>
        </w:rPr>
        <w:t>F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iltro aplicado a múltiples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worksheets. </w:t>
      </w:r>
    </w:p>
    <w:p w14:paraId="6A759E4D" w14:textId="12FEDBBC" w:rsidR="00311016" w:rsidRPr="00C24924" w:rsidRDefault="00054B98" w:rsidP="00715334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 w:rsidRPr="00054B9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Aplicando filtros a múltiples Worksheets </w:t>
      </w:r>
      <w:r w:rsidR="00311016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5BC22525" w14:textId="21A5304F" w:rsidR="00507B1D" w:rsidRDefault="00C24924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Re</w:t>
      </w:r>
      <w:r w:rsidR="00BD5C7A">
        <w:rPr>
          <w:rFonts w:ascii="Times" w:hAnsi="Times" w:cs="Times"/>
          <w:sz w:val="20"/>
          <w:szCs w:val="20"/>
        </w:rPr>
        <w:t>cuerda que</w:t>
      </w:r>
      <w:r w:rsidR="007268D4">
        <w:rPr>
          <w:rFonts w:ascii="Times" w:hAnsi="Times" w:cs="Times"/>
          <w:sz w:val="20"/>
          <w:szCs w:val="20"/>
        </w:rPr>
        <w:t xml:space="preserve">, dentro del mismo </w:t>
      </w:r>
      <w:r w:rsidR="007268D4">
        <w:rPr>
          <w:rFonts w:ascii="Times" w:hAnsi="Times" w:cs="Times"/>
          <w:i/>
          <w:iCs/>
          <w:sz w:val="20"/>
          <w:szCs w:val="20"/>
        </w:rPr>
        <w:t>Dashboard,</w:t>
      </w:r>
      <w:r w:rsidR="00BD5C7A">
        <w:rPr>
          <w:rFonts w:ascii="Times" w:hAnsi="Times" w:cs="Times"/>
          <w:sz w:val="20"/>
          <w:szCs w:val="20"/>
        </w:rPr>
        <w:t xml:space="preserve"> ya veníamos trabajando con una primera </w:t>
      </w:r>
      <w:r w:rsidR="00BD5C7A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BD5C7A">
        <w:rPr>
          <w:rFonts w:ascii="Times" w:hAnsi="Times" w:cs="Times"/>
          <w:sz w:val="20"/>
          <w:szCs w:val="20"/>
        </w:rPr>
        <w:t>de nombre: “</w:t>
      </w:r>
      <w:r w:rsidR="00507B1D" w:rsidRPr="00755B05">
        <w:rPr>
          <w:rFonts w:ascii="Times" w:hAnsi="Times" w:cs="Times"/>
          <w:sz w:val="20"/>
          <w:szCs w:val="20"/>
        </w:rPr>
        <w:t>Sells&amp;ProfitMarginByRegionEU_20220417_v00</w:t>
      </w:r>
      <w:r w:rsidR="00507B1D">
        <w:rPr>
          <w:rFonts w:ascii="Times" w:hAnsi="Times" w:cs="Times"/>
          <w:sz w:val="20"/>
          <w:szCs w:val="20"/>
        </w:rPr>
        <w:t xml:space="preserve">”; </w:t>
      </w:r>
      <w:r w:rsidR="0082089F">
        <w:rPr>
          <w:rFonts w:ascii="Times" w:hAnsi="Times" w:cs="Times"/>
          <w:sz w:val="20"/>
          <w:szCs w:val="20"/>
        </w:rPr>
        <w:t xml:space="preserve">pues bien, este conjunto de datos </w:t>
      </w:r>
      <w:r w:rsidR="0050027C">
        <w:rPr>
          <w:rFonts w:ascii="Times" w:hAnsi="Times" w:cs="Times"/>
          <w:sz w:val="20"/>
          <w:szCs w:val="20"/>
        </w:rPr>
        <w:t xml:space="preserve">ya tiene </w:t>
      </w:r>
      <w:r w:rsidR="0050027C" w:rsidRPr="0050027C">
        <w:rPr>
          <w:rFonts w:ascii="Times" w:hAnsi="Times" w:cs="Times"/>
          <w:i/>
          <w:iCs/>
          <w:sz w:val="20"/>
          <w:szCs w:val="20"/>
        </w:rPr>
        <w:t>filtros</w:t>
      </w:r>
      <w:r w:rsidR="0050027C">
        <w:rPr>
          <w:rFonts w:ascii="Times" w:hAnsi="Times" w:cs="Times"/>
          <w:i/>
          <w:iCs/>
          <w:sz w:val="20"/>
          <w:szCs w:val="20"/>
        </w:rPr>
        <w:t xml:space="preserve">. </w:t>
      </w:r>
      <w:r w:rsidR="004F17A3">
        <w:rPr>
          <w:rFonts w:ascii="Times" w:hAnsi="Times" w:cs="Times"/>
          <w:sz w:val="20"/>
          <w:szCs w:val="20"/>
        </w:rPr>
        <w:t xml:space="preserve">El filtro está sobre el campo de tipo </w:t>
      </w:r>
      <w:r w:rsidR="004F17A3">
        <w:rPr>
          <w:rFonts w:ascii="Times" w:hAnsi="Times" w:cs="Times"/>
          <w:i/>
          <w:iCs/>
          <w:sz w:val="20"/>
          <w:szCs w:val="20"/>
        </w:rPr>
        <w:t xml:space="preserve">temporal </w:t>
      </w:r>
      <w:r w:rsidR="004F17A3">
        <w:rPr>
          <w:rFonts w:ascii="Times" w:hAnsi="Times" w:cs="Times"/>
          <w:sz w:val="20"/>
          <w:szCs w:val="20"/>
        </w:rPr>
        <w:t xml:space="preserve">‘Order Date’. </w:t>
      </w:r>
      <w:r w:rsidR="00797CC3">
        <w:rPr>
          <w:rFonts w:ascii="Times" w:hAnsi="Times" w:cs="Times"/>
          <w:sz w:val="20"/>
          <w:szCs w:val="20"/>
        </w:rPr>
        <w:t xml:space="preserve">Si quisiéramos sincronizar este </w:t>
      </w:r>
      <w:r w:rsidR="005B606B">
        <w:rPr>
          <w:rFonts w:ascii="Times" w:hAnsi="Times" w:cs="Times"/>
          <w:sz w:val="20"/>
          <w:szCs w:val="20"/>
        </w:rPr>
        <w:t xml:space="preserve">mismo </w:t>
      </w:r>
      <w:r w:rsidR="00797CC3">
        <w:rPr>
          <w:rFonts w:ascii="Times" w:hAnsi="Times" w:cs="Times"/>
          <w:sz w:val="20"/>
          <w:szCs w:val="20"/>
        </w:rPr>
        <w:t xml:space="preserve">filtro en todas las </w:t>
      </w:r>
      <w:r w:rsidR="00797CC3">
        <w:rPr>
          <w:rFonts w:ascii="Times" w:hAnsi="Times" w:cs="Times"/>
          <w:i/>
          <w:iCs/>
          <w:sz w:val="20"/>
          <w:szCs w:val="20"/>
        </w:rPr>
        <w:t>Worksheets</w:t>
      </w:r>
      <w:r w:rsidR="002D08D7">
        <w:rPr>
          <w:rFonts w:ascii="Times" w:hAnsi="Times" w:cs="Times"/>
          <w:i/>
          <w:iCs/>
          <w:sz w:val="20"/>
          <w:szCs w:val="20"/>
        </w:rPr>
        <w:t xml:space="preserve"> </w:t>
      </w:r>
      <w:r w:rsidR="002D08D7">
        <w:rPr>
          <w:rFonts w:ascii="Times" w:hAnsi="Times" w:cs="Times"/>
          <w:sz w:val="20"/>
          <w:szCs w:val="20"/>
        </w:rPr>
        <w:t>que pertenecen a la misma fuente de datos</w:t>
      </w:r>
      <w:r w:rsidR="009A2982">
        <w:rPr>
          <w:rFonts w:ascii="Times" w:hAnsi="Times" w:cs="Times"/>
          <w:sz w:val="20"/>
          <w:szCs w:val="20"/>
        </w:rPr>
        <w:t>; afectando</w:t>
      </w:r>
      <w:r w:rsidR="001C056E">
        <w:rPr>
          <w:rFonts w:ascii="Times" w:hAnsi="Times" w:cs="Times"/>
          <w:sz w:val="20"/>
          <w:szCs w:val="20"/>
        </w:rPr>
        <w:t xml:space="preserve"> así</w:t>
      </w:r>
      <w:r w:rsidR="009A2982">
        <w:rPr>
          <w:rFonts w:ascii="Times" w:hAnsi="Times" w:cs="Times"/>
          <w:sz w:val="20"/>
          <w:szCs w:val="20"/>
        </w:rPr>
        <w:t xml:space="preserve">, en consecuencia, a la </w:t>
      </w:r>
      <w:r w:rsidR="009A2982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9A2982">
        <w:rPr>
          <w:rFonts w:ascii="Times" w:hAnsi="Times" w:cs="Times"/>
          <w:sz w:val="20"/>
          <w:szCs w:val="20"/>
        </w:rPr>
        <w:t>‘</w:t>
      </w:r>
      <w:r w:rsidR="009A2982" w:rsidRPr="00715334">
        <w:rPr>
          <w:rFonts w:ascii="Times" w:eastAsia="Times" w:hAnsi="Times"/>
          <w:color w:val="000000"/>
          <w:sz w:val="20"/>
          <w:szCs w:val="20"/>
        </w:rPr>
        <w:t>CustomerBehaviorVariables_20220418_v00</w:t>
      </w:r>
      <w:r w:rsidR="009A2982">
        <w:rPr>
          <w:rFonts w:ascii="Times" w:eastAsia="Times" w:hAnsi="Times"/>
          <w:color w:val="000000"/>
          <w:sz w:val="20"/>
          <w:szCs w:val="20"/>
        </w:rPr>
        <w:t>’</w:t>
      </w:r>
      <w:r w:rsidR="009A2982">
        <w:rPr>
          <w:rFonts w:ascii="Times" w:hAnsi="Times" w:cs="Times"/>
          <w:sz w:val="20"/>
          <w:szCs w:val="20"/>
        </w:rPr>
        <w:t>’</w:t>
      </w:r>
      <w:r w:rsidR="00EA4941">
        <w:rPr>
          <w:rFonts w:ascii="Times" w:hAnsi="Times" w:cs="Times"/>
          <w:sz w:val="20"/>
          <w:szCs w:val="20"/>
        </w:rPr>
        <w:t>,</w:t>
      </w:r>
      <w:r w:rsidR="001C056E">
        <w:rPr>
          <w:rFonts w:ascii="Times" w:hAnsi="Times" w:cs="Times"/>
          <w:sz w:val="20"/>
          <w:szCs w:val="20"/>
        </w:rPr>
        <w:t xml:space="preserve"> …</w:t>
      </w:r>
      <w:r w:rsidR="009A2982">
        <w:rPr>
          <w:rFonts w:ascii="Times" w:hAnsi="Times" w:cs="Times"/>
          <w:sz w:val="20"/>
          <w:szCs w:val="20"/>
        </w:rPr>
        <w:t xml:space="preserve"> </w:t>
      </w:r>
      <w:r w:rsidR="00EA4941">
        <w:rPr>
          <w:rFonts w:ascii="Times" w:hAnsi="Times" w:cs="Times"/>
          <w:sz w:val="20"/>
          <w:szCs w:val="20"/>
        </w:rPr>
        <w:t>l</w:t>
      </w:r>
      <w:r w:rsidR="009A2982">
        <w:rPr>
          <w:rFonts w:ascii="Times" w:hAnsi="Times" w:cs="Times"/>
          <w:sz w:val="20"/>
          <w:szCs w:val="20"/>
        </w:rPr>
        <w:t xml:space="preserve">o haríamos </w:t>
      </w:r>
      <w:r w:rsidR="00507B1D">
        <w:rPr>
          <w:rFonts w:ascii="Times" w:hAnsi="Times" w:cs="Times"/>
          <w:sz w:val="20"/>
          <w:szCs w:val="20"/>
        </w:rPr>
        <w:t xml:space="preserve">de la siguiente forma: </w:t>
      </w:r>
    </w:p>
    <w:p w14:paraId="2004BE10" w14:textId="7DC7F970" w:rsidR="007B755F" w:rsidRDefault="00507B1D" w:rsidP="007B755F">
      <w:pPr>
        <w:rPr>
          <w:rFonts w:ascii="Times" w:hAnsi="Times" w:cs="Times"/>
          <w:sz w:val="20"/>
          <w:szCs w:val="20"/>
        </w:rPr>
      </w:pPr>
      <w:r w:rsidRPr="00611646">
        <w:rPr>
          <w:rFonts w:ascii="Times" w:hAnsi="Times" w:cs="Times"/>
          <w:sz w:val="20"/>
          <w:szCs w:val="20"/>
        </w:rPr>
        <w:t xml:space="preserve">Sitúate en tu </w:t>
      </w:r>
      <w:r w:rsidRPr="00611646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Pr="00611646">
        <w:rPr>
          <w:rFonts w:ascii="Times" w:hAnsi="Times" w:cs="Times"/>
          <w:sz w:val="20"/>
          <w:szCs w:val="20"/>
        </w:rPr>
        <w:t>“</w:t>
      </w:r>
      <w:r w:rsidRPr="00611646">
        <w:rPr>
          <w:rFonts w:ascii="Times" w:hAnsi="Times" w:cs="Times"/>
          <w:sz w:val="20"/>
          <w:szCs w:val="20"/>
        </w:rPr>
        <w:t>Sells&amp;ProfitMarginByRegionEU_20220417_v00”</w:t>
      </w:r>
      <w:r w:rsidR="00611646" w:rsidRPr="00611646">
        <w:rPr>
          <w:rFonts w:ascii="Times" w:hAnsi="Times" w:cs="Times"/>
          <w:sz w:val="20"/>
          <w:szCs w:val="20"/>
        </w:rPr>
        <w:t xml:space="preserve"> y haga l</w:t>
      </w:r>
      <w:r w:rsidR="00611646">
        <w:rPr>
          <w:rFonts w:ascii="Times" w:hAnsi="Times" w:cs="Times"/>
          <w:sz w:val="20"/>
          <w:szCs w:val="20"/>
        </w:rPr>
        <w:t xml:space="preserve">o siguiente: </w:t>
      </w:r>
    </w:p>
    <w:p w14:paraId="2C697666" w14:textId="3D1C3345" w:rsidR="00611646" w:rsidRDefault="00593E49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7DE7B2CF" wp14:editId="27315426">
            <wp:extent cx="4029075" cy="1739515"/>
            <wp:effectExtent l="0" t="0" r="0" b="0"/>
            <wp:docPr id="31" name="Imagen 3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Word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694" cy="174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7DF8" w14:textId="1E3895E3" w:rsidR="00750E0C" w:rsidRDefault="005D5DE5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Hace clic en </w:t>
      </w:r>
      <w:r w:rsidRPr="007B408B">
        <w:rPr>
          <w:rFonts w:ascii="Times" w:hAnsi="Times" w:cs="Times"/>
          <w:b/>
          <w:bCs/>
          <w:sz w:val="20"/>
          <w:szCs w:val="20"/>
        </w:rPr>
        <w:t>‘Todas las que usan esta fuente de datos’</w:t>
      </w:r>
      <w:r>
        <w:rPr>
          <w:rFonts w:ascii="Times" w:hAnsi="Times" w:cs="Times"/>
          <w:sz w:val="20"/>
          <w:szCs w:val="20"/>
        </w:rPr>
        <w:t>, y listo.</w:t>
      </w:r>
      <w:r w:rsidR="009A0A5A">
        <w:rPr>
          <w:rFonts w:ascii="Times" w:hAnsi="Times" w:cs="Times"/>
          <w:sz w:val="20"/>
          <w:szCs w:val="20"/>
        </w:rPr>
        <w:t xml:space="preserve"> </w:t>
      </w:r>
      <w:r w:rsidR="00DA1B62" w:rsidRPr="00DA1B62">
        <w:rPr>
          <w:rFonts w:ascii="Times" w:hAnsi="Times" w:cs="Times"/>
          <w:sz w:val="20"/>
          <w:szCs w:val="20"/>
        </w:rPr>
        <w:t>El anterior proceso</w:t>
      </w:r>
      <w:r w:rsidR="009A0A5A" w:rsidRPr="00DA1B62">
        <w:rPr>
          <w:rFonts w:ascii="Times" w:hAnsi="Times" w:cs="Times"/>
          <w:sz w:val="20"/>
          <w:szCs w:val="20"/>
        </w:rPr>
        <w:t xml:space="preserve"> plantea</w:t>
      </w:r>
      <w:r w:rsidR="0042265E" w:rsidRPr="00DA1B62">
        <w:rPr>
          <w:rFonts w:ascii="Times" w:hAnsi="Times" w:cs="Times"/>
          <w:sz w:val="20"/>
          <w:szCs w:val="20"/>
        </w:rPr>
        <w:t xml:space="preserve"> que</w:t>
      </w:r>
      <w:r w:rsidR="0042265E">
        <w:rPr>
          <w:rFonts w:ascii="Times" w:hAnsi="Times" w:cs="Times"/>
          <w:b/>
          <w:bCs/>
          <w:sz w:val="20"/>
          <w:szCs w:val="20"/>
        </w:rPr>
        <w:t xml:space="preserve"> todas las </w:t>
      </w:r>
      <w:r w:rsidR="0042265E">
        <w:rPr>
          <w:rFonts w:ascii="Times" w:hAnsi="Times" w:cs="Times"/>
          <w:b/>
          <w:bCs/>
          <w:i/>
          <w:iCs/>
          <w:sz w:val="20"/>
          <w:szCs w:val="20"/>
        </w:rPr>
        <w:t xml:space="preserve">worksheets </w:t>
      </w:r>
      <w:r w:rsidR="009A0A5A">
        <w:rPr>
          <w:rFonts w:ascii="Times" w:hAnsi="Times" w:cs="Times"/>
          <w:b/>
          <w:bCs/>
          <w:sz w:val="20"/>
          <w:szCs w:val="20"/>
        </w:rPr>
        <w:t>con la misma fuente de datos</w:t>
      </w:r>
      <w:r w:rsidR="00DA1B62">
        <w:rPr>
          <w:rFonts w:ascii="Times" w:hAnsi="Times" w:cs="Times"/>
          <w:b/>
          <w:bCs/>
          <w:sz w:val="20"/>
          <w:szCs w:val="20"/>
        </w:rPr>
        <w:t xml:space="preserve"> </w:t>
      </w:r>
      <w:r w:rsidR="007B408B">
        <w:rPr>
          <w:rFonts w:ascii="Times" w:hAnsi="Times" w:cs="Times"/>
          <w:b/>
          <w:bCs/>
          <w:sz w:val="20"/>
          <w:szCs w:val="20"/>
        </w:rPr>
        <w:t>tendrán exactamente el mismo filtro, con las mismas condiciones.</w:t>
      </w:r>
      <w:r w:rsidR="00A3382A">
        <w:rPr>
          <w:rFonts w:ascii="Times" w:hAnsi="Times" w:cs="Times"/>
          <w:b/>
          <w:bCs/>
          <w:sz w:val="20"/>
          <w:szCs w:val="20"/>
        </w:rPr>
        <w:t xml:space="preserve"> </w:t>
      </w:r>
      <w:r w:rsidR="00A3382A">
        <w:rPr>
          <w:rFonts w:ascii="Times" w:hAnsi="Times" w:cs="Times"/>
          <w:sz w:val="20"/>
          <w:szCs w:val="20"/>
        </w:rPr>
        <w:t xml:space="preserve">Si cambia alguna condición del filtro, en cualquiera de las </w:t>
      </w:r>
      <w:r w:rsidR="00A3382A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A3382A">
        <w:rPr>
          <w:rFonts w:ascii="Times" w:hAnsi="Times" w:cs="Times"/>
          <w:sz w:val="20"/>
          <w:szCs w:val="20"/>
        </w:rPr>
        <w:t xml:space="preserve">de su </w:t>
      </w:r>
      <w:r w:rsidR="00A3382A">
        <w:rPr>
          <w:rFonts w:ascii="Times" w:hAnsi="Times" w:cs="Times"/>
          <w:i/>
          <w:iCs/>
          <w:sz w:val="20"/>
          <w:szCs w:val="20"/>
        </w:rPr>
        <w:t>dashboard</w:t>
      </w:r>
      <w:r w:rsidR="00E01CA2">
        <w:rPr>
          <w:rFonts w:ascii="Times" w:hAnsi="Times" w:cs="Times"/>
          <w:i/>
          <w:iCs/>
          <w:sz w:val="20"/>
          <w:szCs w:val="20"/>
        </w:rPr>
        <w:t xml:space="preserve">, </w:t>
      </w:r>
      <w:r w:rsidR="00E01CA2">
        <w:rPr>
          <w:rFonts w:ascii="Times" w:hAnsi="Times" w:cs="Times"/>
          <w:sz w:val="20"/>
          <w:szCs w:val="20"/>
        </w:rPr>
        <w:t xml:space="preserve">se afectarán todas las </w:t>
      </w:r>
      <w:r w:rsidR="00E01CA2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E01CA2">
        <w:rPr>
          <w:rFonts w:ascii="Times" w:hAnsi="Times" w:cs="Times"/>
          <w:sz w:val="20"/>
          <w:szCs w:val="20"/>
        </w:rPr>
        <w:t>del dashboard en cuestión</w:t>
      </w:r>
      <w:r w:rsidR="00BB6B34">
        <w:rPr>
          <w:rFonts w:ascii="Times" w:hAnsi="Times" w:cs="Times"/>
          <w:sz w:val="20"/>
          <w:szCs w:val="20"/>
        </w:rPr>
        <w:t xml:space="preserve"> (Incluso </w:t>
      </w:r>
      <w:r w:rsidR="00CC46C1">
        <w:rPr>
          <w:rFonts w:ascii="Times" w:hAnsi="Times" w:cs="Times"/>
          <w:sz w:val="20"/>
          <w:szCs w:val="20"/>
        </w:rPr>
        <w:t xml:space="preserve">afectará a nuevas </w:t>
      </w:r>
      <w:r w:rsidR="00F62987">
        <w:rPr>
          <w:rFonts w:ascii="Times" w:hAnsi="Times" w:cs="Times"/>
          <w:i/>
          <w:iCs/>
          <w:sz w:val="20"/>
          <w:szCs w:val="20"/>
        </w:rPr>
        <w:t>Worksheet</w:t>
      </w:r>
      <w:r w:rsidR="006D3380">
        <w:rPr>
          <w:rFonts w:ascii="Times" w:hAnsi="Times" w:cs="Times"/>
          <w:i/>
          <w:iCs/>
          <w:sz w:val="20"/>
          <w:szCs w:val="20"/>
        </w:rPr>
        <w:t>s</w:t>
      </w:r>
      <w:r w:rsidR="00F62987">
        <w:rPr>
          <w:rFonts w:ascii="Times" w:hAnsi="Times" w:cs="Times"/>
          <w:sz w:val="20"/>
          <w:szCs w:val="20"/>
        </w:rPr>
        <w:t xml:space="preserve">, </w:t>
      </w:r>
      <w:r w:rsidR="006D3380">
        <w:rPr>
          <w:rFonts w:ascii="Times" w:hAnsi="Times" w:cs="Times"/>
          <w:sz w:val="20"/>
          <w:szCs w:val="20"/>
        </w:rPr>
        <w:t>que trabajen</w:t>
      </w:r>
      <w:r w:rsidR="00F62987">
        <w:rPr>
          <w:rFonts w:ascii="Times" w:hAnsi="Times" w:cs="Times"/>
          <w:sz w:val="20"/>
          <w:szCs w:val="20"/>
        </w:rPr>
        <w:t xml:space="preserve"> </w:t>
      </w:r>
      <w:r w:rsidR="00144DF7">
        <w:rPr>
          <w:rFonts w:ascii="Times" w:hAnsi="Times" w:cs="Times"/>
          <w:sz w:val="20"/>
          <w:szCs w:val="20"/>
        </w:rPr>
        <w:t xml:space="preserve">con </w:t>
      </w:r>
      <w:r w:rsidR="00F62987">
        <w:rPr>
          <w:rFonts w:ascii="Times" w:hAnsi="Times" w:cs="Times"/>
          <w:sz w:val="20"/>
          <w:szCs w:val="20"/>
        </w:rPr>
        <w:t xml:space="preserve">la misma fuente de datos, </w:t>
      </w:r>
      <w:r w:rsidR="00CC46C1">
        <w:rPr>
          <w:rFonts w:ascii="Times" w:hAnsi="Times" w:cs="Times"/>
          <w:sz w:val="20"/>
          <w:szCs w:val="20"/>
        </w:rPr>
        <w:t xml:space="preserve">si </w:t>
      </w:r>
      <w:r w:rsidR="00F62987">
        <w:rPr>
          <w:rFonts w:ascii="Times" w:hAnsi="Times" w:cs="Times"/>
          <w:sz w:val="20"/>
          <w:szCs w:val="20"/>
        </w:rPr>
        <w:t>incorpora nuevos datos</w:t>
      </w:r>
      <w:r w:rsidR="00D16FD8">
        <w:rPr>
          <w:rFonts w:ascii="Times" w:hAnsi="Times" w:cs="Times"/>
          <w:sz w:val="20"/>
          <w:szCs w:val="20"/>
        </w:rPr>
        <w:t xml:space="preserve"> en ellas</w:t>
      </w:r>
      <w:r w:rsidR="00BB6B34">
        <w:rPr>
          <w:rFonts w:ascii="Times" w:hAnsi="Times" w:cs="Times"/>
          <w:sz w:val="20"/>
          <w:szCs w:val="20"/>
        </w:rPr>
        <w:t>)</w:t>
      </w:r>
      <w:r w:rsidR="00E01CA2">
        <w:rPr>
          <w:rFonts w:ascii="Times" w:hAnsi="Times" w:cs="Times"/>
          <w:sz w:val="20"/>
          <w:szCs w:val="20"/>
        </w:rPr>
        <w:t xml:space="preserve">. </w:t>
      </w:r>
      <w:r w:rsidR="0085270A">
        <w:rPr>
          <w:rFonts w:ascii="Times" w:hAnsi="Times" w:cs="Times"/>
          <w:sz w:val="20"/>
          <w:szCs w:val="20"/>
        </w:rPr>
        <w:t>Observe lo siguiente:</w:t>
      </w:r>
    </w:p>
    <w:p w14:paraId="193E262F" w14:textId="3FCFE760" w:rsidR="0062038C" w:rsidRDefault="0062038C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6696BA4" wp14:editId="09781210">
            <wp:extent cx="1181100" cy="620451"/>
            <wp:effectExtent l="0" t="0" r="0" b="8255"/>
            <wp:docPr id="36" name="Imagen 3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hat o mensaje de 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015" cy="6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0"/>
          <w:szCs w:val="20"/>
        </w:rPr>
        <w:t xml:space="preserve"> </w:t>
      </w:r>
      <w:r w:rsidR="00540EED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l icono en forma de cilindro, bastante representativo </w:t>
      </w:r>
      <w:r w:rsidR="002A4A6E">
        <w:rPr>
          <w:rFonts w:ascii="Times" w:hAnsi="Times" w:cs="Times"/>
          <w:sz w:val="20"/>
          <w:szCs w:val="20"/>
        </w:rPr>
        <w:t>de las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>database</w:t>
      </w:r>
      <w:r w:rsidR="002A4A6E">
        <w:rPr>
          <w:rFonts w:ascii="Times" w:hAnsi="Times" w:cs="Times"/>
          <w:i/>
          <w:iCs/>
          <w:sz w:val="20"/>
          <w:szCs w:val="20"/>
        </w:rPr>
        <w:t>s</w:t>
      </w:r>
      <w:r>
        <w:rPr>
          <w:rFonts w:ascii="Times" w:hAnsi="Times" w:cs="Times"/>
          <w:i/>
          <w:iCs/>
          <w:sz w:val="20"/>
          <w:szCs w:val="20"/>
        </w:rPr>
        <w:t xml:space="preserve">, </w:t>
      </w:r>
      <w:r w:rsidR="000722C0">
        <w:rPr>
          <w:rFonts w:ascii="Times" w:hAnsi="Times" w:cs="Times"/>
          <w:sz w:val="20"/>
          <w:szCs w:val="20"/>
        </w:rPr>
        <w:t xml:space="preserve">es la forma visual en la que Tableau nos </w:t>
      </w:r>
      <w:r w:rsidR="00540EED">
        <w:rPr>
          <w:rFonts w:ascii="Times" w:hAnsi="Times" w:cs="Times"/>
          <w:sz w:val="20"/>
          <w:szCs w:val="20"/>
        </w:rPr>
        <w:t>cuenta</w:t>
      </w:r>
      <w:r w:rsidR="000722C0">
        <w:rPr>
          <w:rFonts w:ascii="Times" w:hAnsi="Times" w:cs="Times"/>
          <w:sz w:val="20"/>
          <w:szCs w:val="20"/>
        </w:rPr>
        <w:t xml:space="preserve"> que, ante un cambio d</w:t>
      </w:r>
      <w:r w:rsidR="00CD6775">
        <w:rPr>
          <w:rFonts w:ascii="Times" w:hAnsi="Times" w:cs="Times"/>
          <w:sz w:val="20"/>
          <w:szCs w:val="20"/>
        </w:rPr>
        <w:t xml:space="preserve">e alguna condición del filtro en la actual </w:t>
      </w:r>
      <w:r w:rsidR="00CD6775">
        <w:rPr>
          <w:rFonts w:ascii="Times" w:hAnsi="Times" w:cs="Times"/>
          <w:i/>
          <w:iCs/>
          <w:sz w:val="20"/>
          <w:szCs w:val="20"/>
        </w:rPr>
        <w:t xml:space="preserve">Worksheet, </w:t>
      </w:r>
      <w:r w:rsidR="00CD6775">
        <w:rPr>
          <w:rFonts w:ascii="Times" w:hAnsi="Times" w:cs="Times"/>
          <w:sz w:val="20"/>
          <w:szCs w:val="20"/>
        </w:rPr>
        <w:t xml:space="preserve">todas las </w:t>
      </w:r>
      <w:r w:rsidR="00CD6775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CD6775">
        <w:rPr>
          <w:rFonts w:ascii="Times" w:hAnsi="Times" w:cs="Times"/>
          <w:sz w:val="20"/>
          <w:szCs w:val="20"/>
        </w:rPr>
        <w:t>resultarán afectadas de la misma manera (</w:t>
      </w:r>
      <w:r w:rsidR="00BE1393">
        <w:rPr>
          <w:rFonts w:ascii="Times" w:hAnsi="Times" w:cs="Times"/>
          <w:sz w:val="20"/>
          <w:szCs w:val="20"/>
        </w:rPr>
        <w:t>si pertenecen a la misma fuente de datos</w:t>
      </w:r>
      <w:r w:rsidR="00CD6775">
        <w:rPr>
          <w:rFonts w:ascii="Times" w:hAnsi="Times" w:cs="Times"/>
          <w:sz w:val="20"/>
          <w:szCs w:val="20"/>
        </w:rPr>
        <w:t>)</w:t>
      </w:r>
      <w:r w:rsidR="00BE1393">
        <w:rPr>
          <w:rFonts w:ascii="Times" w:hAnsi="Times" w:cs="Times"/>
          <w:sz w:val="20"/>
          <w:szCs w:val="20"/>
        </w:rPr>
        <w:t>.</w:t>
      </w:r>
    </w:p>
    <w:p w14:paraId="2A319BD8" w14:textId="1BC7FB25" w:rsidR="00BE1393" w:rsidRDefault="00E070DD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Inmediatamente </w:t>
      </w:r>
      <w:r>
        <w:rPr>
          <w:rFonts w:ascii="Times" w:hAnsi="Times" w:cs="Times"/>
          <w:i/>
          <w:iCs/>
          <w:sz w:val="20"/>
          <w:szCs w:val="20"/>
        </w:rPr>
        <w:t xml:space="preserve">muestre sus filtros </w:t>
      </w:r>
      <w:r>
        <w:rPr>
          <w:rFonts w:ascii="Times" w:hAnsi="Times" w:cs="Times"/>
          <w:sz w:val="20"/>
          <w:szCs w:val="20"/>
        </w:rPr>
        <w:t xml:space="preserve">en todas sus </w:t>
      </w:r>
      <w:r>
        <w:rPr>
          <w:rFonts w:ascii="Times" w:hAnsi="Times" w:cs="Times"/>
          <w:i/>
          <w:iCs/>
          <w:sz w:val="20"/>
          <w:szCs w:val="20"/>
        </w:rPr>
        <w:t>worksheets</w:t>
      </w:r>
      <w:r w:rsidR="00D63464">
        <w:rPr>
          <w:rFonts w:ascii="Times" w:hAnsi="Times" w:cs="Times"/>
          <w:i/>
          <w:iCs/>
          <w:sz w:val="20"/>
          <w:szCs w:val="20"/>
        </w:rPr>
        <w:t xml:space="preserve">, </w:t>
      </w:r>
      <w:r w:rsidR="00D63464">
        <w:rPr>
          <w:rFonts w:ascii="Times" w:hAnsi="Times" w:cs="Times"/>
          <w:sz w:val="20"/>
          <w:szCs w:val="20"/>
        </w:rPr>
        <w:t>les da su mejor formato y</w:t>
      </w:r>
      <w:r>
        <w:rPr>
          <w:rFonts w:ascii="Times" w:hAnsi="Times" w:cs="Times"/>
          <w:sz w:val="20"/>
          <w:szCs w:val="20"/>
        </w:rPr>
        <w:t xml:space="preserve"> listo. </w:t>
      </w:r>
    </w:p>
    <w:p w14:paraId="46AB4123" w14:textId="1699B9C9" w:rsidR="007936BC" w:rsidRDefault="00032577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E638BAB" wp14:editId="0FF5A582">
            <wp:extent cx="4761939" cy="4171950"/>
            <wp:effectExtent l="0" t="0" r="635" b="0"/>
            <wp:docPr id="38" name="Imagen 38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Gráfico, Gráfico de dispersión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81" cy="41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E361" w14:textId="437A528C" w:rsidR="00DC69C7" w:rsidRPr="0056384B" w:rsidRDefault="00DC69C7" w:rsidP="0056384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56384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Uso de Marcas</w:t>
      </w:r>
      <w:r w:rsidR="0056384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para la Nu</w:t>
      </w:r>
      <w:r w:rsidR="00EC2E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be de puntos </w:t>
      </w:r>
    </w:p>
    <w:p w14:paraId="2FF70427" w14:textId="2AC24B09" w:rsidR="00DC69C7" w:rsidRPr="00513B3C" w:rsidRDefault="004323D2" w:rsidP="00DC69C7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br/>
      </w:r>
      <w:r w:rsidR="00126538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Cambio</w:t>
      </w:r>
      <w:r w:rsidR="00DC69C7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de Tamaño y C</w:t>
      </w:r>
      <w:r w:rsidR="0045189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ambio de </w:t>
      </w:r>
      <w:r w:rsidR="00126538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F</w:t>
      </w:r>
      <w:r w:rsidR="0045189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orma</w:t>
      </w:r>
    </w:p>
    <w:p w14:paraId="32671A52" w14:textId="02F828E1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Pareciera que las dimensiones de l</w:t>
      </w:r>
      <w:r w:rsidR="00B06F68">
        <w:rPr>
          <w:rFonts w:ascii="Times" w:eastAsia="Times" w:hAnsi="Times"/>
          <w:color w:val="000000"/>
          <w:sz w:val="20"/>
          <w:szCs w:val="20"/>
        </w:rPr>
        <w:t>o</w:t>
      </w:r>
      <w:r>
        <w:rPr>
          <w:rFonts w:ascii="Times" w:eastAsia="Times" w:hAnsi="Times"/>
          <w:color w:val="000000"/>
          <w:sz w:val="20"/>
          <w:szCs w:val="20"/>
        </w:rPr>
        <w:t xml:space="preserve">s </w:t>
      </w:r>
      <w:r w:rsidR="00B06F68">
        <w:rPr>
          <w:rFonts w:ascii="Times" w:eastAsia="Times" w:hAnsi="Times"/>
          <w:i/>
          <w:iCs/>
          <w:color w:val="000000"/>
          <w:sz w:val="20"/>
          <w:szCs w:val="20"/>
        </w:rPr>
        <w:t>círculos vacíos</w:t>
      </w:r>
      <w:r>
        <w:rPr>
          <w:rFonts w:ascii="Times" w:eastAsia="Times" w:hAnsi="Times"/>
          <w:color w:val="000000"/>
          <w:sz w:val="20"/>
          <w:szCs w:val="20"/>
        </w:rPr>
        <w:t>, en general, fueran muy pequeñ</w:t>
      </w:r>
      <w:r w:rsidR="00B06F68">
        <w:rPr>
          <w:rFonts w:ascii="Times" w:eastAsia="Times" w:hAnsi="Times"/>
          <w:color w:val="000000"/>
          <w:sz w:val="20"/>
          <w:szCs w:val="20"/>
        </w:rPr>
        <w:t>a</w:t>
      </w:r>
      <w:r>
        <w:rPr>
          <w:rFonts w:ascii="Times" w:eastAsia="Times" w:hAnsi="Times"/>
          <w:color w:val="000000"/>
          <w:sz w:val="20"/>
          <w:szCs w:val="20"/>
        </w:rPr>
        <w:t xml:space="preserve">s. Podemos aumentar o disminuir, proporcionalmente, el tamaño de la marca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Tamaño </w:t>
      </w:r>
      <w:r w:rsidRPr="008C18C2">
        <w:rPr>
          <w:rFonts w:ascii="Times" w:eastAsia="Times" w:hAnsi="Times"/>
          <w:color w:val="000000"/>
          <w:sz w:val="20"/>
          <w:szCs w:val="20"/>
        </w:rPr>
        <w:t>(</w:t>
      </w:r>
      <w:r>
        <w:rPr>
          <w:rFonts w:ascii="Times" w:eastAsia="Times" w:hAnsi="Times"/>
          <w:color w:val="000000"/>
          <w:sz w:val="20"/>
          <w:szCs w:val="20"/>
        </w:rPr>
        <w:t xml:space="preserve">el tamaño de </w:t>
      </w:r>
      <w:r w:rsidR="000973C8">
        <w:rPr>
          <w:rFonts w:ascii="Times" w:eastAsia="Times" w:hAnsi="Times"/>
          <w:color w:val="000000"/>
          <w:sz w:val="20"/>
          <w:szCs w:val="20"/>
        </w:rPr>
        <w:t>los círculos</w:t>
      </w:r>
      <w:r w:rsidRPr="008C18C2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haciendo clic sobre su recuadro. Veamos.</w:t>
      </w:r>
    </w:p>
    <w:p w14:paraId="38698093" w14:textId="77777777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E11E6C5" wp14:editId="7FCED773">
            <wp:extent cx="1428750" cy="717860"/>
            <wp:effectExtent l="0" t="0" r="0" b="6350"/>
            <wp:docPr id="39" name="Imagen 3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365" cy="7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AA02" w14:textId="5DCEE13D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Adicionalmente, se </w:t>
      </w:r>
      <w:r w:rsidR="00F55F21">
        <w:rPr>
          <w:rFonts w:ascii="Times" w:eastAsia="Times" w:hAnsi="Times"/>
          <w:color w:val="000000"/>
          <w:sz w:val="20"/>
          <w:szCs w:val="20"/>
        </w:rPr>
        <w:t xml:space="preserve">cambio la forma de la marca </w:t>
      </w:r>
      <w:r w:rsidR="00F55F21">
        <w:rPr>
          <w:rFonts w:ascii="Times" w:eastAsia="Times" w:hAnsi="Times"/>
          <w:i/>
          <w:iCs/>
          <w:color w:val="000000"/>
          <w:sz w:val="20"/>
          <w:szCs w:val="20"/>
        </w:rPr>
        <w:t>Forma</w:t>
      </w:r>
      <w:r w:rsidR="00E53D43">
        <w:rPr>
          <w:rFonts w:ascii="Times" w:eastAsia="Times" w:hAnsi="Times"/>
          <w:color w:val="000000"/>
          <w:sz w:val="20"/>
          <w:szCs w:val="20"/>
        </w:rPr>
        <w:t xml:space="preserve">: ya no son círculos vacíos, sino bolas </w:t>
      </w:r>
      <w:r w:rsidR="000973C8">
        <w:rPr>
          <w:rFonts w:ascii="Times" w:eastAsia="Times" w:hAnsi="Times"/>
          <w:color w:val="000000"/>
          <w:sz w:val="20"/>
          <w:szCs w:val="20"/>
        </w:rPr>
        <w:t>completamente cubiertas</w:t>
      </w:r>
      <w:r w:rsidR="000E351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A747C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4A8D303" wp14:editId="72345C89">
            <wp:extent cx="247685" cy="26673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47C">
        <w:rPr>
          <w:rFonts w:ascii="Times" w:eastAsia="Times" w:hAnsi="Times"/>
          <w:color w:val="000000"/>
          <w:sz w:val="20"/>
          <w:szCs w:val="20"/>
        </w:rPr>
        <w:t>.</w:t>
      </w:r>
    </w:p>
    <w:p w14:paraId="7F0BA94D" w14:textId="3F613202" w:rsidR="00EF6465" w:rsidRDefault="00EF6465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Lo ideal es que juegue con la psicología del color, recuerde</w:t>
      </w:r>
      <w:r>
        <w:rPr>
          <w:rFonts w:ascii="Times" w:eastAsia="Times" w:hAnsi="Times"/>
          <w:color w:val="000000"/>
          <w:sz w:val="20"/>
          <w:szCs w:val="20"/>
        </w:rPr>
        <w:t xml:space="preserve"> de nuevo</w:t>
      </w:r>
      <w:r>
        <w:rPr>
          <w:rFonts w:ascii="Times" w:eastAsia="Times" w:hAnsi="Times"/>
          <w:color w:val="000000"/>
          <w:sz w:val="20"/>
          <w:szCs w:val="20"/>
        </w:rPr>
        <w:t xml:space="preserve">. Hemos seleccionado dos colores divergentes, donde lo más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malo </w:t>
      </w:r>
      <w:r>
        <w:rPr>
          <w:rFonts w:ascii="Times" w:eastAsia="Times" w:hAnsi="Times"/>
          <w:color w:val="000000"/>
          <w:sz w:val="20"/>
          <w:szCs w:val="20"/>
        </w:rPr>
        <w:t xml:space="preserve">suele ser del color más rojo y lo más </w:t>
      </w:r>
      <w:r w:rsidRPr="00124D24">
        <w:rPr>
          <w:rFonts w:ascii="Times" w:eastAsia="Times" w:hAnsi="Times"/>
          <w:i/>
          <w:iCs/>
          <w:color w:val="000000"/>
          <w:sz w:val="20"/>
          <w:szCs w:val="20"/>
        </w:rPr>
        <w:t>bueno</w:t>
      </w:r>
      <w:r>
        <w:rPr>
          <w:rFonts w:ascii="Times" w:eastAsia="Times" w:hAnsi="Times"/>
          <w:color w:val="000000"/>
          <w:sz w:val="20"/>
          <w:szCs w:val="20"/>
        </w:rPr>
        <w:t xml:space="preserve"> suele ser de color más verde o azul. El campo que será afectado será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ProfitMargin</w:t>
      </w:r>
      <w:r>
        <w:rPr>
          <w:rFonts w:ascii="Times" w:eastAsia="Times" w:hAnsi="Times"/>
          <w:color w:val="000000"/>
          <w:sz w:val="20"/>
          <w:szCs w:val="20"/>
        </w:rPr>
        <w:t>.</w:t>
      </w:r>
    </w:p>
    <w:p w14:paraId="48CE7586" w14:textId="285F9B4D" w:rsidR="00961E9D" w:rsidRPr="00EF6465" w:rsidRDefault="00961E9D" w:rsidP="00EF6465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Color</w:t>
      </w:r>
      <w:r w:rsidR="00BF1A4F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:</w:t>
      </w:r>
      <w:r w:rsidR="00494B4C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</w:t>
      </w:r>
      <w:r w:rsidR="006A467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Superposiciones</w:t>
      </w:r>
      <w:r w:rsidR="0027198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&amp; Dispersión </w:t>
      </w:r>
    </w:p>
    <w:p w14:paraId="11728535" w14:textId="4782551F" w:rsidR="006A4675" w:rsidRDefault="006A4675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una muy buena práctica que</w:t>
      </w:r>
      <w:r w:rsidR="00933851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cuando</w:t>
      </w:r>
      <w:r w:rsidR="00E961A7">
        <w:rPr>
          <w:rFonts w:ascii="Times" w:eastAsia="Times" w:hAnsi="Times"/>
          <w:color w:val="000000"/>
          <w:sz w:val="20"/>
          <w:szCs w:val="20"/>
        </w:rPr>
        <w:t xml:space="preserve"> se superpongan mucho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93413">
        <w:rPr>
          <w:rFonts w:ascii="Times" w:eastAsia="Times" w:hAnsi="Times"/>
          <w:color w:val="000000"/>
          <w:sz w:val="20"/>
          <w:szCs w:val="20"/>
        </w:rPr>
        <w:t xml:space="preserve">los elementos de nuestra visualización, </w:t>
      </w:r>
      <w:r w:rsidR="00252F44">
        <w:rPr>
          <w:rFonts w:ascii="Times" w:eastAsia="Times" w:hAnsi="Times"/>
          <w:color w:val="000000"/>
          <w:sz w:val="20"/>
          <w:szCs w:val="20"/>
        </w:rPr>
        <w:t xml:space="preserve">que están siendo </w:t>
      </w:r>
      <w:r w:rsidR="00893413">
        <w:rPr>
          <w:rFonts w:ascii="Times" w:eastAsia="Times" w:hAnsi="Times"/>
          <w:color w:val="000000"/>
          <w:sz w:val="20"/>
          <w:szCs w:val="20"/>
        </w:rPr>
        <w:t xml:space="preserve">distinguidos con la marca </w:t>
      </w:r>
      <w:r w:rsidR="00893413">
        <w:rPr>
          <w:rFonts w:ascii="Times" w:eastAsia="Times" w:hAnsi="Times"/>
          <w:i/>
          <w:iCs/>
          <w:color w:val="000000"/>
          <w:sz w:val="20"/>
          <w:szCs w:val="20"/>
        </w:rPr>
        <w:t>color,</w:t>
      </w:r>
      <w:r w:rsidR="00252AA5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52AA5">
        <w:rPr>
          <w:rFonts w:ascii="Times" w:eastAsia="Times" w:hAnsi="Times"/>
          <w:b/>
          <w:bCs/>
          <w:color w:val="000000"/>
          <w:sz w:val="20"/>
          <w:szCs w:val="20"/>
        </w:rPr>
        <w:t xml:space="preserve">se reduzca la </w:t>
      </w:r>
      <w:r w:rsidR="00252F44">
        <w:rPr>
          <w:rFonts w:ascii="Times" w:eastAsia="Times" w:hAnsi="Times"/>
          <w:b/>
          <w:bCs/>
          <w:color w:val="000000"/>
          <w:sz w:val="20"/>
          <w:szCs w:val="20"/>
        </w:rPr>
        <w:t xml:space="preserve">Opacidad de la marca </w:t>
      </w:r>
      <w:r w:rsidR="00252F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B25A4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5A41">
        <w:rPr>
          <w:rFonts w:ascii="Times" w:eastAsia="Times" w:hAnsi="Times"/>
          <w:b/>
          <w:bCs/>
          <w:color w:val="000000"/>
          <w:sz w:val="20"/>
          <w:szCs w:val="20"/>
        </w:rPr>
        <w:t>en sí</w:t>
      </w:r>
      <w:r w:rsidR="00252F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F271B7">
        <w:rPr>
          <w:rFonts w:ascii="Times" w:eastAsia="Times" w:hAnsi="Times"/>
          <w:color w:val="000000"/>
          <w:sz w:val="20"/>
          <w:szCs w:val="20"/>
        </w:rPr>
        <w:t xml:space="preserve">En la medida que la marca </w:t>
      </w:r>
      <w:r w:rsidR="00F271B7">
        <w:rPr>
          <w:rFonts w:ascii="Times" w:eastAsia="Times" w:hAnsi="Times"/>
          <w:i/>
          <w:iCs/>
          <w:color w:val="000000"/>
          <w:sz w:val="20"/>
          <w:szCs w:val="20"/>
        </w:rPr>
        <w:t xml:space="preserve">Color </w:t>
      </w:r>
      <w:r w:rsidR="00F271B7">
        <w:rPr>
          <w:rFonts w:ascii="Times" w:eastAsia="Times" w:hAnsi="Times"/>
          <w:color w:val="000000"/>
          <w:sz w:val="20"/>
          <w:szCs w:val="20"/>
        </w:rPr>
        <w:t>disminuye su Opacidad, se hace</w:t>
      </w:r>
      <w:r w:rsidR="00A83A2D">
        <w:rPr>
          <w:rFonts w:ascii="Times" w:eastAsia="Times" w:hAnsi="Times"/>
          <w:color w:val="000000"/>
          <w:sz w:val="20"/>
          <w:szCs w:val="20"/>
        </w:rPr>
        <w:t xml:space="preserve">n más </w:t>
      </w:r>
      <w:r w:rsidR="00496CE5">
        <w:rPr>
          <w:rFonts w:ascii="Times" w:eastAsia="Times" w:hAnsi="Times"/>
          <w:color w:val="000000"/>
          <w:sz w:val="20"/>
          <w:szCs w:val="20"/>
        </w:rPr>
        <w:t>visibles</w:t>
      </w:r>
      <w:r w:rsidR="00A83A2D">
        <w:rPr>
          <w:rFonts w:ascii="Times" w:eastAsia="Times" w:hAnsi="Times"/>
          <w:color w:val="000000"/>
          <w:sz w:val="20"/>
          <w:szCs w:val="20"/>
        </w:rPr>
        <w:t xml:space="preserve"> los elementos que están 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invisibilizados por </w:t>
      </w:r>
      <w:r w:rsidR="00F538DB">
        <w:rPr>
          <w:rFonts w:ascii="Times" w:eastAsia="Times" w:hAnsi="Times"/>
          <w:color w:val="000000"/>
          <w:sz w:val="20"/>
          <w:szCs w:val="20"/>
        </w:rPr>
        <w:t>una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84895" w:rsidRPr="00F90101">
        <w:rPr>
          <w:rFonts w:ascii="Times" w:eastAsia="Times" w:hAnsi="Times"/>
          <w:i/>
          <w:iCs/>
          <w:color w:val="000000"/>
          <w:sz w:val="20"/>
          <w:szCs w:val="20"/>
        </w:rPr>
        <w:t>superposición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F90101">
        <w:rPr>
          <w:rFonts w:ascii="Times" w:eastAsia="Times" w:hAnsi="Times"/>
          <w:color w:val="000000"/>
          <w:sz w:val="20"/>
          <w:szCs w:val="20"/>
        </w:rPr>
        <w:t>La anterior dinámica pone en evidencia</w:t>
      </w:r>
      <w:r w:rsidR="00473C20">
        <w:rPr>
          <w:rFonts w:ascii="Times" w:eastAsia="Times" w:hAnsi="Times"/>
          <w:color w:val="000000"/>
          <w:sz w:val="20"/>
          <w:szCs w:val="20"/>
        </w:rPr>
        <w:t xml:space="preserve"> también donde están las </w:t>
      </w:r>
      <w:r w:rsidR="00F5362D">
        <w:rPr>
          <w:rFonts w:ascii="Times" w:eastAsia="Times" w:hAnsi="Times"/>
          <w:color w:val="000000"/>
          <w:sz w:val="20"/>
          <w:szCs w:val="20"/>
        </w:rPr>
        <w:t xml:space="preserve">mayores </w:t>
      </w:r>
      <w:r w:rsidR="00473C20">
        <w:rPr>
          <w:rFonts w:ascii="Times" w:eastAsia="Times" w:hAnsi="Times"/>
          <w:color w:val="000000"/>
          <w:sz w:val="20"/>
          <w:szCs w:val="20"/>
        </w:rPr>
        <w:t xml:space="preserve">concentraciones de elementos dentro de su visualización; pues, en la medida que baja más la opacidad, </w:t>
      </w:r>
      <w:r w:rsidR="00B247E4">
        <w:rPr>
          <w:rFonts w:ascii="Times" w:eastAsia="Times" w:hAnsi="Times"/>
          <w:color w:val="000000"/>
          <w:sz w:val="20"/>
          <w:szCs w:val="20"/>
        </w:rPr>
        <w:t xml:space="preserve">sólo se mantendrán notablemente visibles aquellos </w:t>
      </w:r>
      <w:r w:rsidR="002217C5">
        <w:rPr>
          <w:rFonts w:ascii="Times" w:eastAsia="Times" w:hAnsi="Times"/>
          <w:color w:val="000000"/>
          <w:sz w:val="20"/>
          <w:szCs w:val="20"/>
        </w:rPr>
        <w:t xml:space="preserve">puntos específicos de su visualización </w:t>
      </w:r>
      <w:r w:rsidR="00B247E4">
        <w:rPr>
          <w:rFonts w:ascii="Times" w:eastAsia="Times" w:hAnsi="Times"/>
          <w:color w:val="000000"/>
          <w:sz w:val="20"/>
          <w:szCs w:val="20"/>
        </w:rPr>
        <w:t>que concentran</w:t>
      </w:r>
      <w:r w:rsidR="002217C5">
        <w:rPr>
          <w:rFonts w:ascii="Times" w:eastAsia="Times" w:hAnsi="Times"/>
          <w:color w:val="000000"/>
          <w:sz w:val="20"/>
          <w:szCs w:val="20"/>
        </w:rPr>
        <w:t xml:space="preserve"> más elementos</w:t>
      </w:r>
      <w:r w:rsidR="00914662">
        <w:rPr>
          <w:rFonts w:ascii="Times" w:eastAsia="Times" w:hAnsi="Times"/>
          <w:color w:val="000000"/>
          <w:sz w:val="20"/>
          <w:szCs w:val="20"/>
        </w:rPr>
        <w:t xml:space="preserve">; en resumen, todo esto nos da una mejor </w:t>
      </w:r>
      <w:r w:rsidR="00914662" w:rsidRPr="00D366A0">
        <w:rPr>
          <w:rFonts w:ascii="Times" w:eastAsia="Times" w:hAnsi="Times"/>
          <w:b/>
          <w:bCs/>
          <w:color w:val="000000"/>
          <w:sz w:val="20"/>
          <w:szCs w:val="20"/>
        </w:rPr>
        <w:t>dispersión</w:t>
      </w:r>
      <w:r w:rsidR="00D366A0">
        <w:rPr>
          <w:rFonts w:ascii="Times" w:eastAsia="Times" w:hAnsi="Times"/>
          <w:color w:val="000000"/>
          <w:sz w:val="20"/>
          <w:szCs w:val="20"/>
        </w:rPr>
        <w:t xml:space="preserve"> de nuestros datos, en este caso particular, de donde se concentran los clientes-</w:t>
      </w:r>
    </w:p>
    <w:p w14:paraId="2C0931BF" w14:textId="77E72FF9" w:rsidR="00CC584B" w:rsidRPr="0056384B" w:rsidRDefault="00C0048B" w:rsidP="00DC69C7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B2860BC" wp14:editId="5CD503DD">
            <wp:extent cx="1466850" cy="1813847"/>
            <wp:effectExtent l="0" t="0" r="0" b="0"/>
            <wp:docPr id="41" name="Imagen 4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149" cy="18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2BC5" w14:textId="77777777" w:rsidR="00B101AD" w:rsidRDefault="00B101AD" w:rsidP="007B755F">
      <w:pPr>
        <w:rPr>
          <w:rFonts w:ascii="Times" w:hAnsi="Times" w:cs="Times"/>
          <w:sz w:val="20"/>
          <w:szCs w:val="20"/>
        </w:rPr>
      </w:pPr>
    </w:p>
    <w:p w14:paraId="775A083D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33F4D0D3" w14:textId="77777777" w:rsidR="0002315E" w:rsidRDefault="0002315E" w:rsidP="007B755F">
      <w:pPr>
        <w:rPr>
          <w:rFonts w:ascii="Times" w:hAnsi="Times" w:cs="Times"/>
          <w:sz w:val="20"/>
          <w:szCs w:val="20"/>
        </w:rPr>
      </w:pPr>
    </w:p>
    <w:p w14:paraId="056F4B77" w14:textId="77777777" w:rsidR="0002315E" w:rsidRDefault="0002315E" w:rsidP="007B755F">
      <w:pPr>
        <w:rPr>
          <w:rFonts w:ascii="Times" w:hAnsi="Times" w:cs="Times"/>
          <w:sz w:val="20"/>
          <w:szCs w:val="20"/>
        </w:rPr>
      </w:pPr>
    </w:p>
    <w:p w14:paraId="5FD14C38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10418E4A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1631B949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2163603D" w14:textId="7154B0F1" w:rsidR="00F47FB2" w:rsidRPr="002B2AAD" w:rsidRDefault="002B2AAD" w:rsidP="002B2AAD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2B2AAD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Visualización Final</w:t>
      </w:r>
    </w:p>
    <w:p w14:paraId="66E462DD" w14:textId="10161ABF" w:rsidR="00F47FB2" w:rsidRDefault="002B2AAD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F47FB2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4218F74" wp14:editId="1DCE0CB8">
            <wp:extent cx="5612130" cy="4943475"/>
            <wp:effectExtent l="0" t="0" r="7620" b="9525"/>
            <wp:docPr id="42" name="Imagen 4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Gráfico, Gráfico de dispersión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AFD2" w14:textId="7DB6C787" w:rsidR="00D53491" w:rsidRPr="002B2AAD" w:rsidRDefault="00D53491" w:rsidP="002B2AA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B2AA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Conclusiones</w:t>
      </w:r>
    </w:p>
    <w:p w14:paraId="39C43EC4" w14:textId="51D727B0" w:rsidR="00E070DD" w:rsidRPr="00E070DD" w:rsidRDefault="00F04A06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nube de puntos, como gráfico de dispersión, nos revela la rentabilidad </w:t>
      </w:r>
      <w:r w:rsidR="00D273EE">
        <w:rPr>
          <w:rFonts w:ascii="Times" w:hAnsi="Times" w:cs="Times"/>
          <w:sz w:val="20"/>
          <w:szCs w:val="20"/>
        </w:rPr>
        <w:t>que nos deja</w:t>
      </w:r>
      <w:r w:rsidR="00EF2705">
        <w:rPr>
          <w:rFonts w:ascii="Times" w:hAnsi="Times" w:cs="Times"/>
          <w:sz w:val="20"/>
          <w:szCs w:val="20"/>
        </w:rPr>
        <w:t xml:space="preserve"> cada uno de los cl</w:t>
      </w:r>
      <w:r w:rsidR="00D273EE">
        <w:rPr>
          <w:rFonts w:ascii="Times" w:hAnsi="Times" w:cs="Times"/>
          <w:sz w:val="20"/>
          <w:szCs w:val="20"/>
        </w:rPr>
        <w:t>ientes; en este caso puntual, de cada uno de los</w:t>
      </w:r>
      <w:r w:rsidR="00413839">
        <w:rPr>
          <w:rFonts w:ascii="Times" w:hAnsi="Times" w:cs="Times"/>
          <w:sz w:val="20"/>
          <w:szCs w:val="20"/>
        </w:rPr>
        <w:t xml:space="preserve"> </w:t>
      </w:r>
      <w:r w:rsidR="00906F4C">
        <w:rPr>
          <w:rFonts w:ascii="Times" w:hAnsi="Times" w:cs="Times"/>
          <w:sz w:val="20"/>
          <w:szCs w:val="20"/>
        </w:rPr>
        <w:t>1462</w:t>
      </w:r>
      <w:r w:rsidR="00D273EE">
        <w:rPr>
          <w:rFonts w:ascii="Times" w:hAnsi="Times" w:cs="Times"/>
          <w:sz w:val="20"/>
          <w:szCs w:val="20"/>
        </w:rPr>
        <w:t xml:space="preserve"> clientes</w:t>
      </w:r>
      <w:r w:rsidR="00924F05">
        <w:rPr>
          <w:rFonts w:ascii="Times" w:hAnsi="Times" w:cs="Times"/>
          <w:sz w:val="20"/>
          <w:szCs w:val="20"/>
        </w:rPr>
        <w:t xml:space="preserve"> que compraron en este conjunto de tiendas ubicadas en Europa </w:t>
      </w:r>
      <w:r w:rsidR="00C8678A">
        <w:rPr>
          <w:rFonts w:ascii="Times" w:hAnsi="Times" w:cs="Times"/>
          <w:sz w:val="20"/>
          <w:szCs w:val="20"/>
        </w:rPr>
        <w:t>en el año 2011. Básicamente se mide la rentabilidad de los clientes</w:t>
      </w:r>
      <w:r w:rsidR="00A81770">
        <w:rPr>
          <w:rFonts w:ascii="Times" w:hAnsi="Times" w:cs="Times"/>
          <w:sz w:val="20"/>
          <w:szCs w:val="20"/>
        </w:rPr>
        <w:t xml:space="preserve"> en términos de ingresos brutos</w:t>
      </w:r>
      <w:r w:rsidR="00553C54">
        <w:rPr>
          <w:rFonts w:ascii="Times" w:hAnsi="Times" w:cs="Times"/>
          <w:sz w:val="20"/>
          <w:szCs w:val="20"/>
        </w:rPr>
        <w:t xml:space="preserve"> (</w:t>
      </w:r>
      <w:r w:rsidR="00553C54">
        <w:rPr>
          <w:rFonts w:ascii="Times" w:hAnsi="Times" w:cs="Times"/>
          <w:i/>
          <w:iCs/>
          <w:sz w:val="20"/>
          <w:szCs w:val="20"/>
        </w:rPr>
        <w:t>Sales</w:t>
      </w:r>
      <w:r w:rsidR="00553C54">
        <w:rPr>
          <w:rFonts w:ascii="Times" w:hAnsi="Times" w:cs="Times"/>
          <w:sz w:val="20"/>
          <w:szCs w:val="20"/>
        </w:rPr>
        <w:t>)</w:t>
      </w:r>
      <w:r w:rsidR="00A81770">
        <w:rPr>
          <w:rFonts w:ascii="Times" w:hAnsi="Times" w:cs="Times"/>
          <w:sz w:val="20"/>
          <w:szCs w:val="20"/>
        </w:rPr>
        <w:t xml:space="preserve"> y, finalmente, en términos de </w:t>
      </w:r>
      <w:r w:rsidR="00553C54">
        <w:rPr>
          <w:rFonts w:ascii="Times" w:hAnsi="Times" w:cs="Times"/>
          <w:sz w:val="20"/>
          <w:szCs w:val="20"/>
        </w:rPr>
        <w:t>beneficios netos (</w:t>
      </w:r>
      <w:r w:rsidR="00553C54" w:rsidRPr="00553C54">
        <w:rPr>
          <w:rFonts w:ascii="Times" w:hAnsi="Times" w:cs="Times"/>
          <w:i/>
          <w:iCs/>
          <w:sz w:val="20"/>
          <w:szCs w:val="20"/>
        </w:rPr>
        <w:t>Profit</w:t>
      </w:r>
      <w:r w:rsidR="00553C54">
        <w:rPr>
          <w:rFonts w:ascii="Times" w:hAnsi="Times" w:cs="Times"/>
          <w:sz w:val="20"/>
          <w:szCs w:val="20"/>
        </w:rPr>
        <w:t>)</w:t>
      </w:r>
      <w:r w:rsidR="00C8678A">
        <w:rPr>
          <w:rFonts w:ascii="Times" w:hAnsi="Times" w:cs="Times"/>
          <w:sz w:val="20"/>
          <w:szCs w:val="20"/>
        </w:rPr>
        <w:t>.</w:t>
      </w:r>
      <w:r w:rsidR="005D444C">
        <w:rPr>
          <w:rFonts w:ascii="Times" w:hAnsi="Times" w:cs="Times"/>
          <w:sz w:val="20"/>
          <w:szCs w:val="20"/>
        </w:rPr>
        <w:t xml:space="preserve"> Adicionalmente </w:t>
      </w:r>
      <w:r w:rsidR="00AA3D02">
        <w:rPr>
          <w:rFonts w:ascii="Times" w:hAnsi="Times" w:cs="Times"/>
          <w:sz w:val="20"/>
          <w:szCs w:val="20"/>
        </w:rPr>
        <w:t xml:space="preserve">se distingue rápido y visualmente, por medio de un matizado de colores, qué clientes </w:t>
      </w:r>
      <w:r w:rsidR="008647CD">
        <w:rPr>
          <w:rFonts w:ascii="Times" w:hAnsi="Times" w:cs="Times"/>
          <w:sz w:val="20"/>
          <w:szCs w:val="20"/>
        </w:rPr>
        <w:t>reportaron un margen de beneficios positivo o negativo (</w:t>
      </w:r>
      <w:r w:rsidR="008647CD">
        <w:rPr>
          <w:rFonts w:ascii="Times" w:hAnsi="Times" w:cs="Times"/>
          <w:i/>
          <w:iCs/>
          <w:sz w:val="20"/>
          <w:szCs w:val="20"/>
        </w:rPr>
        <w:t>ProfitMargin</w:t>
      </w:r>
      <w:r w:rsidR="008647CD">
        <w:rPr>
          <w:rFonts w:ascii="Times" w:hAnsi="Times" w:cs="Times"/>
          <w:sz w:val="20"/>
          <w:szCs w:val="20"/>
        </w:rPr>
        <w:t>).</w:t>
      </w:r>
      <w:r w:rsidR="0002315E">
        <w:rPr>
          <w:rFonts w:ascii="Times" w:hAnsi="Times" w:cs="Times"/>
          <w:sz w:val="20"/>
          <w:szCs w:val="20"/>
        </w:rPr>
        <w:br/>
      </w:r>
    </w:p>
    <w:p w14:paraId="133B9467" w14:textId="77777777" w:rsidR="009A2982" w:rsidRPr="00611646" w:rsidRDefault="009A2982" w:rsidP="007B755F">
      <w:pPr>
        <w:rPr>
          <w:rFonts w:ascii="Times" w:hAnsi="Times" w:cs="Times"/>
          <w:sz w:val="20"/>
          <w:szCs w:val="20"/>
        </w:rPr>
      </w:pPr>
    </w:p>
    <w:p w14:paraId="09ABE61D" w14:textId="46E2637E" w:rsidR="00EA62A2" w:rsidRPr="00611646" w:rsidRDefault="00EA62A2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5CCE5439" w14:textId="649E1629" w:rsidR="008D3D96" w:rsidRPr="00611646" w:rsidRDefault="00781C2F" w:rsidP="00665A76">
      <w:pPr>
        <w:ind w:left="1416" w:hanging="1416"/>
        <w:rPr>
          <w:rFonts w:ascii="Times" w:eastAsia="Times" w:hAnsi="Times"/>
          <w:color w:val="000000"/>
          <w:sz w:val="20"/>
          <w:szCs w:val="20"/>
        </w:rPr>
      </w:pPr>
      <w:r w:rsidRPr="00611646">
        <w:rPr>
          <w:rFonts w:ascii="Times" w:eastAsia="Times" w:hAnsi="Times"/>
          <w:color w:val="000000"/>
          <w:sz w:val="20"/>
          <w:szCs w:val="20"/>
        </w:rPr>
        <w:t xml:space="preserve"> </w:t>
      </w:r>
    </w:p>
    <w:sectPr w:rsidR="008D3D96" w:rsidRPr="00611646" w:rsidSect="00506E5F">
      <w:footerReference w:type="default" r:id="rId46"/>
      <w:type w:val="continuous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40A1F" w14:textId="77777777" w:rsidR="00A3077F" w:rsidRDefault="00A3077F" w:rsidP="00F77723">
      <w:pPr>
        <w:spacing w:after="0" w:line="240" w:lineRule="auto"/>
      </w:pPr>
      <w:r>
        <w:separator/>
      </w:r>
    </w:p>
  </w:endnote>
  <w:endnote w:type="continuationSeparator" w:id="0">
    <w:p w14:paraId="29CB7C15" w14:textId="77777777" w:rsidR="00A3077F" w:rsidRDefault="00A3077F" w:rsidP="00F77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729F9" w14:textId="17BD10A0" w:rsidR="00F77723" w:rsidRPr="00C25FC9" w:rsidRDefault="00F77723">
    <w:pPr>
      <w:pStyle w:val="Piedepgina"/>
      <w:rPr>
        <w:rFonts w:ascii="Times" w:hAnsi="Times" w:cs="Times"/>
        <w:i/>
        <w:iCs/>
        <w:sz w:val="18"/>
        <w:szCs w:val="18"/>
        <w:lang w:val="es-ES"/>
      </w:rPr>
    </w:pPr>
    <w:r w:rsidRPr="00C25FC9">
      <w:rPr>
        <w:rFonts w:ascii="Times" w:hAnsi="Times" w:cs="Times"/>
        <w:i/>
        <w:iCs/>
        <w:sz w:val="18"/>
        <w:szCs w:val="18"/>
        <w:lang w:val="es-ES"/>
      </w:rPr>
      <w:t>Autoría de Roberto Velasquez</w:t>
    </w:r>
    <w:r w:rsidR="00104AA6">
      <w:rPr>
        <w:rFonts w:ascii="Times" w:hAnsi="Times" w:cs="Times"/>
        <w:i/>
        <w:iCs/>
        <w:sz w:val="18"/>
        <w:szCs w:val="18"/>
        <w:lang w:val="es-ES"/>
      </w:rPr>
      <w:t xml:space="preserve"> Dean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53E02" w14:textId="77777777" w:rsidR="00A3077F" w:rsidRDefault="00A3077F" w:rsidP="00F77723">
      <w:pPr>
        <w:spacing w:after="0" w:line="240" w:lineRule="auto"/>
      </w:pPr>
      <w:r>
        <w:separator/>
      </w:r>
    </w:p>
  </w:footnote>
  <w:footnote w:type="continuationSeparator" w:id="0">
    <w:p w14:paraId="41DB2DA6" w14:textId="77777777" w:rsidR="00A3077F" w:rsidRDefault="00A3077F" w:rsidP="00F77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C7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11892"/>
    <w:multiLevelType w:val="hybridMultilevel"/>
    <w:tmpl w:val="0FF81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02F1B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1356A"/>
    <w:multiLevelType w:val="hybridMultilevel"/>
    <w:tmpl w:val="6F58E05A"/>
    <w:lvl w:ilvl="0" w:tplc="24C86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447B6"/>
    <w:multiLevelType w:val="hybridMultilevel"/>
    <w:tmpl w:val="B316C2F6"/>
    <w:lvl w:ilvl="0" w:tplc="E2A2EDB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D278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65B33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FF1B90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8E3631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42836"/>
    <w:multiLevelType w:val="hybridMultilevel"/>
    <w:tmpl w:val="B6021854"/>
    <w:lvl w:ilvl="0" w:tplc="F10869FE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C603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6604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64F6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EF63C1"/>
    <w:multiLevelType w:val="hybridMultilevel"/>
    <w:tmpl w:val="16AC07C0"/>
    <w:lvl w:ilvl="0" w:tplc="EA92A57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897B17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58205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90388">
    <w:abstractNumId w:val="1"/>
  </w:num>
  <w:num w:numId="2" w16cid:durableId="304506801">
    <w:abstractNumId w:val="3"/>
  </w:num>
  <w:num w:numId="3" w16cid:durableId="1942100440">
    <w:abstractNumId w:val="6"/>
  </w:num>
  <w:num w:numId="4" w16cid:durableId="1029068963">
    <w:abstractNumId w:val="4"/>
  </w:num>
  <w:num w:numId="5" w16cid:durableId="573702450">
    <w:abstractNumId w:val="5"/>
  </w:num>
  <w:num w:numId="6" w16cid:durableId="1370951005">
    <w:abstractNumId w:val="9"/>
  </w:num>
  <w:num w:numId="7" w16cid:durableId="944732592">
    <w:abstractNumId w:val="11"/>
  </w:num>
  <w:num w:numId="8" w16cid:durableId="1230534807">
    <w:abstractNumId w:val="13"/>
  </w:num>
  <w:num w:numId="9" w16cid:durableId="300312285">
    <w:abstractNumId w:val="12"/>
  </w:num>
  <w:num w:numId="10" w16cid:durableId="483204960">
    <w:abstractNumId w:val="7"/>
  </w:num>
  <w:num w:numId="11" w16cid:durableId="635641770">
    <w:abstractNumId w:val="0"/>
  </w:num>
  <w:num w:numId="12" w16cid:durableId="101145338">
    <w:abstractNumId w:val="14"/>
  </w:num>
  <w:num w:numId="13" w16cid:durableId="533687697">
    <w:abstractNumId w:val="10"/>
  </w:num>
  <w:num w:numId="14" w16cid:durableId="796339948">
    <w:abstractNumId w:val="8"/>
  </w:num>
  <w:num w:numId="15" w16cid:durableId="568151511">
    <w:abstractNumId w:val="15"/>
  </w:num>
  <w:num w:numId="16" w16cid:durableId="15897322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CF"/>
    <w:rsid w:val="00000A04"/>
    <w:rsid w:val="00000AFA"/>
    <w:rsid w:val="00000EED"/>
    <w:rsid w:val="000015BB"/>
    <w:rsid w:val="0000175D"/>
    <w:rsid w:val="000019DC"/>
    <w:rsid w:val="00001CA1"/>
    <w:rsid w:val="00007E44"/>
    <w:rsid w:val="00011025"/>
    <w:rsid w:val="0001176D"/>
    <w:rsid w:val="00012B87"/>
    <w:rsid w:val="00015512"/>
    <w:rsid w:val="00016964"/>
    <w:rsid w:val="00017E96"/>
    <w:rsid w:val="00021EFC"/>
    <w:rsid w:val="00022192"/>
    <w:rsid w:val="00022549"/>
    <w:rsid w:val="0002305F"/>
    <w:rsid w:val="0002315E"/>
    <w:rsid w:val="00024062"/>
    <w:rsid w:val="0002557D"/>
    <w:rsid w:val="00025A28"/>
    <w:rsid w:val="00026C72"/>
    <w:rsid w:val="0003002E"/>
    <w:rsid w:val="00030417"/>
    <w:rsid w:val="000323A0"/>
    <w:rsid w:val="00032577"/>
    <w:rsid w:val="00034DBD"/>
    <w:rsid w:val="000362C4"/>
    <w:rsid w:val="0003786A"/>
    <w:rsid w:val="00037F49"/>
    <w:rsid w:val="00043B9C"/>
    <w:rsid w:val="0004461A"/>
    <w:rsid w:val="000452D5"/>
    <w:rsid w:val="00045C07"/>
    <w:rsid w:val="00046C5A"/>
    <w:rsid w:val="00046CE9"/>
    <w:rsid w:val="00047882"/>
    <w:rsid w:val="000522A9"/>
    <w:rsid w:val="00052AF2"/>
    <w:rsid w:val="0005392C"/>
    <w:rsid w:val="00054B98"/>
    <w:rsid w:val="000558B3"/>
    <w:rsid w:val="0005699C"/>
    <w:rsid w:val="00057530"/>
    <w:rsid w:val="0005762D"/>
    <w:rsid w:val="00061822"/>
    <w:rsid w:val="000621B2"/>
    <w:rsid w:val="000627C8"/>
    <w:rsid w:val="000637E0"/>
    <w:rsid w:val="00067442"/>
    <w:rsid w:val="00067AA7"/>
    <w:rsid w:val="00067CE6"/>
    <w:rsid w:val="00071B6C"/>
    <w:rsid w:val="000722C0"/>
    <w:rsid w:val="0007365B"/>
    <w:rsid w:val="00073ABA"/>
    <w:rsid w:val="00074143"/>
    <w:rsid w:val="00074888"/>
    <w:rsid w:val="00076DE5"/>
    <w:rsid w:val="000800D1"/>
    <w:rsid w:val="0008063D"/>
    <w:rsid w:val="00080717"/>
    <w:rsid w:val="00080A9E"/>
    <w:rsid w:val="00080EC5"/>
    <w:rsid w:val="0008264B"/>
    <w:rsid w:val="00082C4B"/>
    <w:rsid w:val="00083085"/>
    <w:rsid w:val="000832E7"/>
    <w:rsid w:val="00083DAC"/>
    <w:rsid w:val="00084B34"/>
    <w:rsid w:val="00085F7E"/>
    <w:rsid w:val="000861B8"/>
    <w:rsid w:val="00090263"/>
    <w:rsid w:val="00091408"/>
    <w:rsid w:val="00092C6F"/>
    <w:rsid w:val="0009384B"/>
    <w:rsid w:val="00093BF3"/>
    <w:rsid w:val="00094036"/>
    <w:rsid w:val="000945D1"/>
    <w:rsid w:val="00095A90"/>
    <w:rsid w:val="00096E4C"/>
    <w:rsid w:val="00096F91"/>
    <w:rsid w:val="00096FA9"/>
    <w:rsid w:val="000973C8"/>
    <w:rsid w:val="00097431"/>
    <w:rsid w:val="000974E4"/>
    <w:rsid w:val="000A175A"/>
    <w:rsid w:val="000A2343"/>
    <w:rsid w:val="000A3E72"/>
    <w:rsid w:val="000A3F45"/>
    <w:rsid w:val="000A4713"/>
    <w:rsid w:val="000A51BC"/>
    <w:rsid w:val="000A5629"/>
    <w:rsid w:val="000A5B94"/>
    <w:rsid w:val="000A63FD"/>
    <w:rsid w:val="000A6479"/>
    <w:rsid w:val="000A7191"/>
    <w:rsid w:val="000A7888"/>
    <w:rsid w:val="000B206F"/>
    <w:rsid w:val="000B339D"/>
    <w:rsid w:val="000B3A4B"/>
    <w:rsid w:val="000B3FDC"/>
    <w:rsid w:val="000B4184"/>
    <w:rsid w:val="000B41A4"/>
    <w:rsid w:val="000B4312"/>
    <w:rsid w:val="000B56A7"/>
    <w:rsid w:val="000B5775"/>
    <w:rsid w:val="000B583D"/>
    <w:rsid w:val="000B72AE"/>
    <w:rsid w:val="000B7D1C"/>
    <w:rsid w:val="000C06A4"/>
    <w:rsid w:val="000C07D8"/>
    <w:rsid w:val="000C1446"/>
    <w:rsid w:val="000C2859"/>
    <w:rsid w:val="000C2D2E"/>
    <w:rsid w:val="000C5B07"/>
    <w:rsid w:val="000C5F44"/>
    <w:rsid w:val="000C6266"/>
    <w:rsid w:val="000C6A12"/>
    <w:rsid w:val="000C7442"/>
    <w:rsid w:val="000D04C7"/>
    <w:rsid w:val="000D19AB"/>
    <w:rsid w:val="000D1EBA"/>
    <w:rsid w:val="000D2273"/>
    <w:rsid w:val="000D2ED0"/>
    <w:rsid w:val="000D3FA5"/>
    <w:rsid w:val="000D46ED"/>
    <w:rsid w:val="000D4E1D"/>
    <w:rsid w:val="000D4F2E"/>
    <w:rsid w:val="000D6DB5"/>
    <w:rsid w:val="000E05FA"/>
    <w:rsid w:val="000E064B"/>
    <w:rsid w:val="000E0944"/>
    <w:rsid w:val="000E1053"/>
    <w:rsid w:val="000E10F1"/>
    <w:rsid w:val="000E126E"/>
    <w:rsid w:val="000E17ED"/>
    <w:rsid w:val="000E3512"/>
    <w:rsid w:val="000E35E6"/>
    <w:rsid w:val="000E4802"/>
    <w:rsid w:val="000E5323"/>
    <w:rsid w:val="000E548A"/>
    <w:rsid w:val="000E5968"/>
    <w:rsid w:val="000E715B"/>
    <w:rsid w:val="000E78D2"/>
    <w:rsid w:val="000E7A30"/>
    <w:rsid w:val="000F0336"/>
    <w:rsid w:val="000F0FC6"/>
    <w:rsid w:val="000F12A2"/>
    <w:rsid w:val="000F3155"/>
    <w:rsid w:val="000F36A8"/>
    <w:rsid w:val="000F3B6D"/>
    <w:rsid w:val="000F44EC"/>
    <w:rsid w:val="000F546A"/>
    <w:rsid w:val="000F54F9"/>
    <w:rsid w:val="000F5B9F"/>
    <w:rsid w:val="000F67AC"/>
    <w:rsid w:val="000F712F"/>
    <w:rsid w:val="000F7524"/>
    <w:rsid w:val="00100C89"/>
    <w:rsid w:val="00103902"/>
    <w:rsid w:val="00104AA6"/>
    <w:rsid w:val="001057C3"/>
    <w:rsid w:val="00106BAE"/>
    <w:rsid w:val="00107699"/>
    <w:rsid w:val="001078DA"/>
    <w:rsid w:val="00110A56"/>
    <w:rsid w:val="001112AF"/>
    <w:rsid w:val="00111EE0"/>
    <w:rsid w:val="00111F14"/>
    <w:rsid w:val="00113C55"/>
    <w:rsid w:val="00114783"/>
    <w:rsid w:val="00114877"/>
    <w:rsid w:val="00114AFA"/>
    <w:rsid w:val="00114E84"/>
    <w:rsid w:val="00114FB9"/>
    <w:rsid w:val="00115A8F"/>
    <w:rsid w:val="00116895"/>
    <w:rsid w:val="00116F0B"/>
    <w:rsid w:val="00117AFF"/>
    <w:rsid w:val="00117B5C"/>
    <w:rsid w:val="00117C6A"/>
    <w:rsid w:val="00117D35"/>
    <w:rsid w:val="001218EF"/>
    <w:rsid w:val="00121ED5"/>
    <w:rsid w:val="0012209F"/>
    <w:rsid w:val="00123C21"/>
    <w:rsid w:val="001248D0"/>
    <w:rsid w:val="00124A67"/>
    <w:rsid w:val="00124D24"/>
    <w:rsid w:val="00125823"/>
    <w:rsid w:val="00125AD4"/>
    <w:rsid w:val="00125CEB"/>
    <w:rsid w:val="00125F99"/>
    <w:rsid w:val="00126538"/>
    <w:rsid w:val="00126A51"/>
    <w:rsid w:val="00126E57"/>
    <w:rsid w:val="0012757B"/>
    <w:rsid w:val="00127F87"/>
    <w:rsid w:val="00130C85"/>
    <w:rsid w:val="0013115A"/>
    <w:rsid w:val="0013144E"/>
    <w:rsid w:val="00131685"/>
    <w:rsid w:val="001316AE"/>
    <w:rsid w:val="00131F79"/>
    <w:rsid w:val="0013232D"/>
    <w:rsid w:val="001324AD"/>
    <w:rsid w:val="00132969"/>
    <w:rsid w:val="0013415F"/>
    <w:rsid w:val="001343E5"/>
    <w:rsid w:val="0013680B"/>
    <w:rsid w:val="00136E91"/>
    <w:rsid w:val="00137A03"/>
    <w:rsid w:val="001413CD"/>
    <w:rsid w:val="00142132"/>
    <w:rsid w:val="001425A0"/>
    <w:rsid w:val="00142B46"/>
    <w:rsid w:val="00144D49"/>
    <w:rsid w:val="00144DF7"/>
    <w:rsid w:val="0014523B"/>
    <w:rsid w:val="001463C5"/>
    <w:rsid w:val="001464DD"/>
    <w:rsid w:val="001500FA"/>
    <w:rsid w:val="00150789"/>
    <w:rsid w:val="00150D4F"/>
    <w:rsid w:val="001511E4"/>
    <w:rsid w:val="00152E21"/>
    <w:rsid w:val="00152FC9"/>
    <w:rsid w:val="001531E0"/>
    <w:rsid w:val="001553C2"/>
    <w:rsid w:val="001565D1"/>
    <w:rsid w:val="0015721D"/>
    <w:rsid w:val="00157519"/>
    <w:rsid w:val="0015772E"/>
    <w:rsid w:val="00157E02"/>
    <w:rsid w:val="00160B15"/>
    <w:rsid w:val="00161742"/>
    <w:rsid w:val="00162FCC"/>
    <w:rsid w:val="0016336D"/>
    <w:rsid w:val="00163B5A"/>
    <w:rsid w:val="00163BDF"/>
    <w:rsid w:val="00163DF2"/>
    <w:rsid w:val="00163F02"/>
    <w:rsid w:val="0016608A"/>
    <w:rsid w:val="00166710"/>
    <w:rsid w:val="00167BB8"/>
    <w:rsid w:val="001701D3"/>
    <w:rsid w:val="001709B3"/>
    <w:rsid w:val="00171EAD"/>
    <w:rsid w:val="0017208E"/>
    <w:rsid w:val="00172CA9"/>
    <w:rsid w:val="0017630C"/>
    <w:rsid w:val="001772FA"/>
    <w:rsid w:val="00180261"/>
    <w:rsid w:val="001807C1"/>
    <w:rsid w:val="00180F1F"/>
    <w:rsid w:val="00181044"/>
    <w:rsid w:val="00181E3B"/>
    <w:rsid w:val="001822C9"/>
    <w:rsid w:val="00182D2B"/>
    <w:rsid w:val="00183E7F"/>
    <w:rsid w:val="00184785"/>
    <w:rsid w:val="00184D68"/>
    <w:rsid w:val="00185A85"/>
    <w:rsid w:val="001867C6"/>
    <w:rsid w:val="00186953"/>
    <w:rsid w:val="00186CEA"/>
    <w:rsid w:val="00187315"/>
    <w:rsid w:val="00190A6F"/>
    <w:rsid w:val="00191296"/>
    <w:rsid w:val="001920ED"/>
    <w:rsid w:val="001921D0"/>
    <w:rsid w:val="00193CC6"/>
    <w:rsid w:val="00194932"/>
    <w:rsid w:val="00195097"/>
    <w:rsid w:val="00195896"/>
    <w:rsid w:val="001979AC"/>
    <w:rsid w:val="001A037F"/>
    <w:rsid w:val="001A17F7"/>
    <w:rsid w:val="001A36FE"/>
    <w:rsid w:val="001A3EED"/>
    <w:rsid w:val="001A4FBD"/>
    <w:rsid w:val="001A5045"/>
    <w:rsid w:val="001A524F"/>
    <w:rsid w:val="001A572B"/>
    <w:rsid w:val="001A6D9A"/>
    <w:rsid w:val="001A7756"/>
    <w:rsid w:val="001B144E"/>
    <w:rsid w:val="001B2ABE"/>
    <w:rsid w:val="001B3323"/>
    <w:rsid w:val="001B4325"/>
    <w:rsid w:val="001B45B6"/>
    <w:rsid w:val="001B4A8C"/>
    <w:rsid w:val="001B4CE0"/>
    <w:rsid w:val="001B520E"/>
    <w:rsid w:val="001B521A"/>
    <w:rsid w:val="001B5985"/>
    <w:rsid w:val="001B5F7E"/>
    <w:rsid w:val="001B77BF"/>
    <w:rsid w:val="001C056E"/>
    <w:rsid w:val="001C24C1"/>
    <w:rsid w:val="001C3AA3"/>
    <w:rsid w:val="001C454D"/>
    <w:rsid w:val="001C4651"/>
    <w:rsid w:val="001C55C6"/>
    <w:rsid w:val="001C6F30"/>
    <w:rsid w:val="001D0311"/>
    <w:rsid w:val="001D111E"/>
    <w:rsid w:val="001D1CE4"/>
    <w:rsid w:val="001D2509"/>
    <w:rsid w:val="001D271F"/>
    <w:rsid w:val="001D34E6"/>
    <w:rsid w:val="001D3827"/>
    <w:rsid w:val="001D38F1"/>
    <w:rsid w:val="001D3AD3"/>
    <w:rsid w:val="001D4535"/>
    <w:rsid w:val="001D5D08"/>
    <w:rsid w:val="001D6281"/>
    <w:rsid w:val="001D64FE"/>
    <w:rsid w:val="001D6960"/>
    <w:rsid w:val="001D70D8"/>
    <w:rsid w:val="001D72AA"/>
    <w:rsid w:val="001D77DB"/>
    <w:rsid w:val="001E023F"/>
    <w:rsid w:val="001E0748"/>
    <w:rsid w:val="001E138E"/>
    <w:rsid w:val="001E1C9C"/>
    <w:rsid w:val="001E2122"/>
    <w:rsid w:val="001E24DA"/>
    <w:rsid w:val="001E2898"/>
    <w:rsid w:val="001E2EED"/>
    <w:rsid w:val="001E3441"/>
    <w:rsid w:val="001E58B3"/>
    <w:rsid w:val="001E5AA8"/>
    <w:rsid w:val="001E6C01"/>
    <w:rsid w:val="001F07CE"/>
    <w:rsid w:val="001F14E4"/>
    <w:rsid w:val="001F5224"/>
    <w:rsid w:val="001F5B2E"/>
    <w:rsid w:val="001F66CC"/>
    <w:rsid w:val="001F71CC"/>
    <w:rsid w:val="00200028"/>
    <w:rsid w:val="002010A1"/>
    <w:rsid w:val="00201CEE"/>
    <w:rsid w:val="002039D1"/>
    <w:rsid w:val="00204B00"/>
    <w:rsid w:val="00204C03"/>
    <w:rsid w:val="0020705A"/>
    <w:rsid w:val="00207DED"/>
    <w:rsid w:val="00207E6C"/>
    <w:rsid w:val="002105E4"/>
    <w:rsid w:val="00210B08"/>
    <w:rsid w:val="002114F1"/>
    <w:rsid w:val="00212043"/>
    <w:rsid w:val="00212989"/>
    <w:rsid w:val="0021382F"/>
    <w:rsid w:val="00213C3B"/>
    <w:rsid w:val="00213FE6"/>
    <w:rsid w:val="00214915"/>
    <w:rsid w:val="00214EC1"/>
    <w:rsid w:val="00214F6D"/>
    <w:rsid w:val="00215907"/>
    <w:rsid w:val="00215E4E"/>
    <w:rsid w:val="0021637B"/>
    <w:rsid w:val="002165FB"/>
    <w:rsid w:val="002172F3"/>
    <w:rsid w:val="00217891"/>
    <w:rsid w:val="00217C13"/>
    <w:rsid w:val="002200A2"/>
    <w:rsid w:val="002217C5"/>
    <w:rsid w:val="002223DB"/>
    <w:rsid w:val="0022255E"/>
    <w:rsid w:val="00222B58"/>
    <w:rsid w:val="00222D38"/>
    <w:rsid w:val="00225299"/>
    <w:rsid w:val="00225B37"/>
    <w:rsid w:val="00227891"/>
    <w:rsid w:val="00230C0B"/>
    <w:rsid w:val="00232690"/>
    <w:rsid w:val="002329A6"/>
    <w:rsid w:val="00232A13"/>
    <w:rsid w:val="00232F20"/>
    <w:rsid w:val="00233634"/>
    <w:rsid w:val="002338FB"/>
    <w:rsid w:val="00234B75"/>
    <w:rsid w:val="0023542A"/>
    <w:rsid w:val="00236868"/>
    <w:rsid w:val="002403F2"/>
    <w:rsid w:val="002407A3"/>
    <w:rsid w:val="0024290B"/>
    <w:rsid w:val="00243E88"/>
    <w:rsid w:val="00246FA9"/>
    <w:rsid w:val="00251EF5"/>
    <w:rsid w:val="00252554"/>
    <w:rsid w:val="00252AA5"/>
    <w:rsid w:val="00252E09"/>
    <w:rsid w:val="00252F44"/>
    <w:rsid w:val="002530C4"/>
    <w:rsid w:val="00253293"/>
    <w:rsid w:val="002533B5"/>
    <w:rsid w:val="00253842"/>
    <w:rsid w:val="00253DB4"/>
    <w:rsid w:val="00254E93"/>
    <w:rsid w:val="00255EA9"/>
    <w:rsid w:val="00256966"/>
    <w:rsid w:val="00257367"/>
    <w:rsid w:val="00257EA2"/>
    <w:rsid w:val="00260BA1"/>
    <w:rsid w:val="00263426"/>
    <w:rsid w:val="00264284"/>
    <w:rsid w:val="0026440E"/>
    <w:rsid w:val="00264AC3"/>
    <w:rsid w:val="00264B7F"/>
    <w:rsid w:val="00265530"/>
    <w:rsid w:val="00265B01"/>
    <w:rsid w:val="00266011"/>
    <w:rsid w:val="00266CAE"/>
    <w:rsid w:val="002674C9"/>
    <w:rsid w:val="0026784C"/>
    <w:rsid w:val="00270C35"/>
    <w:rsid w:val="00270EB2"/>
    <w:rsid w:val="002718EE"/>
    <w:rsid w:val="0027198A"/>
    <w:rsid w:val="00271A94"/>
    <w:rsid w:val="0027219B"/>
    <w:rsid w:val="002724A0"/>
    <w:rsid w:val="00272CF0"/>
    <w:rsid w:val="00273035"/>
    <w:rsid w:val="00273777"/>
    <w:rsid w:val="00273D43"/>
    <w:rsid w:val="00275E68"/>
    <w:rsid w:val="00277CEA"/>
    <w:rsid w:val="00280E8B"/>
    <w:rsid w:val="00280E9E"/>
    <w:rsid w:val="00281087"/>
    <w:rsid w:val="00281259"/>
    <w:rsid w:val="0028156A"/>
    <w:rsid w:val="00281985"/>
    <w:rsid w:val="00281B8E"/>
    <w:rsid w:val="00282C16"/>
    <w:rsid w:val="00283B2F"/>
    <w:rsid w:val="00283B73"/>
    <w:rsid w:val="00285549"/>
    <w:rsid w:val="0028605C"/>
    <w:rsid w:val="002916F9"/>
    <w:rsid w:val="0029176D"/>
    <w:rsid w:val="002923A8"/>
    <w:rsid w:val="0029245B"/>
    <w:rsid w:val="002932FF"/>
    <w:rsid w:val="0029372C"/>
    <w:rsid w:val="00293B90"/>
    <w:rsid w:val="00293CC2"/>
    <w:rsid w:val="00294881"/>
    <w:rsid w:val="00294E86"/>
    <w:rsid w:val="0029546B"/>
    <w:rsid w:val="00296BFB"/>
    <w:rsid w:val="00296E01"/>
    <w:rsid w:val="00297BFE"/>
    <w:rsid w:val="00297E9F"/>
    <w:rsid w:val="002A06BC"/>
    <w:rsid w:val="002A18B6"/>
    <w:rsid w:val="002A294E"/>
    <w:rsid w:val="002A3FEE"/>
    <w:rsid w:val="002A4A6E"/>
    <w:rsid w:val="002A64AC"/>
    <w:rsid w:val="002A65D1"/>
    <w:rsid w:val="002A6A70"/>
    <w:rsid w:val="002A718B"/>
    <w:rsid w:val="002A75F9"/>
    <w:rsid w:val="002A7DC8"/>
    <w:rsid w:val="002B155D"/>
    <w:rsid w:val="002B2AAD"/>
    <w:rsid w:val="002B40C2"/>
    <w:rsid w:val="002B43D1"/>
    <w:rsid w:val="002B5B57"/>
    <w:rsid w:val="002B5BB9"/>
    <w:rsid w:val="002B6688"/>
    <w:rsid w:val="002B707B"/>
    <w:rsid w:val="002B7B9C"/>
    <w:rsid w:val="002C0B0B"/>
    <w:rsid w:val="002C1BDD"/>
    <w:rsid w:val="002C1D34"/>
    <w:rsid w:val="002C2338"/>
    <w:rsid w:val="002C3591"/>
    <w:rsid w:val="002C369C"/>
    <w:rsid w:val="002C3B3B"/>
    <w:rsid w:val="002C4678"/>
    <w:rsid w:val="002C54F9"/>
    <w:rsid w:val="002C5E5D"/>
    <w:rsid w:val="002C60A0"/>
    <w:rsid w:val="002C61D3"/>
    <w:rsid w:val="002D08D7"/>
    <w:rsid w:val="002D098A"/>
    <w:rsid w:val="002D14A4"/>
    <w:rsid w:val="002D19BA"/>
    <w:rsid w:val="002D23D7"/>
    <w:rsid w:val="002D2663"/>
    <w:rsid w:val="002D3DC0"/>
    <w:rsid w:val="002D6027"/>
    <w:rsid w:val="002D7422"/>
    <w:rsid w:val="002D79A4"/>
    <w:rsid w:val="002E0357"/>
    <w:rsid w:val="002E08AB"/>
    <w:rsid w:val="002E0A3A"/>
    <w:rsid w:val="002E16B8"/>
    <w:rsid w:val="002E1D7A"/>
    <w:rsid w:val="002E48A9"/>
    <w:rsid w:val="002E4F28"/>
    <w:rsid w:val="002E6E68"/>
    <w:rsid w:val="002F03D4"/>
    <w:rsid w:val="002F100A"/>
    <w:rsid w:val="002F15B7"/>
    <w:rsid w:val="002F17BC"/>
    <w:rsid w:val="002F2D93"/>
    <w:rsid w:val="002F3095"/>
    <w:rsid w:val="002F3363"/>
    <w:rsid w:val="002F351C"/>
    <w:rsid w:val="002F531A"/>
    <w:rsid w:val="002F6239"/>
    <w:rsid w:val="002F79EB"/>
    <w:rsid w:val="002F7E55"/>
    <w:rsid w:val="0030112A"/>
    <w:rsid w:val="003023DA"/>
    <w:rsid w:val="00302A41"/>
    <w:rsid w:val="00302B40"/>
    <w:rsid w:val="0030450C"/>
    <w:rsid w:val="00304C98"/>
    <w:rsid w:val="00304DA3"/>
    <w:rsid w:val="00305765"/>
    <w:rsid w:val="00306AEF"/>
    <w:rsid w:val="003104DD"/>
    <w:rsid w:val="00311016"/>
    <w:rsid w:val="003125F0"/>
    <w:rsid w:val="00312B44"/>
    <w:rsid w:val="0031317F"/>
    <w:rsid w:val="00313413"/>
    <w:rsid w:val="0031395D"/>
    <w:rsid w:val="00313C89"/>
    <w:rsid w:val="00314F68"/>
    <w:rsid w:val="0031504E"/>
    <w:rsid w:val="0031505B"/>
    <w:rsid w:val="00321C0D"/>
    <w:rsid w:val="003225A4"/>
    <w:rsid w:val="003225F2"/>
    <w:rsid w:val="00323488"/>
    <w:rsid w:val="00323C88"/>
    <w:rsid w:val="00323D72"/>
    <w:rsid w:val="00324408"/>
    <w:rsid w:val="00324D9E"/>
    <w:rsid w:val="003256CD"/>
    <w:rsid w:val="00325989"/>
    <w:rsid w:val="0032616B"/>
    <w:rsid w:val="003277BF"/>
    <w:rsid w:val="00330AA0"/>
    <w:rsid w:val="003319DF"/>
    <w:rsid w:val="00331C94"/>
    <w:rsid w:val="00331CCD"/>
    <w:rsid w:val="003326A0"/>
    <w:rsid w:val="003334AE"/>
    <w:rsid w:val="00333919"/>
    <w:rsid w:val="00333D69"/>
    <w:rsid w:val="0033411D"/>
    <w:rsid w:val="00334C2C"/>
    <w:rsid w:val="00335CE2"/>
    <w:rsid w:val="00336DAD"/>
    <w:rsid w:val="00340028"/>
    <w:rsid w:val="00340EE2"/>
    <w:rsid w:val="00341056"/>
    <w:rsid w:val="00342762"/>
    <w:rsid w:val="00345E73"/>
    <w:rsid w:val="00346CD6"/>
    <w:rsid w:val="003478EF"/>
    <w:rsid w:val="00350421"/>
    <w:rsid w:val="003509BA"/>
    <w:rsid w:val="00350F1A"/>
    <w:rsid w:val="003512C1"/>
    <w:rsid w:val="003515DB"/>
    <w:rsid w:val="00351810"/>
    <w:rsid w:val="003537C1"/>
    <w:rsid w:val="00353D4A"/>
    <w:rsid w:val="00356782"/>
    <w:rsid w:val="003567C9"/>
    <w:rsid w:val="003614BA"/>
    <w:rsid w:val="00361663"/>
    <w:rsid w:val="00362337"/>
    <w:rsid w:val="0036333E"/>
    <w:rsid w:val="0036337C"/>
    <w:rsid w:val="00363B06"/>
    <w:rsid w:val="003641F4"/>
    <w:rsid w:val="00364296"/>
    <w:rsid w:val="00365045"/>
    <w:rsid w:val="003656EF"/>
    <w:rsid w:val="00366523"/>
    <w:rsid w:val="003676CE"/>
    <w:rsid w:val="00367B3A"/>
    <w:rsid w:val="00367D41"/>
    <w:rsid w:val="00367F35"/>
    <w:rsid w:val="00370195"/>
    <w:rsid w:val="0037050D"/>
    <w:rsid w:val="003708CF"/>
    <w:rsid w:val="00370AC8"/>
    <w:rsid w:val="003714E5"/>
    <w:rsid w:val="00371643"/>
    <w:rsid w:val="003724DE"/>
    <w:rsid w:val="00372C5B"/>
    <w:rsid w:val="0037423B"/>
    <w:rsid w:val="00374C08"/>
    <w:rsid w:val="00376352"/>
    <w:rsid w:val="0037643A"/>
    <w:rsid w:val="003770ED"/>
    <w:rsid w:val="0037736C"/>
    <w:rsid w:val="00377FB6"/>
    <w:rsid w:val="0038237B"/>
    <w:rsid w:val="003830E2"/>
    <w:rsid w:val="00383D6F"/>
    <w:rsid w:val="00384B4B"/>
    <w:rsid w:val="00385A76"/>
    <w:rsid w:val="00386603"/>
    <w:rsid w:val="00386EC8"/>
    <w:rsid w:val="00390375"/>
    <w:rsid w:val="003903C5"/>
    <w:rsid w:val="00390540"/>
    <w:rsid w:val="003943E9"/>
    <w:rsid w:val="0039444D"/>
    <w:rsid w:val="003965C7"/>
    <w:rsid w:val="00397E1C"/>
    <w:rsid w:val="003A0362"/>
    <w:rsid w:val="003A04F5"/>
    <w:rsid w:val="003A072A"/>
    <w:rsid w:val="003A0B2E"/>
    <w:rsid w:val="003A27E4"/>
    <w:rsid w:val="003A2D75"/>
    <w:rsid w:val="003A317B"/>
    <w:rsid w:val="003A36D4"/>
    <w:rsid w:val="003A3735"/>
    <w:rsid w:val="003A3B3F"/>
    <w:rsid w:val="003A44D7"/>
    <w:rsid w:val="003A5192"/>
    <w:rsid w:val="003A55C2"/>
    <w:rsid w:val="003A59A2"/>
    <w:rsid w:val="003A5C5C"/>
    <w:rsid w:val="003A5F71"/>
    <w:rsid w:val="003A669E"/>
    <w:rsid w:val="003A69E5"/>
    <w:rsid w:val="003A7BCF"/>
    <w:rsid w:val="003B07A7"/>
    <w:rsid w:val="003B129D"/>
    <w:rsid w:val="003B1E6A"/>
    <w:rsid w:val="003B23B2"/>
    <w:rsid w:val="003B3D50"/>
    <w:rsid w:val="003B478A"/>
    <w:rsid w:val="003B68B8"/>
    <w:rsid w:val="003B6DC2"/>
    <w:rsid w:val="003B7525"/>
    <w:rsid w:val="003C01E2"/>
    <w:rsid w:val="003C08FE"/>
    <w:rsid w:val="003C1925"/>
    <w:rsid w:val="003C1A88"/>
    <w:rsid w:val="003C2B1B"/>
    <w:rsid w:val="003C3180"/>
    <w:rsid w:val="003C4023"/>
    <w:rsid w:val="003C4FA9"/>
    <w:rsid w:val="003C648D"/>
    <w:rsid w:val="003C6A8F"/>
    <w:rsid w:val="003D0109"/>
    <w:rsid w:val="003D089E"/>
    <w:rsid w:val="003D0C71"/>
    <w:rsid w:val="003D1A2F"/>
    <w:rsid w:val="003D253F"/>
    <w:rsid w:val="003D2E67"/>
    <w:rsid w:val="003D3125"/>
    <w:rsid w:val="003D4AD0"/>
    <w:rsid w:val="003D65A4"/>
    <w:rsid w:val="003D6FC5"/>
    <w:rsid w:val="003D7C90"/>
    <w:rsid w:val="003D7CA6"/>
    <w:rsid w:val="003E318F"/>
    <w:rsid w:val="003E35A7"/>
    <w:rsid w:val="003E3FA6"/>
    <w:rsid w:val="003E40AC"/>
    <w:rsid w:val="003E4A97"/>
    <w:rsid w:val="003E5CD7"/>
    <w:rsid w:val="003E6075"/>
    <w:rsid w:val="003E7879"/>
    <w:rsid w:val="003F0096"/>
    <w:rsid w:val="003F0918"/>
    <w:rsid w:val="003F1F99"/>
    <w:rsid w:val="003F3813"/>
    <w:rsid w:val="003F545A"/>
    <w:rsid w:val="003F619C"/>
    <w:rsid w:val="003F6EA5"/>
    <w:rsid w:val="004000D4"/>
    <w:rsid w:val="004005E5"/>
    <w:rsid w:val="00400A2D"/>
    <w:rsid w:val="00403A06"/>
    <w:rsid w:val="00403A7D"/>
    <w:rsid w:val="00403D69"/>
    <w:rsid w:val="00403F5E"/>
    <w:rsid w:val="00405288"/>
    <w:rsid w:val="004052CB"/>
    <w:rsid w:val="00406A36"/>
    <w:rsid w:val="004077F9"/>
    <w:rsid w:val="00407E44"/>
    <w:rsid w:val="004101A4"/>
    <w:rsid w:val="00410897"/>
    <w:rsid w:val="00410E8A"/>
    <w:rsid w:val="004115A2"/>
    <w:rsid w:val="004129B5"/>
    <w:rsid w:val="00413839"/>
    <w:rsid w:val="00415559"/>
    <w:rsid w:val="004176CE"/>
    <w:rsid w:val="00420A2E"/>
    <w:rsid w:val="004216A1"/>
    <w:rsid w:val="004217DB"/>
    <w:rsid w:val="00421E82"/>
    <w:rsid w:val="0042265E"/>
    <w:rsid w:val="004237A1"/>
    <w:rsid w:val="00423DCE"/>
    <w:rsid w:val="0042429A"/>
    <w:rsid w:val="0042556E"/>
    <w:rsid w:val="00425CC5"/>
    <w:rsid w:val="00426DBD"/>
    <w:rsid w:val="00427230"/>
    <w:rsid w:val="004272DD"/>
    <w:rsid w:val="00427AEB"/>
    <w:rsid w:val="0043036E"/>
    <w:rsid w:val="00431172"/>
    <w:rsid w:val="00431E81"/>
    <w:rsid w:val="004323D2"/>
    <w:rsid w:val="00433242"/>
    <w:rsid w:val="00433DDC"/>
    <w:rsid w:val="00433DF3"/>
    <w:rsid w:val="00434005"/>
    <w:rsid w:val="004342C1"/>
    <w:rsid w:val="004348C6"/>
    <w:rsid w:val="00435145"/>
    <w:rsid w:val="00436473"/>
    <w:rsid w:val="004371F1"/>
    <w:rsid w:val="0044029F"/>
    <w:rsid w:val="0044085B"/>
    <w:rsid w:val="00440917"/>
    <w:rsid w:val="00440C1F"/>
    <w:rsid w:val="00440C38"/>
    <w:rsid w:val="00441BDC"/>
    <w:rsid w:val="00442371"/>
    <w:rsid w:val="00443635"/>
    <w:rsid w:val="0044444B"/>
    <w:rsid w:val="00444B7A"/>
    <w:rsid w:val="00444BDF"/>
    <w:rsid w:val="00444D0E"/>
    <w:rsid w:val="0044500F"/>
    <w:rsid w:val="00445617"/>
    <w:rsid w:val="00447478"/>
    <w:rsid w:val="0045189A"/>
    <w:rsid w:val="00451F1A"/>
    <w:rsid w:val="00452E32"/>
    <w:rsid w:val="00453E56"/>
    <w:rsid w:val="004541EC"/>
    <w:rsid w:val="00455FA8"/>
    <w:rsid w:val="00457965"/>
    <w:rsid w:val="00457982"/>
    <w:rsid w:val="00457993"/>
    <w:rsid w:val="004606D9"/>
    <w:rsid w:val="00461AC7"/>
    <w:rsid w:val="00462005"/>
    <w:rsid w:val="00463862"/>
    <w:rsid w:val="00463CF0"/>
    <w:rsid w:val="00464149"/>
    <w:rsid w:val="00470C5F"/>
    <w:rsid w:val="00470CDD"/>
    <w:rsid w:val="00471556"/>
    <w:rsid w:val="004721BE"/>
    <w:rsid w:val="00472479"/>
    <w:rsid w:val="004729C8"/>
    <w:rsid w:val="004730F9"/>
    <w:rsid w:val="004733AC"/>
    <w:rsid w:val="00473C20"/>
    <w:rsid w:val="00474673"/>
    <w:rsid w:val="0047483D"/>
    <w:rsid w:val="004755BB"/>
    <w:rsid w:val="00475606"/>
    <w:rsid w:val="00475C11"/>
    <w:rsid w:val="00476724"/>
    <w:rsid w:val="004767AE"/>
    <w:rsid w:val="00477074"/>
    <w:rsid w:val="0047744B"/>
    <w:rsid w:val="004779D8"/>
    <w:rsid w:val="00477F0D"/>
    <w:rsid w:val="004810F0"/>
    <w:rsid w:val="0048144C"/>
    <w:rsid w:val="00481B1A"/>
    <w:rsid w:val="004824A3"/>
    <w:rsid w:val="00482E5B"/>
    <w:rsid w:val="00484109"/>
    <w:rsid w:val="00484BA8"/>
    <w:rsid w:val="0048582F"/>
    <w:rsid w:val="00485F24"/>
    <w:rsid w:val="004865CC"/>
    <w:rsid w:val="004868EA"/>
    <w:rsid w:val="00486B55"/>
    <w:rsid w:val="00486D7B"/>
    <w:rsid w:val="0048750E"/>
    <w:rsid w:val="004878D9"/>
    <w:rsid w:val="0048790F"/>
    <w:rsid w:val="004900B9"/>
    <w:rsid w:val="004915B7"/>
    <w:rsid w:val="00492A47"/>
    <w:rsid w:val="00492E60"/>
    <w:rsid w:val="00494B4C"/>
    <w:rsid w:val="00495D52"/>
    <w:rsid w:val="00495FEB"/>
    <w:rsid w:val="00496901"/>
    <w:rsid w:val="00496CE5"/>
    <w:rsid w:val="00497E9E"/>
    <w:rsid w:val="004A0919"/>
    <w:rsid w:val="004A12A3"/>
    <w:rsid w:val="004A184B"/>
    <w:rsid w:val="004A1BD2"/>
    <w:rsid w:val="004A290B"/>
    <w:rsid w:val="004A6D46"/>
    <w:rsid w:val="004A6DB9"/>
    <w:rsid w:val="004A763A"/>
    <w:rsid w:val="004A780C"/>
    <w:rsid w:val="004A7C2B"/>
    <w:rsid w:val="004B089D"/>
    <w:rsid w:val="004B0C5A"/>
    <w:rsid w:val="004B0EF9"/>
    <w:rsid w:val="004B1E39"/>
    <w:rsid w:val="004B2608"/>
    <w:rsid w:val="004B27DE"/>
    <w:rsid w:val="004B2BA6"/>
    <w:rsid w:val="004B2D68"/>
    <w:rsid w:val="004B31DB"/>
    <w:rsid w:val="004B3A87"/>
    <w:rsid w:val="004B3D1E"/>
    <w:rsid w:val="004B47C9"/>
    <w:rsid w:val="004B4B33"/>
    <w:rsid w:val="004B5D80"/>
    <w:rsid w:val="004B5E88"/>
    <w:rsid w:val="004B6F48"/>
    <w:rsid w:val="004B7E97"/>
    <w:rsid w:val="004B7EE8"/>
    <w:rsid w:val="004C0BD1"/>
    <w:rsid w:val="004C0EC3"/>
    <w:rsid w:val="004C14BD"/>
    <w:rsid w:val="004C14F5"/>
    <w:rsid w:val="004C294D"/>
    <w:rsid w:val="004C3ABC"/>
    <w:rsid w:val="004C3D31"/>
    <w:rsid w:val="004C5529"/>
    <w:rsid w:val="004C770B"/>
    <w:rsid w:val="004C7DF2"/>
    <w:rsid w:val="004D06B0"/>
    <w:rsid w:val="004D1947"/>
    <w:rsid w:val="004D1E29"/>
    <w:rsid w:val="004D4B28"/>
    <w:rsid w:val="004D4FF7"/>
    <w:rsid w:val="004D6BB4"/>
    <w:rsid w:val="004D7DD4"/>
    <w:rsid w:val="004E08D5"/>
    <w:rsid w:val="004E24AF"/>
    <w:rsid w:val="004E24CD"/>
    <w:rsid w:val="004E2B6D"/>
    <w:rsid w:val="004E31F5"/>
    <w:rsid w:val="004E3D7D"/>
    <w:rsid w:val="004E4568"/>
    <w:rsid w:val="004E4E4B"/>
    <w:rsid w:val="004E511D"/>
    <w:rsid w:val="004E5769"/>
    <w:rsid w:val="004E62AF"/>
    <w:rsid w:val="004E6802"/>
    <w:rsid w:val="004E720A"/>
    <w:rsid w:val="004E7FC7"/>
    <w:rsid w:val="004F10E1"/>
    <w:rsid w:val="004F115D"/>
    <w:rsid w:val="004F1235"/>
    <w:rsid w:val="004F17A3"/>
    <w:rsid w:val="004F4F1F"/>
    <w:rsid w:val="004F5D24"/>
    <w:rsid w:val="004F63F6"/>
    <w:rsid w:val="004F7AAB"/>
    <w:rsid w:val="0050027C"/>
    <w:rsid w:val="0050055F"/>
    <w:rsid w:val="00500E16"/>
    <w:rsid w:val="00502957"/>
    <w:rsid w:val="00502C6B"/>
    <w:rsid w:val="00502CBF"/>
    <w:rsid w:val="00503070"/>
    <w:rsid w:val="005030D3"/>
    <w:rsid w:val="005031CE"/>
    <w:rsid w:val="005032BB"/>
    <w:rsid w:val="00503899"/>
    <w:rsid w:val="00503BE4"/>
    <w:rsid w:val="00504259"/>
    <w:rsid w:val="00504D01"/>
    <w:rsid w:val="0050543A"/>
    <w:rsid w:val="00505EB7"/>
    <w:rsid w:val="00506E5F"/>
    <w:rsid w:val="0050745E"/>
    <w:rsid w:val="005077B6"/>
    <w:rsid w:val="005078A8"/>
    <w:rsid w:val="00507B1D"/>
    <w:rsid w:val="00507F58"/>
    <w:rsid w:val="00510C76"/>
    <w:rsid w:val="00511676"/>
    <w:rsid w:val="00511D87"/>
    <w:rsid w:val="00511E94"/>
    <w:rsid w:val="0051320D"/>
    <w:rsid w:val="00513425"/>
    <w:rsid w:val="00513B3C"/>
    <w:rsid w:val="005157F7"/>
    <w:rsid w:val="0051611F"/>
    <w:rsid w:val="0051717B"/>
    <w:rsid w:val="00517E44"/>
    <w:rsid w:val="005227C5"/>
    <w:rsid w:val="005239AD"/>
    <w:rsid w:val="00523FEF"/>
    <w:rsid w:val="00524B0D"/>
    <w:rsid w:val="00524B9C"/>
    <w:rsid w:val="00525335"/>
    <w:rsid w:val="00525674"/>
    <w:rsid w:val="00525801"/>
    <w:rsid w:val="00526194"/>
    <w:rsid w:val="005263B2"/>
    <w:rsid w:val="00526EA7"/>
    <w:rsid w:val="005276F3"/>
    <w:rsid w:val="00530064"/>
    <w:rsid w:val="00530D8B"/>
    <w:rsid w:val="00531B07"/>
    <w:rsid w:val="00531F85"/>
    <w:rsid w:val="005327A5"/>
    <w:rsid w:val="00533D00"/>
    <w:rsid w:val="00533F05"/>
    <w:rsid w:val="005342E4"/>
    <w:rsid w:val="005349C8"/>
    <w:rsid w:val="00535AB1"/>
    <w:rsid w:val="005369BB"/>
    <w:rsid w:val="0053702E"/>
    <w:rsid w:val="005378EA"/>
    <w:rsid w:val="00537D56"/>
    <w:rsid w:val="00540EED"/>
    <w:rsid w:val="0054134E"/>
    <w:rsid w:val="00541460"/>
    <w:rsid w:val="00541CCC"/>
    <w:rsid w:val="00542AD6"/>
    <w:rsid w:val="00542CED"/>
    <w:rsid w:val="005430D5"/>
    <w:rsid w:val="00543B74"/>
    <w:rsid w:val="00543F55"/>
    <w:rsid w:val="00544545"/>
    <w:rsid w:val="00544A30"/>
    <w:rsid w:val="00545988"/>
    <w:rsid w:val="00546AE6"/>
    <w:rsid w:val="005515F2"/>
    <w:rsid w:val="00552848"/>
    <w:rsid w:val="005536F8"/>
    <w:rsid w:val="00553C54"/>
    <w:rsid w:val="0055448E"/>
    <w:rsid w:val="00555E32"/>
    <w:rsid w:val="005562EA"/>
    <w:rsid w:val="005562F7"/>
    <w:rsid w:val="005577CC"/>
    <w:rsid w:val="005577F6"/>
    <w:rsid w:val="005611D6"/>
    <w:rsid w:val="005614D5"/>
    <w:rsid w:val="0056233F"/>
    <w:rsid w:val="005632F4"/>
    <w:rsid w:val="00563685"/>
    <w:rsid w:val="0056384B"/>
    <w:rsid w:val="00563AF4"/>
    <w:rsid w:val="0056614F"/>
    <w:rsid w:val="0056661F"/>
    <w:rsid w:val="00566BA4"/>
    <w:rsid w:val="005670F5"/>
    <w:rsid w:val="00571CBC"/>
    <w:rsid w:val="00572E83"/>
    <w:rsid w:val="00573D1F"/>
    <w:rsid w:val="005747B6"/>
    <w:rsid w:val="005752BB"/>
    <w:rsid w:val="0057544C"/>
    <w:rsid w:val="005756E4"/>
    <w:rsid w:val="00576FAC"/>
    <w:rsid w:val="005773A6"/>
    <w:rsid w:val="00581B83"/>
    <w:rsid w:val="00581F93"/>
    <w:rsid w:val="005824A3"/>
    <w:rsid w:val="005837C0"/>
    <w:rsid w:val="0058387E"/>
    <w:rsid w:val="005850BC"/>
    <w:rsid w:val="00585450"/>
    <w:rsid w:val="005861F7"/>
    <w:rsid w:val="00590653"/>
    <w:rsid w:val="00590B00"/>
    <w:rsid w:val="00592F94"/>
    <w:rsid w:val="00593E49"/>
    <w:rsid w:val="005941AE"/>
    <w:rsid w:val="005943D6"/>
    <w:rsid w:val="00594F26"/>
    <w:rsid w:val="005959F4"/>
    <w:rsid w:val="00596466"/>
    <w:rsid w:val="005967C0"/>
    <w:rsid w:val="00596F11"/>
    <w:rsid w:val="00597BBC"/>
    <w:rsid w:val="005A20C7"/>
    <w:rsid w:val="005A31E9"/>
    <w:rsid w:val="005A3B1F"/>
    <w:rsid w:val="005A4630"/>
    <w:rsid w:val="005A4786"/>
    <w:rsid w:val="005A4BF3"/>
    <w:rsid w:val="005A5626"/>
    <w:rsid w:val="005A5A09"/>
    <w:rsid w:val="005A5CE6"/>
    <w:rsid w:val="005A5ED0"/>
    <w:rsid w:val="005A65AB"/>
    <w:rsid w:val="005A680F"/>
    <w:rsid w:val="005A6E41"/>
    <w:rsid w:val="005A73D4"/>
    <w:rsid w:val="005A7AD5"/>
    <w:rsid w:val="005B050D"/>
    <w:rsid w:val="005B0BCF"/>
    <w:rsid w:val="005B1B20"/>
    <w:rsid w:val="005B29A4"/>
    <w:rsid w:val="005B38B9"/>
    <w:rsid w:val="005B3A2C"/>
    <w:rsid w:val="005B5C13"/>
    <w:rsid w:val="005B606B"/>
    <w:rsid w:val="005B67D9"/>
    <w:rsid w:val="005B72E3"/>
    <w:rsid w:val="005B744E"/>
    <w:rsid w:val="005B7CFF"/>
    <w:rsid w:val="005C0EBA"/>
    <w:rsid w:val="005C137C"/>
    <w:rsid w:val="005C3B14"/>
    <w:rsid w:val="005C4244"/>
    <w:rsid w:val="005C592B"/>
    <w:rsid w:val="005C6A15"/>
    <w:rsid w:val="005C7496"/>
    <w:rsid w:val="005C7D53"/>
    <w:rsid w:val="005D1DBB"/>
    <w:rsid w:val="005D2996"/>
    <w:rsid w:val="005D39BD"/>
    <w:rsid w:val="005D3E2C"/>
    <w:rsid w:val="005D444C"/>
    <w:rsid w:val="005D4D3E"/>
    <w:rsid w:val="005D51C8"/>
    <w:rsid w:val="005D5DE5"/>
    <w:rsid w:val="005E0EBA"/>
    <w:rsid w:val="005E1593"/>
    <w:rsid w:val="005E1F55"/>
    <w:rsid w:val="005E3199"/>
    <w:rsid w:val="005E3585"/>
    <w:rsid w:val="005E3EDB"/>
    <w:rsid w:val="005E3EF7"/>
    <w:rsid w:val="005E5A23"/>
    <w:rsid w:val="005E5B89"/>
    <w:rsid w:val="005E6835"/>
    <w:rsid w:val="005E6A41"/>
    <w:rsid w:val="005E6A87"/>
    <w:rsid w:val="005E749A"/>
    <w:rsid w:val="005E7E7E"/>
    <w:rsid w:val="005F1AFF"/>
    <w:rsid w:val="005F2C0D"/>
    <w:rsid w:val="005F41A3"/>
    <w:rsid w:val="005F47E2"/>
    <w:rsid w:val="005F4A19"/>
    <w:rsid w:val="005F5959"/>
    <w:rsid w:val="005F5D1D"/>
    <w:rsid w:val="005F6D09"/>
    <w:rsid w:val="005F72D0"/>
    <w:rsid w:val="005F7D28"/>
    <w:rsid w:val="00602580"/>
    <w:rsid w:val="00602A32"/>
    <w:rsid w:val="00602D05"/>
    <w:rsid w:val="00603966"/>
    <w:rsid w:val="006047C9"/>
    <w:rsid w:val="00606EF9"/>
    <w:rsid w:val="006079A7"/>
    <w:rsid w:val="00610A98"/>
    <w:rsid w:val="006113A0"/>
    <w:rsid w:val="00611646"/>
    <w:rsid w:val="006135D5"/>
    <w:rsid w:val="00614015"/>
    <w:rsid w:val="006144F2"/>
    <w:rsid w:val="00614C3E"/>
    <w:rsid w:val="00615C1C"/>
    <w:rsid w:val="00617353"/>
    <w:rsid w:val="0062038C"/>
    <w:rsid w:val="00620450"/>
    <w:rsid w:val="00620857"/>
    <w:rsid w:val="0062306B"/>
    <w:rsid w:val="00623B18"/>
    <w:rsid w:val="006244A1"/>
    <w:rsid w:val="00624589"/>
    <w:rsid w:val="0062474D"/>
    <w:rsid w:val="00624D19"/>
    <w:rsid w:val="0062501A"/>
    <w:rsid w:val="00626824"/>
    <w:rsid w:val="00626E8F"/>
    <w:rsid w:val="006277ED"/>
    <w:rsid w:val="00627C96"/>
    <w:rsid w:val="00630CB2"/>
    <w:rsid w:val="0063156A"/>
    <w:rsid w:val="00631C90"/>
    <w:rsid w:val="00632F8E"/>
    <w:rsid w:val="006337AA"/>
    <w:rsid w:val="00634275"/>
    <w:rsid w:val="0063527E"/>
    <w:rsid w:val="00635443"/>
    <w:rsid w:val="0063548F"/>
    <w:rsid w:val="00635AED"/>
    <w:rsid w:val="00635B5D"/>
    <w:rsid w:val="00640AF8"/>
    <w:rsid w:val="0064159E"/>
    <w:rsid w:val="006424F9"/>
    <w:rsid w:val="00642528"/>
    <w:rsid w:val="00643818"/>
    <w:rsid w:val="0064435D"/>
    <w:rsid w:val="0064441D"/>
    <w:rsid w:val="00644684"/>
    <w:rsid w:val="006451D3"/>
    <w:rsid w:val="00645232"/>
    <w:rsid w:val="00646060"/>
    <w:rsid w:val="006463FF"/>
    <w:rsid w:val="00647070"/>
    <w:rsid w:val="006505B6"/>
    <w:rsid w:val="00650E8A"/>
    <w:rsid w:val="006514C8"/>
    <w:rsid w:val="00652445"/>
    <w:rsid w:val="006526CE"/>
    <w:rsid w:val="00652C44"/>
    <w:rsid w:val="00653450"/>
    <w:rsid w:val="006549EB"/>
    <w:rsid w:val="00654E59"/>
    <w:rsid w:val="00655739"/>
    <w:rsid w:val="00655FAB"/>
    <w:rsid w:val="006565FC"/>
    <w:rsid w:val="00657BC8"/>
    <w:rsid w:val="0066158F"/>
    <w:rsid w:val="00662CB3"/>
    <w:rsid w:val="0066373E"/>
    <w:rsid w:val="00663949"/>
    <w:rsid w:val="00663EB7"/>
    <w:rsid w:val="00663FFB"/>
    <w:rsid w:val="00664EBB"/>
    <w:rsid w:val="00664EE8"/>
    <w:rsid w:val="00665264"/>
    <w:rsid w:val="00665A76"/>
    <w:rsid w:val="00665EA1"/>
    <w:rsid w:val="006661B6"/>
    <w:rsid w:val="006667BE"/>
    <w:rsid w:val="00666880"/>
    <w:rsid w:val="00666E0A"/>
    <w:rsid w:val="0066783B"/>
    <w:rsid w:val="006703F0"/>
    <w:rsid w:val="00670C62"/>
    <w:rsid w:val="00670E3A"/>
    <w:rsid w:val="00672004"/>
    <w:rsid w:val="00672676"/>
    <w:rsid w:val="0067384D"/>
    <w:rsid w:val="006754FE"/>
    <w:rsid w:val="00676FD1"/>
    <w:rsid w:val="00677394"/>
    <w:rsid w:val="00677A85"/>
    <w:rsid w:val="0068252E"/>
    <w:rsid w:val="00683958"/>
    <w:rsid w:val="006839BA"/>
    <w:rsid w:val="00684895"/>
    <w:rsid w:val="00684C70"/>
    <w:rsid w:val="00685052"/>
    <w:rsid w:val="0068665B"/>
    <w:rsid w:val="00686A54"/>
    <w:rsid w:val="00687A0C"/>
    <w:rsid w:val="00687DD9"/>
    <w:rsid w:val="006903CC"/>
    <w:rsid w:val="00691AB9"/>
    <w:rsid w:val="006923C4"/>
    <w:rsid w:val="006928C1"/>
    <w:rsid w:val="00694FC3"/>
    <w:rsid w:val="00695671"/>
    <w:rsid w:val="00696D11"/>
    <w:rsid w:val="006977FA"/>
    <w:rsid w:val="006A18D9"/>
    <w:rsid w:val="006A2632"/>
    <w:rsid w:val="006A4675"/>
    <w:rsid w:val="006A505E"/>
    <w:rsid w:val="006A5974"/>
    <w:rsid w:val="006A663C"/>
    <w:rsid w:val="006A71C6"/>
    <w:rsid w:val="006B0E2E"/>
    <w:rsid w:val="006B1EA2"/>
    <w:rsid w:val="006B2AF6"/>
    <w:rsid w:val="006B2F19"/>
    <w:rsid w:val="006B2F60"/>
    <w:rsid w:val="006B3173"/>
    <w:rsid w:val="006B59D4"/>
    <w:rsid w:val="006B5AA0"/>
    <w:rsid w:val="006B6ED7"/>
    <w:rsid w:val="006B7CC4"/>
    <w:rsid w:val="006C03CC"/>
    <w:rsid w:val="006C151E"/>
    <w:rsid w:val="006C1D76"/>
    <w:rsid w:val="006C1D9D"/>
    <w:rsid w:val="006C337B"/>
    <w:rsid w:val="006C33F8"/>
    <w:rsid w:val="006C3D2C"/>
    <w:rsid w:val="006C4743"/>
    <w:rsid w:val="006C6A2A"/>
    <w:rsid w:val="006D07D8"/>
    <w:rsid w:val="006D15B7"/>
    <w:rsid w:val="006D2B11"/>
    <w:rsid w:val="006D3380"/>
    <w:rsid w:val="006D384C"/>
    <w:rsid w:val="006D38FA"/>
    <w:rsid w:val="006D39F5"/>
    <w:rsid w:val="006D4D09"/>
    <w:rsid w:val="006D70CA"/>
    <w:rsid w:val="006D77D9"/>
    <w:rsid w:val="006E22B3"/>
    <w:rsid w:val="006E26FF"/>
    <w:rsid w:val="006E32A1"/>
    <w:rsid w:val="006E3497"/>
    <w:rsid w:val="006E458B"/>
    <w:rsid w:val="006E5A28"/>
    <w:rsid w:val="006E74B4"/>
    <w:rsid w:val="006F216B"/>
    <w:rsid w:val="006F2AC8"/>
    <w:rsid w:val="006F5575"/>
    <w:rsid w:val="006F5D90"/>
    <w:rsid w:val="006F61E6"/>
    <w:rsid w:val="006F63D7"/>
    <w:rsid w:val="006F6E6B"/>
    <w:rsid w:val="006F743B"/>
    <w:rsid w:val="006F7C87"/>
    <w:rsid w:val="007003A4"/>
    <w:rsid w:val="00700D1B"/>
    <w:rsid w:val="0070153F"/>
    <w:rsid w:val="007020AE"/>
    <w:rsid w:val="00702A10"/>
    <w:rsid w:val="00703C13"/>
    <w:rsid w:val="00703C4A"/>
    <w:rsid w:val="007047FA"/>
    <w:rsid w:val="007053D6"/>
    <w:rsid w:val="007055BB"/>
    <w:rsid w:val="007055E9"/>
    <w:rsid w:val="00705814"/>
    <w:rsid w:val="007059AA"/>
    <w:rsid w:val="00705B35"/>
    <w:rsid w:val="00705DF2"/>
    <w:rsid w:val="00706124"/>
    <w:rsid w:val="00707DD5"/>
    <w:rsid w:val="00710BAE"/>
    <w:rsid w:val="00713C6D"/>
    <w:rsid w:val="00714CD5"/>
    <w:rsid w:val="00715334"/>
    <w:rsid w:val="0071695B"/>
    <w:rsid w:val="007204A8"/>
    <w:rsid w:val="00720C2D"/>
    <w:rsid w:val="00720EB1"/>
    <w:rsid w:val="00721448"/>
    <w:rsid w:val="007221DD"/>
    <w:rsid w:val="00722486"/>
    <w:rsid w:val="00724393"/>
    <w:rsid w:val="0072606F"/>
    <w:rsid w:val="00726811"/>
    <w:rsid w:val="007268D4"/>
    <w:rsid w:val="007278C4"/>
    <w:rsid w:val="00727B51"/>
    <w:rsid w:val="00730EA5"/>
    <w:rsid w:val="00731EAF"/>
    <w:rsid w:val="00731ECE"/>
    <w:rsid w:val="00732040"/>
    <w:rsid w:val="00733828"/>
    <w:rsid w:val="00734551"/>
    <w:rsid w:val="007347A2"/>
    <w:rsid w:val="00735071"/>
    <w:rsid w:val="00735C1D"/>
    <w:rsid w:val="007365B2"/>
    <w:rsid w:val="00740815"/>
    <w:rsid w:val="00740FDB"/>
    <w:rsid w:val="00741801"/>
    <w:rsid w:val="00741836"/>
    <w:rsid w:val="00741EBB"/>
    <w:rsid w:val="007432B1"/>
    <w:rsid w:val="00743DA4"/>
    <w:rsid w:val="007460DF"/>
    <w:rsid w:val="007463B5"/>
    <w:rsid w:val="00746A39"/>
    <w:rsid w:val="00746F34"/>
    <w:rsid w:val="00746FB5"/>
    <w:rsid w:val="00747691"/>
    <w:rsid w:val="00750BDE"/>
    <w:rsid w:val="00750E0C"/>
    <w:rsid w:val="007518F3"/>
    <w:rsid w:val="00751A50"/>
    <w:rsid w:val="00753616"/>
    <w:rsid w:val="00755A07"/>
    <w:rsid w:val="00755B05"/>
    <w:rsid w:val="00755E56"/>
    <w:rsid w:val="00756075"/>
    <w:rsid w:val="007565FD"/>
    <w:rsid w:val="00756F40"/>
    <w:rsid w:val="007571E5"/>
    <w:rsid w:val="007574F6"/>
    <w:rsid w:val="00757EC1"/>
    <w:rsid w:val="00760B66"/>
    <w:rsid w:val="00761D30"/>
    <w:rsid w:val="007632CA"/>
    <w:rsid w:val="00765171"/>
    <w:rsid w:val="00766D27"/>
    <w:rsid w:val="0076715C"/>
    <w:rsid w:val="00767741"/>
    <w:rsid w:val="00767B69"/>
    <w:rsid w:val="00770BE0"/>
    <w:rsid w:val="00770EAA"/>
    <w:rsid w:val="00770FFB"/>
    <w:rsid w:val="0077168D"/>
    <w:rsid w:val="0077201A"/>
    <w:rsid w:val="0077247F"/>
    <w:rsid w:val="00772EBC"/>
    <w:rsid w:val="0077322F"/>
    <w:rsid w:val="007736CB"/>
    <w:rsid w:val="00773BD2"/>
    <w:rsid w:val="007749FA"/>
    <w:rsid w:val="00776B3D"/>
    <w:rsid w:val="0078095A"/>
    <w:rsid w:val="007810CD"/>
    <w:rsid w:val="00781C2F"/>
    <w:rsid w:val="007829B9"/>
    <w:rsid w:val="00782BB8"/>
    <w:rsid w:val="00782E31"/>
    <w:rsid w:val="00783C30"/>
    <w:rsid w:val="007844FC"/>
    <w:rsid w:val="007847B6"/>
    <w:rsid w:val="00785986"/>
    <w:rsid w:val="007863F7"/>
    <w:rsid w:val="00786802"/>
    <w:rsid w:val="00790547"/>
    <w:rsid w:val="007912E7"/>
    <w:rsid w:val="00791C15"/>
    <w:rsid w:val="007928C3"/>
    <w:rsid w:val="00793446"/>
    <w:rsid w:val="007936BC"/>
    <w:rsid w:val="00794BB5"/>
    <w:rsid w:val="007957A5"/>
    <w:rsid w:val="00795B82"/>
    <w:rsid w:val="00796D0B"/>
    <w:rsid w:val="00797CC3"/>
    <w:rsid w:val="007A0597"/>
    <w:rsid w:val="007A143D"/>
    <w:rsid w:val="007A33E6"/>
    <w:rsid w:val="007A38EF"/>
    <w:rsid w:val="007A3A62"/>
    <w:rsid w:val="007A4854"/>
    <w:rsid w:val="007A54D0"/>
    <w:rsid w:val="007A5F40"/>
    <w:rsid w:val="007A747C"/>
    <w:rsid w:val="007A7AB9"/>
    <w:rsid w:val="007B0DC6"/>
    <w:rsid w:val="007B10F8"/>
    <w:rsid w:val="007B1C2A"/>
    <w:rsid w:val="007B1F7A"/>
    <w:rsid w:val="007B24F4"/>
    <w:rsid w:val="007B408B"/>
    <w:rsid w:val="007B4A72"/>
    <w:rsid w:val="007B644E"/>
    <w:rsid w:val="007B68B7"/>
    <w:rsid w:val="007B755F"/>
    <w:rsid w:val="007C057D"/>
    <w:rsid w:val="007C0733"/>
    <w:rsid w:val="007C1445"/>
    <w:rsid w:val="007C14E4"/>
    <w:rsid w:val="007C1E12"/>
    <w:rsid w:val="007C2323"/>
    <w:rsid w:val="007C2A17"/>
    <w:rsid w:val="007C2D5C"/>
    <w:rsid w:val="007C3929"/>
    <w:rsid w:val="007C39F2"/>
    <w:rsid w:val="007C450E"/>
    <w:rsid w:val="007C46D5"/>
    <w:rsid w:val="007C505F"/>
    <w:rsid w:val="007C566E"/>
    <w:rsid w:val="007C56E9"/>
    <w:rsid w:val="007C61D5"/>
    <w:rsid w:val="007C64FE"/>
    <w:rsid w:val="007C6CCD"/>
    <w:rsid w:val="007C6FFF"/>
    <w:rsid w:val="007C7824"/>
    <w:rsid w:val="007C7AC6"/>
    <w:rsid w:val="007C7C7D"/>
    <w:rsid w:val="007C7EA7"/>
    <w:rsid w:val="007D09AA"/>
    <w:rsid w:val="007D141E"/>
    <w:rsid w:val="007D2DBA"/>
    <w:rsid w:val="007D32C6"/>
    <w:rsid w:val="007D3316"/>
    <w:rsid w:val="007D34DC"/>
    <w:rsid w:val="007D3697"/>
    <w:rsid w:val="007D6799"/>
    <w:rsid w:val="007D6C4C"/>
    <w:rsid w:val="007E0570"/>
    <w:rsid w:val="007E09A6"/>
    <w:rsid w:val="007E11AE"/>
    <w:rsid w:val="007E327A"/>
    <w:rsid w:val="007E48F1"/>
    <w:rsid w:val="007E5910"/>
    <w:rsid w:val="007E7D59"/>
    <w:rsid w:val="007F579C"/>
    <w:rsid w:val="007F66B6"/>
    <w:rsid w:val="007F6FC1"/>
    <w:rsid w:val="0080021B"/>
    <w:rsid w:val="0080090B"/>
    <w:rsid w:val="00800ED6"/>
    <w:rsid w:val="008028AE"/>
    <w:rsid w:val="00803EDE"/>
    <w:rsid w:val="00804CE5"/>
    <w:rsid w:val="00806DCB"/>
    <w:rsid w:val="00807A56"/>
    <w:rsid w:val="00807D0D"/>
    <w:rsid w:val="00811AFB"/>
    <w:rsid w:val="00811D66"/>
    <w:rsid w:val="008120C9"/>
    <w:rsid w:val="0081219E"/>
    <w:rsid w:val="00813307"/>
    <w:rsid w:val="008159A5"/>
    <w:rsid w:val="00815BA6"/>
    <w:rsid w:val="00817A42"/>
    <w:rsid w:val="0082089F"/>
    <w:rsid w:val="008211AB"/>
    <w:rsid w:val="00821A6F"/>
    <w:rsid w:val="00823001"/>
    <w:rsid w:val="00825A14"/>
    <w:rsid w:val="00826033"/>
    <w:rsid w:val="0082668B"/>
    <w:rsid w:val="0082759A"/>
    <w:rsid w:val="00830445"/>
    <w:rsid w:val="00830F5E"/>
    <w:rsid w:val="008310EC"/>
    <w:rsid w:val="0083137A"/>
    <w:rsid w:val="00831538"/>
    <w:rsid w:val="008317A9"/>
    <w:rsid w:val="0083187E"/>
    <w:rsid w:val="00831E02"/>
    <w:rsid w:val="008320A6"/>
    <w:rsid w:val="00832E54"/>
    <w:rsid w:val="00834575"/>
    <w:rsid w:val="008349A7"/>
    <w:rsid w:val="00834BB2"/>
    <w:rsid w:val="00835457"/>
    <w:rsid w:val="0083605D"/>
    <w:rsid w:val="0083624B"/>
    <w:rsid w:val="00836B6A"/>
    <w:rsid w:val="00836CD9"/>
    <w:rsid w:val="00837386"/>
    <w:rsid w:val="00840712"/>
    <w:rsid w:val="0084099D"/>
    <w:rsid w:val="008410EB"/>
    <w:rsid w:val="00841DAD"/>
    <w:rsid w:val="00843BBC"/>
    <w:rsid w:val="00843CFC"/>
    <w:rsid w:val="00844741"/>
    <w:rsid w:val="00845AFE"/>
    <w:rsid w:val="008479FF"/>
    <w:rsid w:val="00850C2D"/>
    <w:rsid w:val="00850C73"/>
    <w:rsid w:val="00850FD2"/>
    <w:rsid w:val="00852546"/>
    <w:rsid w:val="0085270A"/>
    <w:rsid w:val="00852FA3"/>
    <w:rsid w:val="00854D17"/>
    <w:rsid w:val="00855B10"/>
    <w:rsid w:val="008560C4"/>
    <w:rsid w:val="0085617D"/>
    <w:rsid w:val="008568FF"/>
    <w:rsid w:val="008577C8"/>
    <w:rsid w:val="00857987"/>
    <w:rsid w:val="008600EC"/>
    <w:rsid w:val="00861C57"/>
    <w:rsid w:val="00861F4D"/>
    <w:rsid w:val="0086265E"/>
    <w:rsid w:val="00864518"/>
    <w:rsid w:val="008647CD"/>
    <w:rsid w:val="00864CE3"/>
    <w:rsid w:val="00864DB2"/>
    <w:rsid w:val="00865545"/>
    <w:rsid w:val="008669F4"/>
    <w:rsid w:val="00867D95"/>
    <w:rsid w:val="008702EC"/>
    <w:rsid w:val="0087104D"/>
    <w:rsid w:val="00871AC8"/>
    <w:rsid w:val="00871CBC"/>
    <w:rsid w:val="00871D8F"/>
    <w:rsid w:val="008724D8"/>
    <w:rsid w:val="00872612"/>
    <w:rsid w:val="0087302A"/>
    <w:rsid w:val="008752E6"/>
    <w:rsid w:val="008761A4"/>
    <w:rsid w:val="00876F27"/>
    <w:rsid w:val="0088154E"/>
    <w:rsid w:val="00881ADF"/>
    <w:rsid w:val="00883812"/>
    <w:rsid w:val="0088393F"/>
    <w:rsid w:val="00883A69"/>
    <w:rsid w:val="0088429B"/>
    <w:rsid w:val="008846AB"/>
    <w:rsid w:val="008849AB"/>
    <w:rsid w:val="00884F45"/>
    <w:rsid w:val="0088524B"/>
    <w:rsid w:val="0088524C"/>
    <w:rsid w:val="008860D3"/>
    <w:rsid w:val="008864C0"/>
    <w:rsid w:val="00886F93"/>
    <w:rsid w:val="00887DAC"/>
    <w:rsid w:val="0089042D"/>
    <w:rsid w:val="0089045F"/>
    <w:rsid w:val="00892AD4"/>
    <w:rsid w:val="00893413"/>
    <w:rsid w:val="008935C8"/>
    <w:rsid w:val="00895921"/>
    <w:rsid w:val="008A1A04"/>
    <w:rsid w:val="008A3560"/>
    <w:rsid w:val="008A42BA"/>
    <w:rsid w:val="008A4B0F"/>
    <w:rsid w:val="008A4BFE"/>
    <w:rsid w:val="008A50CE"/>
    <w:rsid w:val="008A534B"/>
    <w:rsid w:val="008A55E0"/>
    <w:rsid w:val="008A6066"/>
    <w:rsid w:val="008A647C"/>
    <w:rsid w:val="008A6C32"/>
    <w:rsid w:val="008A6F66"/>
    <w:rsid w:val="008A7E73"/>
    <w:rsid w:val="008B0661"/>
    <w:rsid w:val="008B1D30"/>
    <w:rsid w:val="008B2B8E"/>
    <w:rsid w:val="008B2CF4"/>
    <w:rsid w:val="008B467C"/>
    <w:rsid w:val="008B4BA2"/>
    <w:rsid w:val="008B60A5"/>
    <w:rsid w:val="008B706E"/>
    <w:rsid w:val="008B72ED"/>
    <w:rsid w:val="008B7429"/>
    <w:rsid w:val="008B770B"/>
    <w:rsid w:val="008C06C7"/>
    <w:rsid w:val="008C0C7B"/>
    <w:rsid w:val="008C18C2"/>
    <w:rsid w:val="008C2911"/>
    <w:rsid w:val="008C3392"/>
    <w:rsid w:val="008C42B7"/>
    <w:rsid w:val="008C42D0"/>
    <w:rsid w:val="008C5243"/>
    <w:rsid w:val="008C55F5"/>
    <w:rsid w:val="008C5753"/>
    <w:rsid w:val="008C75ED"/>
    <w:rsid w:val="008C7819"/>
    <w:rsid w:val="008D0692"/>
    <w:rsid w:val="008D0D4C"/>
    <w:rsid w:val="008D10E5"/>
    <w:rsid w:val="008D192E"/>
    <w:rsid w:val="008D1961"/>
    <w:rsid w:val="008D2416"/>
    <w:rsid w:val="008D3D96"/>
    <w:rsid w:val="008D3F5B"/>
    <w:rsid w:val="008D404F"/>
    <w:rsid w:val="008D61D0"/>
    <w:rsid w:val="008D6262"/>
    <w:rsid w:val="008D6411"/>
    <w:rsid w:val="008D68BA"/>
    <w:rsid w:val="008E003C"/>
    <w:rsid w:val="008E04A8"/>
    <w:rsid w:val="008E1DB3"/>
    <w:rsid w:val="008E1E94"/>
    <w:rsid w:val="008E2796"/>
    <w:rsid w:val="008E2DE3"/>
    <w:rsid w:val="008E2F16"/>
    <w:rsid w:val="008E3021"/>
    <w:rsid w:val="008E4B15"/>
    <w:rsid w:val="008E5BA1"/>
    <w:rsid w:val="008E7E0F"/>
    <w:rsid w:val="008F04D4"/>
    <w:rsid w:val="008F3973"/>
    <w:rsid w:val="008F41B3"/>
    <w:rsid w:val="008F5823"/>
    <w:rsid w:val="008F5979"/>
    <w:rsid w:val="008F60A8"/>
    <w:rsid w:val="008F764F"/>
    <w:rsid w:val="0090168A"/>
    <w:rsid w:val="0090176A"/>
    <w:rsid w:val="009017AA"/>
    <w:rsid w:val="0090191C"/>
    <w:rsid w:val="00901969"/>
    <w:rsid w:val="009027DC"/>
    <w:rsid w:val="0090283F"/>
    <w:rsid w:val="00902920"/>
    <w:rsid w:val="00904955"/>
    <w:rsid w:val="00905574"/>
    <w:rsid w:val="0090593E"/>
    <w:rsid w:val="00906ACC"/>
    <w:rsid w:val="00906F4C"/>
    <w:rsid w:val="0090711D"/>
    <w:rsid w:val="009100DE"/>
    <w:rsid w:val="0091080C"/>
    <w:rsid w:val="00910B30"/>
    <w:rsid w:val="00910DA4"/>
    <w:rsid w:val="00911490"/>
    <w:rsid w:val="00911492"/>
    <w:rsid w:val="00912055"/>
    <w:rsid w:val="009130BC"/>
    <w:rsid w:val="009137FA"/>
    <w:rsid w:val="00913DF5"/>
    <w:rsid w:val="00913F04"/>
    <w:rsid w:val="00914662"/>
    <w:rsid w:val="00914DC8"/>
    <w:rsid w:val="00915696"/>
    <w:rsid w:val="00916AF7"/>
    <w:rsid w:val="00917419"/>
    <w:rsid w:val="00921066"/>
    <w:rsid w:val="009211EB"/>
    <w:rsid w:val="0092147D"/>
    <w:rsid w:val="009215EE"/>
    <w:rsid w:val="00921931"/>
    <w:rsid w:val="00921ED8"/>
    <w:rsid w:val="009222FD"/>
    <w:rsid w:val="00923316"/>
    <w:rsid w:val="00924157"/>
    <w:rsid w:val="009243EB"/>
    <w:rsid w:val="00924F05"/>
    <w:rsid w:val="0092591A"/>
    <w:rsid w:val="00925C3D"/>
    <w:rsid w:val="00925F71"/>
    <w:rsid w:val="00926248"/>
    <w:rsid w:val="00926DB4"/>
    <w:rsid w:val="00930D52"/>
    <w:rsid w:val="00931469"/>
    <w:rsid w:val="009328AA"/>
    <w:rsid w:val="00932CFD"/>
    <w:rsid w:val="00933851"/>
    <w:rsid w:val="00933F65"/>
    <w:rsid w:val="009359FB"/>
    <w:rsid w:val="00936000"/>
    <w:rsid w:val="00936754"/>
    <w:rsid w:val="0093723C"/>
    <w:rsid w:val="00937A4B"/>
    <w:rsid w:val="009403F4"/>
    <w:rsid w:val="0094157C"/>
    <w:rsid w:val="00942137"/>
    <w:rsid w:val="00942783"/>
    <w:rsid w:val="009427A2"/>
    <w:rsid w:val="0094396F"/>
    <w:rsid w:val="009447AC"/>
    <w:rsid w:val="0094496D"/>
    <w:rsid w:val="009450B4"/>
    <w:rsid w:val="00945522"/>
    <w:rsid w:val="009456C1"/>
    <w:rsid w:val="00945EC4"/>
    <w:rsid w:val="00946AC7"/>
    <w:rsid w:val="00947318"/>
    <w:rsid w:val="00947657"/>
    <w:rsid w:val="009477E0"/>
    <w:rsid w:val="00951E25"/>
    <w:rsid w:val="00951FF4"/>
    <w:rsid w:val="0095248E"/>
    <w:rsid w:val="00952495"/>
    <w:rsid w:val="00952E3D"/>
    <w:rsid w:val="00953C05"/>
    <w:rsid w:val="009560DD"/>
    <w:rsid w:val="009570CC"/>
    <w:rsid w:val="00960BF6"/>
    <w:rsid w:val="00961E9D"/>
    <w:rsid w:val="009622C3"/>
    <w:rsid w:val="0096277C"/>
    <w:rsid w:val="0096481C"/>
    <w:rsid w:val="00964918"/>
    <w:rsid w:val="00964CE2"/>
    <w:rsid w:val="00964CF8"/>
    <w:rsid w:val="009653BD"/>
    <w:rsid w:val="00966554"/>
    <w:rsid w:val="009665D9"/>
    <w:rsid w:val="00966B8B"/>
    <w:rsid w:val="00967EFD"/>
    <w:rsid w:val="00970092"/>
    <w:rsid w:val="00970663"/>
    <w:rsid w:val="00970ABF"/>
    <w:rsid w:val="00970F5A"/>
    <w:rsid w:val="009719EA"/>
    <w:rsid w:val="009723C6"/>
    <w:rsid w:val="00973F94"/>
    <w:rsid w:val="0097436D"/>
    <w:rsid w:val="00974DAC"/>
    <w:rsid w:val="0097529F"/>
    <w:rsid w:val="009756CC"/>
    <w:rsid w:val="00975AD8"/>
    <w:rsid w:val="0097629E"/>
    <w:rsid w:val="00976653"/>
    <w:rsid w:val="009768C2"/>
    <w:rsid w:val="009777AA"/>
    <w:rsid w:val="009815E4"/>
    <w:rsid w:val="00983443"/>
    <w:rsid w:val="009840DB"/>
    <w:rsid w:val="0098444E"/>
    <w:rsid w:val="0098559F"/>
    <w:rsid w:val="009857AA"/>
    <w:rsid w:val="0098602C"/>
    <w:rsid w:val="00986827"/>
    <w:rsid w:val="00986E05"/>
    <w:rsid w:val="0099040D"/>
    <w:rsid w:val="00990FB8"/>
    <w:rsid w:val="00992E70"/>
    <w:rsid w:val="009940C5"/>
    <w:rsid w:val="00994142"/>
    <w:rsid w:val="0099551C"/>
    <w:rsid w:val="00996F43"/>
    <w:rsid w:val="009A02DE"/>
    <w:rsid w:val="009A08C0"/>
    <w:rsid w:val="009A0A5A"/>
    <w:rsid w:val="009A0D8C"/>
    <w:rsid w:val="009A17E4"/>
    <w:rsid w:val="009A2982"/>
    <w:rsid w:val="009A2F18"/>
    <w:rsid w:val="009A3133"/>
    <w:rsid w:val="009A3687"/>
    <w:rsid w:val="009A3BDE"/>
    <w:rsid w:val="009A4E12"/>
    <w:rsid w:val="009A5156"/>
    <w:rsid w:val="009A536C"/>
    <w:rsid w:val="009A5B86"/>
    <w:rsid w:val="009A5BDA"/>
    <w:rsid w:val="009A5CBC"/>
    <w:rsid w:val="009A5CD9"/>
    <w:rsid w:val="009A6C28"/>
    <w:rsid w:val="009A6C2E"/>
    <w:rsid w:val="009A72ED"/>
    <w:rsid w:val="009A7428"/>
    <w:rsid w:val="009B011C"/>
    <w:rsid w:val="009B01D5"/>
    <w:rsid w:val="009B0583"/>
    <w:rsid w:val="009B1278"/>
    <w:rsid w:val="009B2EA4"/>
    <w:rsid w:val="009B3741"/>
    <w:rsid w:val="009B5D48"/>
    <w:rsid w:val="009B6584"/>
    <w:rsid w:val="009C1678"/>
    <w:rsid w:val="009C1F97"/>
    <w:rsid w:val="009C3F07"/>
    <w:rsid w:val="009C6505"/>
    <w:rsid w:val="009C7452"/>
    <w:rsid w:val="009C76CF"/>
    <w:rsid w:val="009D0843"/>
    <w:rsid w:val="009D0B35"/>
    <w:rsid w:val="009D2E94"/>
    <w:rsid w:val="009D30FE"/>
    <w:rsid w:val="009D33D8"/>
    <w:rsid w:val="009D342D"/>
    <w:rsid w:val="009D4460"/>
    <w:rsid w:val="009D76B9"/>
    <w:rsid w:val="009D77B7"/>
    <w:rsid w:val="009E0137"/>
    <w:rsid w:val="009E03FD"/>
    <w:rsid w:val="009E070D"/>
    <w:rsid w:val="009E0D79"/>
    <w:rsid w:val="009E1C34"/>
    <w:rsid w:val="009E2384"/>
    <w:rsid w:val="009E3C43"/>
    <w:rsid w:val="009E452E"/>
    <w:rsid w:val="009E4F18"/>
    <w:rsid w:val="009E4F23"/>
    <w:rsid w:val="009E6171"/>
    <w:rsid w:val="009E636C"/>
    <w:rsid w:val="009E6440"/>
    <w:rsid w:val="009E6C5C"/>
    <w:rsid w:val="009E6FE9"/>
    <w:rsid w:val="009E771A"/>
    <w:rsid w:val="009E7A61"/>
    <w:rsid w:val="009E7AC5"/>
    <w:rsid w:val="009F1693"/>
    <w:rsid w:val="009F1AAE"/>
    <w:rsid w:val="009F2166"/>
    <w:rsid w:val="009F2F87"/>
    <w:rsid w:val="009F46F3"/>
    <w:rsid w:val="009F50F3"/>
    <w:rsid w:val="009F5AE1"/>
    <w:rsid w:val="009F5C0E"/>
    <w:rsid w:val="009F6C47"/>
    <w:rsid w:val="009F6E21"/>
    <w:rsid w:val="00A00FFC"/>
    <w:rsid w:val="00A012C0"/>
    <w:rsid w:val="00A0147A"/>
    <w:rsid w:val="00A02AC1"/>
    <w:rsid w:val="00A0319E"/>
    <w:rsid w:val="00A03570"/>
    <w:rsid w:val="00A04D60"/>
    <w:rsid w:val="00A04E93"/>
    <w:rsid w:val="00A07C84"/>
    <w:rsid w:val="00A10E7E"/>
    <w:rsid w:val="00A112B7"/>
    <w:rsid w:val="00A122A4"/>
    <w:rsid w:val="00A1427E"/>
    <w:rsid w:val="00A142CB"/>
    <w:rsid w:val="00A14BBA"/>
    <w:rsid w:val="00A16129"/>
    <w:rsid w:val="00A169E1"/>
    <w:rsid w:val="00A17436"/>
    <w:rsid w:val="00A2017F"/>
    <w:rsid w:val="00A205CA"/>
    <w:rsid w:val="00A2065F"/>
    <w:rsid w:val="00A20888"/>
    <w:rsid w:val="00A2090F"/>
    <w:rsid w:val="00A20E86"/>
    <w:rsid w:val="00A22DC8"/>
    <w:rsid w:val="00A23D32"/>
    <w:rsid w:val="00A23DA4"/>
    <w:rsid w:val="00A246B0"/>
    <w:rsid w:val="00A25BC8"/>
    <w:rsid w:val="00A2693D"/>
    <w:rsid w:val="00A27C49"/>
    <w:rsid w:val="00A27E84"/>
    <w:rsid w:val="00A3077F"/>
    <w:rsid w:val="00A31004"/>
    <w:rsid w:val="00A316A3"/>
    <w:rsid w:val="00A3350C"/>
    <w:rsid w:val="00A3382A"/>
    <w:rsid w:val="00A34518"/>
    <w:rsid w:val="00A357E7"/>
    <w:rsid w:val="00A36050"/>
    <w:rsid w:val="00A36288"/>
    <w:rsid w:val="00A3675E"/>
    <w:rsid w:val="00A43AB7"/>
    <w:rsid w:val="00A4539A"/>
    <w:rsid w:val="00A465A1"/>
    <w:rsid w:val="00A47415"/>
    <w:rsid w:val="00A47DAB"/>
    <w:rsid w:val="00A502AD"/>
    <w:rsid w:val="00A50903"/>
    <w:rsid w:val="00A51268"/>
    <w:rsid w:val="00A5169D"/>
    <w:rsid w:val="00A54168"/>
    <w:rsid w:val="00A54755"/>
    <w:rsid w:val="00A5610C"/>
    <w:rsid w:val="00A572AC"/>
    <w:rsid w:val="00A5730C"/>
    <w:rsid w:val="00A603B4"/>
    <w:rsid w:val="00A60C56"/>
    <w:rsid w:val="00A60ECD"/>
    <w:rsid w:val="00A622CA"/>
    <w:rsid w:val="00A63C33"/>
    <w:rsid w:val="00A63D3F"/>
    <w:rsid w:val="00A65D69"/>
    <w:rsid w:val="00A66AB3"/>
    <w:rsid w:val="00A673F7"/>
    <w:rsid w:val="00A67A65"/>
    <w:rsid w:val="00A7271A"/>
    <w:rsid w:val="00A7299F"/>
    <w:rsid w:val="00A7481F"/>
    <w:rsid w:val="00A75525"/>
    <w:rsid w:val="00A7557F"/>
    <w:rsid w:val="00A75E9A"/>
    <w:rsid w:val="00A75EA9"/>
    <w:rsid w:val="00A76180"/>
    <w:rsid w:val="00A76B46"/>
    <w:rsid w:val="00A801C5"/>
    <w:rsid w:val="00A80290"/>
    <w:rsid w:val="00A81770"/>
    <w:rsid w:val="00A818CF"/>
    <w:rsid w:val="00A83024"/>
    <w:rsid w:val="00A830DC"/>
    <w:rsid w:val="00A83A2D"/>
    <w:rsid w:val="00A83C1A"/>
    <w:rsid w:val="00A85AD1"/>
    <w:rsid w:val="00A86731"/>
    <w:rsid w:val="00A900B6"/>
    <w:rsid w:val="00A91197"/>
    <w:rsid w:val="00A9198A"/>
    <w:rsid w:val="00A939FE"/>
    <w:rsid w:val="00A93C12"/>
    <w:rsid w:val="00A94BF6"/>
    <w:rsid w:val="00A9673A"/>
    <w:rsid w:val="00A97146"/>
    <w:rsid w:val="00AA3647"/>
    <w:rsid w:val="00AA3D02"/>
    <w:rsid w:val="00AA4008"/>
    <w:rsid w:val="00AA640D"/>
    <w:rsid w:val="00AA683A"/>
    <w:rsid w:val="00AA6B42"/>
    <w:rsid w:val="00AA7D5F"/>
    <w:rsid w:val="00AB0110"/>
    <w:rsid w:val="00AB0AAC"/>
    <w:rsid w:val="00AB0C97"/>
    <w:rsid w:val="00AB143F"/>
    <w:rsid w:val="00AB27D3"/>
    <w:rsid w:val="00AB3EE5"/>
    <w:rsid w:val="00AB47A1"/>
    <w:rsid w:val="00AB4895"/>
    <w:rsid w:val="00AB5034"/>
    <w:rsid w:val="00AB5583"/>
    <w:rsid w:val="00AB7466"/>
    <w:rsid w:val="00AB78C8"/>
    <w:rsid w:val="00AC00AD"/>
    <w:rsid w:val="00AC046A"/>
    <w:rsid w:val="00AC065D"/>
    <w:rsid w:val="00AC0968"/>
    <w:rsid w:val="00AC5FD8"/>
    <w:rsid w:val="00AC680A"/>
    <w:rsid w:val="00AC6A85"/>
    <w:rsid w:val="00AD07EC"/>
    <w:rsid w:val="00AD219D"/>
    <w:rsid w:val="00AD4AD5"/>
    <w:rsid w:val="00AD5BFE"/>
    <w:rsid w:val="00AD6CF5"/>
    <w:rsid w:val="00AE04A5"/>
    <w:rsid w:val="00AE0585"/>
    <w:rsid w:val="00AE103D"/>
    <w:rsid w:val="00AE1F3C"/>
    <w:rsid w:val="00AE1FDA"/>
    <w:rsid w:val="00AE1FF9"/>
    <w:rsid w:val="00AE2542"/>
    <w:rsid w:val="00AE48FD"/>
    <w:rsid w:val="00AE4C7C"/>
    <w:rsid w:val="00AE6D2A"/>
    <w:rsid w:val="00AE6DA5"/>
    <w:rsid w:val="00AE72D0"/>
    <w:rsid w:val="00AE78CB"/>
    <w:rsid w:val="00AF06AA"/>
    <w:rsid w:val="00AF0AA6"/>
    <w:rsid w:val="00AF193E"/>
    <w:rsid w:val="00AF1BF1"/>
    <w:rsid w:val="00AF6503"/>
    <w:rsid w:val="00AF6853"/>
    <w:rsid w:val="00AF6C0E"/>
    <w:rsid w:val="00AF7DDE"/>
    <w:rsid w:val="00B00296"/>
    <w:rsid w:val="00B006B1"/>
    <w:rsid w:val="00B006F2"/>
    <w:rsid w:val="00B00BEE"/>
    <w:rsid w:val="00B00DEA"/>
    <w:rsid w:val="00B01189"/>
    <w:rsid w:val="00B035CE"/>
    <w:rsid w:val="00B03F3C"/>
    <w:rsid w:val="00B06F68"/>
    <w:rsid w:val="00B07020"/>
    <w:rsid w:val="00B07895"/>
    <w:rsid w:val="00B07C9C"/>
    <w:rsid w:val="00B101AD"/>
    <w:rsid w:val="00B119C9"/>
    <w:rsid w:val="00B12258"/>
    <w:rsid w:val="00B12D1D"/>
    <w:rsid w:val="00B13139"/>
    <w:rsid w:val="00B13656"/>
    <w:rsid w:val="00B13674"/>
    <w:rsid w:val="00B2006A"/>
    <w:rsid w:val="00B209EC"/>
    <w:rsid w:val="00B21620"/>
    <w:rsid w:val="00B22555"/>
    <w:rsid w:val="00B22758"/>
    <w:rsid w:val="00B22BE8"/>
    <w:rsid w:val="00B23086"/>
    <w:rsid w:val="00B23586"/>
    <w:rsid w:val="00B23BEF"/>
    <w:rsid w:val="00B2401C"/>
    <w:rsid w:val="00B247E4"/>
    <w:rsid w:val="00B24B2A"/>
    <w:rsid w:val="00B24D44"/>
    <w:rsid w:val="00B24F38"/>
    <w:rsid w:val="00B25455"/>
    <w:rsid w:val="00B25A41"/>
    <w:rsid w:val="00B25CF4"/>
    <w:rsid w:val="00B27D59"/>
    <w:rsid w:val="00B312BA"/>
    <w:rsid w:val="00B3184B"/>
    <w:rsid w:val="00B325A2"/>
    <w:rsid w:val="00B32C42"/>
    <w:rsid w:val="00B33B44"/>
    <w:rsid w:val="00B348CB"/>
    <w:rsid w:val="00B34AC3"/>
    <w:rsid w:val="00B35300"/>
    <w:rsid w:val="00B36597"/>
    <w:rsid w:val="00B373BD"/>
    <w:rsid w:val="00B40116"/>
    <w:rsid w:val="00B40EE3"/>
    <w:rsid w:val="00B422F1"/>
    <w:rsid w:val="00B42E49"/>
    <w:rsid w:val="00B43249"/>
    <w:rsid w:val="00B43DB7"/>
    <w:rsid w:val="00B448C4"/>
    <w:rsid w:val="00B44B5A"/>
    <w:rsid w:val="00B45463"/>
    <w:rsid w:val="00B461FB"/>
    <w:rsid w:val="00B467EB"/>
    <w:rsid w:val="00B47755"/>
    <w:rsid w:val="00B47889"/>
    <w:rsid w:val="00B47F3D"/>
    <w:rsid w:val="00B47FAC"/>
    <w:rsid w:val="00B5022B"/>
    <w:rsid w:val="00B5041F"/>
    <w:rsid w:val="00B514D5"/>
    <w:rsid w:val="00B51963"/>
    <w:rsid w:val="00B51BBF"/>
    <w:rsid w:val="00B51D03"/>
    <w:rsid w:val="00B53998"/>
    <w:rsid w:val="00B54134"/>
    <w:rsid w:val="00B5630E"/>
    <w:rsid w:val="00B56782"/>
    <w:rsid w:val="00B57D51"/>
    <w:rsid w:val="00B605FE"/>
    <w:rsid w:val="00B609E8"/>
    <w:rsid w:val="00B60EEE"/>
    <w:rsid w:val="00B60F1D"/>
    <w:rsid w:val="00B60F2B"/>
    <w:rsid w:val="00B623E8"/>
    <w:rsid w:val="00B63B4C"/>
    <w:rsid w:val="00B641EB"/>
    <w:rsid w:val="00B64B61"/>
    <w:rsid w:val="00B6506F"/>
    <w:rsid w:val="00B67B56"/>
    <w:rsid w:val="00B67D49"/>
    <w:rsid w:val="00B70EC0"/>
    <w:rsid w:val="00B7136C"/>
    <w:rsid w:val="00B71C97"/>
    <w:rsid w:val="00B73C7C"/>
    <w:rsid w:val="00B73F59"/>
    <w:rsid w:val="00B7459A"/>
    <w:rsid w:val="00B74BD5"/>
    <w:rsid w:val="00B76B16"/>
    <w:rsid w:val="00B76D45"/>
    <w:rsid w:val="00B76F8F"/>
    <w:rsid w:val="00B77119"/>
    <w:rsid w:val="00B810CE"/>
    <w:rsid w:val="00B81586"/>
    <w:rsid w:val="00B81853"/>
    <w:rsid w:val="00B81A55"/>
    <w:rsid w:val="00B823C3"/>
    <w:rsid w:val="00B82AAE"/>
    <w:rsid w:val="00B840BB"/>
    <w:rsid w:val="00B85DA9"/>
    <w:rsid w:val="00B86324"/>
    <w:rsid w:val="00B87176"/>
    <w:rsid w:val="00B916AC"/>
    <w:rsid w:val="00B91E9B"/>
    <w:rsid w:val="00B93554"/>
    <w:rsid w:val="00B93D56"/>
    <w:rsid w:val="00B94880"/>
    <w:rsid w:val="00B94A9C"/>
    <w:rsid w:val="00B94C9C"/>
    <w:rsid w:val="00B96981"/>
    <w:rsid w:val="00B96BE7"/>
    <w:rsid w:val="00B96CDF"/>
    <w:rsid w:val="00B96FA7"/>
    <w:rsid w:val="00B9710B"/>
    <w:rsid w:val="00B97F11"/>
    <w:rsid w:val="00BA0F36"/>
    <w:rsid w:val="00BA23E0"/>
    <w:rsid w:val="00BA2635"/>
    <w:rsid w:val="00BA3614"/>
    <w:rsid w:val="00BA390A"/>
    <w:rsid w:val="00BA3A5B"/>
    <w:rsid w:val="00BA4D7D"/>
    <w:rsid w:val="00BA5125"/>
    <w:rsid w:val="00BA5206"/>
    <w:rsid w:val="00BA5B3A"/>
    <w:rsid w:val="00BA7AE9"/>
    <w:rsid w:val="00BA7E81"/>
    <w:rsid w:val="00BB0C46"/>
    <w:rsid w:val="00BB1678"/>
    <w:rsid w:val="00BB1DCB"/>
    <w:rsid w:val="00BB306C"/>
    <w:rsid w:val="00BB37F5"/>
    <w:rsid w:val="00BB3A52"/>
    <w:rsid w:val="00BB62A8"/>
    <w:rsid w:val="00BB6B34"/>
    <w:rsid w:val="00BB79D0"/>
    <w:rsid w:val="00BB7F3D"/>
    <w:rsid w:val="00BC12ED"/>
    <w:rsid w:val="00BC174E"/>
    <w:rsid w:val="00BC1C76"/>
    <w:rsid w:val="00BC25FF"/>
    <w:rsid w:val="00BC4472"/>
    <w:rsid w:val="00BC53D9"/>
    <w:rsid w:val="00BC675A"/>
    <w:rsid w:val="00BC6E67"/>
    <w:rsid w:val="00BC7D34"/>
    <w:rsid w:val="00BC7D80"/>
    <w:rsid w:val="00BD0700"/>
    <w:rsid w:val="00BD075E"/>
    <w:rsid w:val="00BD0BEA"/>
    <w:rsid w:val="00BD0DCE"/>
    <w:rsid w:val="00BD144B"/>
    <w:rsid w:val="00BD1B50"/>
    <w:rsid w:val="00BD2347"/>
    <w:rsid w:val="00BD2ED7"/>
    <w:rsid w:val="00BD3663"/>
    <w:rsid w:val="00BD37AA"/>
    <w:rsid w:val="00BD3BB2"/>
    <w:rsid w:val="00BD4A54"/>
    <w:rsid w:val="00BD5262"/>
    <w:rsid w:val="00BD5BB4"/>
    <w:rsid w:val="00BD5C7A"/>
    <w:rsid w:val="00BD6536"/>
    <w:rsid w:val="00BD6559"/>
    <w:rsid w:val="00BE1393"/>
    <w:rsid w:val="00BE2257"/>
    <w:rsid w:val="00BE28B2"/>
    <w:rsid w:val="00BE293D"/>
    <w:rsid w:val="00BE3968"/>
    <w:rsid w:val="00BE4E73"/>
    <w:rsid w:val="00BE5064"/>
    <w:rsid w:val="00BE57CA"/>
    <w:rsid w:val="00BE5A49"/>
    <w:rsid w:val="00BE5ECF"/>
    <w:rsid w:val="00BE625D"/>
    <w:rsid w:val="00BE6DEC"/>
    <w:rsid w:val="00BE6FE4"/>
    <w:rsid w:val="00BE791F"/>
    <w:rsid w:val="00BF1A4F"/>
    <w:rsid w:val="00BF200A"/>
    <w:rsid w:val="00BF20D5"/>
    <w:rsid w:val="00BF2E43"/>
    <w:rsid w:val="00BF35FA"/>
    <w:rsid w:val="00BF590B"/>
    <w:rsid w:val="00BF729B"/>
    <w:rsid w:val="00BF7477"/>
    <w:rsid w:val="00BF7707"/>
    <w:rsid w:val="00C001B0"/>
    <w:rsid w:val="00C0048B"/>
    <w:rsid w:val="00C00C7E"/>
    <w:rsid w:val="00C03518"/>
    <w:rsid w:val="00C0402E"/>
    <w:rsid w:val="00C05549"/>
    <w:rsid w:val="00C06579"/>
    <w:rsid w:val="00C0787E"/>
    <w:rsid w:val="00C07DC3"/>
    <w:rsid w:val="00C11D52"/>
    <w:rsid w:val="00C14447"/>
    <w:rsid w:val="00C1577F"/>
    <w:rsid w:val="00C16925"/>
    <w:rsid w:val="00C17897"/>
    <w:rsid w:val="00C17AF3"/>
    <w:rsid w:val="00C20822"/>
    <w:rsid w:val="00C20D65"/>
    <w:rsid w:val="00C2136E"/>
    <w:rsid w:val="00C22597"/>
    <w:rsid w:val="00C24924"/>
    <w:rsid w:val="00C249C5"/>
    <w:rsid w:val="00C252C8"/>
    <w:rsid w:val="00C25FC9"/>
    <w:rsid w:val="00C266CC"/>
    <w:rsid w:val="00C27B4C"/>
    <w:rsid w:val="00C305A6"/>
    <w:rsid w:val="00C31EAB"/>
    <w:rsid w:val="00C33E85"/>
    <w:rsid w:val="00C34640"/>
    <w:rsid w:val="00C37D1E"/>
    <w:rsid w:val="00C400B4"/>
    <w:rsid w:val="00C404CF"/>
    <w:rsid w:val="00C4089D"/>
    <w:rsid w:val="00C40B13"/>
    <w:rsid w:val="00C42908"/>
    <w:rsid w:val="00C438CF"/>
    <w:rsid w:val="00C44A1B"/>
    <w:rsid w:val="00C44C0D"/>
    <w:rsid w:val="00C45440"/>
    <w:rsid w:val="00C45FCA"/>
    <w:rsid w:val="00C463D0"/>
    <w:rsid w:val="00C46BAD"/>
    <w:rsid w:val="00C50A17"/>
    <w:rsid w:val="00C50CBC"/>
    <w:rsid w:val="00C5164E"/>
    <w:rsid w:val="00C517AF"/>
    <w:rsid w:val="00C53414"/>
    <w:rsid w:val="00C5366D"/>
    <w:rsid w:val="00C53A65"/>
    <w:rsid w:val="00C53C72"/>
    <w:rsid w:val="00C540C2"/>
    <w:rsid w:val="00C54915"/>
    <w:rsid w:val="00C554D5"/>
    <w:rsid w:val="00C561D4"/>
    <w:rsid w:val="00C567CF"/>
    <w:rsid w:val="00C57296"/>
    <w:rsid w:val="00C5770E"/>
    <w:rsid w:val="00C57BF8"/>
    <w:rsid w:val="00C57DCF"/>
    <w:rsid w:val="00C604F4"/>
    <w:rsid w:val="00C60BF5"/>
    <w:rsid w:val="00C60C1B"/>
    <w:rsid w:val="00C60EDE"/>
    <w:rsid w:val="00C612B3"/>
    <w:rsid w:val="00C6210C"/>
    <w:rsid w:val="00C6249A"/>
    <w:rsid w:val="00C62BBD"/>
    <w:rsid w:val="00C6312F"/>
    <w:rsid w:val="00C643B9"/>
    <w:rsid w:val="00C649FC"/>
    <w:rsid w:val="00C64B7E"/>
    <w:rsid w:val="00C64DB8"/>
    <w:rsid w:val="00C65BBA"/>
    <w:rsid w:val="00C678A7"/>
    <w:rsid w:val="00C70301"/>
    <w:rsid w:val="00C70658"/>
    <w:rsid w:val="00C71235"/>
    <w:rsid w:val="00C71343"/>
    <w:rsid w:val="00C727E3"/>
    <w:rsid w:val="00C728A5"/>
    <w:rsid w:val="00C72F39"/>
    <w:rsid w:val="00C73844"/>
    <w:rsid w:val="00C73D85"/>
    <w:rsid w:val="00C73E1A"/>
    <w:rsid w:val="00C7420F"/>
    <w:rsid w:val="00C7580E"/>
    <w:rsid w:val="00C75AAB"/>
    <w:rsid w:val="00C81AE7"/>
    <w:rsid w:val="00C81C06"/>
    <w:rsid w:val="00C81CE1"/>
    <w:rsid w:val="00C8404D"/>
    <w:rsid w:val="00C84918"/>
    <w:rsid w:val="00C8678A"/>
    <w:rsid w:val="00C875E6"/>
    <w:rsid w:val="00C90089"/>
    <w:rsid w:val="00C90350"/>
    <w:rsid w:val="00C90A33"/>
    <w:rsid w:val="00C90B1B"/>
    <w:rsid w:val="00C91057"/>
    <w:rsid w:val="00C9165C"/>
    <w:rsid w:val="00C91D84"/>
    <w:rsid w:val="00C921DF"/>
    <w:rsid w:val="00C9339A"/>
    <w:rsid w:val="00C941F8"/>
    <w:rsid w:val="00C96AC8"/>
    <w:rsid w:val="00C96C7C"/>
    <w:rsid w:val="00C972D4"/>
    <w:rsid w:val="00C97B5C"/>
    <w:rsid w:val="00CA0843"/>
    <w:rsid w:val="00CA19A5"/>
    <w:rsid w:val="00CA3B9F"/>
    <w:rsid w:val="00CA4BF6"/>
    <w:rsid w:val="00CA4D07"/>
    <w:rsid w:val="00CA69AD"/>
    <w:rsid w:val="00CA6AF7"/>
    <w:rsid w:val="00CA7513"/>
    <w:rsid w:val="00CA77FA"/>
    <w:rsid w:val="00CB1D7B"/>
    <w:rsid w:val="00CB2528"/>
    <w:rsid w:val="00CB2FBD"/>
    <w:rsid w:val="00CB37D5"/>
    <w:rsid w:val="00CB3F93"/>
    <w:rsid w:val="00CB4778"/>
    <w:rsid w:val="00CB4992"/>
    <w:rsid w:val="00CB51AD"/>
    <w:rsid w:val="00CB6275"/>
    <w:rsid w:val="00CB74DE"/>
    <w:rsid w:val="00CB76BD"/>
    <w:rsid w:val="00CC04A1"/>
    <w:rsid w:val="00CC0A1E"/>
    <w:rsid w:val="00CC1CC6"/>
    <w:rsid w:val="00CC46C1"/>
    <w:rsid w:val="00CC49B8"/>
    <w:rsid w:val="00CC4EC4"/>
    <w:rsid w:val="00CC584B"/>
    <w:rsid w:val="00CC5A92"/>
    <w:rsid w:val="00CC6907"/>
    <w:rsid w:val="00CC71CB"/>
    <w:rsid w:val="00CC724A"/>
    <w:rsid w:val="00CC74F1"/>
    <w:rsid w:val="00CD05B0"/>
    <w:rsid w:val="00CD188C"/>
    <w:rsid w:val="00CD247B"/>
    <w:rsid w:val="00CD247F"/>
    <w:rsid w:val="00CD296E"/>
    <w:rsid w:val="00CD2A3E"/>
    <w:rsid w:val="00CD3914"/>
    <w:rsid w:val="00CD3BBA"/>
    <w:rsid w:val="00CD40DF"/>
    <w:rsid w:val="00CD45A2"/>
    <w:rsid w:val="00CD48CB"/>
    <w:rsid w:val="00CD50EC"/>
    <w:rsid w:val="00CD565A"/>
    <w:rsid w:val="00CD575A"/>
    <w:rsid w:val="00CD5E01"/>
    <w:rsid w:val="00CD6775"/>
    <w:rsid w:val="00CD774E"/>
    <w:rsid w:val="00CD7C9E"/>
    <w:rsid w:val="00CE0115"/>
    <w:rsid w:val="00CE1143"/>
    <w:rsid w:val="00CE269A"/>
    <w:rsid w:val="00CE2751"/>
    <w:rsid w:val="00CE28CE"/>
    <w:rsid w:val="00CE2EB9"/>
    <w:rsid w:val="00CE37CB"/>
    <w:rsid w:val="00CE3A81"/>
    <w:rsid w:val="00CE3AD0"/>
    <w:rsid w:val="00CE3CCC"/>
    <w:rsid w:val="00CE4584"/>
    <w:rsid w:val="00CE4708"/>
    <w:rsid w:val="00CE4F1A"/>
    <w:rsid w:val="00CE5D34"/>
    <w:rsid w:val="00CF01C5"/>
    <w:rsid w:val="00CF01E3"/>
    <w:rsid w:val="00CF24ED"/>
    <w:rsid w:val="00CF299B"/>
    <w:rsid w:val="00CF2EDD"/>
    <w:rsid w:val="00CF418E"/>
    <w:rsid w:val="00CF4D85"/>
    <w:rsid w:val="00CF4DDA"/>
    <w:rsid w:val="00CF6054"/>
    <w:rsid w:val="00CF62AC"/>
    <w:rsid w:val="00CF668D"/>
    <w:rsid w:val="00CF6921"/>
    <w:rsid w:val="00CF76AA"/>
    <w:rsid w:val="00D00128"/>
    <w:rsid w:val="00D02346"/>
    <w:rsid w:val="00D02423"/>
    <w:rsid w:val="00D02722"/>
    <w:rsid w:val="00D02F1C"/>
    <w:rsid w:val="00D044DF"/>
    <w:rsid w:val="00D06E75"/>
    <w:rsid w:val="00D073DD"/>
    <w:rsid w:val="00D0760E"/>
    <w:rsid w:val="00D07CF1"/>
    <w:rsid w:val="00D10025"/>
    <w:rsid w:val="00D10085"/>
    <w:rsid w:val="00D10406"/>
    <w:rsid w:val="00D10465"/>
    <w:rsid w:val="00D107DE"/>
    <w:rsid w:val="00D114DE"/>
    <w:rsid w:val="00D1215F"/>
    <w:rsid w:val="00D12D05"/>
    <w:rsid w:val="00D12E9C"/>
    <w:rsid w:val="00D141E4"/>
    <w:rsid w:val="00D16E7C"/>
    <w:rsid w:val="00D16FD8"/>
    <w:rsid w:val="00D20EDC"/>
    <w:rsid w:val="00D213FF"/>
    <w:rsid w:val="00D216A8"/>
    <w:rsid w:val="00D21B01"/>
    <w:rsid w:val="00D22729"/>
    <w:rsid w:val="00D2345B"/>
    <w:rsid w:val="00D2365D"/>
    <w:rsid w:val="00D2384C"/>
    <w:rsid w:val="00D23CCA"/>
    <w:rsid w:val="00D241E5"/>
    <w:rsid w:val="00D2467E"/>
    <w:rsid w:val="00D25E09"/>
    <w:rsid w:val="00D26C85"/>
    <w:rsid w:val="00D273EE"/>
    <w:rsid w:val="00D27DD2"/>
    <w:rsid w:val="00D27E45"/>
    <w:rsid w:val="00D302E1"/>
    <w:rsid w:val="00D30328"/>
    <w:rsid w:val="00D318C6"/>
    <w:rsid w:val="00D33497"/>
    <w:rsid w:val="00D3551B"/>
    <w:rsid w:val="00D35869"/>
    <w:rsid w:val="00D3663F"/>
    <w:rsid w:val="00D366A0"/>
    <w:rsid w:val="00D37577"/>
    <w:rsid w:val="00D41E09"/>
    <w:rsid w:val="00D41F99"/>
    <w:rsid w:val="00D4248C"/>
    <w:rsid w:val="00D42AA3"/>
    <w:rsid w:val="00D42B8A"/>
    <w:rsid w:val="00D4474C"/>
    <w:rsid w:val="00D45462"/>
    <w:rsid w:val="00D465A1"/>
    <w:rsid w:val="00D46A37"/>
    <w:rsid w:val="00D519DC"/>
    <w:rsid w:val="00D52189"/>
    <w:rsid w:val="00D52845"/>
    <w:rsid w:val="00D52BFC"/>
    <w:rsid w:val="00D53491"/>
    <w:rsid w:val="00D5354D"/>
    <w:rsid w:val="00D546CA"/>
    <w:rsid w:val="00D55657"/>
    <w:rsid w:val="00D5638A"/>
    <w:rsid w:val="00D57FE6"/>
    <w:rsid w:val="00D62FEE"/>
    <w:rsid w:val="00D63464"/>
    <w:rsid w:val="00D64B6C"/>
    <w:rsid w:val="00D65567"/>
    <w:rsid w:val="00D65D98"/>
    <w:rsid w:val="00D662E4"/>
    <w:rsid w:val="00D67670"/>
    <w:rsid w:val="00D70025"/>
    <w:rsid w:val="00D70421"/>
    <w:rsid w:val="00D7159F"/>
    <w:rsid w:val="00D73E30"/>
    <w:rsid w:val="00D7441B"/>
    <w:rsid w:val="00D74942"/>
    <w:rsid w:val="00D75638"/>
    <w:rsid w:val="00D75806"/>
    <w:rsid w:val="00D7662B"/>
    <w:rsid w:val="00D801BB"/>
    <w:rsid w:val="00D806AD"/>
    <w:rsid w:val="00D815FE"/>
    <w:rsid w:val="00D82496"/>
    <w:rsid w:val="00D83890"/>
    <w:rsid w:val="00D83E03"/>
    <w:rsid w:val="00D84078"/>
    <w:rsid w:val="00D84428"/>
    <w:rsid w:val="00D8554D"/>
    <w:rsid w:val="00D86225"/>
    <w:rsid w:val="00D8661A"/>
    <w:rsid w:val="00D86F2E"/>
    <w:rsid w:val="00D917C0"/>
    <w:rsid w:val="00D919E4"/>
    <w:rsid w:val="00D92D3D"/>
    <w:rsid w:val="00D92DD2"/>
    <w:rsid w:val="00D93BDA"/>
    <w:rsid w:val="00D940AD"/>
    <w:rsid w:val="00D9502B"/>
    <w:rsid w:val="00D95C4C"/>
    <w:rsid w:val="00D976CF"/>
    <w:rsid w:val="00DA02DD"/>
    <w:rsid w:val="00DA1B62"/>
    <w:rsid w:val="00DA1C52"/>
    <w:rsid w:val="00DA2384"/>
    <w:rsid w:val="00DA2A99"/>
    <w:rsid w:val="00DA42AC"/>
    <w:rsid w:val="00DA574D"/>
    <w:rsid w:val="00DA5D96"/>
    <w:rsid w:val="00DA5E06"/>
    <w:rsid w:val="00DA6D4D"/>
    <w:rsid w:val="00DB00A4"/>
    <w:rsid w:val="00DB022D"/>
    <w:rsid w:val="00DB1975"/>
    <w:rsid w:val="00DB1A9D"/>
    <w:rsid w:val="00DB2110"/>
    <w:rsid w:val="00DB2696"/>
    <w:rsid w:val="00DB2BB0"/>
    <w:rsid w:val="00DB42DA"/>
    <w:rsid w:val="00DB4F0D"/>
    <w:rsid w:val="00DB7027"/>
    <w:rsid w:val="00DB7186"/>
    <w:rsid w:val="00DB7528"/>
    <w:rsid w:val="00DC1632"/>
    <w:rsid w:val="00DC3518"/>
    <w:rsid w:val="00DC4D84"/>
    <w:rsid w:val="00DC58BF"/>
    <w:rsid w:val="00DC5B10"/>
    <w:rsid w:val="00DC69C7"/>
    <w:rsid w:val="00DC69D9"/>
    <w:rsid w:val="00DC79FE"/>
    <w:rsid w:val="00DD0771"/>
    <w:rsid w:val="00DD0F13"/>
    <w:rsid w:val="00DD1774"/>
    <w:rsid w:val="00DD18B6"/>
    <w:rsid w:val="00DD290A"/>
    <w:rsid w:val="00DD3935"/>
    <w:rsid w:val="00DD4388"/>
    <w:rsid w:val="00DD4632"/>
    <w:rsid w:val="00DD5296"/>
    <w:rsid w:val="00DD6CC5"/>
    <w:rsid w:val="00DE0130"/>
    <w:rsid w:val="00DE0427"/>
    <w:rsid w:val="00DE130E"/>
    <w:rsid w:val="00DE2868"/>
    <w:rsid w:val="00DE2F3B"/>
    <w:rsid w:val="00DE3BD8"/>
    <w:rsid w:val="00DE3DB4"/>
    <w:rsid w:val="00DE3FA2"/>
    <w:rsid w:val="00DE5663"/>
    <w:rsid w:val="00DE6A5A"/>
    <w:rsid w:val="00DE7366"/>
    <w:rsid w:val="00DE7A8C"/>
    <w:rsid w:val="00DF19A4"/>
    <w:rsid w:val="00DF2813"/>
    <w:rsid w:val="00DF2EC1"/>
    <w:rsid w:val="00DF3006"/>
    <w:rsid w:val="00DF44DF"/>
    <w:rsid w:val="00DF4CFF"/>
    <w:rsid w:val="00DF51C4"/>
    <w:rsid w:val="00DF702E"/>
    <w:rsid w:val="00DF7137"/>
    <w:rsid w:val="00DF7182"/>
    <w:rsid w:val="00E01CA2"/>
    <w:rsid w:val="00E0231C"/>
    <w:rsid w:val="00E056FC"/>
    <w:rsid w:val="00E05A14"/>
    <w:rsid w:val="00E06DE7"/>
    <w:rsid w:val="00E06FA1"/>
    <w:rsid w:val="00E07027"/>
    <w:rsid w:val="00E070DD"/>
    <w:rsid w:val="00E07744"/>
    <w:rsid w:val="00E106EA"/>
    <w:rsid w:val="00E10B99"/>
    <w:rsid w:val="00E11B34"/>
    <w:rsid w:val="00E11FC5"/>
    <w:rsid w:val="00E1209A"/>
    <w:rsid w:val="00E12133"/>
    <w:rsid w:val="00E1312D"/>
    <w:rsid w:val="00E15A1B"/>
    <w:rsid w:val="00E15AD8"/>
    <w:rsid w:val="00E16877"/>
    <w:rsid w:val="00E17410"/>
    <w:rsid w:val="00E20E0C"/>
    <w:rsid w:val="00E2100C"/>
    <w:rsid w:val="00E216F6"/>
    <w:rsid w:val="00E217C3"/>
    <w:rsid w:val="00E21AAD"/>
    <w:rsid w:val="00E21BDD"/>
    <w:rsid w:val="00E2362A"/>
    <w:rsid w:val="00E2383A"/>
    <w:rsid w:val="00E24D93"/>
    <w:rsid w:val="00E254F8"/>
    <w:rsid w:val="00E25D7F"/>
    <w:rsid w:val="00E27A9C"/>
    <w:rsid w:val="00E27F90"/>
    <w:rsid w:val="00E30919"/>
    <w:rsid w:val="00E31A08"/>
    <w:rsid w:val="00E32686"/>
    <w:rsid w:val="00E32EDE"/>
    <w:rsid w:val="00E339D5"/>
    <w:rsid w:val="00E34FA7"/>
    <w:rsid w:val="00E40545"/>
    <w:rsid w:val="00E410E4"/>
    <w:rsid w:val="00E421F6"/>
    <w:rsid w:val="00E42A66"/>
    <w:rsid w:val="00E43164"/>
    <w:rsid w:val="00E46CDF"/>
    <w:rsid w:val="00E4704A"/>
    <w:rsid w:val="00E50EF1"/>
    <w:rsid w:val="00E53D43"/>
    <w:rsid w:val="00E54149"/>
    <w:rsid w:val="00E5421C"/>
    <w:rsid w:val="00E55682"/>
    <w:rsid w:val="00E577B1"/>
    <w:rsid w:val="00E60784"/>
    <w:rsid w:val="00E60C05"/>
    <w:rsid w:val="00E628E8"/>
    <w:rsid w:val="00E62DE9"/>
    <w:rsid w:val="00E64199"/>
    <w:rsid w:val="00E647D1"/>
    <w:rsid w:val="00E64B58"/>
    <w:rsid w:val="00E65644"/>
    <w:rsid w:val="00E66135"/>
    <w:rsid w:val="00E6676C"/>
    <w:rsid w:val="00E66E84"/>
    <w:rsid w:val="00E673B2"/>
    <w:rsid w:val="00E7051E"/>
    <w:rsid w:val="00E7273C"/>
    <w:rsid w:val="00E73D6D"/>
    <w:rsid w:val="00E73F42"/>
    <w:rsid w:val="00E74309"/>
    <w:rsid w:val="00E74510"/>
    <w:rsid w:val="00E77131"/>
    <w:rsid w:val="00E7771F"/>
    <w:rsid w:val="00E8054E"/>
    <w:rsid w:val="00E80A8B"/>
    <w:rsid w:val="00E80FB9"/>
    <w:rsid w:val="00E8158F"/>
    <w:rsid w:val="00E81E50"/>
    <w:rsid w:val="00E81F67"/>
    <w:rsid w:val="00E82786"/>
    <w:rsid w:val="00E82A3B"/>
    <w:rsid w:val="00E82C25"/>
    <w:rsid w:val="00E83088"/>
    <w:rsid w:val="00E83BF2"/>
    <w:rsid w:val="00E83F87"/>
    <w:rsid w:val="00E846DF"/>
    <w:rsid w:val="00E8492E"/>
    <w:rsid w:val="00E84ADE"/>
    <w:rsid w:val="00E84B3C"/>
    <w:rsid w:val="00E85DC1"/>
    <w:rsid w:val="00E8740D"/>
    <w:rsid w:val="00E87561"/>
    <w:rsid w:val="00E87925"/>
    <w:rsid w:val="00E87E94"/>
    <w:rsid w:val="00E90729"/>
    <w:rsid w:val="00E91BD1"/>
    <w:rsid w:val="00E93924"/>
    <w:rsid w:val="00E94D09"/>
    <w:rsid w:val="00E95D8D"/>
    <w:rsid w:val="00E95F50"/>
    <w:rsid w:val="00E961A7"/>
    <w:rsid w:val="00E96F8C"/>
    <w:rsid w:val="00E97351"/>
    <w:rsid w:val="00EA0044"/>
    <w:rsid w:val="00EA0CFB"/>
    <w:rsid w:val="00EA0F5F"/>
    <w:rsid w:val="00EA21F7"/>
    <w:rsid w:val="00EA2B52"/>
    <w:rsid w:val="00EA3365"/>
    <w:rsid w:val="00EA405D"/>
    <w:rsid w:val="00EA4941"/>
    <w:rsid w:val="00EA4A3B"/>
    <w:rsid w:val="00EA4B74"/>
    <w:rsid w:val="00EA4DEA"/>
    <w:rsid w:val="00EA4E10"/>
    <w:rsid w:val="00EA5B44"/>
    <w:rsid w:val="00EA62A2"/>
    <w:rsid w:val="00EA7100"/>
    <w:rsid w:val="00EA776C"/>
    <w:rsid w:val="00EB07B8"/>
    <w:rsid w:val="00EB1370"/>
    <w:rsid w:val="00EB5599"/>
    <w:rsid w:val="00EB6B31"/>
    <w:rsid w:val="00EB6F34"/>
    <w:rsid w:val="00EB6F3E"/>
    <w:rsid w:val="00EB6FFF"/>
    <w:rsid w:val="00EB7AB9"/>
    <w:rsid w:val="00EB7AEA"/>
    <w:rsid w:val="00EC041C"/>
    <w:rsid w:val="00EC0A49"/>
    <w:rsid w:val="00EC0B88"/>
    <w:rsid w:val="00EC105A"/>
    <w:rsid w:val="00EC218B"/>
    <w:rsid w:val="00EC2894"/>
    <w:rsid w:val="00EC2979"/>
    <w:rsid w:val="00EC2EEC"/>
    <w:rsid w:val="00EC3EAB"/>
    <w:rsid w:val="00EC4057"/>
    <w:rsid w:val="00EC4399"/>
    <w:rsid w:val="00EC515E"/>
    <w:rsid w:val="00ED04BD"/>
    <w:rsid w:val="00ED067F"/>
    <w:rsid w:val="00ED0BAD"/>
    <w:rsid w:val="00ED10FF"/>
    <w:rsid w:val="00ED1EBC"/>
    <w:rsid w:val="00ED34F0"/>
    <w:rsid w:val="00ED3684"/>
    <w:rsid w:val="00ED3A19"/>
    <w:rsid w:val="00ED421A"/>
    <w:rsid w:val="00ED4DB0"/>
    <w:rsid w:val="00ED5228"/>
    <w:rsid w:val="00ED5798"/>
    <w:rsid w:val="00ED7056"/>
    <w:rsid w:val="00ED7951"/>
    <w:rsid w:val="00ED7E3A"/>
    <w:rsid w:val="00ED7F3B"/>
    <w:rsid w:val="00EE0F88"/>
    <w:rsid w:val="00EE1244"/>
    <w:rsid w:val="00EE151C"/>
    <w:rsid w:val="00EE2114"/>
    <w:rsid w:val="00EE2352"/>
    <w:rsid w:val="00EE2868"/>
    <w:rsid w:val="00EE2C0B"/>
    <w:rsid w:val="00EE2C48"/>
    <w:rsid w:val="00EE2DC8"/>
    <w:rsid w:val="00EE45BD"/>
    <w:rsid w:val="00EE4D5C"/>
    <w:rsid w:val="00EE6C67"/>
    <w:rsid w:val="00EE7064"/>
    <w:rsid w:val="00EF0364"/>
    <w:rsid w:val="00EF0643"/>
    <w:rsid w:val="00EF0EC4"/>
    <w:rsid w:val="00EF1AEB"/>
    <w:rsid w:val="00EF1E16"/>
    <w:rsid w:val="00EF22BC"/>
    <w:rsid w:val="00EF26E5"/>
    <w:rsid w:val="00EF2705"/>
    <w:rsid w:val="00EF4806"/>
    <w:rsid w:val="00EF5793"/>
    <w:rsid w:val="00EF6465"/>
    <w:rsid w:val="00EF6674"/>
    <w:rsid w:val="00EF71A2"/>
    <w:rsid w:val="00EF7C87"/>
    <w:rsid w:val="00F0008A"/>
    <w:rsid w:val="00F0076C"/>
    <w:rsid w:val="00F007F8"/>
    <w:rsid w:val="00F00CDE"/>
    <w:rsid w:val="00F011B2"/>
    <w:rsid w:val="00F01A85"/>
    <w:rsid w:val="00F02C4A"/>
    <w:rsid w:val="00F02E42"/>
    <w:rsid w:val="00F03F5C"/>
    <w:rsid w:val="00F04329"/>
    <w:rsid w:val="00F04A06"/>
    <w:rsid w:val="00F05C33"/>
    <w:rsid w:val="00F05CB3"/>
    <w:rsid w:val="00F0630B"/>
    <w:rsid w:val="00F0742A"/>
    <w:rsid w:val="00F074CF"/>
    <w:rsid w:val="00F077BF"/>
    <w:rsid w:val="00F10A88"/>
    <w:rsid w:val="00F11FA7"/>
    <w:rsid w:val="00F12570"/>
    <w:rsid w:val="00F12BF6"/>
    <w:rsid w:val="00F12D17"/>
    <w:rsid w:val="00F12D93"/>
    <w:rsid w:val="00F1310A"/>
    <w:rsid w:val="00F13AE2"/>
    <w:rsid w:val="00F143CB"/>
    <w:rsid w:val="00F155DC"/>
    <w:rsid w:val="00F1596E"/>
    <w:rsid w:val="00F16588"/>
    <w:rsid w:val="00F16934"/>
    <w:rsid w:val="00F17173"/>
    <w:rsid w:val="00F17182"/>
    <w:rsid w:val="00F17C65"/>
    <w:rsid w:val="00F17D4B"/>
    <w:rsid w:val="00F214E2"/>
    <w:rsid w:val="00F22AFC"/>
    <w:rsid w:val="00F240E1"/>
    <w:rsid w:val="00F24760"/>
    <w:rsid w:val="00F24A6A"/>
    <w:rsid w:val="00F251E4"/>
    <w:rsid w:val="00F26E8A"/>
    <w:rsid w:val="00F26F19"/>
    <w:rsid w:val="00F271B7"/>
    <w:rsid w:val="00F27213"/>
    <w:rsid w:val="00F27D61"/>
    <w:rsid w:val="00F309A6"/>
    <w:rsid w:val="00F316BF"/>
    <w:rsid w:val="00F32908"/>
    <w:rsid w:val="00F3353E"/>
    <w:rsid w:val="00F33BE3"/>
    <w:rsid w:val="00F35148"/>
    <w:rsid w:val="00F36611"/>
    <w:rsid w:val="00F37275"/>
    <w:rsid w:val="00F375AF"/>
    <w:rsid w:val="00F41A97"/>
    <w:rsid w:val="00F41EEA"/>
    <w:rsid w:val="00F4232C"/>
    <w:rsid w:val="00F425CA"/>
    <w:rsid w:val="00F425CC"/>
    <w:rsid w:val="00F42DD5"/>
    <w:rsid w:val="00F430C4"/>
    <w:rsid w:val="00F4348F"/>
    <w:rsid w:val="00F43F85"/>
    <w:rsid w:val="00F43FBA"/>
    <w:rsid w:val="00F442FE"/>
    <w:rsid w:val="00F464F1"/>
    <w:rsid w:val="00F47A7B"/>
    <w:rsid w:val="00F47FB2"/>
    <w:rsid w:val="00F50032"/>
    <w:rsid w:val="00F50728"/>
    <w:rsid w:val="00F50E6B"/>
    <w:rsid w:val="00F51A1D"/>
    <w:rsid w:val="00F53538"/>
    <w:rsid w:val="00F5362D"/>
    <w:rsid w:val="00F536AB"/>
    <w:rsid w:val="00F538DB"/>
    <w:rsid w:val="00F53DB5"/>
    <w:rsid w:val="00F53E08"/>
    <w:rsid w:val="00F542AE"/>
    <w:rsid w:val="00F54301"/>
    <w:rsid w:val="00F54FB4"/>
    <w:rsid w:val="00F55B76"/>
    <w:rsid w:val="00F55D34"/>
    <w:rsid w:val="00F55D4B"/>
    <w:rsid w:val="00F55F21"/>
    <w:rsid w:val="00F5631E"/>
    <w:rsid w:val="00F5650A"/>
    <w:rsid w:val="00F568F9"/>
    <w:rsid w:val="00F57268"/>
    <w:rsid w:val="00F57CBA"/>
    <w:rsid w:val="00F6035A"/>
    <w:rsid w:val="00F61B02"/>
    <w:rsid w:val="00F61C83"/>
    <w:rsid w:val="00F62987"/>
    <w:rsid w:val="00F64C1E"/>
    <w:rsid w:val="00F6552B"/>
    <w:rsid w:val="00F65BA8"/>
    <w:rsid w:val="00F66726"/>
    <w:rsid w:val="00F668D4"/>
    <w:rsid w:val="00F66AEC"/>
    <w:rsid w:val="00F70517"/>
    <w:rsid w:val="00F70C57"/>
    <w:rsid w:val="00F73602"/>
    <w:rsid w:val="00F7367E"/>
    <w:rsid w:val="00F752CE"/>
    <w:rsid w:val="00F7570A"/>
    <w:rsid w:val="00F76294"/>
    <w:rsid w:val="00F772F6"/>
    <w:rsid w:val="00F7734D"/>
    <w:rsid w:val="00F77723"/>
    <w:rsid w:val="00F778CC"/>
    <w:rsid w:val="00F77B6E"/>
    <w:rsid w:val="00F8044C"/>
    <w:rsid w:val="00F806CD"/>
    <w:rsid w:val="00F808DA"/>
    <w:rsid w:val="00F8176A"/>
    <w:rsid w:val="00F81CBA"/>
    <w:rsid w:val="00F8254E"/>
    <w:rsid w:val="00F82780"/>
    <w:rsid w:val="00F82831"/>
    <w:rsid w:val="00F82EDB"/>
    <w:rsid w:val="00F84016"/>
    <w:rsid w:val="00F84AEC"/>
    <w:rsid w:val="00F85CF3"/>
    <w:rsid w:val="00F86D87"/>
    <w:rsid w:val="00F877F0"/>
    <w:rsid w:val="00F90101"/>
    <w:rsid w:val="00F90EE1"/>
    <w:rsid w:val="00F918DD"/>
    <w:rsid w:val="00F919B5"/>
    <w:rsid w:val="00F91FAB"/>
    <w:rsid w:val="00F9364B"/>
    <w:rsid w:val="00F93BD1"/>
    <w:rsid w:val="00F94348"/>
    <w:rsid w:val="00F95AE0"/>
    <w:rsid w:val="00F95B01"/>
    <w:rsid w:val="00F95B1C"/>
    <w:rsid w:val="00F961E7"/>
    <w:rsid w:val="00F966AB"/>
    <w:rsid w:val="00F96C34"/>
    <w:rsid w:val="00F97A24"/>
    <w:rsid w:val="00FA0D07"/>
    <w:rsid w:val="00FA1F19"/>
    <w:rsid w:val="00FA3562"/>
    <w:rsid w:val="00FA3F45"/>
    <w:rsid w:val="00FA4362"/>
    <w:rsid w:val="00FA4AFB"/>
    <w:rsid w:val="00FA4FDA"/>
    <w:rsid w:val="00FA6158"/>
    <w:rsid w:val="00FA774D"/>
    <w:rsid w:val="00FA7EB2"/>
    <w:rsid w:val="00FA7FDA"/>
    <w:rsid w:val="00FB04D5"/>
    <w:rsid w:val="00FB1184"/>
    <w:rsid w:val="00FB1325"/>
    <w:rsid w:val="00FB1451"/>
    <w:rsid w:val="00FB1E9B"/>
    <w:rsid w:val="00FB2705"/>
    <w:rsid w:val="00FB2A9C"/>
    <w:rsid w:val="00FB2EF8"/>
    <w:rsid w:val="00FB4907"/>
    <w:rsid w:val="00FB4FD8"/>
    <w:rsid w:val="00FB52A1"/>
    <w:rsid w:val="00FB5809"/>
    <w:rsid w:val="00FB6302"/>
    <w:rsid w:val="00FB64D4"/>
    <w:rsid w:val="00FB6C7F"/>
    <w:rsid w:val="00FC01B9"/>
    <w:rsid w:val="00FC066D"/>
    <w:rsid w:val="00FC17A9"/>
    <w:rsid w:val="00FC337B"/>
    <w:rsid w:val="00FC363C"/>
    <w:rsid w:val="00FC3BE9"/>
    <w:rsid w:val="00FC419D"/>
    <w:rsid w:val="00FC46E2"/>
    <w:rsid w:val="00FC4CE3"/>
    <w:rsid w:val="00FC706C"/>
    <w:rsid w:val="00FC7678"/>
    <w:rsid w:val="00FC774D"/>
    <w:rsid w:val="00FD0037"/>
    <w:rsid w:val="00FD1E2B"/>
    <w:rsid w:val="00FD2335"/>
    <w:rsid w:val="00FD4428"/>
    <w:rsid w:val="00FD4DB4"/>
    <w:rsid w:val="00FD5841"/>
    <w:rsid w:val="00FD67CF"/>
    <w:rsid w:val="00FD6E1A"/>
    <w:rsid w:val="00FE04ED"/>
    <w:rsid w:val="00FE07EA"/>
    <w:rsid w:val="00FE0EBB"/>
    <w:rsid w:val="00FE1481"/>
    <w:rsid w:val="00FE17FD"/>
    <w:rsid w:val="00FE1898"/>
    <w:rsid w:val="00FE1C25"/>
    <w:rsid w:val="00FE27B2"/>
    <w:rsid w:val="00FE2897"/>
    <w:rsid w:val="00FE6199"/>
    <w:rsid w:val="00FE653F"/>
    <w:rsid w:val="00FE6F0C"/>
    <w:rsid w:val="00FE718B"/>
    <w:rsid w:val="00FE726E"/>
    <w:rsid w:val="00FE761A"/>
    <w:rsid w:val="00FF0AEB"/>
    <w:rsid w:val="00FF12DF"/>
    <w:rsid w:val="00FF194A"/>
    <w:rsid w:val="00FF1F64"/>
    <w:rsid w:val="00FF2D9B"/>
    <w:rsid w:val="00FF3898"/>
    <w:rsid w:val="00FF489B"/>
    <w:rsid w:val="00FF5A64"/>
    <w:rsid w:val="00FF5C97"/>
    <w:rsid w:val="00FF6631"/>
    <w:rsid w:val="00FF6C6A"/>
    <w:rsid w:val="00FF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9B77"/>
  <w15:chartTrackingRefBased/>
  <w15:docId w15:val="{CC49C283-41C8-4A5D-BDA8-5462741C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2B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2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A0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4F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12B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12B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928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F5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F5D1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6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6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723"/>
  </w:style>
  <w:style w:type="paragraph" w:styleId="Piedepgina">
    <w:name w:val="footer"/>
    <w:basedOn w:val="Normal"/>
    <w:link w:val="Piedepgina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723"/>
  </w:style>
  <w:style w:type="character" w:customStyle="1" w:styleId="Ttulo1Car">
    <w:name w:val="Título 1 Car"/>
    <w:basedOn w:val="Fuentedeprrafopredeter"/>
    <w:link w:val="Ttulo1"/>
    <w:uiPriority w:val="9"/>
    <w:rsid w:val="003A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7A0597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AC11-ACB6-43C9-B829-FF9E2DF5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4372</TotalTime>
  <Pages>15</Pages>
  <Words>3672</Words>
  <Characters>20200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Velásquez Dean,Daniela</dc:creator>
  <cp:keywords/>
  <dc:description/>
  <cp:lastModifiedBy>Roberto Velasquez Dean</cp:lastModifiedBy>
  <cp:revision>2896</cp:revision>
  <dcterms:created xsi:type="dcterms:W3CDTF">2022-03-23T01:05:00Z</dcterms:created>
  <dcterms:modified xsi:type="dcterms:W3CDTF">2022-04-19T02:07:00Z</dcterms:modified>
</cp:coreProperties>
</file>