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1776B61E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</w:t>
      </w:r>
      <w:r w:rsidR="009B3BC0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27ECAD8B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>(</w:t>
      </w:r>
      <w:r w:rsidR="004467C1"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 xml:space="preserve">)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 trazado para ese mismo marco temporal</w:t>
      </w:r>
      <w:r w:rsidR="00D5319A">
        <w:rPr>
          <w:rFonts w:ascii="Times" w:eastAsia="Times" w:hAnsi="Times"/>
          <w:b/>
          <w:bCs/>
          <w:color w:val="000000"/>
          <w:sz w:val="20"/>
          <w:szCs w:val="20"/>
        </w:rPr>
        <w:t xml:space="preserve"> (mes a mes)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190E58">
      <w:pPr>
        <w:pStyle w:val="Ttulo3"/>
        <w:ind w:left="708" w:hanging="708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43DC8AB1" w14:textId="62372267" w:rsidR="00B137F7" w:rsidRDefault="00C57FAC" w:rsidP="00C57FAC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Blend de Datos en Tableau</w:t>
      </w:r>
    </w:p>
    <w:p w14:paraId="27311454" w14:textId="516B3D9A" w:rsidR="00AD58A3" w:rsidRPr="00E213D8" w:rsidRDefault="00790C92" w:rsidP="003D5A87">
      <w:pPr>
        <w:rPr>
          <w:rFonts w:ascii="Times" w:hAnsi="Times" w:cs="Times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23B17">
        <w:rPr>
          <w:rFonts w:ascii="Times" w:hAnsi="Times" w:cs="Times"/>
          <w:sz w:val="20"/>
          <w:szCs w:val="20"/>
        </w:rPr>
        <w:t xml:space="preserve">En esta clase trataremos de hacer un </w:t>
      </w:r>
      <w:r w:rsidR="00B23B17">
        <w:rPr>
          <w:rFonts w:ascii="Times" w:hAnsi="Times" w:cs="Times"/>
          <w:b/>
          <w:bCs/>
          <w:i/>
          <w:iCs/>
          <w:sz w:val="20"/>
          <w:szCs w:val="20"/>
        </w:rPr>
        <w:t>Blend de Datos</w:t>
      </w:r>
      <w:r w:rsidR="00D77460">
        <w:rPr>
          <w:rFonts w:ascii="Times" w:hAnsi="Times" w:cs="Times"/>
          <w:sz w:val="20"/>
          <w:szCs w:val="20"/>
        </w:rPr>
        <w:t>, pero a partir de un nuevo</w:t>
      </w:r>
      <w:r w:rsidR="00B23B17">
        <w:rPr>
          <w:rFonts w:ascii="Times" w:hAnsi="Times" w:cs="Times"/>
          <w:sz w:val="20"/>
          <w:szCs w:val="20"/>
        </w:rPr>
        <w:t xml:space="preserve"> </w:t>
      </w:r>
      <w:r w:rsidR="00B23B17" w:rsidRPr="00D77460">
        <w:rPr>
          <w:rFonts w:ascii="Times" w:hAnsi="Times" w:cs="Times"/>
          <w:i/>
          <w:iCs/>
          <w:sz w:val="20"/>
          <w:szCs w:val="20"/>
        </w:rPr>
        <w:t>dataset</w:t>
      </w:r>
      <w:r w:rsidR="00B23B17">
        <w:rPr>
          <w:rFonts w:ascii="Times" w:hAnsi="Times" w:cs="Times"/>
          <w:sz w:val="20"/>
          <w:szCs w:val="20"/>
        </w:rPr>
        <w:t xml:space="preserve"> ‘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Airline</w:t>
      </w:r>
      <w:r w:rsidR="00D77460">
        <w:rPr>
          <w:rFonts w:ascii="Times" w:hAnsi="Times" w:cs="Times"/>
          <w:sz w:val="20"/>
          <w:szCs w:val="20"/>
        </w:rPr>
        <w:t>-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Comparison</w:t>
      </w:r>
      <w:r w:rsidR="00B23B17" w:rsidRPr="00FE38EF">
        <w:rPr>
          <w:rFonts w:ascii="Times" w:hAnsi="Times" w:cs="Times"/>
          <w:b/>
          <w:bCs/>
          <w:sz w:val="20"/>
          <w:szCs w:val="20"/>
        </w:rPr>
        <w:t>’</w:t>
      </w:r>
      <w:r w:rsidR="00773437">
        <w:rPr>
          <w:rFonts w:ascii="Times" w:hAnsi="Times" w:cs="Times"/>
          <w:sz w:val="20"/>
          <w:szCs w:val="20"/>
        </w:rPr>
        <w:t xml:space="preserve">. </w:t>
      </w:r>
      <w:r w:rsidR="000A120D">
        <w:rPr>
          <w:rFonts w:ascii="Times" w:hAnsi="Times" w:cs="Times"/>
          <w:sz w:val="20"/>
          <w:szCs w:val="20"/>
        </w:rPr>
        <w:t xml:space="preserve">El </w:t>
      </w:r>
      <w:r w:rsidR="000A120D">
        <w:rPr>
          <w:rFonts w:ascii="Times" w:hAnsi="Times" w:cs="Times"/>
          <w:i/>
          <w:iCs/>
          <w:sz w:val="20"/>
          <w:szCs w:val="20"/>
        </w:rPr>
        <w:t xml:space="preserve">dataset </w:t>
      </w:r>
      <w:r w:rsidR="000A120D">
        <w:rPr>
          <w:rFonts w:ascii="Times" w:hAnsi="Times" w:cs="Times"/>
          <w:sz w:val="20"/>
          <w:szCs w:val="20"/>
        </w:rPr>
        <w:t xml:space="preserve">‘Airline-Comparison’ </w:t>
      </w:r>
      <w:r w:rsidR="00E647A2">
        <w:rPr>
          <w:rFonts w:ascii="Times" w:hAnsi="Times" w:cs="Times"/>
          <w:sz w:val="20"/>
          <w:szCs w:val="20"/>
        </w:rPr>
        <w:t xml:space="preserve">es de formato </w:t>
      </w:r>
      <w:r w:rsidR="002E52B5">
        <w:rPr>
          <w:rFonts w:ascii="Times" w:hAnsi="Times" w:cs="Times"/>
          <w:i/>
          <w:iCs/>
          <w:sz w:val="20"/>
          <w:szCs w:val="20"/>
        </w:rPr>
        <w:t>.</w:t>
      </w:r>
      <w:r w:rsidR="002E52B5" w:rsidRPr="002E52B5">
        <w:rPr>
          <w:rFonts w:ascii="Times" w:hAnsi="Times" w:cs="Times"/>
          <w:b/>
          <w:bCs/>
          <w:i/>
          <w:iCs/>
          <w:sz w:val="20"/>
          <w:szCs w:val="20"/>
        </w:rPr>
        <w:t>xlsx</w:t>
      </w:r>
      <w:r w:rsidR="002E52B5">
        <w:rPr>
          <w:rFonts w:ascii="Times" w:hAnsi="Times" w:cs="Times"/>
          <w:i/>
          <w:iCs/>
          <w:sz w:val="20"/>
          <w:szCs w:val="20"/>
        </w:rPr>
        <w:t xml:space="preserve"> </w:t>
      </w:r>
      <w:r w:rsidR="00881905">
        <w:rPr>
          <w:rFonts w:ascii="Times" w:hAnsi="Times" w:cs="Times"/>
          <w:sz w:val="20"/>
          <w:szCs w:val="20"/>
        </w:rPr>
        <w:t xml:space="preserve">y </w:t>
      </w:r>
      <w:r w:rsidR="002A11D1">
        <w:rPr>
          <w:rFonts w:ascii="Times" w:hAnsi="Times" w:cs="Times"/>
          <w:sz w:val="20"/>
          <w:szCs w:val="20"/>
        </w:rPr>
        <w:t xml:space="preserve">se compone de </w:t>
      </w:r>
      <w:r w:rsidR="00881905">
        <w:rPr>
          <w:rFonts w:ascii="Times" w:hAnsi="Times" w:cs="Times"/>
          <w:sz w:val="20"/>
          <w:szCs w:val="20"/>
        </w:rPr>
        <w:t>dos hojas de cálculo (</w:t>
      </w:r>
      <w:r w:rsidR="00C802C5">
        <w:rPr>
          <w:rFonts w:ascii="Times" w:hAnsi="Times" w:cs="Times"/>
          <w:sz w:val="20"/>
          <w:szCs w:val="20"/>
        </w:rPr>
        <w:t>dos tablas</w:t>
      </w:r>
      <w:r w:rsidR="00881905">
        <w:rPr>
          <w:rFonts w:ascii="Times" w:hAnsi="Times" w:cs="Times"/>
          <w:sz w:val="20"/>
          <w:szCs w:val="20"/>
        </w:rPr>
        <w:t xml:space="preserve"> para efectos prácticos)</w:t>
      </w:r>
      <w:r w:rsidR="00FE38EF">
        <w:rPr>
          <w:rFonts w:ascii="Times" w:hAnsi="Times" w:cs="Times"/>
          <w:sz w:val="20"/>
          <w:szCs w:val="20"/>
        </w:rPr>
        <w:t xml:space="preserve">: </w:t>
      </w:r>
      <w:r w:rsidR="00AD58A3" w:rsidRPr="00FF31C0">
        <w:rPr>
          <w:rFonts w:ascii="Times" w:hAnsi="Times" w:cs="Times"/>
          <w:b/>
          <w:bCs/>
          <w:sz w:val="20"/>
          <w:szCs w:val="20"/>
        </w:rPr>
        <w:t>‘Airline1’ &amp; ‘Airline2’</w:t>
      </w:r>
      <w:r w:rsidR="00C802C5">
        <w:rPr>
          <w:rFonts w:ascii="Times" w:hAnsi="Times" w:cs="Times"/>
          <w:sz w:val="20"/>
          <w:szCs w:val="20"/>
        </w:rPr>
        <w:t xml:space="preserve">; entonces, vamos a tratar a estas dos tablas como dos fuentes de datos diferentes para poder proceder con un </w:t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>Blend.</w:t>
      </w:r>
      <w:r w:rsidR="00AD58A3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213D8">
        <w:rPr>
          <w:rFonts w:ascii="Times" w:hAnsi="Times" w:cs="Times"/>
          <w:sz w:val="20"/>
          <w:szCs w:val="20"/>
        </w:rPr>
        <w:t>Veamos:</w:t>
      </w:r>
    </w:p>
    <w:p w14:paraId="4A4BF12E" w14:textId="535B42F5" w:rsidR="00AB1ADF" w:rsidRPr="00C802C5" w:rsidRDefault="00B60693" w:rsidP="003D5A87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noProof/>
          <w:sz w:val="20"/>
          <w:szCs w:val="20"/>
        </w:rPr>
        <w:drawing>
          <wp:inline distT="0" distB="0" distL="0" distR="0" wp14:anchorId="6F249F39" wp14:editId="0DFF8AE2">
            <wp:extent cx="2400635" cy="762106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</w:p>
    <w:p w14:paraId="65A1C035" w14:textId="77777777" w:rsidR="001430A4" w:rsidRDefault="002E180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sólo un</w:t>
      </w:r>
      <w:r w:rsidR="00A61DD3">
        <w:rPr>
          <w:rFonts w:ascii="Times" w:eastAsia="Times" w:hAnsi="Times"/>
          <w:color w:val="000000"/>
          <w:sz w:val="20"/>
          <w:szCs w:val="20"/>
        </w:rPr>
        <w:t>a finalidad académica, convengamos que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 de nuestra primera fuente de datos</w:t>
      </w:r>
      <w:r w:rsidR="00DC2C4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C2C4F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="00DC2C4F">
        <w:rPr>
          <w:rFonts w:ascii="Times" w:eastAsia="Times" w:hAnsi="Times"/>
          <w:color w:val="000000"/>
          <w:sz w:val="20"/>
          <w:szCs w:val="20"/>
        </w:rPr>
        <w:t>)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queremos ver una visualización que consista en un gráfico de barras que </w:t>
      </w:r>
      <w:r w:rsidR="00387B12">
        <w:rPr>
          <w:rFonts w:ascii="Times" w:eastAsia="Times" w:hAnsi="Times"/>
          <w:color w:val="000000"/>
          <w:sz w:val="20"/>
          <w:szCs w:val="20"/>
        </w:rPr>
        <w:t>evalúe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Revenue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por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Region</w:t>
      </w:r>
      <w:r w:rsidR="001430A4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21FBDC3" w14:textId="572AB3C6" w:rsidR="00324AD7" w:rsidRDefault="00F242F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C3F99BC" wp14:editId="79D9E8ED">
            <wp:extent cx="4904455" cy="2085975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45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108137D" w14:textId="24E7A5C2" w:rsidR="00EA05C9" w:rsidRDefault="00B4325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Listo, esta es la visualización que tenemos para nuestra primera fuente de datos 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B4325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63488E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63488E">
        <w:rPr>
          <w:rFonts w:ascii="Times" w:eastAsia="Times" w:hAnsi="Times"/>
          <w:color w:val="000000"/>
          <w:sz w:val="20"/>
          <w:szCs w:val="20"/>
        </w:rPr>
        <w:t xml:space="preserve">Vamos ahora a la fuente de datos </w:t>
      </w:r>
      <w:r w:rsidR="0063488E"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="0063488E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 w:rsidR="00F0301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</w:t>
      </w:r>
      <w:r w:rsid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’. </w:t>
      </w:r>
    </w:p>
    <w:p w14:paraId="649FFEBB" w14:textId="4FE37990" w:rsidR="0063488E" w:rsidRDefault="00376BEF" w:rsidP="003D5A87">
      <w:pPr>
        <w:rPr>
          <w:rFonts w:ascii="Times" w:eastAsia="Times" w:hAnsi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Observe cómo varia un poco su interfaz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 w:rsidR="002E2843">
        <w:rPr>
          <w:rFonts w:ascii="Times" w:eastAsia="Times" w:hAnsi="Times"/>
          <w:color w:val="000000"/>
          <w:sz w:val="20"/>
          <w:szCs w:val="20"/>
        </w:rPr>
        <w:t xml:space="preserve"> en la parte más izquierda de </w:t>
      </w:r>
      <w:r w:rsidR="002E2843" w:rsidRPr="003A717A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al situarse sobre la base de datos </w:t>
      </w:r>
      <w:r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2’</w:t>
      </w:r>
      <w:r w:rsidR="00645FA3" w:rsidRPr="00645FA3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645F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45FA3">
        <w:rPr>
          <w:rFonts w:ascii="Times" w:eastAsia="Times" w:hAnsi="Times"/>
          <w:b/>
          <w:bCs/>
          <w:color w:val="000000"/>
          <w:sz w:val="20"/>
          <w:szCs w:val="20"/>
        </w:rPr>
        <w:t>t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enemos una barra de color </w:t>
      </w:r>
      <w:r w:rsidR="00E93180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naranja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iluminándose 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>al costado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más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izquierdo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>y una figura simbólica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tipo </w:t>
      </w:r>
      <w:r w:rsidR="00D57DDB" w:rsidRP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cadena</w:t>
      </w:r>
      <w:r w:rsid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también de color </w:t>
      </w:r>
      <w:r w:rsidR="00D57DDB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>naranja</w:t>
      </w:r>
      <w:r w:rsidR="003A717A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 </w:t>
      </w:r>
      <w:r w:rsidR="003A717A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en el primer campo </w:t>
      </w:r>
      <w:r w:rsidR="005C0C17">
        <w:rPr>
          <w:rFonts w:ascii="Times" w:eastAsia="Times" w:hAnsi="Times"/>
          <w:b/>
          <w:bCs/>
          <w:color w:val="000000" w:themeColor="text1"/>
          <w:sz w:val="20"/>
          <w:szCs w:val="20"/>
        </w:rPr>
        <w:t>mostrado de su actual fuente de dato</w:t>
      </w:r>
      <w:r w:rsidR="00A34A43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s. Observe: </w:t>
      </w:r>
    </w:p>
    <w:p w14:paraId="066FA2F8" w14:textId="10EF6341" w:rsidR="00A34A43" w:rsidRDefault="00AA7E8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ABF68B0" wp14:editId="1C6FA396">
            <wp:extent cx="2010900" cy="2352675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82" cy="2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56E" w14:textId="5CF095B4" w:rsidR="00AA7E8C" w:rsidRDefault="00AA7E8C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Ambas son indicativos visuales que nos revelan que, ahora, usted está posibilitado para hacer un </w:t>
      </w:r>
      <w:r w:rsidR="007A6E3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 de Datos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; sí, tal cual, un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>fund</w:t>
      </w:r>
      <w:r w:rsidR="009160DC">
        <w:rPr>
          <w:rFonts w:ascii="Times" w:eastAsia="Times" w:hAnsi="Times"/>
          <w:i/>
          <w:iCs/>
          <w:color w:val="000000"/>
          <w:sz w:val="20"/>
          <w:szCs w:val="20"/>
        </w:rPr>
        <w:t>i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do </w:t>
      </w:r>
      <w:r w:rsidR="007A6E3E">
        <w:rPr>
          <w:rFonts w:ascii="Times" w:eastAsia="Times" w:hAnsi="Times"/>
          <w:color w:val="000000"/>
          <w:sz w:val="20"/>
          <w:szCs w:val="20"/>
        </w:rPr>
        <w:t>de datos entre ambas fuentes de datos diferentes</w:t>
      </w:r>
      <w:r w:rsidR="00FF31C0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Airline1’</w:t>
      </w:r>
      <w:r w:rsidR="00FF31C0">
        <w:rPr>
          <w:rFonts w:ascii="Times" w:hAnsi="Times" w:cs="Times"/>
          <w:sz w:val="20"/>
          <w:szCs w:val="20"/>
        </w:rPr>
        <w:t xml:space="preserve"> &amp;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Airline2’</w:t>
      </w:r>
      <w:r w:rsidR="00FF31C0">
        <w:rPr>
          <w:rFonts w:ascii="Times" w:hAnsi="Times" w:cs="Times"/>
          <w:b/>
          <w:bCs/>
          <w:sz w:val="20"/>
          <w:szCs w:val="20"/>
        </w:rPr>
        <w:t>.</w:t>
      </w:r>
    </w:p>
    <w:p w14:paraId="2BFBE02B" w14:textId="129319D7" w:rsidR="00752688" w:rsidRDefault="00014B1B" w:rsidP="003D5A87">
      <w:pPr>
        <w:rPr>
          <w:rFonts w:ascii="Times" w:hAnsi="Times" w:cs="Times"/>
          <w:sz w:val="20"/>
          <w:szCs w:val="20"/>
        </w:rPr>
      </w:pPr>
      <w:r w:rsidRPr="005448EF">
        <w:rPr>
          <w:rFonts w:ascii="Times" w:hAnsi="Times" w:cs="Times"/>
          <w:sz w:val="20"/>
          <w:szCs w:val="20"/>
        </w:rPr>
        <w:t xml:space="preserve">El icono de </w:t>
      </w:r>
      <w:r w:rsidRPr="005448EF">
        <w:rPr>
          <w:rFonts w:ascii="Times" w:hAnsi="Times" w:cs="Times"/>
          <w:i/>
          <w:iCs/>
          <w:sz w:val="20"/>
          <w:szCs w:val="20"/>
        </w:rPr>
        <w:t xml:space="preserve">cadena </w:t>
      </w:r>
      <w:r w:rsidRPr="005448EF">
        <w:rPr>
          <w:rFonts w:ascii="Times" w:hAnsi="Times" w:cs="Times"/>
          <w:sz w:val="20"/>
          <w:szCs w:val="20"/>
        </w:rPr>
        <w:t xml:space="preserve">o enlace, principalmente, </w:t>
      </w:r>
      <w:r w:rsidR="00572FF8" w:rsidRPr="005448EF">
        <w:rPr>
          <w:rFonts w:ascii="Times" w:hAnsi="Times" w:cs="Times"/>
          <w:sz w:val="20"/>
          <w:szCs w:val="20"/>
        </w:rPr>
        <w:t xml:space="preserve">es quien nos </w:t>
      </w:r>
      <w:r w:rsidR="00F168E9" w:rsidRPr="005448EF">
        <w:rPr>
          <w:rFonts w:ascii="Times" w:hAnsi="Times" w:cs="Times"/>
          <w:sz w:val="20"/>
          <w:szCs w:val="20"/>
        </w:rPr>
        <w:t>indica</w:t>
      </w:r>
      <w:r w:rsidR="00572FF8" w:rsidRPr="005448EF">
        <w:rPr>
          <w:rFonts w:ascii="Times" w:hAnsi="Times" w:cs="Times"/>
          <w:sz w:val="20"/>
          <w:szCs w:val="20"/>
        </w:rPr>
        <w:t xml:space="preserve"> que se ha preparado la hoja de trabajo para </w:t>
      </w:r>
      <w:r w:rsidR="00F168E9" w:rsidRPr="005448EF">
        <w:rPr>
          <w:rFonts w:ascii="Times" w:hAnsi="Times" w:cs="Times"/>
          <w:sz w:val="20"/>
          <w:szCs w:val="20"/>
        </w:rPr>
        <w:t xml:space="preserve">hacer un </w:t>
      </w:r>
      <w:r w:rsidR="00F168E9" w:rsidRPr="005448EF">
        <w:rPr>
          <w:rFonts w:ascii="Times" w:hAnsi="Times" w:cs="Times"/>
          <w:i/>
          <w:iCs/>
          <w:sz w:val="20"/>
          <w:szCs w:val="20"/>
        </w:rPr>
        <w:t xml:space="preserve">Blending </w:t>
      </w:r>
      <w:r w:rsidR="00F168E9" w:rsidRPr="005448EF">
        <w:rPr>
          <w:rFonts w:ascii="Times" w:hAnsi="Times" w:cs="Times"/>
          <w:sz w:val="20"/>
          <w:szCs w:val="20"/>
        </w:rPr>
        <w:t>de datos por nosotros</w:t>
      </w:r>
      <w:r w:rsidR="00EE642D">
        <w:rPr>
          <w:rFonts w:ascii="Times" w:hAnsi="Times" w:cs="Times"/>
          <w:b/>
          <w:bCs/>
          <w:sz w:val="20"/>
          <w:szCs w:val="20"/>
        </w:rPr>
        <w:t xml:space="preserve">; </w:t>
      </w:r>
      <w:r w:rsidR="002C4CC7">
        <w:rPr>
          <w:rFonts w:ascii="Times" w:hAnsi="Times" w:cs="Times"/>
          <w:b/>
          <w:bCs/>
          <w:sz w:val="20"/>
          <w:szCs w:val="20"/>
        </w:rPr>
        <w:t>partiendo</w:t>
      </w:r>
      <w:r w:rsidR="00CE440C">
        <w:rPr>
          <w:rFonts w:ascii="Times" w:hAnsi="Times" w:cs="Times"/>
          <w:b/>
          <w:bCs/>
          <w:sz w:val="20"/>
          <w:szCs w:val="20"/>
        </w:rPr>
        <w:t xml:space="preserve"> de, y sin dejar de tomar en cuenta, la visualización inicial de nuestra primera fuente de datos</w:t>
      </w:r>
      <w:r w:rsidR="00EE642D">
        <w:rPr>
          <w:rFonts w:ascii="Times" w:hAnsi="Times" w:cs="Times"/>
          <w:b/>
          <w:bCs/>
          <w:sz w:val="20"/>
          <w:szCs w:val="20"/>
        </w:rPr>
        <w:t>,</w:t>
      </w:r>
      <w:r w:rsidR="007F1EAE">
        <w:rPr>
          <w:rFonts w:ascii="Times" w:hAnsi="Times" w:cs="Times"/>
          <w:b/>
          <w:bCs/>
          <w:sz w:val="20"/>
          <w:szCs w:val="20"/>
        </w:rPr>
        <w:t xml:space="preserve"> es decir, usted seguirá trabajando sobre la </w:t>
      </w:r>
      <w:r w:rsidR="007F1EAE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7F1EAE">
        <w:rPr>
          <w:rFonts w:ascii="Times" w:hAnsi="Times" w:cs="Times"/>
          <w:b/>
          <w:bCs/>
          <w:sz w:val="20"/>
          <w:szCs w:val="20"/>
        </w:rPr>
        <w:t>de la fuente de datos ‘Airline1’</w:t>
      </w:r>
      <w:r w:rsidR="008C6A83">
        <w:rPr>
          <w:rFonts w:ascii="Times" w:hAnsi="Times" w:cs="Times"/>
          <w:b/>
          <w:bCs/>
          <w:sz w:val="20"/>
          <w:szCs w:val="20"/>
        </w:rPr>
        <w:t xml:space="preserve"> y lo que se espera es que </w:t>
      </w:r>
      <w:r w:rsidR="00A86673">
        <w:rPr>
          <w:rFonts w:ascii="Times" w:hAnsi="Times" w:cs="Times"/>
          <w:b/>
          <w:bCs/>
          <w:sz w:val="20"/>
          <w:szCs w:val="20"/>
        </w:rPr>
        <w:t>manipule los campos de ‘Airline2’ desde ahí</w:t>
      </w:r>
      <w:r w:rsidR="00C04D03">
        <w:rPr>
          <w:rFonts w:ascii="Times" w:hAnsi="Times" w:cs="Times"/>
          <w:b/>
          <w:bCs/>
          <w:sz w:val="20"/>
          <w:szCs w:val="20"/>
        </w:rPr>
        <w:t>.</w:t>
      </w:r>
      <w:r w:rsidR="00752688">
        <w:rPr>
          <w:rFonts w:ascii="Times" w:hAnsi="Times" w:cs="Times"/>
          <w:b/>
          <w:bCs/>
          <w:sz w:val="20"/>
          <w:szCs w:val="20"/>
        </w:rPr>
        <w:t xml:space="preserve"> </w:t>
      </w:r>
      <w:r w:rsidR="00C04D03">
        <w:rPr>
          <w:rFonts w:ascii="Times" w:hAnsi="Times" w:cs="Times"/>
          <w:sz w:val="20"/>
          <w:szCs w:val="20"/>
        </w:rPr>
        <w:t>Dicho lo anterior</w:t>
      </w:r>
      <w:r w:rsidR="00752688">
        <w:rPr>
          <w:rFonts w:ascii="Times" w:hAnsi="Times" w:cs="Times"/>
          <w:sz w:val="20"/>
          <w:szCs w:val="20"/>
        </w:rPr>
        <w:t xml:space="preserve">, </w:t>
      </w:r>
      <w:r w:rsidR="00C44ADF">
        <w:rPr>
          <w:rFonts w:ascii="Times" w:hAnsi="Times" w:cs="Times"/>
          <w:sz w:val="20"/>
          <w:szCs w:val="20"/>
        </w:rPr>
        <w:t xml:space="preserve">efectivamente se hace </w:t>
      </w:r>
      <w:r w:rsidR="00752688">
        <w:rPr>
          <w:rFonts w:ascii="Times" w:hAnsi="Times" w:cs="Times"/>
          <w:sz w:val="20"/>
          <w:szCs w:val="20"/>
        </w:rPr>
        <w:t xml:space="preserve">una unión de datos sobre la </w:t>
      </w:r>
      <w:r w:rsidR="00752688" w:rsidRPr="004006F2">
        <w:rPr>
          <w:rFonts w:ascii="Times" w:hAnsi="Times" w:cs="Times"/>
          <w:i/>
          <w:iCs/>
          <w:sz w:val="20"/>
          <w:szCs w:val="20"/>
        </w:rPr>
        <w:t>marcha</w:t>
      </w:r>
      <w:r w:rsidR="00752688">
        <w:rPr>
          <w:rFonts w:ascii="Times" w:hAnsi="Times" w:cs="Times"/>
          <w:sz w:val="20"/>
          <w:szCs w:val="20"/>
        </w:rPr>
        <w:t>.</w:t>
      </w:r>
      <w:r w:rsidR="004006F2">
        <w:rPr>
          <w:rFonts w:ascii="Times" w:hAnsi="Times" w:cs="Times"/>
          <w:sz w:val="20"/>
          <w:szCs w:val="20"/>
        </w:rPr>
        <w:t xml:space="preserve"> Se habla de </w:t>
      </w:r>
      <w:r w:rsidR="004006F2">
        <w:rPr>
          <w:rFonts w:ascii="Times" w:hAnsi="Times" w:cs="Times"/>
          <w:i/>
          <w:iCs/>
          <w:sz w:val="20"/>
          <w:szCs w:val="20"/>
        </w:rPr>
        <w:t xml:space="preserve">marcha </w:t>
      </w:r>
      <w:r w:rsidR="004006F2">
        <w:rPr>
          <w:rFonts w:ascii="Times" w:hAnsi="Times" w:cs="Times"/>
          <w:sz w:val="20"/>
          <w:szCs w:val="20"/>
        </w:rPr>
        <w:t>debido a que, a diferencia de</w:t>
      </w:r>
      <w:r w:rsidR="003D0C18">
        <w:rPr>
          <w:rFonts w:ascii="Times" w:hAnsi="Times" w:cs="Times"/>
          <w:sz w:val="20"/>
          <w:szCs w:val="20"/>
        </w:rPr>
        <w:t xml:space="preserve"> unir datos con</w:t>
      </w:r>
      <w:r w:rsidR="004006F2">
        <w:rPr>
          <w:rFonts w:ascii="Times" w:hAnsi="Times" w:cs="Times"/>
          <w:sz w:val="20"/>
          <w:szCs w:val="20"/>
        </w:rPr>
        <w:t xml:space="preserve"> </w:t>
      </w:r>
      <w:r w:rsidR="004006F2">
        <w:rPr>
          <w:rFonts w:ascii="Times" w:hAnsi="Times" w:cs="Times"/>
          <w:b/>
          <w:bCs/>
          <w:i/>
          <w:iCs/>
          <w:sz w:val="20"/>
          <w:szCs w:val="20"/>
        </w:rPr>
        <w:t xml:space="preserve">Join, </w:t>
      </w:r>
      <w:r w:rsidR="004006F2">
        <w:rPr>
          <w:rFonts w:ascii="Times" w:hAnsi="Times" w:cs="Times"/>
          <w:sz w:val="20"/>
          <w:szCs w:val="20"/>
        </w:rPr>
        <w:t xml:space="preserve">no necesitamos </w:t>
      </w:r>
      <w:r w:rsidR="004006F2" w:rsidRPr="003D0C18">
        <w:rPr>
          <w:rFonts w:ascii="Times" w:hAnsi="Times" w:cs="Times"/>
          <w:i/>
          <w:iCs/>
          <w:sz w:val="20"/>
          <w:szCs w:val="20"/>
        </w:rPr>
        <w:t>unir</w:t>
      </w:r>
      <w:r w:rsidR="004006F2">
        <w:rPr>
          <w:rFonts w:ascii="Times" w:hAnsi="Times" w:cs="Times"/>
          <w:sz w:val="20"/>
          <w:szCs w:val="20"/>
        </w:rPr>
        <w:t xml:space="preserve"> previamente l</w:t>
      </w:r>
      <w:r w:rsidR="00765DAA">
        <w:rPr>
          <w:rFonts w:ascii="Times" w:hAnsi="Times" w:cs="Times"/>
          <w:sz w:val="20"/>
          <w:szCs w:val="20"/>
        </w:rPr>
        <w:t xml:space="preserve">os </w:t>
      </w:r>
      <w:r w:rsidR="00765DAA" w:rsidRPr="003D0C18">
        <w:rPr>
          <w:rFonts w:ascii="Times" w:hAnsi="Times" w:cs="Times"/>
          <w:i/>
          <w:iCs/>
          <w:sz w:val="20"/>
          <w:szCs w:val="20"/>
        </w:rPr>
        <w:t>datasets</w:t>
      </w:r>
      <w:r w:rsidR="00765DAA">
        <w:rPr>
          <w:rFonts w:ascii="Times" w:hAnsi="Times" w:cs="Times"/>
          <w:sz w:val="20"/>
          <w:szCs w:val="20"/>
        </w:rPr>
        <w:t xml:space="preserve"> para poder, </w:t>
      </w:r>
      <w:r w:rsidR="003D0C18">
        <w:rPr>
          <w:rFonts w:ascii="Times" w:hAnsi="Times" w:cs="Times"/>
          <w:sz w:val="20"/>
          <w:szCs w:val="20"/>
        </w:rPr>
        <w:t>luego</w:t>
      </w:r>
      <w:r w:rsidR="00765DAA">
        <w:rPr>
          <w:rFonts w:ascii="Times" w:hAnsi="Times" w:cs="Times"/>
          <w:sz w:val="20"/>
          <w:szCs w:val="20"/>
        </w:rPr>
        <w:t xml:space="preserve">, trabajar con ellos </w:t>
      </w:r>
      <w:r w:rsidR="00BD5851">
        <w:rPr>
          <w:rFonts w:ascii="Times" w:hAnsi="Times" w:cs="Times"/>
          <w:sz w:val="20"/>
          <w:szCs w:val="20"/>
        </w:rPr>
        <w:t>de manera conjunta.</w:t>
      </w:r>
      <w:r w:rsidR="007D19D1">
        <w:rPr>
          <w:rFonts w:ascii="Times" w:hAnsi="Times" w:cs="Times"/>
          <w:sz w:val="20"/>
          <w:szCs w:val="20"/>
        </w:rPr>
        <w:t xml:space="preserve"> </w:t>
      </w:r>
    </w:p>
    <w:p w14:paraId="7D7D8C73" w14:textId="7928F15B" w:rsidR="007D19D1" w:rsidRDefault="007D19D1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ya estábamos evaluando inicialmente </w:t>
      </w:r>
      <w:r w:rsidR="00541CD0">
        <w:rPr>
          <w:rFonts w:ascii="Times" w:hAnsi="Times" w:cs="Times"/>
          <w:sz w:val="20"/>
          <w:szCs w:val="20"/>
        </w:rPr>
        <w:t xml:space="preserve">el </w:t>
      </w:r>
      <w:r w:rsidR="00541CD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541CD0">
        <w:rPr>
          <w:rFonts w:ascii="Times" w:hAnsi="Times" w:cs="Times"/>
          <w:sz w:val="20"/>
          <w:szCs w:val="20"/>
        </w:rPr>
        <w:t xml:space="preserve">por </w:t>
      </w:r>
      <w:r w:rsidR="00541CD0">
        <w:rPr>
          <w:rFonts w:ascii="Times" w:hAnsi="Times" w:cs="Times"/>
          <w:i/>
          <w:iCs/>
          <w:sz w:val="20"/>
          <w:szCs w:val="20"/>
        </w:rPr>
        <w:t>Region</w:t>
      </w:r>
      <w:r w:rsidR="001D45CC">
        <w:rPr>
          <w:rFonts w:ascii="Times" w:hAnsi="Times" w:cs="Times"/>
          <w:i/>
          <w:iCs/>
          <w:sz w:val="20"/>
          <w:szCs w:val="20"/>
        </w:rPr>
        <w:t xml:space="preserve"> </w:t>
      </w:r>
      <w:r w:rsidR="001D45CC">
        <w:rPr>
          <w:rFonts w:ascii="Times" w:hAnsi="Times" w:cs="Times"/>
          <w:sz w:val="20"/>
          <w:szCs w:val="20"/>
        </w:rPr>
        <w:t xml:space="preserve">de </w:t>
      </w:r>
      <w:r w:rsidR="001D45CC" w:rsidRPr="001D45CC">
        <w:rPr>
          <w:rFonts w:ascii="Times" w:hAnsi="Times" w:cs="Times"/>
          <w:b/>
          <w:bCs/>
          <w:sz w:val="20"/>
          <w:szCs w:val="20"/>
        </w:rPr>
        <w:t>‘Airline1’</w:t>
      </w:r>
      <w:r w:rsidR="00362AB8">
        <w:rPr>
          <w:rFonts w:ascii="Times" w:hAnsi="Times" w:cs="Times"/>
          <w:i/>
          <w:iCs/>
          <w:sz w:val="20"/>
          <w:szCs w:val="20"/>
        </w:rPr>
        <w:t xml:space="preserve">… </w:t>
      </w:r>
      <w:r w:rsidR="00362AB8">
        <w:rPr>
          <w:rFonts w:ascii="Times" w:hAnsi="Times" w:cs="Times"/>
          <w:sz w:val="20"/>
          <w:szCs w:val="20"/>
        </w:rPr>
        <w:t xml:space="preserve">Lo que se espera es que </w:t>
      </w:r>
      <w:r w:rsidR="001D45CC">
        <w:rPr>
          <w:rFonts w:ascii="Times" w:hAnsi="Times" w:cs="Times"/>
          <w:sz w:val="20"/>
          <w:szCs w:val="20"/>
        </w:rPr>
        <w:t>pretenda evaluar</w:t>
      </w:r>
      <w:r w:rsidR="000F1210">
        <w:rPr>
          <w:rFonts w:ascii="Times" w:hAnsi="Times" w:cs="Times"/>
          <w:sz w:val="20"/>
          <w:szCs w:val="20"/>
        </w:rPr>
        <w:t xml:space="preserve">, también, el </w:t>
      </w:r>
      <w:r w:rsidR="000F121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F1210">
        <w:rPr>
          <w:rFonts w:ascii="Times" w:hAnsi="Times" w:cs="Times"/>
          <w:sz w:val="20"/>
          <w:szCs w:val="20"/>
        </w:rPr>
        <w:t xml:space="preserve">de </w:t>
      </w:r>
      <w:r w:rsidR="000F1210">
        <w:rPr>
          <w:rFonts w:ascii="Times" w:hAnsi="Times" w:cs="Times"/>
          <w:b/>
          <w:bCs/>
          <w:sz w:val="20"/>
          <w:szCs w:val="20"/>
        </w:rPr>
        <w:t xml:space="preserve">‘Airline2’. Lo único que tendría que hacer, para 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evaluar visualmente el rendimiento de los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0A38A7">
        <w:rPr>
          <w:rFonts w:ascii="Times" w:hAnsi="Times" w:cs="Times"/>
          <w:b/>
          <w:bCs/>
          <w:sz w:val="20"/>
          <w:szCs w:val="20"/>
        </w:rPr>
        <w:t>de cada fuente de datos</w:t>
      </w:r>
      <w:r w:rsidR="008D0420">
        <w:rPr>
          <w:rFonts w:ascii="Times" w:hAnsi="Times" w:cs="Times"/>
          <w:b/>
          <w:bCs/>
          <w:sz w:val="20"/>
          <w:szCs w:val="20"/>
        </w:rPr>
        <w:t xml:space="preserve"> en el mismo gráfico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, es arrastrar ahora el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de ‘Airline2’ a la misma </w:t>
      </w:r>
      <w:r w:rsidR="00340573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340573">
        <w:rPr>
          <w:rFonts w:ascii="Times" w:hAnsi="Times" w:cs="Times"/>
          <w:b/>
          <w:bCs/>
          <w:sz w:val="20"/>
          <w:szCs w:val="20"/>
        </w:rPr>
        <w:t>de ‘Airline1’</w:t>
      </w:r>
      <w:r w:rsidR="00F242F2">
        <w:rPr>
          <w:rFonts w:ascii="Times" w:hAnsi="Times" w:cs="Times"/>
          <w:b/>
          <w:bCs/>
          <w:sz w:val="20"/>
          <w:szCs w:val="20"/>
        </w:rPr>
        <w:t xml:space="preserve"> </w:t>
      </w:r>
      <w:r w:rsidR="00F242F2" w:rsidRPr="001B7E3F">
        <w:rPr>
          <w:rFonts w:ascii="Times" w:hAnsi="Times" w:cs="Times"/>
          <w:sz w:val="20"/>
          <w:szCs w:val="20"/>
        </w:rPr>
        <w:t xml:space="preserve">(Arrastre </w:t>
      </w:r>
      <w:r w:rsidR="001B7E3F" w:rsidRPr="001B7E3F">
        <w:rPr>
          <w:rFonts w:ascii="Times" w:hAnsi="Times" w:cs="Times"/>
          <w:sz w:val="20"/>
          <w:szCs w:val="20"/>
        </w:rPr>
        <w:t xml:space="preserve">el </w:t>
      </w:r>
      <w:r w:rsidR="00B02185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B02185">
        <w:rPr>
          <w:rFonts w:ascii="Times" w:hAnsi="Times" w:cs="Times"/>
          <w:sz w:val="20"/>
          <w:szCs w:val="20"/>
        </w:rPr>
        <w:t xml:space="preserve">de </w:t>
      </w:r>
      <w:r w:rsidR="00D67A21">
        <w:rPr>
          <w:rFonts w:ascii="Times" w:hAnsi="Times" w:cs="Times"/>
          <w:sz w:val="20"/>
          <w:szCs w:val="20"/>
        </w:rPr>
        <w:t>‘Airline2’</w:t>
      </w:r>
      <w:r w:rsidR="001B7E3F" w:rsidRPr="001B7E3F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sz w:val="20"/>
          <w:szCs w:val="20"/>
        </w:rPr>
        <w:t>a la misma columna, o fila, donde se encuentr</w:t>
      </w:r>
      <w:r w:rsidR="00D67A21">
        <w:rPr>
          <w:rFonts w:ascii="Times" w:hAnsi="Times" w:cs="Times"/>
          <w:sz w:val="20"/>
          <w:szCs w:val="20"/>
        </w:rPr>
        <w:t>e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el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i/>
          <w:iCs/>
          <w:sz w:val="20"/>
          <w:szCs w:val="20"/>
        </w:rPr>
        <w:t>Revenue</w:t>
      </w:r>
      <w:r w:rsidR="00D67A21">
        <w:rPr>
          <w:rFonts w:ascii="Times" w:hAnsi="Times" w:cs="Times"/>
          <w:i/>
          <w:iCs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de ‘Airline1’</w:t>
      </w:r>
      <w:r w:rsidR="00F242F2" w:rsidRPr="001B7E3F">
        <w:rPr>
          <w:rFonts w:ascii="Times" w:hAnsi="Times" w:cs="Times"/>
          <w:sz w:val="20"/>
          <w:szCs w:val="20"/>
        </w:rPr>
        <w:t>)</w:t>
      </w:r>
      <w:r w:rsidR="00340573" w:rsidRPr="001B7E3F">
        <w:rPr>
          <w:rFonts w:ascii="Times" w:hAnsi="Times" w:cs="Times"/>
          <w:sz w:val="20"/>
          <w:szCs w:val="20"/>
        </w:rPr>
        <w:t>.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 </w:t>
      </w:r>
      <w:r w:rsidR="001E5BE4">
        <w:rPr>
          <w:rFonts w:ascii="Times" w:hAnsi="Times" w:cs="Times"/>
          <w:b/>
          <w:bCs/>
          <w:sz w:val="20"/>
          <w:szCs w:val="20"/>
        </w:rPr>
        <w:t>Así queda</w:t>
      </w:r>
      <w:r w:rsidR="00D67A21">
        <w:rPr>
          <w:rFonts w:ascii="Times" w:hAnsi="Times" w:cs="Times"/>
          <w:b/>
          <w:bCs/>
          <w:sz w:val="20"/>
          <w:szCs w:val="20"/>
        </w:rPr>
        <w:t>ría nuestra visualización ahora</w:t>
      </w:r>
      <w:r w:rsidR="001E5BE4">
        <w:rPr>
          <w:rFonts w:ascii="Times" w:hAnsi="Times" w:cs="Times"/>
          <w:b/>
          <w:bCs/>
          <w:sz w:val="20"/>
          <w:szCs w:val="20"/>
        </w:rPr>
        <w:t xml:space="preserve">: </w:t>
      </w:r>
    </w:p>
    <w:p w14:paraId="485FCF62" w14:textId="3450DBD1" w:rsidR="006C781C" w:rsidRDefault="00233B4B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6EF8F0B7" wp14:editId="54C572E7">
            <wp:extent cx="5612130" cy="1178560"/>
            <wp:effectExtent l="0" t="0" r="7620" b="254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53">
        <w:rPr>
          <w:rFonts w:ascii="Times" w:hAnsi="Times" w:cs="Times"/>
          <w:b/>
          <w:bCs/>
          <w:sz w:val="20"/>
          <w:szCs w:val="20"/>
        </w:rPr>
        <w:br/>
      </w:r>
    </w:p>
    <w:p w14:paraId="02EF5094" w14:textId="7ED52775" w:rsidR="00340573" w:rsidRPr="001F2B95" w:rsidRDefault="001F2B95" w:rsidP="001F2B9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la leyenda </w:t>
      </w:r>
      <w:r w:rsidRPr="00F83820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Marcas</w:t>
      </w: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en un Blend</w:t>
      </w:r>
    </w:p>
    <w:p w14:paraId="52546770" w14:textId="4DEAD735" w:rsidR="00FF31C0" w:rsidRDefault="001F2B95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72004C">
        <w:rPr>
          <w:rFonts w:ascii="Times" w:hAnsi="Times" w:cs="Times"/>
          <w:sz w:val="20"/>
          <w:szCs w:val="20"/>
        </w:rPr>
        <w:t xml:space="preserve">Realizado nuestro primer </w:t>
      </w:r>
      <w:r w:rsidR="0072004C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F7AEB">
        <w:rPr>
          <w:rFonts w:ascii="Times" w:hAnsi="Times" w:cs="Times"/>
          <w:sz w:val="20"/>
          <w:szCs w:val="20"/>
        </w:rPr>
        <w:t xml:space="preserve">, </w:t>
      </w:r>
      <w:r w:rsidR="00F9712A">
        <w:rPr>
          <w:rFonts w:ascii="Times" w:hAnsi="Times" w:cs="Times"/>
          <w:sz w:val="20"/>
          <w:szCs w:val="20"/>
        </w:rPr>
        <w:t xml:space="preserve">el manejo de </w:t>
      </w:r>
      <w:r w:rsidR="00F72C7E">
        <w:rPr>
          <w:rFonts w:ascii="Times" w:hAnsi="Times" w:cs="Times"/>
          <w:sz w:val="20"/>
          <w:szCs w:val="20"/>
        </w:rPr>
        <w:t>algunas</w:t>
      </w:r>
      <w:r w:rsidR="00F9712A">
        <w:rPr>
          <w:rFonts w:ascii="Times" w:hAnsi="Times" w:cs="Times"/>
          <w:sz w:val="20"/>
          <w:szCs w:val="20"/>
        </w:rPr>
        <w:t xml:space="preserve"> herramientas puede varia</w:t>
      </w:r>
      <w:r w:rsidR="007D7A1C">
        <w:rPr>
          <w:rFonts w:ascii="Times" w:hAnsi="Times" w:cs="Times"/>
          <w:sz w:val="20"/>
          <w:szCs w:val="20"/>
        </w:rPr>
        <w:t>r</w:t>
      </w:r>
      <w:r w:rsidR="00F9712A">
        <w:rPr>
          <w:rFonts w:ascii="Times" w:hAnsi="Times" w:cs="Times"/>
          <w:sz w:val="20"/>
          <w:szCs w:val="20"/>
        </w:rPr>
        <w:t xml:space="preserve">. Por ejemplo, </w:t>
      </w:r>
      <w:r w:rsidR="007D7A1C">
        <w:rPr>
          <w:rFonts w:ascii="Times" w:hAnsi="Times" w:cs="Times"/>
          <w:sz w:val="20"/>
          <w:szCs w:val="20"/>
        </w:rPr>
        <w:t>se crea una leyenda de</w:t>
      </w:r>
      <w:r w:rsidR="00F9712A">
        <w:rPr>
          <w:rFonts w:ascii="Times" w:hAnsi="Times" w:cs="Times"/>
          <w:sz w:val="20"/>
          <w:szCs w:val="20"/>
        </w:rPr>
        <w:t xml:space="preserve"> </w:t>
      </w:r>
      <w:r w:rsidR="00F9712A">
        <w:rPr>
          <w:rFonts w:ascii="Times" w:hAnsi="Times" w:cs="Times"/>
          <w:i/>
          <w:iCs/>
          <w:sz w:val="20"/>
          <w:szCs w:val="20"/>
        </w:rPr>
        <w:t>Marca</w:t>
      </w:r>
      <w:r w:rsidR="00723FCC">
        <w:rPr>
          <w:rFonts w:ascii="Times" w:hAnsi="Times" w:cs="Times"/>
          <w:i/>
          <w:iCs/>
          <w:sz w:val="20"/>
          <w:szCs w:val="20"/>
        </w:rPr>
        <w:t>s</w:t>
      </w:r>
      <w:r w:rsidR="00F72C7E">
        <w:rPr>
          <w:rFonts w:ascii="Times" w:hAnsi="Times" w:cs="Times"/>
          <w:i/>
          <w:iCs/>
          <w:sz w:val="20"/>
          <w:szCs w:val="20"/>
        </w:rPr>
        <w:t xml:space="preserve"> </w:t>
      </w:r>
      <w:r w:rsidR="00F72C7E">
        <w:rPr>
          <w:rFonts w:ascii="Times" w:hAnsi="Times" w:cs="Times"/>
          <w:sz w:val="20"/>
          <w:szCs w:val="20"/>
        </w:rPr>
        <w:t xml:space="preserve">para cada </w:t>
      </w:r>
      <w:r w:rsidR="006239BE">
        <w:rPr>
          <w:rFonts w:ascii="Times" w:hAnsi="Times" w:cs="Times"/>
          <w:sz w:val="20"/>
          <w:szCs w:val="20"/>
        </w:rPr>
        <w:t xml:space="preserve">una </w:t>
      </w:r>
      <w:r w:rsidR="00F72C7E">
        <w:rPr>
          <w:rFonts w:ascii="Times" w:hAnsi="Times" w:cs="Times"/>
          <w:sz w:val="20"/>
          <w:szCs w:val="20"/>
        </w:rPr>
        <w:t>de las fuentes de dato</w:t>
      </w:r>
      <w:r w:rsidR="004F24F6">
        <w:rPr>
          <w:rFonts w:ascii="Times" w:hAnsi="Times" w:cs="Times"/>
          <w:sz w:val="20"/>
          <w:szCs w:val="20"/>
        </w:rPr>
        <w:t xml:space="preserve">s </w:t>
      </w:r>
      <w:r w:rsidR="00B70DCE">
        <w:rPr>
          <w:rFonts w:ascii="Times" w:hAnsi="Times" w:cs="Times"/>
          <w:sz w:val="20"/>
          <w:szCs w:val="20"/>
        </w:rPr>
        <w:t xml:space="preserve">unidas en el </w:t>
      </w:r>
      <w:r w:rsidR="00B70DCE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37F7A">
        <w:rPr>
          <w:rFonts w:ascii="Times" w:hAnsi="Times" w:cs="Times"/>
          <w:b/>
          <w:bCs/>
          <w:i/>
          <w:iCs/>
          <w:sz w:val="20"/>
          <w:szCs w:val="20"/>
        </w:rPr>
        <w:t xml:space="preserve">, </w:t>
      </w:r>
      <w:r w:rsidR="00437F7A">
        <w:rPr>
          <w:rFonts w:ascii="Times" w:hAnsi="Times" w:cs="Times"/>
          <w:sz w:val="20"/>
          <w:szCs w:val="20"/>
        </w:rPr>
        <w:t>esto</w:t>
      </w:r>
      <w:r w:rsidR="0099235A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poder personalizar la configuración de </w:t>
      </w:r>
      <w:r w:rsidR="0099235A">
        <w:rPr>
          <w:rFonts w:ascii="Times" w:hAnsi="Times" w:cs="Times"/>
          <w:i/>
          <w:iCs/>
          <w:sz w:val="20"/>
          <w:szCs w:val="20"/>
        </w:rPr>
        <w:t>marca</w:t>
      </w:r>
      <w:r w:rsidR="0054574E">
        <w:rPr>
          <w:rFonts w:ascii="Times" w:hAnsi="Times" w:cs="Times"/>
          <w:i/>
          <w:iCs/>
          <w:sz w:val="20"/>
          <w:szCs w:val="20"/>
        </w:rPr>
        <w:t>s</w:t>
      </w:r>
      <w:r w:rsidR="0099235A">
        <w:rPr>
          <w:rFonts w:ascii="Times" w:hAnsi="Times" w:cs="Times"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cada una de ellas por separado; sin embargo, </w:t>
      </w:r>
      <w:r w:rsidR="007B4FA1">
        <w:rPr>
          <w:rFonts w:ascii="Times" w:hAnsi="Times" w:cs="Times"/>
          <w:sz w:val="20"/>
          <w:szCs w:val="20"/>
        </w:rPr>
        <w:t xml:space="preserve">se deja </w:t>
      </w:r>
      <w:r w:rsidR="008501F3">
        <w:rPr>
          <w:rFonts w:ascii="Times" w:hAnsi="Times" w:cs="Times"/>
          <w:sz w:val="20"/>
          <w:szCs w:val="20"/>
        </w:rPr>
        <w:t>también una leyenda de</w:t>
      </w:r>
      <w:r w:rsidR="007B4FA1">
        <w:rPr>
          <w:rFonts w:ascii="Times" w:hAnsi="Times" w:cs="Times"/>
          <w:sz w:val="20"/>
          <w:szCs w:val="20"/>
        </w:rPr>
        <w:t xml:space="preserve"> </w:t>
      </w:r>
      <w:r w:rsidR="007B4FA1">
        <w:rPr>
          <w:rFonts w:ascii="Times" w:hAnsi="Times" w:cs="Times"/>
          <w:b/>
          <w:bCs/>
          <w:i/>
          <w:iCs/>
          <w:sz w:val="20"/>
          <w:szCs w:val="20"/>
        </w:rPr>
        <w:t xml:space="preserve">Marcas </w:t>
      </w:r>
      <w:r w:rsidR="008501F3">
        <w:rPr>
          <w:rFonts w:ascii="Times" w:hAnsi="Times" w:cs="Times"/>
          <w:sz w:val="20"/>
          <w:szCs w:val="20"/>
        </w:rPr>
        <w:t xml:space="preserve">tipo </w:t>
      </w:r>
      <w:r w:rsidR="001476AD">
        <w:rPr>
          <w:rFonts w:ascii="Times" w:hAnsi="Times" w:cs="Times"/>
          <w:sz w:val="20"/>
          <w:szCs w:val="20"/>
        </w:rPr>
        <w:t xml:space="preserve">‘madre’ </w:t>
      </w:r>
      <w:r w:rsidR="007118D1">
        <w:rPr>
          <w:rFonts w:ascii="Times" w:hAnsi="Times" w:cs="Times"/>
          <w:sz w:val="20"/>
          <w:szCs w:val="20"/>
        </w:rPr>
        <w:t>en caso de que</w:t>
      </w:r>
      <w:r w:rsidR="00CB5FC9">
        <w:rPr>
          <w:rFonts w:ascii="Times" w:hAnsi="Times" w:cs="Times"/>
          <w:sz w:val="20"/>
          <w:szCs w:val="20"/>
        </w:rPr>
        <w:t xml:space="preserve"> deseemos configura</w:t>
      </w:r>
      <w:r w:rsidR="007118D1">
        <w:rPr>
          <w:rFonts w:ascii="Times" w:hAnsi="Times" w:cs="Times"/>
          <w:sz w:val="20"/>
          <w:szCs w:val="20"/>
        </w:rPr>
        <w:t>r, desde una mism</w:t>
      </w:r>
      <w:r w:rsidR="0054574E">
        <w:rPr>
          <w:rFonts w:ascii="Times" w:hAnsi="Times" w:cs="Times"/>
          <w:sz w:val="20"/>
          <w:szCs w:val="20"/>
        </w:rPr>
        <w:t>a leyenda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, </w:t>
      </w:r>
      <w:r w:rsidR="007118D1">
        <w:rPr>
          <w:rFonts w:ascii="Times" w:hAnsi="Times" w:cs="Times"/>
          <w:sz w:val="20"/>
          <w:szCs w:val="20"/>
        </w:rPr>
        <w:t xml:space="preserve">las 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7118D1">
        <w:rPr>
          <w:rFonts w:ascii="Times" w:hAnsi="Times" w:cs="Times"/>
          <w:sz w:val="20"/>
          <w:szCs w:val="20"/>
        </w:rPr>
        <w:t xml:space="preserve">de todas las fuentes de datos unidas en el </w:t>
      </w:r>
      <w:r w:rsidR="007118D1">
        <w:rPr>
          <w:rFonts w:ascii="Times" w:hAnsi="Times" w:cs="Times"/>
          <w:b/>
          <w:bCs/>
          <w:i/>
          <w:iCs/>
          <w:sz w:val="20"/>
          <w:szCs w:val="20"/>
        </w:rPr>
        <w:t xml:space="preserve">Blend. </w:t>
      </w:r>
      <w:r w:rsidR="006676A6">
        <w:rPr>
          <w:rFonts w:ascii="Times" w:hAnsi="Times" w:cs="Times"/>
          <w:b/>
          <w:bCs/>
          <w:sz w:val="20"/>
          <w:szCs w:val="20"/>
        </w:rPr>
        <w:t>Veamos esto:</w:t>
      </w:r>
    </w:p>
    <w:p w14:paraId="429D4BFF" w14:textId="1F022B5D" w:rsidR="00145AB7" w:rsidRDefault="000806A4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31465B23" wp14:editId="1E217D35">
            <wp:extent cx="1200150" cy="2332366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25" cy="23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A96" w14:textId="0E538781" w:rsidR="006676A6" w:rsidRDefault="00A325E5" w:rsidP="007118D1">
      <w:pPr>
        <w:rPr>
          <w:rFonts w:ascii="Times" w:hAnsi="Times" w:cs="Times"/>
          <w:b/>
          <w:bCs/>
          <w:sz w:val="18"/>
          <w:szCs w:val="18"/>
        </w:rPr>
      </w:pPr>
      <w:r w:rsidRPr="00EA3B18">
        <w:rPr>
          <w:rFonts w:ascii="Times" w:hAnsi="Times" w:cs="Times"/>
          <w:b/>
          <w:bCs/>
          <w:sz w:val="18"/>
          <w:szCs w:val="18"/>
        </w:rPr>
        <w:lastRenderedPageBreak/>
        <w:t xml:space="preserve">Las leyendas de </w:t>
      </w:r>
      <w:r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Pr="00EA3B18">
        <w:rPr>
          <w:rFonts w:ascii="Times" w:hAnsi="Times" w:cs="Times"/>
          <w:b/>
          <w:bCs/>
          <w:sz w:val="18"/>
          <w:szCs w:val="18"/>
        </w:rPr>
        <w:t>se ordenan en el mismo sentido en el que están enlistadas todas sus fuentes de datos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, siendo la leyenda de </w:t>
      </w:r>
      <w:r w:rsidR="00EE78C9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>‘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>Todo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 xml:space="preserve">’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 xml:space="preserve">la leyenda de </w:t>
      </w:r>
      <w:r w:rsidR="00551D77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tipo ‘madre’</w:t>
      </w:r>
      <w:r w:rsidR="00222436" w:rsidRPr="00EA3B18">
        <w:rPr>
          <w:rFonts w:ascii="Times" w:hAnsi="Times" w:cs="Times"/>
          <w:b/>
          <w:bCs/>
          <w:sz w:val="18"/>
          <w:szCs w:val="18"/>
        </w:rPr>
        <w:t xml:space="preserve">; es decir, la que asigna distinciones visuales de forma global, sobre todas 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las fuentes de datos </w:t>
      </w:r>
      <w:r w:rsidR="00245218" w:rsidRPr="00EA3B18">
        <w:rPr>
          <w:rFonts w:ascii="Times" w:hAnsi="Times" w:cs="Times"/>
          <w:b/>
          <w:bCs/>
          <w:sz w:val="18"/>
          <w:szCs w:val="18"/>
        </w:rPr>
        <w:t>unidas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 en el </w:t>
      </w:r>
      <w:r w:rsidR="00B12D8B" w:rsidRPr="00EA3B18">
        <w:rPr>
          <w:rFonts w:ascii="Times" w:hAnsi="Times" w:cs="Times"/>
          <w:b/>
          <w:bCs/>
          <w:i/>
          <w:iCs/>
          <w:sz w:val="18"/>
          <w:szCs w:val="18"/>
        </w:rPr>
        <w:t>Blend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.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 </w:t>
      </w:r>
    </w:p>
    <w:p w14:paraId="47BFF0FA" w14:textId="7396D748" w:rsidR="00E63BD2" w:rsidRDefault="00F746C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esta configuración</w:t>
      </w:r>
      <w:r w:rsidR="00E63BD2">
        <w:rPr>
          <w:rFonts w:ascii="Times" w:hAnsi="Times" w:cs="Times"/>
          <w:sz w:val="20"/>
          <w:szCs w:val="20"/>
        </w:rPr>
        <w:t xml:space="preserve"> de </w:t>
      </w:r>
      <w:r w:rsidR="00E63BD2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E63BD2">
        <w:rPr>
          <w:rFonts w:ascii="Times" w:hAnsi="Times" w:cs="Times"/>
          <w:sz w:val="20"/>
          <w:szCs w:val="20"/>
        </w:rPr>
        <w:t xml:space="preserve">a modo </w:t>
      </w:r>
      <w:r w:rsidR="00787751">
        <w:rPr>
          <w:rFonts w:ascii="Times" w:hAnsi="Times" w:cs="Times"/>
          <w:sz w:val="20"/>
          <w:szCs w:val="20"/>
        </w:rPr>
        <w:t xml:space="preserve">de </w:t>
      </w:r>
      <w:r w:rsidR="00787751" w:rsidRPr="00787751">
        <w:rPr>
          <w:rFonts w:ascii="Times" w:hAnsi="Times" w:cs="Times"/>
          <w:i/>
          <w:iCs/>
          <w:sz w:val="20"/>
          <w:szCs w:val="20"/>
        </w:rPr>
        <w:t>pedagogía</w:t>
      </w:r>
      <w:r>
        <w:rPr>
          <w:rFonts w:ascii="Times" w:hAnsi="Times" w:cs="Times"/>
          <w:sz w:val="20"/>
          <w:szCs w:val="20"/>
        </w:rPr>
        <w:t>:</w:t>
      </w:r>
    </w:p>
    <w:p w14:paraId="59976C8D" w14:textId="7CD51069" w:rsidR="00EA3B18" w:rsidRDefault="005A269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14E3889A" wp14:editId="2CA9C820">
            <wp:extent cx="5612130" cy="1178560"/>
            <wp:effectExtent l="0" t="0" r="7620" b="254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C1">
        <w:rPr>
          <w:rFonts w:ascii="Times" w:hAnsi="Times" w:cs="Times"/>
          <w:sz w:val="20"/>
          <w:szCs w:val="20"/>
        </w:rPr>
        <w:t xml:space="preserve"> </w:t>
      </w:r>
    </w:p>
    <w:p w14:paraId="7D26B5FB" w14:textId="4BBA2C94" w:rsidR="001B569F" w:rsidRDefault="0086330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lo más estético posible, pero es sólo una muestra de lo que podemos hacer teniendo una configuración de </w:t>
      </w:r>
      <w:r>
        <w:rPr>
          <w:rFonts w:ascii="Times" w:hAnsi="Times" w:cs="Times"/>
          <w:i/>
          <w:iCs/>
          <w:sz w:val="20"/>
          <w:szCs w:val="20"/>
        </w:rPr>
        <w:t xml:space="preserve">marcas </w:t>
      </w:r>
      <w:r>
        <w:rPr>
          <w:rFonts w:ascii="Times" w:hAnsi="Times" w:cs="Times"/>
          <w:sz w:val="20"/>
          <w:szCs w:val="20"/>
        </w:rPr>
        <w:t>global y una</w:t>
      </w:r>
      <w:r w:rsidR="00F74EA3">
        <w:rPr>
          <w:rFonts w:ascii="Times" w:hAnsi="Times" w:cs="Times"/>
          <w:sz w:val="20"/>
          <w:szCs w:val="20"/>
        </w:rPr>
        <w:t xml:space="preserve"> personalizada</w:t>
      </w:r>
      <w:r>
        <w:rPr>
          <w:rFonts w:ascii="Times" w:hAnsi="Times" w:cs="Times"/>
          <w:sz w:val="20"/>
          <w:szCs w:val="20"/>
        </w:rPr>
        <w:t xml:space="preserve"> p</w:t>
      </w:r>
      <w:r w:rsidR="00766D44">
        <w:rPr>
          <w:rFonts w:ascii="Times" w:hAnsi="Times" w:cs="Times"/>
          <w:sz w:val="20"/>
          <w:szCs w:val="20"/>
        </w:rPr>
        <w:t xml:space="preserve">ara cada fuente de datos </w:t>
      </w:r>
      <w:r w:rsidR="00F74EA3">
        <w:rPr>
          <w:rFonts w:ascii="Times" w:hAnsi="Times" w:cs="Times"/>
          <w:sz w:val="20"/>
          <w:szCs w:val="20"/>
        </w:rPr>
        <w:t xml:space="preserve">del </w:t>
      </w:r>
      <w:r w:rsidR="00F74EA3">
        <w:rPr>
          <w:rFonts w:ascii="Times" w:hAnsi="Times" w:cs="Times"/>
          <w:i/>
          <w:iCs/>
          <w:sz w:val="20"/>
          <w:szCs w:val="20"/>
        </w:rPr>
        <w:t>Blend.</w:t>
      </w:r>
      <w:r w:rsidR="001B569F">
        <w:rPr>
          <w:rFonts w:ascii="Times" w:hAnsi="Times" w:cs="Times"/>
          <w:i/>
          <w:iCs/>
          <w:sz w:val="20"/>
          <w:szCs w:val="20"/>
        </w:rPr>
        <w:t xml:space="preserve"> </w:t>
      </w:r>
      <w:r w:rsidR="001B569F">
        <w:rPr>
          <w:rFonts w:ascii="Times" w:hAnsi="Times" w:cs="Times"/>
          <w:sz w:val="20"/>
          <w:szCs w:val="20"/>
        </w:rPr>
        <w:t xml:space="preserve">De hecho, </w:t>
      </w:r>
      <w:r w:rsidR="00E56089">
        <w:rPr>
          <w:rFonts w:ascii="Times" w:hAnsi="Times" w:cs="Times"/>
          <w:sz w:val="20"/>
          <w:szCs w:val="20"/>
        </w:rPr>
        <w:t>partamos de la visualización que teníamos anteriormente</w:t>
      </w:r>
      <w:r w:rsidR="001B569F">
        <w:rPr>
          <w:rFonts w:ascii="Times" w:hAnsi="Times" w:cs="Times"/>
          <w:sz w:val="20"/>
          <w:szCs w:val="20"/>
        </w:rPr>
        <w:t>:</w:t>
      </w:r>
    </w:p>
    <w:p w14:paraId="61C8DAC2" w14:textId="31D2CE27" w:rsidR="001B569F" w:rsidRDefault="00E5608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7F3B8C20" wp14:editId="7FBBD583">
            <wp:extent cx="5612130" cy="1176655"/>
            <wp:effectExtent l="0" t="0" r="7620" b="444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6C" w14:textId="65C01D1A" w:rsidR="00C951EF" w:rsidRDefault="00C951EF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vamos a tomar en consideración la variable</w:t>
      </w:r>
      <w:r w:rsidR="00E616A0">
        <w:rPr>
          <w:rFonts w:ascii="Times" w:hAnsi="Times" w:cs="Times"/>
          <w:sz w:val="20"/>
          <w:szCs w:val="20"/>
        </w:rPr>
        <w:t xml:space="preserve"> del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 xml:space="preserve">tiempo </w:t>
      </w:r>
      <w:r>
        <w:rPr>
          <w:rFonts w:ascii="Times" w:hAnsi="Times" w:cs="Times"/>
          <w:sz w:val="20"/>
          <w:szCs w:val="20"/>
        </w:rPr>
        <w:t xml:space="preserve">en nuestro gráfico; es decir, vamos a </w:t>
      </w:r>
      <w:r w:rsidR="00921742">
        <w:rPr>
          <w:rFonts w:ascii="Times" w:hAnsi="Times" w:cs="Times"/>
          <w:sz w:val="20"/>
          <w:szCs w:val="20"/>
        </w:rPr>
        <w:t xml:space="preserve">incorporar el campo </w:t>
      </w:r>
      <w:r w:rsidR="00921742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21742">
        <w:rPr>
          <w:rFonts w:ascii="Times" w:hAnsi="Times" w:cs="Times"/>
          <w:sz w:val="20"/>
          <w:szCs w:val="20"/>
        </w:rPr>
        <w:t>de la fuente de datos ‘Airline1’</w:t>
      </w:r>
      <w:r w:rsidR="006811E4">
        <w:rPr>
          <w:rFonts w:ascii="Times" w:hAnsi="Times" w:cs="Times"/>
          <w:sz w:val="20"/>
          <w:szCs w:val="20"/>
        </w:rPr>
        <w:t xml:space="preserve"> sobre nuestra </w:t>
      </w:r>
      <w:r w:rsidR="006811E4">
        <w:rPr>
          <w:rFonts w:ascii="Times" w:hAnsi="Times" w:cs="Times"/>
          <w:i/>
          <w:iCs/>
          <w:sz w:val="20"/>
          <w:szCs w:val="20"/>
        </w:rPr>
        <w:t>Worksheet</w:t>
      </w:r>
      <w:r w:rsidR="00E616A0">
        <w:rPr>
          <w:rFonts w:ascii="Times" w:hAnsi="Times" w:cs="Times"/>
          <w:sz w:val="20"/>
          <w:szCs w:val="20"/>
        </w:rPr>
        <w:t xml:space="preserve">. </w:t>
      </w:r>
      <w:r w:rsidR="003463F0">
        <w:rPr>
          <w:rFonts w:ascii="Times" w:hAnsi="Times" w:cs="Times"/>
          <w:sz w:val="20"/>
          <w:szCs w:val="20"/>
        </w:rPr>
        <w:t>Como nos interesa que l</w:t>
      </w:r>
      <w:r w:rsidR="001A3968">
        <w:rPr>
          <w:rFonts w:ascii="Times" w:hAnsi="Times" w:cs="Times"/>
          <w:sz w:val="20"/>
          <w:szCs w:val="20"/>
        </w:rPr>
        <w:t xml:space="preserve">os datos </w:t>
      </w:r>
      <w:r w:rsidR="003463F0">
        <w:rPr>
          <w:rFonts w:ascii="Times" w:hAnsi="Times" w:cs="Times"/>
          <w:sz w:val="20"/>
          <w:szCs w:val="20"/>
        </w:rPr>
        <w:t>de la</w:t>
      </w:r>
      <w:r w:rsidR="0023721B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</w:t>
      </w:r>
      <w:r w:rsidR="003463F0">
        <w:rPr>
          <w:rFonts w:ascii="Times" w:hAnsi="Times" w:cs="Times"/>
          <w:i/>
          <w:iCs/>
          <w:sz w:val="20"/>
          <w:szCs w:val="20"/>
        </w:rPr>
        <w:t xml:space="preserve">Regiones </w:t>
      </w:r>
      <w:r w:rsidR="003463F0">
        <w:rPr>
          <w:rFonts w:ascii="Times" w:hAnsi="Times" w:cs="Times"/>
          <w:sz w:val="20"/>
          <w:szCs w:val="20"/>
        </w:rPr>
        <w:t>se estructuren en término</w:t>
      </w:r>
      <w:r w:rsidR="007438A3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de</w:t>
      </w:r>
      <w:r w:rsidR="001A3968">
        <w:rPr>
          <w:rFonts w:ascii="Times" w:hAnsi="Times" w:cs="Times"/>
          <w:sz w:val="20"/>
          <w:szCs w:val="20"/>
        </w:rPr>
        <w:t xml:space="preserve"> los </w:t>
      </w:r>
      <w:r w:rsidR="001A3968">
        <w:rPr>
          <w:rFonts w:ascii="Times" w:hAnsi="Times" w:cs="Times"/>
          <w:i/>
          <w:iCs/>
          <w:sz w:val="20"/>
          <w:szCs w:val="20"/>
        </w:rPr>
        <w:t xml:space="preserve">Periodos, </w:t>
      </w:r>
      <w:r w:rsidR="001A3968">
        <w:rPr>
          <w:rFonts w:ascii="Times" w:hAnsi="Times" w:cs="Times"/>
          <w:sz w:val="20"/>
          <w:szCs w:val="20"/>
        </w:rPr>
        <w:t xml:space="preserve">y no lo contrario, </w:t>
      </w:r>
      <w:r w:rsidR="007438A3">
        <w:rPr>
          <w:rFonts w:ascii="Times" w:hAnsi="Times" w:cs="Times"/>
          <w:sz w:val="20"/>
          <w:szCs w:val="20"/>
        </w:rPr>
        <w:t xml:space="preserve">vamos a situar de primero el campo </w:t>
      </w:r>
      <w:r w:rsidR="007438A3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9707F">
        <w:rPr>
          <w:rFonts w:ascii="Times" w:hAnsi="Times" w:cs="Times"/>
          <w:sz w:val="20"/>
          <w:szCs w:val="20"/>
        </w:rPr>
        <w:t>en</w:t>
      </w:r>
      <w:r w:rsidR="007438A3">
        <w:rPr>
          <w:rFonts w:ascii="Times" w:hAnsi="Times" w:cs="Times"/>
          <w:sz w:val="20"/>
          <w:szCs w:val="20"/>
        </w:rPr>
        <w:t xml:space="preserve"> las filas</w:t>
      </w:r>
      <w:r w:rsidR="003C5D85">
        <w:rPr>
          <w:rFonts w:ascii="Times" w:hAnsi="Times" w:cs="Times"/>
          <w:sz w:val="20"/>
          <w:szCs w:val="20"/>
        </w:rPr>
        <w:t xml:space="preserve"> y no situarlo después de </w:t>
      </w:r>
      <w:r w:rsidR="003C5D85">
        <w:rPr>
          <w:rFonts w:ascii="Times" w:hAnsi="Times" w:cs="Times"/>
          <w:i/>
          <w:iCs/>
          <w:sz w:val="20"/>
          <w:szCs w:val="20"/>
        </w:rPr>
        <w:t>Region</w:t>
      </w:r>
      <w:r w:rsidR="00F141D5">
        <w:rPr>
          <w:rFonts w:ascii="Times" w:hAnsi="Times" w:cs="Times"/>
          <w:sz w:val="20"/>
          <w:szCs w:val="20"/>
        </w:rPr>
        <w:t xml:space="preserve">; es decir, </w:t>
      </w:r>
      <w:r w:rsidR="001F402F">
        <w:rPr>
          <w:rFonts w:ascii="Times" w:hAnsi="Times" w:cs="Times"/>
          <w:sz w:val="20"/>
          <w:szCs w:val="20"/>
        </w:rPr>
        <w:t>queremos</w:t>
      </w:r>
      <w:r w:rsidR="00F141D5">
        <w:rPr>
          <w:rFonts w:ascii="Times" w:hAnsi="Times" w:cs="Times"/>
          <w:sz w:val="20"/>
          <w:szCs w:val="20"/>
        </w:rPr>
        <w:t xml:space="preserve"> guardarle un mayor </w:t>
      </w:r>
      <w:r w:rsidR="003C5D85">
        <w:rPr>
          <w:rFonts w:ascii="Times" w:hAnsi="Times" w:cs="Times"/>
          <w:sz w:val="20"/>
          <w:szCs w:val="20"/>
        </w:rPr>
        <w:t>grado</w:t>
      </w:r>
      <w:r w:rsidR="00F141D5">
        <w:rPr>
          <w:rFonts w:ascii="Times" w:hAnsi="Times" w:cs="Times"/>
          <w:sz w:val="20"/>
          <w:szCs w:val="20"/>
        </w:rPr>
        <w:t xml:space="preserve"> de importancia </w:t>
      </w:r>
      <w:r w:rsidR="003C5D85">
        <w:rPr>
          <w:rFonts w:ascii="Times" w:hAnsi="Times" w:cs="Times"/>
          <w:sz w:val="20"/>
          <w:szCs w:val="20"/>
        </w:rPr>
        <w:t xml:space="preserve">a 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F141D5">
        <w:rPr>
          <w:rFonts w:ascii="Times" w:hAnsi="Times" w:cs="Times"/>
          <w:sz w:val="20"/>
          <w:szCs w:val="20"/>
        </w:rPr>
        <w:t xml:space="preserve">sobre </w:t>
      </w:r>
      <w:r w:rsidR="00F141D5">
        <w:rPr>
          <w:rFonts w:ascii="Times" w:hAnsi="Times" w:cs="Times"/>
          <w:i/>
          <w:iCs/>
          <w:sz w:val="20"/>
          <w:szCs w:val="20"/>
        </w:rPr>
        <w:t>Region.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3BD76F7A" w14:textId="7904688C" w:rsidR="005D5DD7" w:rsidRPr="00280D18" w:rsidRDefault="006B722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92BC576" wp14:editId="29F3A0CF">
            <wp:extent cx="4163006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A9E" w14:textId="752B2A81" w:rsidR="005D5DD7" w:rsidRDefault="005D5DD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Queda nuestra visualización así:</w:t>
      </w:r>
    </w:p>
    <w:p w14:paraId="70FCAAD7" w14:textId="2A6DB2A0" w:rsidR="005D5DD7" w:rsidRDefault="00F703F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D6A6084" wp14:editId="140A08AB">
            <wp:extent cx="5612130" cy="1898650"/>
            <wp:effectExtent l="0" t="0" r="7620" b="6350"/>
            <wp:docPr id="22" name="Imagen 22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Escala de tiempo, Gráfico de barras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A94" w14:textId="7818BB19" w:rsidR="004779CE" w:rsidRPr="005458AE" w:rsidRDefault="004779CE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para cada fuente de datos</w:t>
      </w:r>
      <w:r w:rsidR="00991580">
        <w:rPr>
          <w:rFonts w:ascii="Times" w:hAnsi="Times" w:cs="Times"/>
          <w:sz w:val="20"/>
          <w:szCs w:val="20"/>
        </w:rPr>
        <w:t xml:space="preserve"> (2 en total)</w:t>
      </w:r>
      <w:r>
        <w:rPr>
          <w:rFonts w:ascii="Times" w:hAnsi="Times" w:cs="Times"/>
          <w:sz w:val="20"/>
          <w:szCs w:val="20"/>
        </w:rPr>
        <w:t>, hay un gráfico de barras por periodo</w:t>
      </w:r>
      <w:r w:rsidR="0058549E">
        <w:rPr>
          <w:rFonts w:ascii="Times" w:hAnsi="Times" w:cs="Times"/>
          <w:sz w:val="20"/>
          <w:szCs w:val="20"/>
        </w:rPr>
        <w:t>; en total son dos los periodos: 2015 &amp; 2016.</w:t>
      </w:r>
      <w:r w:rsidR="00E727A8">
        <w:rPr>
          <w:rFonts w:ascii="Times" w:hAnsi="Times" w:cs="Times"/>
          <w:sz w:val="20"/>
          <w:szCs w:val="20"/>
        </w:rPr>
        <w:t xml:space="preserve"> El marco temporal del </w:t>
      </w:r>
      <w:r w:rsidR="0058549E">
        <w:rPr>
          <w:rFonts w:ascii="Times" w:hAnsi="Times" w:cs="Times"/>
          <w:sz w:val="20"/>
          <w:szCs w:val="20"/>
        </w:rPr>
        <w:t xml:space="preserve">campo </w:t>
      </w:r>
      <w:r w:rsidR="0058549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E727A8">
        <w:rPr>
          <w:rFonts w:ascii="Times" w:hAnsi="Times" w:cs="Times"/>
          <w:sz w:val="20"/>
          <w:szCs w:val="20"/>
        </w:rPr>
        <w:t xml:space="preserve">es Anual. </w:t>
      </w:r>
      <w:r w:rsidR="00991580">
        <w:rPr>
          <w:rFonts w:ascii="Times" w:hAnsi="Times" w:cs="Times"/>
          <w:sz w:val="20"/>
          <w:szCs w:val="20"/>
        </w:rPr>
        <w:t xml:space="preserve">En general, tendríamos 4 gráficos de barras para </w:t>
      </w:r>
      <w:r w:rsidR="005458AE">
        <w:rPr>
          <w:rFonts w:ascii="Times" w:hAnsi="Times" w:cs="Times"/>
          <w:sz w:val="20"/>
          <w:szCs w:val="20"/>
        </w:rPr>
        <w:t xml:space="preserve">la visualización de nuestro primer </w:t>
      </w:r>
      <w:r w:rsidR="005458AE">
        <w:rPr>
          <w:rFonts w:ascii="Times" w:hAnsi="Times" w:cs="Times"/>
          <w:i/>
          <w:iCs/>
          <w:sz w:val="20"/>
          <w:szCs w:val="20"/>
        </w:rPr>
        <w:t>Blend.</w:t>
      </w:r>
    </w:p>
    <w:p w14:paraId="27AE0216" w14:textId="55BA60BE" w:rsidR="00CA3DDE" w:rsidRPr="001F2B95" w:rsidRDefault="00CA3DDE" w:rsidP="00CA3DDE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Necesidad de Etiquetas</w:t>
      </w:r>
    </w:p>
    <w:p w14:paraId="52796771" w14:textId="108072A0" w:rsidR="00F917F7" w:rsidRDefault="00CA3DD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br/>
      </w:r>
      <w:r w:rsidR="00F75B11">
        <w:rPr>
          <w:rFonts w:ascii="Times" w:hAnsi="Times" w:cs="Times"/>
          <w:sz w:val="20"/>
          <w:szCs w:val="20"/>
        </w:rPr>
        <w:t>Si observa detalladamente nuestra última visualización</w:t>
      </w:r>
      <w:r w:rsidR="00BB406E">
        <w:rPr>
          <w:rFonts w:ascii="Times" w:hAnsi="Times" w:cs="Times"/>
          <w:sz w:val="20"/>
          <w:szCs w:val="20"/>
        </w:rPr>
        <w:t>;</w:t>
      </w:r>
      <w:r w:rsidR="00F75B11">
        <w:rPr>
          <w:rFonts w:ascii="Times" w:hAnsi="Times" w:cs="Times"/>
          <w:sz w:val="20"/>
          <w:szCs w:val="20"/>
        </w:rPr>
        <w:t xml:space="preserve"> se percataría que no se distingue</w:t>
      </w:r>
      <w:r w:rsidR="00C72C98">
        <w:rPr>
          <w:rFonts w:ascii="Times" w:hAnsi="Times" w:cs="Times"/>
          <w:sz w:val="20"/>
          <w:szCs w:val="20"/>
        </w:rPr>
        <w:t xml:space="preserve"> visualmente, mediante sus barras, </w:t>
      </w:r>
      <w:r w:rsidR="009A3920">
        <w:rPr>
          <w:rFonts w:ascii="Times" w:hAnsi="Times" w:cs="Times"/>
          <w:sz w:val="20"/>
          <w:szCs w:val="20"/>
        </w:rPr>
        <w:t>las cifras</w:t>
      </w:r>
      <w:r w:rsidR="00C72C98">
        <w:rPr>
          <w:rFonts w:ascii="Times" w:hAnsi="Times" w:cs="Times"/>
          <w:sz w:val="20"/>
          <w:szCs w:val="20"/>
        </w:rPr>
        <w:t xml:space="preserve"> de </w:t>
      </w:r>
      <w:r w:rsidR="001751E8">
        <w:rPr>
          <w:rFonts w:ascii="Times" w:hAnsi="Times" w:cs="Times"/>
          <w:sz w:val="20"/>
          <w:szCs w:val="20"/>
        </w:rPr>
        <w:t>l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dos gráfic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de barras para la fuente de datos ‘Airline2’</w:t>
      </w:r>
      <w:r w:rsidR="0090159A">
        <w:rPr>
          <w:rFonts w:ascii="Times" w:hAnsi="Times" w:cs="Times"/>
          <w:sz w:val="20"/>
          <w:szCs w:val="20"/>
        </w:rPr>
        <w:t>; es decir, los dos gráficos de barras que</w:t>
      </w:r>
      <w:r w:rsidR="004F0411">
        <w:rPr>
          <w:rFonts w:ascii="Times" w:hAnsi="Times" w:cs="Times"/>
          <w:sz w:val="20"/>
          <w:szCs w:val="20"/>
        </w:rPr>
        <w:t xml:space="preserve"> se</w:t>
      </w:r>
      <w:r w:rsidR="0090159A">
        <w:rPr>
          <w:rFonts w:ascii="Times" w:hAnsi="Times" w:cs="Times"/>
          <w:sz w:val="20"/>
          <w:szCs w:val="20"/>
        </w:rPr>
        <w:t xml:space="preserve"> sitúan al costado más derecho de nuestra </w:t>
      </w:r>
      <w:r w:rsidR="0090159A">
        <w:rPr>
          <w:rFonts w:ascii="Times" w:hAnsi="Times" w:cs="Times"/>
          <w:i/>
          <w:iCs/>
          <w:sz w:val="20"/>
          <w:szCs w:val="20"/>
        </w:rPr>
        <w:t>Worksheet</w:t>
      </w:r>
      <w:r w:rsidR="00317195">
        <w:rPr>
          <w:rFonts w:ascii="Times" w:hAnsi="Times" w:cs="Times"/>
          <w:sz w:val="20"/>
          <w:szCs w:val="20"/>
        </w:rPr>
        <w:t>: Da la sensación de que sus cifras fuer</w:t>
      </w:r>
      <w:r w:rsidR="00D70C37">
        <w:rPr>
          <w:rFonts w:ascii="Times" w:hAnsi="Times" w:cs="Times"/>
          <w:sz w:val="20"/>
          <w:szCs w:val="20"/>
        </w:rPr>
        <w:t>a</w:t>
      </w:r>
      <w:r w:rsidR="00317195">
        <w:rPr>
          <w:rFonts w:ascii="Times" w:hAnsi="Times" w:cs="Times"/>
          <w:sz w:val="20"/>
          <w:szCs w:val="20"/>
        </w:rPr>
        <w:t>n iguales para cada periodo de tiempo, es decir, 2015 &amp; 2016</w:t>
      </w:r>
      <w:r w:rsidR="007E7548">
        <w:rPr>
          <w:rFonts w:ascii="Times" w:hAnsi="Times" w:cs="Times"/>
          <w:sz w:val="20"/>
          <w:szCs w:val="20"/>
        </w:rPr>
        <w:t>,</w:t>
      </w:r>
      <w:r w:rsidR="00317195">
        <w:rPr>
          <w:rFonts w:ascii="Times" w:hAnsi="Times" w:cs="Times"/>
          <w:sz w:val="20"/>
          <w:szCs w:val="20"/>
        </w:rPr>
        <w:t xml:space="preserve"> y NO es así. </w:t>
      </w:r>
    </w:p>
    <w:p w14:paraId="4BCAF9A3" w14:textId="3AFBEDA3" w:rsidR="0047329F" w:rsidRDefault="006E337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Desafortunadamente, con una unión de datos por medio de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Blend, </w:t>
      </w:r>
      <w:r>
        <w:rPr>
          <w:rFonts w:ascii="Times" w:hAnsi="Times" w:cs="Times"/>
          <w:sz w:val="20"/>
          <w:szCs w:val="20"/>
        </w:rPr>
        <w:t xml:space="preserve">se </w:t>
      </w:r>
      <w:r w:rsidR="0035161A">
        <w:rPr>
          <w:rFonts w:ascii="Times" w:hAnsi="Times" w:cs="Times"/>
          <w:sz w:val="20"/>
          <w:szCs w:val="20"/>
        </w:rPr>
        <w:t>cuenta</w:t>
      </w:r>
      <w:r>
        <w:rPr>
          <w:rFonts w:ascii="Times" w:hAnsi="Times" w:cs="Times"/>
          <w:sz w:val="20"/>
          <w:szCs w:val="20"/>
        </w:rPr>
        <w:t xml:space="preserve"> con el riesgo </w:t>
      </w:r>
      <w:r w:rsidR="0035161A">
        <w:rPr>
          <w:rFonts w:ascii="Times" w:hAnsi="Times" w:cs="Times"/>
          <w:sz w:val="20"/>
          <w:szCs w:val="20"/>
        </w:rPr>
        <w:t xml:space="preserve">de que </w:t>
      </w:r>
      <w:r w:rsidR="00473ECE">
        <w:rPr>
          <w:rFonts w:ascii="Times" w:hAnsi="Times" w:cs="Times"/>
          <w:sz w:val="20"/>
          <w:szCs w:val="20"/>
        </w:rPr>
        <w:t>los gráficos de algun</w:t>
      </w:r>
      <w:r w:rsidR="00B80EA8">
        <w:rPr>
          <w:rFonts w:ascii="Times" w:hAnsi="Times" w:cs="Times"/>
          <w:sz w:val="20"/>
          <w:szCs w:val="20"/>
        </w:rPr>
        <w:t>a</w:t>
      </w:r>
      <w:r w:rsidR="00473ECE">
        <w:rPr>
          <w:rFonts w:ascii="Times" w:hAnsi="Times" w:cs="Times"/>
          <w:sz w:val="20"/>
          <w:szCs w:val="20"/>
        </w:rPr>
        <w:t xml:space="preserve"> de las fuentes de datos no sean precisos</w:t>
      </w:r>
      <w:r w:rsidR="002A34D5">
        <w:rPr>
          <w:rFonts w:ascii="Times" w:hAnsi="Times" w:cs="Times"/>
          <w:sz w:val="20"/>
          <w:szCs w:val="20"/>
        </w:rPr>
        <w:t xml:space="preserve">; por ello, si es preciso se usan 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2A34D5">
        <w:rPr>
          <w:rFonts w:ascii="Times" w:hAnsi="Times" w:cs="Times"/>
          <w:sz w:val="20"/>
          <w:szCs w:val="20"/>
        </w:rPr>
        <w:t xml:space="preserve">de tipo </w:t>
      </w:r>
      <w:r w:rsidR="002A34D5">
        <w:rPr>
          <w:rFonts w:ascii="Times" w:hAnsi="Times" w:cs="Times"/>
          <w:i/>
          <w:iCs/>
          <w:sz w:val="20"/>
          <w:szCs w:val="20"/>
        </w:rPr>
        <w:t>Etiquetas</w:t>
      </w:r>
      <w:r w:rsidR="00B134AA">
        <w:rPr>
          <w:rFonts w:ascii="Times" w:hAnsi="Times" w:cs="Times"/>
          <w:i/>
          <w:iCs/>
          <w:sz w:val="20"/>
          <w:szCs w:val="20"/>
        </w:rPr>
        <w:t xml:space="preserve"> </w:t>
      </w:r>
      <w:r w:rsidR="00B134AA">
        <w:rPr>
          <w:rFonts w:ascii="Times" w:hAnsi="Times" w:cs="Times"/>
          <w:sz w:val="20"/>
          <w:szCs w:val="20"/>
        </w:rPr>
        <w:t>para dejar claro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visualmente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las distinciones de nuestros datos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. </w:t>
      </w:r>
      <w:r w:rsidR="0050456B">
        <w:rPr>
          <w:rFonts w:ascii="Times" w:hAnsi="Times" w:cs="Times"/>
          <w:sz w:val="20"/>
          <w:szCs w:val="20"/>
        </w:rPr>
        <w:t>Vamos allá.</w:t>
      </w:r>
      <w:r w:rsidR="00AC67C9">
        <w:rPr>
          <w:rFonts w:ascii="Times" w:hAnsi="Times" w:cs="Times"/>
          <w:sz w:val="20"/>
          <w:szCs w:val="20"/>
        </w:rPr>
        <w:t xml:space="preserve"> </w:t>
      </w:r>
    </w:p>
    <w:p w14:paraId="39A416F7" w14:textId="60194B8F" w:rsidR="00972DAC" w:rsidRDefault="00A81D6F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5748CA2" wp14:editId="69F33E65">
            <wp:extent cx="5612130" cy="1875790"/>
            <wp:effectExtent l="0" t="0" r="7620" b="0"/>
            <wp:docPr id="23" name="Imagen 23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50D" w14:textId="6322B953" w:rsidR="0050456B" w:rsidRDefault="001E089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Aquí </w:t>
      </w:r>
      <w:r w:rsidR="0047329F">
        <w:rPr>
          <w:rFonts w:ascii="Times" w:hAnsi="Times" w:cs="Times"/>
          <w:sz w:val="20"/>
          <w:szCs w:val="20"/>
        </w:rPr>
        <w:t>fue</w:t>
      </w:r>
      <w:r>
        <w:rPr>
          <w:rFonts w:ascii="Times" w:hAnsi="Times" w:cs="Times"/>
          <w:sz w:val="20"/>
          <w:szCs w:val="20"/>
        </w:rPr>
        <w:t xml:space="preserve"> necesario, por obvias razones, que no </w:t>
      </w:r>
      <w:r w:rsidR="0067708D">
        <w:rPr>
          <w:rFonts w:ascii="Times" w:hAnsi="Times" w:cs="Times"/>
          <w:sz w:val="20"/>
          <w:szCs w:val="20"/>
        </w:rPr>
        <w:t>se aplicara</w:t>
      </w:r>
      <w:r>
        <w:rPr>
          <w:rFonts w:ascii="Times" w:hAnsi="Times" w:cs="Times"/>
          <w:sz w:val="20"/>
          <w:szCs w:val="20"/>
        </w:rPr>
        <w:t xml:space="preserve"> una</w:t>
      </w:r>
      <w:r w:rsidR="00AE3C45">
        <w:rPr>
          <w:rFonts w:ascii="Times" w:hAnsi="Times" w:cs="Times"/>
          <w:sz w:val="20"/>
          <w:szCs w:val="20"/>
        </w:rPr>
        <w:t xml:space="preserve"> </w:t>
      </w:r>
      <w:r w:rsidR="00AE3C45">
        <w:rPr>
          <w:rFonts w:ascii="Times" w:hAnsi="Times" w:cs="Times"/>
          <w:i/>
          <w:iCs/>
          <w:sz w:val="20"/>
          <w:szCs w:val="20"/>
        </w:rPr>
        <w:t xml:space="preserve">Etiqueta </w:t>
      </w:r>
      <w:r w:rsidR="00AE3C45">
        <w:rPr>
          <w:rFonts w:ascii="Times" w:hAnsi="Times" w:cs="Times"/>
          <w:sz w:val="20"/>
          <w:szCs w:val="20"/>
        </w:rPr>
        <w:t>de</w:t>
      </w:r>
      <w:r>
        <w:rPr>
          <w:rFonts w:ascii="Times" w:hAnsi="Times" w:cs="Times"/>
          <w:sz w:val="20"/>
          <w:szCs w:val="20"/>
        </w:rPr>
        <w:t xml:space="preserve"> </w:t>
      </w:r>
      <w:r w:rsidR="00F32499">
        <w:rPr>
          <w:rFonts w:ascii="Times" w:hAnsi="Times" w:cs="Times"/>
          <w:sz w:val="20"/>
          <w:szCs w:val="20"/>
        </w:rPr>
        <w:t>representación</w:t>
      </w:r>
      <w:r>
        <w:rPr>
          <w:rFonts w:ascii="Times" w:hAnsi="Times" w:cs="Times"/>
          <w:sz w:val="20"/>
          <w:szCs w:val="20"/>
        </w:rPr>
        <w:t xml:space="preserve"> global, sino que </w:t>
      </w:r>
      <w:r w:rsidR="00F32499">
        <w:rPr>
          <w:rFonts w:ascii="Times" w:hAnsi="Times" w:cs="Times"/>
          <w:sz w:val="20"/>
          <w:szCs w:val="20"/>
        </w:rPr>
        <w:t>asignara</w:t>
      </w:r>
      <w:r w:rsidR="0047329F">
        <w:rPr>
          <w:rFonts w:ascii="Times" w:hAnsi="Times" w:cs="Times"/>
          <w:sz w:val="20"/>
          <w:szCs w:val="20"/>
        </w:rPr>
        <w:t xml:space="preserve"> sus </w:t>
      </w:r>
      <w:r w:rsidR="00F32499">
        <w:rPr>
          <w:rFonts w:ascii="Times" w:hAnsi="Times" w:cs="Times"/>
          <w:i/>
          <w:iCs/>
          <w:sz w:val="20"/>
          <w:szCs w:val="20"/>
        </w:rPr>
        <w:t>E</w:t>
      </w:r>
      <w:r w:rsidR="0047329F" w:rsidRPr="00F32499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de forma independiente para cada fuente de datos; de lo contrario, sus </w:t>
      </w:r>
      <w:r w:rsidR="00D15963" w:rsidRPr="00D15963">
        <w:rPr>
          <w:rFonts w:ascii="Times" w:hAnsi="Times" w:cs="Times"/>
          <w:i/>
          <w:iCs/>
          <w:sz w:val="20"/>
          <w:szCs w:val="20"/>
        </w:rPr>
        <w:t>E</w:t>
      </w:r>
      <w:r w:rsidR="0047329F" w:rsidRPr="00D15963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no serían consistentes</w:t>
      </w:r>
      <w:r w:rsidR="00152EDD">
        <w:rPr>
          <w:rFonts w:ascii="Times" w:hAnsi="Times" w:cs="Times"/>
          <w:sz w:val="20"/>
          <w:szCs w:val="20"/>
        </w:rPr>
        <w:t xml:space="preserve"> con las cifras que tiene, de forma independiente, </w:t>
      </w:r>
      <w:r w:rsidR="008A6FFF">
        <w:rPr>
          <w:rFonts w:ascii="Times" w:hAnsi="Times" w:cs="Times"/>
          <w:sz w:val="20"/>
          <w:szCs w:val="20"/>
        </w:rPr>
        <w:t>en</w:t>
      </w:r>
      <w:r w:rsidR="00152EDD">
        <w:rPr>
          <w:rFonts w:ascii="Times" w:hAnsi="Times" w:cs="Times"/>
          <w:sz w:val="20"/>
          <w:szCs w:val="20"/>
        </w:rPr>
        <w:t xml:space="preserve"> cada fuente de datos</w:t>
      </w:r>
      <w:r w:rsidR="0047329F">
        <w:rPr>
          <w:rFonts w:ascii="Times" w:hAnsi="Times" w:cs="Times"/>
          <w:sz w:val="20"/>
          <w:szCs w:val="20"/>
        </w:rPr>
        <w:t xml:space="preserve">. </w:t>
      </w:r>
    </w:p>
    <w:p w14:paraId="148C0909" w14:textId="034021CA" w:rsidR="00B21A9C" w:rsidRDefault="00924D45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Ahora, si te fijas</w:t>
      </w:r>
      <w:r w:rsidR="00220591" w:rsidRPr="00220591">
        <w:rPr>
          <w:rFonts w:ascii="Times" w:hAnsi="Times" w:cs="Times"/>
          <w:b/>
          <w:bCs/>
          <w:sz w:val="20"/>
          <w:szCs w:val="20"/>
        </w:rPr>
        <w:t xml:space="preserve"> mejor</w:t>
      </w:r>
      <w:r w:rsidRPr="00220591">
        <w:rPr>
          <w:rFonts w:ascii="Times" w:hAnsi="Times" w:cs="Times"/>
          <w:b/>
          <w:bCs/>
          <w:sz w:val="20"/>
          <w:szCs w:val="20"/>
        </w:rPr>
        <w:t>, el problema pe</w:t>
      </w:r>
      <w:r w:rsidRPr="00B42D74">
        <w:rPr>
          <w:rFonts w:ascii="Times" w:hAnsi="Times" w:cs="Times"/>
          <w:b/>
          <w:bCs/>
          <w:sz w:val="20"/>
          <w:szCs w:val="20"/>
        </w:rPr>
        <w:t>rsiste!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Es decir, las cifras de los dos gráficos de barras para la fuente de datos ‘Airline2’ siguen iguales</w:t>
      </w:r>
      <w:r w:rsidR="00E95923">
        <w:rPr>
          <w:rFonts w:ascii="Times" w:hAnsi="Times" w:cs="Times"/>
          <w:b/>
          <w:bCs/>
          <w:sz w:val="20"/>
          <w:szCs w:val="20"/>
        </w:rPr>
        <w:t>, ignorando el hecho de que son dos periodos de tiempo diferentes</w:t>
      </w:r>
      <w:r w:rsidR="00881C1B">
        <w:rPr>
          <w:rFonts w:ascii="Times" w:hAnsi="Times" w:cs="Times"/>
          <w:b/>
          <w:bCs/>
          <w:sz w:val="20"/>
          <w:szCs w:val="20"/>
        </w:rPr>
        <w:t xml:space="preserve"> (</w:t>
      </w:r>
      <w:r w:rsidR="00881C1B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C1B">
        <w:rPr>
          <w:rFonts w:ascii="Times" w:hAnsi="Times" w:cs="Times"/>
          <w:b/>
          <w:bCs/>
          <w:sz w:val="20"/>
          <w:szCs w:val="20"/>
        </w:rPr>
        <w:t>)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y que generaron</w:t>
      </w:r>
      <w:r w:rsidR="00B21A9C">
        <w:rPr>
          <w:rFonts w:ascii="Times" w:hAnsi="Times" w:cs="Times"/>
          <w:b/>
          <w:bCs/>
          <w:sz w:val="20"/>
          <w:szCs w:val="20"/>
        </w:rPr>
        <w:t>, en consecuencia,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</w:t>
      </w:r>
      <w:r w:rsidR="00E95923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E95923">
        <w:rPr>
          <w:rFonts w:ascii="Times" w:hAnsi="Times" w:cs="Times"/>
          <w:b/>
          <w:bCs/>
          <w:sz w:val="20"/>
          <w:szCs w:val="20"/>
        </w:rPr>
        <w:t>diferentes</w:t>
      </w:r>
      <w:r w:rsidR="00C72074">
        <w:rPr>
          <w:rFonts w:ascii="Times" w:hAnsi="Times" w:cs="Times"/>
          <w:b/>
          <w:bCs/>
          <w:sz w:val="20"/>
          <w:szCs w:val="20"/>
        </w:rPr>
        <w:t>.</w:t>
      </w:r>
    </w:p>
    <w:p w14:paraId="2251D2E4" w14:textId="77777777" w:rsidR="009B2879" w:rsidRDefault="00AF17B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</w:t>
      </w:r>
      <w:r w:rsidR="00D54826">
        <w:rPr>
          <w:rFonts w:ascii="Times" w:hAnsi="Times" w:cs="Times"/>
          <w:sz w:val="20"/>
          <w:szCs w:val="20"/>
        </w:rPr>
        <w:t>para</w:t>
      </w:r>
      <w:r w:rsidR="008B32CC">
        <w:rPr>
          <w:rFonts w:ascii="Times" w:hAnsi="Times" w:cs="Times"/>
          <w:sz w:val="20"/>
          <w:szCs w:val="20"/>
        </w:rPr>
        <w:t xml:space="preserve"> la compañía área número 2 (</w:t>
      </w:r>
      <w:r w:rsidR="008B32CC">
        <w:rPr>
          <w:rFonts w:ascii="Times" w:hAnsi="Times" w:cs="Times"/>
          <w:i/>
          <w:iCs/>
          <w:sz w:val="20"/>
          <w:szCs w:val="20"/>
        </w:rPr>
        <w:t>Airline2</w:t>
      </w:r>
      <w:r w:rsidR="008B32CC">
        <w:rPr>
          <w:rFonts w:ascii="Times" w:hAnsi="Times" w:cs="Times"/>
          <w:sz w:val="20"/>
          <w:szCs w:val="20"/>
        </w:rPr>
        <w:t xml:space="preserve">) </w:t>
      </w:r>
      <w:r>
        <w:rPr>
          <w:rFonts w:ascii="Times" w:hAnsi="Times" w:cs="Times"/>
          <w:sz w:val="20"/>
          <w:szCs w:val="20"/>
        </w:rPr>
        <w:t xml:space="preserve">son 26M </w:t>
      </w:r>
      <w:r w:rsidR="006A3899">
        <w:rPr>
          <w:rFonts w:ascii="Times" w:hAnsi="Times" w:cs="Times"/>
          <w:sz w:val="20"/>
          <w:szCs w:val="20"/>
        </w:rPr>
        <w:t>los</w:t>
      </w:r>
      <w:r w:rsidR="00D54826">
        <w:rPr>
          <w:rFonts w:ascii="Times" w:hAnsi="Times" w:cs="Times"/>
          <w:sz w:val="20"/>
          <w:szCs w:val="20"/>
        </w:rPr>
        <w:t xml:space="preserve"> ingresos generados </w:t>
      </w:r>
      <w:r>
        <w:rPr>
          <w:rFonts w:ascii="Times" w:hAnsi="Times" w:cs="Times"/>
          <w:sz w:val="20"/>
          <w:szCs w:val="20"/>
        </w:rPr>
        <w:t xml:space="preserve">en </w:t>
      </w:r>
      <w:r w:rsidR="00077FC7">
        <w:rPr>
          <w:rFonts w:ascii="Times" w:hAnsi="Times" w:cs="Times"/>
          <w:sz w:val="20"/>
          <w:szCs w:val="20"/>
        </w:rPr>
        <w:t xml:space="preserve">África </w:t>
      </w:r>
      <w:r w:rsidR="006A3899">
        <w:rPr>
          <w:rFonts w:ascii="Times" w:hAnsi="Times" w:cs="Times"/>
          <w:sz w:val="20"/>
          <w:szCs w:val="20"/>
        </w:rPr>
        <w:t>si analizamos los datos de forma a</w:t>
      </w:r>
      <w:r w:rsidR="00077FC7">
        <w:rPr>
          <w:rFonts w:ascii="Times" w:hAnsi="Times" w:cs="Times"/>
          <w:sz w:val="20"/>
          <w:szCs w:val="20"/>
        </w:rPr>
        <w:t>gregad</w:t>
      </w:r>
      <w:r w:rsidR="006A3899">
        <w:rPr>
          <w:rFonts w:ascii="Times" w:hAnsi="Times" w:cs="Times"/>
          <w:sz w:val="20"/>
          <w:szCs w:val="20"/>
        </w:rPr>
        <w:t>a</w:t>
      </w:r>
      <w:r w:rsidR="00077FC7">
        <w:rPr>
          <w:rFonts w:ascii="Times" w:hAnsi="Times" w:cs="Times"/>
          <w:sz w:val="20"/>
          <w:szCs w:val="20"/>
        </w:rPr>
        <w:t xml:space="preserve">, si no granulamos los </w:t>
      </w:r>
      <w:r w:rsidR="00077FC7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77FC7">
        <w:rPr>
          <w:rFonts w:ascii="Times" w:hAnsi="Times" w:cs="Times"/>
          <w:sz w:val="20"/>
          <w:szCs w:val="20"/>
        </w:rPr>
        <w:t>por periodo; es decir,</w:t>
      </w:r>
      <w:r w:rsidR="006A3899">
        <w:rPr>
          <w:rFonts w:ascii="Times" w:hAnsi="Times" w:cs="Times"/>
          <w:sz w:val="20"/>
          <w:szCs w:val="20"/>
        </w:rPr>
        <w:t xml:space="preserve"> si no dividimos</w:t>
      </w:r>
      <w:r w:rsidR="005715AF">
        <w:rPr>
          <w:rFonts w:ascii="Times" w:hAnsi="Times" w:cs="Times"/>
          <w:sz w:val="20"/>
          <w:szCs w:val="20"/>
        </w:rPr>
        <w:t xml:space="preserve"> los ingresos</w:t>
      </w:r>
      <w:r w:rsidR="00077FC7">
        <w:rPr>
          <w:rFonts w:ascii="Times" w:hAnsi="Times" w:cs="Times"/>
          <w:sz w:val="20"/>
          <w:szCs w:val="20"/>
        </w:rPr>
        <w:t xml:space="preserve"> entre los dos periodos de tiempo anuales (2015 &amp; 2016)</w:t>
      </w:r>
      <w:r w:rsidR="005715AF">
        <w:rPr>
          <w:rFonts w:ascii="Times" w:hAnsi="Times" w:cs="Times"/>
          <w:sz w:val="20"/>
          <w:szCs w:val="20"/>
        </w:rPr>
        <w:t>.</w:t>
      </w:r>
      <w:r w:rsidR="009B2879">
        <w:rPr>
          <w:rFonts w:ascii="Times" w:hAnsi="Times" w:cs="Times"/>
          <w:sz w:val="20"/>
          <w:szCs w:val="20"/>
        </w:rPr>
        <w:t xml:space="preserve"> Observe.</w:t>
      </w:r>
    </w:p>
    <w:p w14:paraId="6B40FA45" w14:textId="7BD0622C" w:rsidR="008B32CC" w:rsidRDefault="009B287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4532E72" wp14:editId="30491402">
            <wp:extent cx="5612130" cy="1256030"/>
            <wp:effectExtent l="0" t="0" r="7620" b="127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CC">
        <w:rPr>
          <w:rFonts w:ascii="Times" w:hAnsi="Times" w:cs="Times"/>
          <w:sz w:val="20"/>
          <w:szCs w:val="20"/>
        </w:rPr>
        <w:t xml:space="preserve"> </w:t>
      </w:r>
    </w:p>
    <w:p w14:paraId="401198C0" w14:textId="77E90D8E" w:rsidR="00956736" w:rsidRDefault="0095673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Sin embargo, </w:t>
      </w:r>
      <w:r w:rsidR="00112803" w:rsidRPr="00956736">
        <w:rPr>
          <w:rFonts w:ascii="Times" w:hAnsi="Times" w:cs="Times"/>
          <w:i/>
          <w:iCs/>
          <w:sz w:val="20"/>
          <w:szCs w:val="20"/>
        </w:rPr>
        <w:t>Airline2</w:t>
      </w:r>
      <w:r w:rsidR="00112803">
        <w:rPr>
          <w:rFonts w:ascii="Times" w:hAnsi="Times" w:cs="Times"/>
          <w:i/>
          <w:iCs/>
          <w:sz w:val="20"/>
          <w:szCs w:val="20"/>
        </w:rPr>
        <w:t xml:space="preserve"> </w:t>
      </w:r>
      <w:r w:rsidR="00112803">
        <w:rPr>
          <w:rFonts w:ascii="Times" w:hAnsi="Times" w:cs="Times"/>
          <w:sz w:val="20"/>
          <w:szCs w:val="20"/>
        </w:rPr>
        <w:t xml:space="preserve">no se vería afectado </w:t>
      </w:r>
      <w:r w:rsidR="00CF0C8E">
        <w:rPr>
          <w:rFonts w:ascii="Times" w:hAnsi="Times" w:cs="Times"/>
          <w:sz w:val="20"/>
          <w:szCs w:val="20"/>
        </w:rPr>
        <w:t>si</w:t>
      </w:r>
      <w:r>
        <w:rPr>
          <w:rFonts w:ascii="Times" w:hAnsi="Times" w:cs="Times"/>
          <w:sz w:val="20"/>
          <w:szCs w:val="20"/>
        </w:rPr>
        <w:t xml:space="preserve"> intento </w:t>
      </w:r>
      <w:r>
        <w:rPr>
          <w:rFonts w:ascii="Times" w:hAnsi="Times" w:cs="Times"/>
          <w:i/>
          <w:iCs/>
          <w:sz w:val="20"/>
          <w:szCs w:val="20"/>
        </w:rPr>
        <w:t xml:space="preserve">granular </w:t>
      </w:r>
      <w:r>
        <w:rPr>
          <w:rFonts w:ascii="Times" w:hAnsi="Times" w:cs="Times"/>
          <w:sz w:val="20"/>
          <w:szCs w:val="20"/>
        </w:rPr>
        <w:t xml:space="preserve">por </w:t>
      </w:r>
      <w:r w:rsidR="00AC63E2">
        <w:rPr>
          <w:rFonts w:ascii="Times" w:hAnsi="Times" w:cs="Times"/>
          <w:i/>
          <w:iCs/>
          <w:sz w:val="20"/>
          <w:szCs w:val="20"/>
        </w:rPr>
        <w:t>Perio</w:t>
      </w:r>
      <w:r w:rsidR="00112803">
        <w:rPr>
          <w:rFonts w:ascii="Times" w:hAnsi="Times" w:cs="Times"/>
          <w:i/>
          <w:iCs/>
          <w:sz w:val="20"/>
          <w:szCs w:val="20"/>
        </w:rPr>
        <w:t>d</w:t>
      </w:r>
      <w:r w:rsidR="005D60E5" w:rsidRPr="005D60E5">
        <w:rPr>
          <w:rFonts w:ascii="Times" w:hAnsi="Times" w:cs="Times"/>
          <w:sz w:val="20"/>
          <w:szCs w:val="20"/>
        </w:rPr>
        <w:t xml:space="preserve">; en consecuencia, </w:t>
      </w:r>
      <w:r w:rsidR="00CF0C8E">
        <w:rPr>
          <w:rFonts w:ascii="Times" w:hAnsi="Times" w:cs="Times"/>
          <w:sz w:val="20"/>
          <w:szCs w:val="20"/>
        </w:rPr>
        <w:t>como no l</w:t>
      </w:r>
      <w:r w:rsidR="006946AA">
        <w:rPr>
          <w:rFonts w:ascii="Times" w:hAnsi="Times" w:cs="Times"/>
          <w:sz w:val="20"/>
          <w:szCs w:val="20"/>
        </w:rPr>
        <w:t xml:space="preserve">e </w:t>
      </w:r>
      <w:r w:rsidR="00CF0C8E">
        <w:rPr>
          <w:rFonts w:ascii="Times" w:hAnsi="Times" w:cs="Times"/>
          <w:sz w:val="20"/>
          <w:szCs w:val="20"/>
        </w:rPr>
        <w:t xml:space="preserve">afecta, lo que sucedería es que su duplicaría exactamente el mismo gráfico </w:t>
      </w:r>
      <w:r w:rsidR="008C71FA">
        <w:rPr>
          <w:rFonts w:ascii="Times" w:hAnsi="Times" w:cs="Times"/>
          <w:sz w:val="20"/>
          <w:szCs w:val="20"/>
        </w:rPr>
        <w:t xml:space="preserve">para </w:t>
      </w:r>
      <w:r w:rsidR="008C71FA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63700">
        <w:rPr>
          <w:rFonts w:ascii="Times" w:hAnsi="Times" w:cs="Times"/>
          <w:sz w:val="20"/>
          <w:szCs w:val="20"/>
        </w:rPr>
        <w:t xml:space="preserve">en el año 2016, nuestro 2do periodo de tiempo evaluado. </w:t>
      </w:r>
      <w:r w:rsidR="00206A3B">
        <w:rPr>
          <w:rFonts w:ascii="Times" w:hAnsi="Times" w:cs="Times"/>
          <w:sz w:val="20"/>
          <w:szCs w:val="20"/>
        </w:rPr>
        <w:t xml:space="preserve">Esto no es lo que queremos, </w:t>
      </w:r>
      <w:r w:rsidR="005611F4">
        <w:rPr>
          <w:rFonts w:ascii="Times" w:hAnsi="Times" w:cs="Times"/>
          <w:sz w:val="20"/>
          <w:szCs w:val="20"/>
        </w:rPr>
        <w:t xml:space="preserve">esto sería un tipo de </w:t>
      </w:r>
      <w:r w:rsidR="005611F4">
        <w:rPr>
          <w:rFonts w:ascii="Times" w:hAnsi="Times" w:cs="Times"/>
          <w:i/>
          <w:iCs/>
          <w:sz w:val="20"/>
          <w:szCs w:val="20"/>
        </w:rPr>
        <w:t xml:space="preserve">Dirty </w:t>
      </w:r>
      <w:r w:rsidR="005611F4" w:rsidRPr="005611F4">
        <w:rPr>
          <w:rFonts w:ascii="Times" w:hAnsi="Times" w:cs="Times"/>
          <w:sz w:val="20"/>
          <w:szCs w:val="20"/>
        </w:rPr>
        <w:t>data</w:t>
      </w:r>
      <w:r w:rsidR="005611F4">
        <w:rPr>
          <w:rFonts w:ascii="Times" w:hAnsi="Times" w:cs="Times"/>
          <w:sz w:val="20"/>
          <w:szCs w:val="20"/>
        </w:rPr>
        <w:t xml:space="preserve">: Duplicados. </w:t>
      </w:r>
      <w:r w:rsidR="0072276F" w:rsidRPr="005611F4">
        <w:rPr>
          <w:rFonts w:ascii="Times" w:hAnsi="Times" w:cs="Times"/>
          <w:sz w:val="20"/>
          <w:szCs w:val="20"/>
        </w:rPr>
        <w:t>Observe</w:t>
      </w:r>
      <w:r w:rsidR="0072276F">
        <w:rPr>
          <w:rFonts w:ascii="Times" w:hAnsi="Times" w:cs="Times"/>
          <w:sz w:val="20"/>
          <w:szCs w:val="20"/>
        </w:rPr>
        <w:t xml:space="preserve"> de nuevo.</w:t>
      </w:r>
    </w:p>
    <w:p w14:paraId="00673D4C" w14:textId="13A72F01" w:rsidR="00196F02" w:rsidRDefault="00196F02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0FC2FB28" wp14:editId="58F919F3">
            <wp:extent cx="5612130" cy="1875790"/>
            <wp:effectExtent l="0" t="0" r="7620" b="0"/>
            <wp:docPr id="16" name="Imagen 16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ADD" w14:textId="3C6718FC" w:rsidR="00061C5B" w:rsidRPr="00FC7B52" w:rsidRDefault="00FC7B52" w:rsidP="00FC7B52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En efecto, hay un duplicado en la visualización. Profundizaremos sobre esto.</w:t>
      </w:r>
    </w:p>
    <w:p w14:paraId="71873DAA" w14:textId="5979E5A0" w:rsidR="00061C5B" w:rsidRPr="001F2B95" w:rsidRDefault="006D24D5" w:rsidP="00061C5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Campos </w:t>
      </w:r>
      <w:r w:rsidR="001C395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o correspondidos</w:t>
      </w:r>
    </w:p>
    <w:p w14:paraId="1EFB9DD0" w14:textId="77777777" w:rsidR="00614002" w:rsidRDefault="00061C5B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EC028E">
        <w:rPr>
          <w:rFonts w:ascii="Times" w:hAnsi="Times" w:cs="Times"/>
          <w:sz w:val="20"/>
          <w:szCs w:val="20"/>
        </w:rPr>
        <w:t>Retomando el caso anterior, l</w:t>
      </w:r>
      <w:r>
        <w:rPr>
          <w:rFonts w:ascii="Times" w:hAnsi="Times" w:cs="Times"/>
          <w:sz w:val="20"/>
          <w:szCs w:val="20"/>
        </w:rPr>
        <w:t>o que acontece es que</w:t>
      </w:r>
      <w:r w:rsidR="008A5562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</w:t>
      </w:r>
      <w:r w:rsidR="0088173C">
        <w:rPr>
          <w:rFonts w:ascii="Times" w:hAnsi="Times" w:cs="Times"/>
          <w:sz w:val="20"/>
          <w:szCs w:val="20"/>
        </w:rPr>
        <w:t xml:space="preserve">si bien el campo </w:t>
      </w:r>
      <w:r w:rsidR="0088173C" w:rsidRPr="008747C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73C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EC2D6D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A266C9">
        <w:rPr>
          <w:rFonts w:ascii="Times" w:hAnsi="Times" w:cs="Times"/>
          <w:sz w:val="20"/>
          <w:szCs w:val="20"/>
        </w:rPr>
        <w:t>)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contiene el mismo tipo de dato que el campo </w:t>
      </w:r>
      <w:r w:rsidR="00DD3079">
        <w:rPr>
          <w:rFonts w:ascii="Times" w:hAnsi="Times" w:cs="Times"/>
          <w:i/>
          <w:iCs/>
          <w:sz w:val="20"/>
          <w:szCs w:val="20"/>
        </w:rPr>
        <w:t>Year</w:t>
      </w:r>
      <w:r w:rsidR="008747C4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8747C4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A266C9">
        <w:rPr>
          <w:rFonts w:ascii="Times" w:hAnsi="Times" w:cs="Times"/>
          <w:sz w:val="20"/>
          <w:szCs w:val="20"/>
        </w:rPr>
        <w:t>)</w:t>
      </w:r>
      <w:r w:rsidR="00DD3079">
        <w:rPr>
          <w:rFonts w:ascii="Times" w:hAnsi="Times" w:cs="Times"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y hay </w:t>
      </w:r>
      <w:r w:rsidR="00643313">
        <w:rPr>
          <w:rFonts w:ascii="Times" w:hAnsi="Times" w:cs="Times"/>
          <w:sz w:val="20"/>
          <w:szCs w:val="20"/>
        </w:rPr>
        <w:t xml:space="preserve">total </w:t>
      </w:r>
      <w:r w:rsidR="00DD3079">
        <w:rPr>
          <w:rFonts w:ascii="Times" w:hAnsi="Times" w:cs="Times"/>
          <w:sz w:val="20"/>
          <w:szCs w:val="20"/>
        </w:rPr>
        <w:t>consistencia entre ambos</w:t>
      </w:r>
      <w:r w:rsidR="008747C4">
        <w:rPr>
          <w:rFonts w:ascii="Times" w:hAnsi="Times" w:cs="Times"/>
          <w:sz w:val="20"/>
          <w:szCs w:val="20"/>
        </w:rPr>
        <w:t xml:space="preserve"> datos</w:t>
      </w:r>
      <w:r w:rsidR="00DD3079">
        <w:rPr>
          <w:rFonts w:ascii="Times" w:hAnsi="Times" w:cs="Times"/>
          <w:sz w:val="20"/>
          <w:szCs w:val="20"/>
        </w:rPr>
        <w:t xml:space="preserve">; es decir, ambos contienen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fechas</w:t>
      </w:r>
      <w:r w:rsidR="00DD3079">
        <w:rPr>
          <w:rFonts w:ascii="Times" w:hAnsi="Times" w:cs="Times"/>
          <w:sz w:val="20"/>
          <w:szCs w:val="20"/>
        </w:rPr>
        <w:t xml:space="preserve"> en términos de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años</w:t>
      </w:r>
      <w:r w:rsidR="004F3F24">
        <w:rPr>
          <w:rFonts w:ascii="Times" w:hAnsi="Times" w:cs="Times"/>
          <w:sz w:val="20"/>
          <w:szCs w:val="20"/>
        </w:rPr>
        <w:t>,</w:t>
      </w:r>
      <w:r w:rsidR="00B96800">
        <w:rPr>
          <w:rFonts w:ascii="Times" w:hAnsi="Times" w:cs="Times"/>
          <w:b/>
          <w:bCs/>
          <w:sz w:val="20"/>
          <w:szCs w:val="20"/>
        </w:rPr>
        <w:t xml:space="preserve"> </w:t>
      </w:r>
      <w:r w:rsidR="00B96800" w:rsidRPr="00E777FB">
        <w:rPr>
          <w:rFonts w:ascii="Times" w:hAnsi="Times" w:cs="Times"/>
          <w:b/>
          <w:bCs/>
          <w:sz w:val="20"/>
          <w:szCs w:val="20"/>
        </w:rPr>
        <w:t>Table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au no interpreta que el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 w:rsidRP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se refiera, necesariamente, al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Year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6412BF">
        <w:rPr>
          <w:rFonts w:ascii="Times" w:hAnsi="Times" w:cs="Times"/>
          <w:b/>
          <w:bCs/>
          <w:sz w:val="20"/>
          <w:szCs w:val="20"/>
        </w:rPr>
        <w:t xml:space="preserve">; esto se debe, justamente, a que </w:t>
      </w:r>
      <w:r w:rsidR="00EB3521">
        <w:rPr>
          <w:rFonts w:ascii="Times" w:hAnsi="Times" w:cs="Times"/>
          <w:b/>
          <w:bCs/>
          <w:sz w:val="20"/>
          <w:szCs w:val="20"/>
        </w:rPr>
        <w:t xml:space="preserve">no hay una correspondencia en los nombres de los campos. </w:t>
      </w:r>
    </w:p>
    <w:p w14:paraId="27EB532D" w14:textId="57E33182" w:rsidR="001E089D" w:rsidRPr="006412BF" w:rsidRDefault="001E62D8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Solución: </w:t>
      </w:r>
      <w:r w:rsidR="00071F85">
        <w:rPr>
          <w:rFonts w:ascii="Times" w:hAnsi="Times" w:cs="Times"/>
          <w:b/>
          <w:bCs/>
          <w:sz w:val="20"/>
          <w:szCs w:val="20"/>
        </w:rPr>
        <w:t>La conexión entre ambos campos tenemos que hacerla de forma manual</w:t>
      </w:r>
      <w:r w:rsidR="00176796">
        <w:rPr>
          <w:rFonts w:ascii="Times" w:hAnsi="Times" w:cs="Times"/>
          <w:b/>
          <w:bCs/>
          <w:sz w:val="20"/>
          <w:szCs w:val="20"/>
        </w:rPr>
        <w:t xml:space="preserve"> </w:t>
      </w:r>
      <w:r w:rsidR="00176796" w:rsidRPr="00E80D91">
        <w:rPr>
          <w:rFonts w:ascii="Times" w:hAnsi="Times" w:cs="Times"/>
          <w:sz w:val="20"/>
          <w:szCs w:val="20"/>
        </w:rPr>
        <w:t xml:space="preserve">(Con el campo </w:t>
      </w:r>
      <w:r w:rsidR="00176796" w:rsidRPr="00E80D91">
        <w:rPr>
          <w:rFonts w:ascii="Times" w:hAnsi="Times" w:cs="Times"/>
          <w:i/>
          <w:iCs/>
          <w:sz w:val="20"/>
          <w:szCs w:val="20"/>
        </w:rPr>
        <w:t xml:space="preserve">Region </w:t>
      </w:r>
      <w:r w:rsidR="007E2773" w:rsidRPr="00E80D91">
        <w:rPr>
          <w:rFonts w:ascii="Times" w:hAnsi="Times" w:cs="Times"/>
          <w:sz w:val="20"/>
          <w:szCs w:val="20"/>
        </w:rPr>
        <w:t xml:space="preserve">esto </w:t>
      </w:r>
      <w:r w:rsidR="00176796" w:rsidRPr="00E80D91">
        <w:rPr>
          <w:rFonts w:ascii="Times" w:hAnsi="Times" w:cs="Times"/>
          <w:sz w:val="20"/>
          <w:szCs w:val="20"/>
        </w:rPr>
        <w:t xml:space="preserve">no fue necesario porque, como bien puede percatarse, </w:t>
      </w:r>
      <w:r w:rsidR="007E2773" w:rsidRPr="00E80D91">
        <w:rPr>
          <w:rFonts w:ascii="Times" w:hAnsi="Times" w:cs="Times"/>
          <w:sz w:val="20"/>
          <w:szCs w:val="20"/>
        </w:rPr>
        <w:t xml:space="preserve">ambas fuentes de datos </w:t>
      </w:r>
      <w:r w:rsidR="00E80D91" w:rsidRPr="00E80D91">
        <w:rPr>
          <w:rFonts w:ascii="Times" w:hAnsi="Times" w:cs="Times"/>
          <w:sz w:val="20"/>
          <w:szCs w:val="20"/>
        </w:rPr>
        <w:t>conservan el mismo campo bajo el mismo nombre</w:t>
      </w:r>
      <w:r w:rsidR="00176796" w:rsidRPr="00E80D91">
        <w:rPr>
          <w:rFonts w:ascii="Times" w:hAnsi="Times" w:cs="Times"/>
          <w:sz w:val="20"/>
          <w:szCs w:val="20"/>
        </w:rPr>
        <w:t>)</w:t>
      </w:r>
      <w:r w:rsidR="00E80D91" w:rsidRPr="00E80D91">
        <w:rPr>
          <w:rFonts w:ascii="Times" w:hAnsi="Times" w:cs="Times"/>
          <w:sz w:val="20"/>
          <w:szCs w:val="20"/>
        </w:rPr>
        <w:t>.</w:t>
      </w:r>
    </w:p>
    <w:p w14:paraId="546B8017" w14:textId="301AFDA4" w:rsidR="00611D88" w:rsidRDefault="00611D88" w:rsidP="00611D8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Conexión manual entre campos</w:t>
      </w:r>
    </w:p>
    <w:p w14:paraId="0AC5C18D" w14:textId="77777777" w:rsidR="00A82E40" w:rsidRDefault="00611D88" w:rsidP="007118D1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br/>
      </w:r>
      <w:r w:rsidR="00EA270D" w:rsidRPr="00EA270D">
        <w:rPr>
          <w:rFonts w:ascii="Times" w:hAnsi="Times" w:cs="Times"/>
          <w:b/>
          <w:bCs/>
          <w:sz w:val="20"/>
          <w:szCs w:val="20"/>
        </w:rPr>
        <w:t xml:space="preserve">Opción 1. </w:t>
      </w:r>
    </w:p>
    <w:p w14:paraId="6F5B930F" w14:textId="77777777" w:rsidR="00D337BA" w:rsidRDefault="00A82E40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 w:rsidRPr="00A82E40">
        <w:rPr>
          <w:rFonts w:ascii="Times" w:hAnsi="Times" w:cs="Times"/>
          <w:sz w:val="20"/>
          <w:szCs w:val="20"/>
        </w:rPr>
        <w:t xml:space="preserve">Váyase </w:t>
      </w:r>
      <w:r>
        <w:rPr>
          <w:rFonts w:ascii="Times" w:hAnsi="Times" w:cs="Times"/>
          <w:sz w:val="20"/>
          <w:szCs w:val="20"/>
        </w:rPr>
        <w:t xml:space="preserve">a la pestaña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Datos </w:t>
      </w:r>
      <w:r w:rsidR="007C2500">
        <w:rPr>
          <w:rFonts w:ascii="Times" w:hAnsi="Times" w:cs="Times"/>
          <w:sz w:val="20"/>
          <w:szCs w:val="20"/>
        </w:rPr>
        <w:t>que se sitúa sobre la barra de menú principal, haga clic</w:t>
      </w:r>
      <w:r w:rsidR="00E86600">
        <w:rPr>
          <w:rFonts w:ascii="Times" w:hAnsi="Times" w:cs="Times"/>
          <w:sz w:val="20"/>
          <w:szCs w:val="20"/>
        </w:rPr>
        <w:t xml:space="preserve"> sobre ella y, posteriormente, clic en </w:t>
      </w:r>
      <w:r w:rsidR="00B45C36">
        <w:rPr>
          <w:rFonts w:ascii="Times" w:hAnsi="Times" w:cs="Times"/>
          <w:b/>
          <w:bCs/>
          <w:i/>
          <w:iCs/>
          <w:sz w:val="20"/>
          <w:szCs w:val="20"/>
        </w:rPr>
        <w:t xml:space="preserve">Editar </w:t>
      </w:r>
      <w:r w:rsidR="00D337BA">
        <w:rPr>
          <w:rFonts w:ascii="Times" w:hAnsi="Times" w:cs="Times"/>
          <w:b/>
          <w:bCs/>
          <w:i/>
          <w:iCs/>
          <w:sz w:val="20"/>
          <w:szCs w:val="20"/>
        </w:rPr>
        <w:t xml:space="preserve">Relaciones de combinación… </w:t>
      </w:r>
    </w:p>
    <w:p w14:paraId="628F43D2" w14:textId="77777777" w:rsidR="00844FFD" w:rsidRDefault="00844FFD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6DFEA4B5" wp14:editId="7FE45621">
            <wp:extent cx="2228850" cy="972459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86" cy="9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B45" w14:textId="03F6B925" w:rsidR="00096698" w:rsidRDefault="007C6D77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Ahí</w:t>
      </w:r>
      <w:r w:rsidR="005D19B8">
        <w:rPr>
          <w:rFonts w:ascii="Times" w:hAnsi="Times" w:cs="Times"/>
          <w:sz w:val="20"/>
          <w:szCs w:val="20"/>
        </w:rPr>
        <w:t xml:space="preserve"> observará que campos realmente </w:t>
      </w:r>
      <w:r w:rsidR="004B66FC">
        <w:rPr>
          <w:rFonts w:ascii="Times" w:hAnsi="Times" w:cs="Times"/>
          <w:sz w:val="20"/>
          <w:szCs w:val="20"/>
        </w:rPr>
        <w:t xml:space="preserve">fueron </w:t>
      </w:r>
      <w:r w:rsidR="007C5452">
        <w:rPr>
          <w:rFonts w:ascii="Times" w:hAnsi="Times" w:cs="Times"/>
          <w:sz w:val="20"/>
          <w:szCs w:val="20"/>
        </w:rPr>
        <w:t>unidos</w:t>
      </w:r>
      <w:r w:rsidR="00692620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de forma automática</w:t>
      </w:r>
      <w:r w:rsidR="00654E34">
        <w:rPr>
          <w:rFonts w:ascii="Times" w:hAnsi="Times" w:cs="Times"/>
          <w:sz w:val="20"/>
          <w:szCs w:val="20"/>
        </w:rPr>
        <w:t xml:space="preserve"> </w:t>
      </w:r>
      <w:r w:rsidR="007C5452">
        <w:rPr>
          <w:rFonts w:ascii="Times" w:hAnsi="Times" w:cs="Times"/>
          <w:sz w:val="20"/>
          <w:szCs w:val="20"/>
        </w:rPr>
        <w:t xml:space="preserve">por </w:t>
      </w:r>
      <w:r w:rsidR="005D19B8">
        <w:rPr>
          <w:rFonts w:ascii="Times" w:hAnsi="Times" w:cs="Times"/>
          <w:sz w:val="20"/>
          <w:szCs w:val="20"/>
        </w:rPr>
        <w:t>Tableau</w:t>
      </w:r>
      <w:r w:rsidR="00654E34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al</w:t>
      </w:r>
      <w:r w:rsidR="005D19B8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realizar</w:t>
      </w:r>
      <w:r w:rsidR="005D19B8">
        <w:rPr>
          <w:rFonts w:ascii="Times" w:hAnsi="Times" w:cs="Times"/>
          <w:sz w:val="20"/>
          <w:szCs w:val="20"/>
        </w:rPr>
        <w:t xml:space="preserve"> un </w:t>
      </w:r>
      <w:r w:rsidR="005D19B8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5D19B8">
        <w:rPr>
          <w:rFonts w:ascii="Times" w:hAnsi="Times" w:cs="Times"/>
          <w:sz w:val="20"/>
          <w:szCs w:val="20"/>
        </w:rPr>
        <w:t>entre</w:t>
      </w:r>
      <w:r w:rsidR="00544106">
        <w:rPr>
          <w:rFonts w:ascii="Times" w:hAnsi="Times" w:cs="Times"/>
          <w:sz w:val="20"/>
          <w:szCs w:val="20"/>
        </w:rPr>
        <w:t xml:space="preserve"> </w:t>
      </w:r>
      <w:r w:rsidR="004B66FC">
        <w:rPr>
          <w:rFonts w:ascii="Times" w:hAnsi="Times" w:cs="Times"/>
          <w:sz w:val="20"/>
          <w:szCs w:val="20"/>
        </w:rPr>
        <w:t>fuentes de datos</w:t>
      </w:r>
      <w:r w:rsidR="00B75F0F">
        <w:rPr>
          <w:rFonts w:ascii="Times" w:hAnsi="Times" w:cs="Times"/>
          <w:sz w:val="20"/>
          <w:szCs w:val="20"/>
        </w:rPr>
        <w:t xml:space="preserve">. </w:t>
      </w:r>
      <w:r w:rsidR="00C83837">
        <w:rPr>
          <w:rFonts w:ascii="Times" w:hAnsi="Times" w:cs="Times"/>
          <w:sz w:val="20"/>
          <w:szCs w:val="20"/>
        </w:rPr>
        <w:t xml:space="preserve">Por defecto, se </w:t>
      </w:r>
      <w:r w:rsidR="00A4762F">
        <w:rPr>
          <w:rFonts w:ascii="Times" w:hAnsi="Times" w:cs="Times"/>
          <w:sz w:val="20"/>
          <w:szCs w:val="20"/>
        </w:rPr>
        <w:t>establece</w:t>
      </w:r>
      <w:r w:rsidR="00C83837">
        <w:rPr>
          <w:rFonts w:ascii="Times" w:hAnsi="Times" w:cs="Times"/>
          <w:sz w:val="20"/>
          <w:szCs w:val="20"/>
        </w:rPr>
        <w:t xml:space="preserve"> una combinación automática sobre los múltiples campos que coincidan</w:t>
      </w:r>
      <w:r>
        <w:rPr>
          <w:rFonts w:ascii="Times" w:hAnsi="Times" w:cs="Times"/>
          <w:sz w:val="20"/>
          <w:szCs w:val="20"/>
        </w:rPr>
        <w:t xml:space="preserve"> </w:t>
      </w:r>
      <w:r w:rsidR="003C0166">
        <w:rPr>
          <w:rFonts w:ascii="Times" w:hAnsi="Times" w:cs="Times"/>
          <w:sz w:val="20"/>
          <w:szCs w:val="20"/>
        </w:rPr>
        <w:t>entre</w:t>
      </w:r>
      <w:r>
        <w:rPr>
          <w:rFonts w:ascii="Times" w:hAnsi="Times" w:cs="Times"/>
          <w:sz w:val="20"/>
          <w:szCs w:val="20"/>
        </w:rPr>
        <w:t xml:space="preserve"> las fuentes de datos unidas</w:t>
      </w:r>
      <w:r w:rsidR="00096698">
        <w:rPr>
          <w:rFonts w:ascii="Times" w:hAnsi="Times" w:cs="Times"/>
          <w:sz w:val="20"/>
          <w:szCs w:val="20"/>
        </w:rPr>
        <w:t xml:space="preserve">, </w:t>
      </w:r>
      <w:r w:rsidR="006D6801">
        <w:rPr>
          <w:rFonts w:ascii="Times" w:hAnsi="Times" w:cs="Times"/>
          <w:sz w:val="20"/>
          <w:szCs w:val="20"/>
        </w:rPr>
        <w:t>para este caso puntual</w:t>
      </w:r>
      <w:r w:rsidR="00997D49">
        <w:rPr>
          <w:rFonts w:ascii="Times" w:hAnsi="Times" w:cs="Times"/>
          <w:sz w:val="20"/>
          <w:szCs w:val="20"/>
        </w:rPr>
        <w:t xml:space="preserve"> </w:t>
      </w:r>
      <w:r w:rsidR="007A448D">
        <w:rPr>
          <w:rFonts w:ascii="Times" w:hAnsi="Times" w:cs="Times"/>
          <w:sz w:val="20"/>
          <w:szCs w:val="20"/>
        </w:rPr>
        <w:t>hablamos de</w:t>
      </w:r>
      <w:r w:rsidR="006D6801">
        <w:rPr>
          <w:rFonts w:ascii="Times" w:hAnsi="Times" w:cs="Times"/>
          <w:sz w:val="20"/>
          <w:szCs w:val="20"/>
        </w:rPr>
        <w:t xml:space="preserve"> </w:t>
      </w:r>
      <w:r w:rsidR="00C83837">
        <w:rPr>
          <w:rFonts w:ascii="Times" w:hAnsi="Times" w:cs="Times"/>
          <w:i/>
          <w:iCs/>
          <w:sz w:val="20"/>
          <w:szCs w:val="20"/>
        </w:rPr>
        <w:t>Region</w:t>
      </w:r>
      <w:r w:rsidR="006D6801">
        <w:rPr>
          <w:rFonts w:ascii="Times" w:hAnsi="Times" w:cs="Times"/>
          <w:sz w:val="20"/>
          <w:szCs w:val="20"/>
        </w:rPr>
        <w:t>.</w:t>
      </w:r>
    </w:p>
    <w:p w14:paraId="669F76E3" w14:textId="77777777" w:rsidR="00E64B57" w:rsidRDefault="00E64B5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EEC1D8F" wp14:editId="738D17DE">
            <wp:extent cx="3854534" cy="1247775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84" cy="1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512" w14:textId="44890766" w:rsidR="00A57872" w:rsidRPr="007246AF" w:rsidRDefault="00CA082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>Para establecer una conexión manual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entre campos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debe hacer clic en </w:t>
      </w:r>
      <w:r>
        <w:rPr>
          <w:rFonts w:ascii="Times" w:hAnsi="Times" w:cs="Times"/>
          <w:i/>
          <w:iCs/>
          <w:sz w:val="20"/>
          <w:szCs w:val="20"/>
        </w:rPr>
        <w:t>Personalizado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 </w:t>
      </w:r>
      <w:r w:rsidR="00531523">
        <w:rPr>
          <w:rFonts w:ascii="Times" w:hAnsi="Times" w:cs="Times"/>
          <w:sz w:val="20"/>
          <w:szCs w:val="20"/>
        </w:rPr>
        <w:t>y</w:t>
      </w:r>
      <w:r w:rsidR="00B16030">
        <w:rPr>
          <w:rFonts w:ascii="Times" w:hAnsi="Times" w:cs="Times"/>
          <w:sz w:val="20"/>
          <w:szCs w:val="20"/>
        </w:rPr>
        <w:t xml:space="preserve"> </w:t>
      </w:r>
      <w:r w:rsidR="00FC1BA8">
        <w:rPr>
          <w:rFonts w:ascii="Times" w:hAnsi="Times" w:cs="Times"/>
          <w:sz w:val="20"/>
          <w:szCs w:val="20"/>
        </w:rPr>
        <w:t>luego</w:t>
      </w:r>
      <w:r w:rsidR="00531523">
        <w:rPr>
          <w:rFonts w:ascii="Times" w:hAnsi="Times" w:cs="Times"/>
          <w:sz w:val="20"/>
          <w:szCs w:val="20"/>
        </w:rPr>
        <w:t xml:space="preserve"> en 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Añadir. </w:t>
      </w:r>
      <w:r w:rsidR="00531523">
        <w:rPr>
          <w:rFonts w:ascii="Times" w:hAnsi="Times" w:cs="Times"/>
          <w:sz w:val="20"/>
          <w:szCs w:val="20"/>
        </w:rPr>
        <w:t xml:space="preserve">Seleccione que campos, de cada fuente de datos, conectar. </w:t>
      </w:r>
      <w:r w:rsidR="005F008E">
        <w:rPr>
          <w:rFonts w:ascii="Times" w:hAnsi="Times" w:cs="Times"/>
          <w:sz w:val="20"/>
          <w:szCs w:val="20"/>
        </w:rPr>
        <w:t xml:space="preserve">Como bien sabe, en nuestro caso queremos conectar a </w:t>
      </w:r>
      <w:r w:rsidR="005F008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5F008E">
        <w:rPr>
          <w:rFonts w:ascii="Times" w:hAnsi="Times" w:cs="Times"/>
          <w:sz w:val="20"/>
          <w:szCs w:val="20"/>
        </w:rPr>
        <w:t xml:space="preserve">con </w:t>
      </w:r>
      <w:r w:rsidR="005F008E">
        <w:rPr>
          <w:rFonts w:ascii="Times" w:hAnsi="Times" w:cs="Times"/>
          <w:i/>
          <w:iCs/>
          <w:sz w:val="20"/>
          <w:szCs w:val="20"/>
        </w:rPr>
        <w:t>Year.</w:t>
      </w:r>
      <w:r w:rsidR="00A57872">
        <w:rPr>
          <w:rFonts w:ascii="Times" w:hAnsi="Times" w:cs="Times"/>
          <w:i/>
          <w:iCs/>
          <w:sz w:val="20"/>
          <w:szCs w:val="20"/>
        </w:rPr>
        <w:t xml:space="preserve"> </w:t>
      </w:r>
      <w:r w:rsidR="007246AF">
        <w:rPr>
          <w:rFonts w:ascii="Times" w:hAnsi="Times" w:cs="Times"/>
          <w:sz w:val="20"/>
          <w:szCs w:val="20"/>
        </w:rPr>
        <w:t>Observe.</w:t>
      </w:r>
    </w:p>
    <w:p w14:paraId="5808A2A7" w14:textId="36AF399F" w:rsidR="007246AF" w:rsidRDefault="00F82BE9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93F3598" wp14:editId="5DA45FA7">
            <wp:extent cx="3962400" cy="1037239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65" cy="10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8E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217CFF84" w14:textId="77777777" w:rsidR="007246AF" w:rsidRDefault="007246AF" w:rsidP="007246AF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Clic en </w:t>
      </w:r>
      <w:r>
        <w:rPr>
          <w:rFonts w:ascii="Times" w:hAnsi="Times" w:cs="Times"/>
          <w:i/>
          <w:iCs/>
          <w:sz w:val="20"/>
          <w:szCs w:val="20"/>
        </w:rPr>
        <w:t>Aceptar.</w:t>
      </w:r>
    </w:p>
    <w:p w14:paraId="23F5562B" w14:textId="511D7C8D" w:rsidR="005F008E" w:rsidRDefault="00140230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de nuevo</w:t>
      </w:r>
      <w:r w:rsidR="00857893">
        <w:rPr>
          <w:rFonts w:ascii="Times" w:hAnsi="Times" w:cs="Times"/>
          <w:sz w:val="20"/>
          <w:szCs w:val="20"/>
        </w:rPr>
        <w:t xml:space="preserve"> el recuadro de nuestras conexiones, se ha</w:t>
      </w:r>
      <w:r w:rsidR="00976BA8">
        <w:rPr>
          <w:rFonts w:ascii="Times" w:hAnsi="Times" w:cs="Times"/>
          <w:sz w:val="20"/>
          <w:szCs w:val="20"/>
        </w:rPr>
        <w:t xml:space="preserve"> </w:t>
      </w:r>
      <w:r w:rsidR="00857893">
        <w:rPr>
          <w:rFonts w:ascii="Times" w:hAnsi="Times" w:cs="Times"/>
          <w:sz w:val="20"/>
          <w:szCs w:val="20"/>
        </w:rPr>
        <w:t xml:space="preserve">incluido </w:t>
      </w:r>
      <w:r w:rsidR="00976BA8">
        <w:rPr>
          <w:rFonts w:ascii="Times" w:hAnsi="Times" w:cs="Times"/>
          <w:sz w:val="20"/>
          <w:szCs w:val="20"/>
        </w:rPr>
        <w:t xml:space="preserve">ahora </w:t>
      </w:r>
      <w:r w:rsidR="00857893">
        <w:rPr>
          <w:rFonts w:ascii="Times" w:hAnsi="Times" w:cs="Times"/>
          <w:sz w:val="20"/>
          <w:szCs w:val="20"/>
        </w:rPr>
        <w:t xml:space="preserve">la conexión manual </w:t>
      </w:r>
      <w:r w:rsidR="00976BA8">
        <w:rPr>
          <w:rFonts w:ascii="Times" w:hAnsi="Times" w:cs="Times"/>
          <w:sz w:val="20"/>
          <w:szCs w:val="20"/>
        </w:rPr>
        <w:t>hecha</w:t>
      </w:r>
      <w:r w:rsidR="00857893">
        <w:rPr>
          <w:rFonts w:ascii="Times" w:hAnsi="Times" w:cs="Times"/>
          <w:sz w:val="20"/>
          <w:szCs w:val="20"/>
        </w:rPr>
        <w:t>.</w:t>
      </w:r>
    </w:p>
    <w:p w14:paraId="4D69D162" w14:textId="718C55D0" w:rsidR="00857893" w:rsidRDefault="00074313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2FC4F35E" wp14:editId="5DF61D2C">
            <wp:extent cx="5553850" cy="905001"/>
            <wp:effectExtent l="0" t="0" r="8890" b="9525"/>
            <wp:docPr id="27" name="Imagen 2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baj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86B" w14:textId="79AA8FB4" w:rsidR="00074313" w:rsidRDefault="0021087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Hacemos clic en </w:t>
      </w:r>
      <w:r>
        <w:rPr>
          <w:rFonts w:ascii="Times" w:hAnsi="Times" w:cs="Times"/>
          <w:i/>
          <w:iCs/>
          <w:sz w:val="20"/>
          <w:szCs w:val="20"/>
        </w:rPr>
        <w:t>Aceptar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si no nos interesa hacer más conexiones manuales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y listo!</w:t>
      </w:r>
    </w:p>
    <w:p w14:paraId="04738CC7" w14:textId="7FB5C630" w:rsidR="006E67F4" w:rsidRDefault="001C030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 siguiente que verá es cómo ahora sí, definitivamente, se ha </w:t>
      </w:r>
      <w:r>
        <w:rPr>
          <w:rFonts w:ascii="Times" w:hAnsi="Times" w:cs="Times"/>
          <w:i/>
          <w:iCs/>
          <w:sz w:val="20"/>
          <w:szCs w:val="20"/>
        </w:rPr>
        <w:t xml:space="preserve">granulado </w:t>
      </w:r>
      <w:r>
        <w:rPr>
          <w:rFonts w:ascii="Times" w:hAnsi="Times" w:cs="Times"/>
          <w:sz w:val="20"/>
          <w:szCs w:val="20"/>
        </w:rPr>
        <w:t xml:space="preserve">correctamente el </w:t>
      </w:r>
      <w:r>
        <w:rPr>
          <w:rFonts w:ascii="Times" w:hAnsi="Times" w:cs="Times"/>
          <w:i/>
          <w:iCs/>
          <w:sz w:val="20"/>
          <w:szCs w:val="20"/>
        </w:rPr>
        <w:t xml:space="preserve">Revenue </w:t>
      </w:r>
      <w:r>
        <w:rPr>
          <w:rFonts w:ascii="Times" w:hAnsi="Times" w:cs="Times"/>
          <w:sz w:val="20"/>
          <w:szCs w:val="20"/>
        </w:rPr>
        <w:t>en términos de periodo</w:t>
      </w:r>
      <w:r w:rsidR="00F61F77">
        <w:rPr>
          <w:rFonts w:ascii="Times" w:hAnsi="Times" w:cs="Times"/>
          <w:sz w:val="20"/>
          <w:szCs w:val="20"/>
        </w:rPr>
        <w:t>s</w:t>
      </w:r>
      <w:r>
        <w:rPr>
          <w:rFonts w:ascii="Times" w:hAnsi="Times" w:cs="Times"/>
          <w:sz w:val="20"/>
          <w:szCs w:val="20"/>
        </w:rPr>
        <w:t xml:space="preserve"> de tiempo</w:t>
      </w:r>
      <w:r w:rsidR="00F61F77">
        <w:rPr>
          <w:rFonts w:ascii="Times" w:hAnsi="Times" w:cs="Times"/>
          <w:sz w:val="20"/>
          <w:szCs w:val="20"/>
        </w:rPr>
        <w:t>; es decir, en años</w:t>
      </w:r>
      <w:r w:rsidR="007B03E8">
        <w:rPr>
          <w:rFonts w:ascii="Times" w:hAnsi="Times" w:cs="Times"/>
          <w:sz w:val="20"/>
          <w:szCs w:val="20"/>
        </w:rPr>
        <w:t xml:space="preserve">, para </w:t>
      </w:r>
      <w:r w:rsidR="00A23ACE">
        <w:rPr>
          <w:rFonts w:ascii="Times" w:hAnsi="Times" w:cs="Times"/>
          <w:sz w:val="20"/>
          <w:szCs w:val="20"/>
        </w:rPr>
        <w:t>la segunda aerolíne</w:t>
      </w:r>
      <w:r w:rsidR="006E67F4">
        <w:rPr>
          <w:rFonts w:ascii="Times" w:hAnsi="Times" w:cs="Times"/>
          <w:sz w:val="20"/>
          <w:szCs w:val="20"/>
        </w:rPr>
        <w:t>a</w:t>
      </w:r>
      <w:r w:rsidR="002E0E1F">
        <w:rPr>
          <w:rFonts w:ascii="Times" w:hAnsi="Times" w:cs="Times"/>
          <w:sz w:val="20"/>
          <w:szCs w:val="20"/>
        </w:rPr>
        <w:t xml:space="preserve"> (</w:t>
      </w:r>
      <w:r w:rsidR="002E0E1F">
        <w:rPr>
          <w:rFonts w:ascii="Times" w:hAnsi="Times" w:cs="Times"/>
          <w:i/>
          <w:iCs/>
          <w:sz w:val="20"/>
          <w:szCs w:val="20"/>
        </w:rPr>
        <w:t>Airline2</w:t>
      </w:r>
      <w:r w:rsidR="002E0E1F">
        <w:rPr>
          <w:rFonts w:ascii="Times" w:hAnsi="Times" w:cs="Times"/>
          <w:sz w:val="20"/>
          <w:szCs w:val="20"/>
        </w:rPr>
        <w:t>)</w:t>
      </w:r>
      <w:r w:rsidR="00CB59B3">
        <w:rPr>
          <w:rFonts w:ascii="Times" w:hAnsi="Times" w:cs="Times"/>
          <w:sz w:val="20"/>
          <w:szCs w:val="20"/>
        </w:rPr>
        <w:t>: se han suprimido los ingresos duplicados para, ahora sí, dividir los ingresos totales entre los años 2015 &amp; 2016.</w:t>
      </w:r>
      <w:r w:rsidR="0077036F">
        <w:rPr>
          <w:rFonts w:ascii="Times" w:hAnsi="Times" w:cs="Times"/>
          <w:sz w:val="20"/>
          <w:szCs w:val="20"/>
        </w:rPr>
        <w:t xml:space="preserve"> Observe.</w:t>
      </w:r>
    </w:p>
    <w:p w14:paraId="5FC5D07E" w14:textId="39BA159B" w:rsidR="005F62C7" w:rsidRPr="000721C4" w:rsidRDefault="004D6D3D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CE7CAEB" wp14:editId="55699D70">
            <wp:extent cx="3810000" cy="2549484"/>
            <wp:effectExtent l="0" t="0" r="0" b="3810"/>
            <wp:docPr id="28" name="Imagen 2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scala de tiemp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10" cy="25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E58" w14:textId="763BFF10" w:rsidR="00910116" w:rsidRDefault="00842AEE" w:rsidP="007118D1">
      <w:pPr>
        <w:rPr>
          <w:rFonts w:ascii="Times" w:hAnsi="Times" w:cs="Times"/>
          <w:sz w:val="20"/>
          <w:szCs w:val="20"/>
        </w:rPr>
      </w:pPr>
      <w:r w:rsidRPr="000721C4">
        <w:rPr>
          <w:rFonts w:ascii="Times" w:hAnsi="Times" w:cs="Times"/>
          <w:b/>
          <w:bCs/>
          <w:sz w:val="20"/>
          <w:szCs w:val="20"/>
        </w:rPr>
        <w:t>Con esto extraemos una conclusión más</w:t>
      </w:r>
      <w:r>
        <w:rPr>
          <w:rFonts w:ascii="Times" w:hAnsi="Times" w:cs="Times"/>
          <w:sz w:val="20"/>
          <w:szCs w:val="20"/>
        </w:rPr>
        <w:t xml:space="preserve">: </w:t>
      </w:r>
      <w:r w:rsidR="00F40F2B">
        <w:rPr>
          <w:rFonts w:ascii="Times" w:hAnsi="Times" w:cs="Times"/>
          <w:sz w:val="20"/>
          <w:szCs w:val="20"/>
        </w:rPr>
        <w:t>Si requiere unir datos, de diferentes tablas, donde los campos que se corresponden</w:t>
      </w:r>
      <w:r w:rsidR="000721C4">
        <w:rPr>
          <w:rFonts w:ascii="Times" w:hAnsi="Times" w:cs="Times"/>
          <w:sz w:val="20"/>
          <w:szCs w:val="20"/>
        </w:rPr>
        <w:t xml:space="preserve"> entre sí</w:t>
      </w:r>
      <w:r w:rsidR="00F40F2B">
        <w:rPr>
          <w:rFonts w:ascii="Times" w:hAnsi="Times" w:cs="Times"/>
          <w:sz w:val="20"/>
          <w:szCs w:val="20"/>
        </w:rPr>
        <w:t xml:space="preserve"> no conservan exactamente el mismo nombre, debe recurrir al recurso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F40F2B">
        <w:rPr>
          <w:rFonts w:ascii="Times" w:hAnsi="Times" w:cs="Times"/>
          <w:sz w:val="20"/>
          <w:szCs w:val="20"/>
        </w:rPr>
        <w:t xml:space="preserve">en </w:t>
      </w:r>
      <w:r w:rsidR="00910116">
        <w:rPr>
          <w:rFonts w:ascii="Times" w:hAnsi="Times" w:cs="Times"/>
          <w:sz w:val="20"/>
          <w:szCs w:val="20"/>
        </w:rPr>
        <w:t>vez</w:t>
      </w:r>
      <w:r w:rsidR="00F40F2B">
        <w:rPr>
          <w:rFonts w:ascii="Times" w:hAnsi="Times" w:cs="Times"/>
          <w:sz w:val="20"/>
          <w:szCs w:val="20"/>
        </w:rPr>
        <w:t xml:space="preserve">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Join </w:t>
      </w:r>
      <w:r w:rsidR="00F40F2B">
        <w:rPr>
          <w:rFonts w:ascii="Times" w:hAnsi="Times" w:cs="Times"/>
          <w:sz w:val="20"/>
          <w:szCs w:val="20"/>
        </w:rPr>
        <w:t>par</w:t>
      </w:r>
      <w:r w:rsidR="00910116">
        <w:rPr>
          <w:rFonts w:ascii="Times" w:hAnsi="Times" w:cs="Times"/>
          <w:sz w:val="20"/>
          <w:szCs w:val="20"/>
        </w:rPr>
        <w:t>a lograr esta unión de datos.</w:t>
      </w:r>
    </w:p>
    <w:p w14:paraId="330EB57A" w14:textId="0B88E5A3" w:rsidR="00F84295" w:rsidRDefault="00F84295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Nuestras conexiones también se reflejan </w:t>
      </w:r>
      <w:r w:rsidR="00EE6083">
        <w:rPr>
          <w:rFonts w:ascii="Times" w:hAnsi="Times" w:cs="Times"/>
          <w:sz w:val="20"/>
          <w:szCs w:val="20"/>
        </w:rPr>
        <w:t>en el interfaz, ahora hay dos</w:t>
      </w:r>
      <w:r w:rsidR="00BC0A17">
        <w:rPr>
          <w:rFonts w:ascii="Times" w:hAnsi="Times" w:cs="Times"/>
          <w:sz w:val="20"/>
          <w:szCs w:val="20"/>
        </w:rPr>
        <w:t xml:space="preserve"> campos</w:t>
      </w:r>
      <w:r w:rsidR="00EE6083">
        <w:rPr>
          <w:rFonts w:ascii="Times" w:hAnsi="Times" w:cs="Times"/>
          <w:sz w:val="20"/>
          <w:szCs w:val="20"/>
        </w:rPr>
        <w:t xml:space="preserve"> y no solo un</w:t>
      </w:r>
      <w:r w:rsidR="00BC0A17">
        <w:rPr>
          <w:rFonts w:ascii="Times" w:hAnsi="Times" w:cs="Times"/>
          <w:sz w:val="20"/>
          <w:szCs w:val="20"/>
        </w:rPr>
        <w:t>o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BC0A17">
        <w:rPr>
          <w:rFonts w:ascii="Times" w:hAnsi="Times" w:cs="Times"/>
          <w:sz w:val="20"/>
          <w:szCs w:val="20"/>
        </w:rPr>
        <w:t>con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EE6083">
        <w:rPr>
          <w:rFonts w:ascii="Times" w:hAnsi="Times" w:cs="Times"/>
          <w:i/>
          <w:iCs/>
          <w:sz w:val="20"/>
          <w:szCs w:val="20"/>
        </w:rPr>
        <w:t>Blend</w:t>
      </w:r>
      <w:r w:rsidR="007F131D">
        <w:rPr>
          <w:rFonts w:ascii="Times" w:hAnsi="Times" w:cs="Times"/>
          <w:i/>
          <w:iCs/>
          <w:sz w:val="20"/>
          <w:szCs w:val="20"/>
        </w:rPr>
        <w:t xml:space="preserve"> </w:t>
      </w:r>
      <w:r w:rsidR="007F131D">
        <w:rPr>
          <w:rFonts w:ascii="Times" w:hAnsi="Times" w:cs="Times"/>
          <w:sz w:val="20"/>
          <w:szCs w:val="20"/>
        </w:rPr>
        <w:t>(y ambos hacen parte de la visualización</w:t>
      </w:r>
      <w:r w:rsidR="00995343">
        <w:rPr>
          <w:rFonts w:ascii="Times" w:hAnsi="Times" w:cs="Times"/>
          <w:sz w:val="20"/>
          <w:szCs w:val="20"/>
        </w:rPr>
        <w:t>,</w:t>
      </w:r>
      <w:r w:rsidR="001D165F">
        <w:rPr>
          <w:rFonts w:ascii="Times" w:hAnsi="Times" w:cs="Times"/>
          <w:sz w:val="20"/>
          <w:szCs w:val="20"/>
        </w:rPr>
        <w:t xml:space="preserve"> debido a que </w:t>
      </w:r>
      <w:r w:rsidR="00F06485">
        <w:rPr>
          <w:rFonts w:ascii="Times" w:hAnsi="Times" w:cs="Times"/>
          <w:sz w:val="20"/>
          <w:szCs w:val="20"/>
        </w:rPr>
        <w:t xml:space="preserve">el </w:t>
      </w:r>
      <w:r w:rsidR="006C5748">
        <w:rPr>
          <w:rFonts w:ascii="Times" w:hAnsi="Times" w:cs="Times"/>
          <w:sz w:val="20"/>
          <w:szCs w:val="20"/>
        </w:rPr>
        <w:t xml:space="preserve">color del </w:t>
      </w:r>
      <w:r w:rsidR="00F06485">
        <w:rPr>
          <w:rFonts w:ascii="Times" w:hAnsi="Times" w:cs="Times"/>
          <w:sz w:val="20"/>
          <w:szCs w:val="20"/>
        </w:rPr>
        <w:t xml:space="preserve">icono de </w:t>
      </w:r>
      <w:r w:rsidR="00F06485" w:rsidRPr="00A10EAD">
        <w:rPr>
          <w:rFonts w:ascii="Times" w:hAnsi="Times" w:cs="Times"/>
          <w:i/>
          <w:iCs/>
          <w:sz w:val="20"/>
          <w:szCs w:val="20"/>
        </w:rPr>
        <w:t>enlace</w:t>
      </w:r>
      <w:r w:rsidR="00F06485">
        <w:rPr>
          <w:rFonts w:ascii="Times" w:hAnsi="Times" w:cs="Times"/>
          <w:sz w:val="20"/>
          <w:szCs w:val="20"/>
        </w:rPr>
        <w:t xml:space="preserve"> </w:t>
      </w:r>
      <w:r w:rsidR="006C5748">
        <w:rPr>
          <w:rFonts w:ascii="Times" w:hAnsi="Times" w:cs="Times"/>
          <w:sz w:val="20"/>
          <w:szCs w:val="20"/>
        </w:rPr>
        <w:t xml:space="preserve">es </w:t>
      </w:r>
      <w:r w:rsidR="006C5748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7F131D">
        <w:rPr>
          <w:rFonts w:ascii="Times" w:hAnsi="Times" w:cs="Times"/>
          <w:sz w:val="20"/>
          <w:szCs w:val="20"/>
        </w:rPr>
        <w:t>)</w:t>
      </w:r>
      <w:r w:rsidR="00EE6083">
        <w:rPr>
          <w:rFonts w:ascii="Times" w:hAnsi="Times" w:cs="Times"/>
          <w:i/>
          <w:iCs/>
          <w:sz w:val="20"/>
          <w:szCs w:val="20"/>
        </w:rPr>
        <w:t xml:space="preserve">. </w:t>
      </w:r>
    </w:p>
    <w:p w14:paraId="4D05D43B" w14:textId="66296AEA" w:rsidR="00EE6083" w:rsidRDefault="00170B9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5DF7880B" wp14:editId="391D932D">
            <wp:extent cx="1524000" cy="609600"/>
            <wp:effectExtent l="0" t="0" r="0" b="0"/>
            <wp:docPr id="29" name="Imagen 2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 con confianza baj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735" cy="6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5F3" w14:textId="6DF981FF" w:rsidR="00A261C3" w:rsidRDefault="006F1D8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Pudiera</w:t>
      </w:r>
      <w:r w:rsidR="00A10EAD">
        <w:rPr>
          <w:rFonts w:ascii="Times" w:hAnsi="Times" w:cs="Times"/>
          <w:sz w:val="20"/>
          <w:szCs w:val="20"/>
        </w:rPr>
        <w:t xml:space="preserve"> haber campos conectados</w:t>
      </w:r>
      <w:r w:rsidR="001D26E6">
        <w:rPr>
          <w:rFonts w:ascii="Times" w:hAnsi="Times" w:cs="Times"/>
          <w:sz w:val="20"/>
          <w:szCs w:val="20"/>
        </w:rPr>
        <w:t xml:space="preserve"> con </w:t>
      </w:r>
      <w:r w:rsidR="001D26E6">
        <w:rPr>
          <w:rFonts w:ascii="Times" w:hAnsi="Times" w:cs="Times"/>
          <w:i/>
          <w:iCs/>
          <w:sz w:val="20"/>
          <w:szCs w:val="20"/>
        </w:rPr>
        <w:t>Blend</w:t>
      </w:r>
      <w:r w:rsidR="004908E7">
        <w:rPr>
          <w:rFonts w:ascii="Times" w:hAnsi="Times" w:cs="Times"/>
          <w:sz w:val="20"/>
          <w:szCs w:val="20"/>
        </w:rPr>
        <w:t>, de diferentes fuentes de datos,</w:t>
      </w:r>
      <w:r w:rsidR="00A10EAD">
        <w:rPr>
          <w:rFonts w:ascii="Times" w:hAnsi="Times" w:cs="Times"/>
          <w:sz w:val="20"/>
          <w:szCs w:val="20"/>
        </w:rPr>
        <w:t xml:space="preserve"> </w:t>
      </w:r>
      <w:r w:rsidR="004908E7">
        <w:rPr>
          <w:rFonts w:ascii="Times" w:hAnsi="Times" w:cs="Times"/>
          <w:sz w:val="20"/>
          <w:szCs w:val="20"/>
        </w:rPr>
        <w:t xml:space="preserve">y no estar visualizados en la </w:t>
      </w:r>
      <w:r w:rsidR="004908E7">
        <w:rPr>
          <w:rFonts w:ascii="Times" w:hAnsi="Times" w:cs="Times"/>
          <w:i/>
          <w:iCs/>
          <w:sz w:val="20"/>
          <w:szCs w:val="20"/>
        </w:rPr>
        <w:t>Worksheet</w:t>
      </w:r>
      <w:r w:rsidR="004908E7">
        <w:rPr>
          <w:rFonts w:ascii="Times" w:hAnsi="Times" w:cs="Times"/>
          <w:sz w:val="20"/>
          <w:szCs w:val="20"/>
        </w:rPr>
        <w:t xml:space="preserve">; para este caso puntual, </w:t>
      </w:r>
      <w:r w:rsidR="001D26E6">
        <w:rPr>
          <w:rFonts w:ascii="Times" w:hAnsi="Times" w:cs="Times"/>
          <w:sz w:val="20"/>
          <w:szCs w:val="20"/>
        </w:rPr>
        <w:t xml:space="preserve">el icono del </w:t>
      </w:r>
      <w:r w:rsidR="001D26E6">
        <w:rPr>
          <w:rFonts w:ascii="Times" w:hAnsi="Times" w:cs="Times"/>
          <w:i/>
          <w:iCs/>
          <w:sz w:val="20"/>
          <w:szCs w:val="20"/>
        </w:rPr>
        <w:t>enlace</w:t>
      </w:r>
      <w:r w:rsidR="00A261C3">
        <w:rPr>
          <w:rFonts w:ascii="Times" w:hAnsi="Times" w:cs="Times"/>
          <w:sz w:val="20"/>
          <w:szCs w:val="20"/>
        </w:rPr>
        <w:t>,</w:t>
      </w:r>
      <w:r w:rsidR="001D26E6">
        <w:rPr>
          <w:rFonts w:ascii="Times" w:hAnsi="Times" w:cs="Times"/>
          <w:i/>
          <w:iCs/>
          <w:sz w:val="20"/>
          <w:szCs w:val="20"/>
        </w:rPr>
        <w:t xml:space="preserve"> </w:t>
      </w:r>
      <w:r w:rsidR="001D26E6">
        <w:rPr>
          <w:rFonts w:ascii="Times" w:hAnsi="Times" w:cs="Times"/>
          <w:sz w:val="20"/>
          <w:szCs w:val="20"/>
        </w:rPr>
        <w:t xml:space="preserve">para estos campos conectados </w:t>
      </w:r>
      <w:r w:rsidR="00BD54B8">
        <w:rPr>
          <w:rFonts w:ascii="Times" w:hAnsi="Times" w:cs="Times"/>
          <w:sz w:val="20"/>
          <w:szCs w:val="20"/>
        </w:rPr>
        <w:t>NO</w:t>
      </w:r>
      <w:r w:rsidR="001D26E6">
        <w:rPr>
          <w:rFonts w:ascii="Times" w:hAnsi="Times" w:cs="Times"/>
          <w:sz w:val="20"/>
          <w:szCs w:val="20"/>
        </w:rPr>
        <w:t xml:space="preserve"> visualizados, se vería así</w:t>
      </w:r>
      <w:r w:rsidR="00A261C3">
        <w:rPr>
          <w:rFonts w:ascii="Times" w:hAnsi="Times" w:cs="Times"/>
          <w:sz w:val="20"/>
          <w:szCs w:val="20"/>
        </w:rPr>
        <w:t>:</w:t>
      </w:r>
    </w:p>
    <w:p w14:paraId="223748A3" w14:textId="449A032D" w:rsidR="00F4192D" w:rsidRDefault="00A10EA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  <w:r w:rsidR="002812ED"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2F5C19B" wp14:editId="0E7D78B2">
            <wp:extent cx="390580" cy="190527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44B" w14:textId="77777777" w:rsidR="00DC6A5A" w:rsidRDefault="00DC6A5A" w:rsidP="007118D1">
      <w:pPr>
        <w:rPr>
          <w:rFonts w:ascii="Times" w:hAnsi="Times" w:cs="Times"/>
          <w:sz w:val="20"/>
          <w:szCs w:val="20"/>
        </w:rPr>
      </w:pPr>
    </w:p>
    <w:p w14:paraId="3BCCB94F" w14:textId="77777777" w:rsidR="001E23B3" w:rsidRDefault="00D90FFF" w:rsidP="00D90FFF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t xml:space="preserve">Opción </w:t>
      </w:r>
      <w:r>
        <w:rPr>
          <w:rFonts w:ascii="Times" w:hAnsi="Times" w:cs="Times"/>
          <w:b/>
          <w:bCs/>
          <w:sz w:val="20"/>
          <w:szCs w:val="20"/>
        </w:rPr>
        <w:t>2</w:t>
      </w:r>
      <w:r w:rsidRPr="00EA270D">
        <w:rPr>
          <w:rFonts w:ascii="Times" w:hAnsi="Times" w:cs="Times"/>
          <w:b/>
          <w:bCs/>
          <w:sz w:val="20"/>
          <w:szCs w:val="20"/>
        </w:rPr>
        <w:t>.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34CF429E" w14:textId="0D5FE62D" w:rsidR="00170B9B" w:rsidRDefault="00D90FFF" w:rsidP="007118D1">
      <w:pPr>
        <w:rPr>
          <w:rFonts w:ascii="Times" w:hAnsi="Times" w:cs="Times"/>
          <w:b/>
          <w:bCs/>
          <w:sz w:val="20"/>
          <w:szCs w:val="20"/>
        </w:rPr>
      </w:pPr>
      <w:r w:rsidRPr="00B66E35">
        <w:rPr>
          <w:rFonts w:ascii="Times" w:hAnsi="Times" w:cs="Times"/>
          <w:sz w:val="20"/>
          <w:szCs w:val="20"/>
        </w:rPr>
        <w:t xml:space="preserve">Tan sencillo como hacer que el nombre de </w:t>
      </w:r>
      <w:r w:rsidR="00B66E35" w:rsidRPr="00B66E35">
        <w:rPr>
          <w:rFonts w:ascii="Times" w:hAnsi="Times" w:cs="Times"/>
          <w:sz w:val="20"/>
          <w:szCs w:val="20"/>
        </w:rPr>
        <w:t xml:space="preserve">los campos correspondidos, al unir las tablas con </w:t>
      </w:r>
      <w:r w:rsidR="00B66E35" w:rsidRPr="00B66E35">
        <w:rPr>
          <w:rFonts w:ascii="Times" w:hAnsi="Times" w:cs="Times"/>
          <w:i/>
          <w:iCs/>
          <w:sz w:val="20"/>
          <w:szCs w:val="20"/>
        </w:rPr>
        <w:t xml:space="preserve">Blend, </w:t>
      </w:r>
      <w:r w:rsidR="00B66E35" w:rsidRPr="00B66E35">
        <w:rPr>
          <w:rFonts w:ascii="Times" w:hAnsi="Times" w:cs="Times"/>
          <w:sz w:val="20"/>
          <w:szCs w:val="20"/>
        </w:rPr>
        <w:t>sean iguales.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La solución número 2 consiste en cambiar </w:t>
      </w:r>
      <w:r w:rsidR="001A31C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nombres de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correspondidos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, si hace falta, para lograr una equivalencia entre ellos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(se llamen igual) </w:t>
      </w:r>
      <w:r w:rsidR="00B66E35">
        <w:rPr>
          <w:rFonts w:ascii="Times" w:hAnsi="Times" w:cs="Times"/>
          <w:b/>
          <w:bCs/>
          <w:sz w:val="20"/>
          <w:szCs w:val="20"/>
        </w:rPr>
        <w:t>y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automáticamente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Tableau haga la conexión de 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 </w:t>
      </w:r>
      <w:r w:rsidR="00B66E35">
        <w:rPr>
          <w:rFonts w:ascii="Times" w:hAnsi="Times" w:cs="Times"/>
          <w:b/>
          <w:bCs/>
          <w:sz w:val="20"/>
          <w:szCs w:val="20"/>
        </w:rPr>
        <w:t>por ti</w:t>
      </w:r>
      <w:r w:rsidR="007C73EF">
        <w:rPr>
          <w:rFonts w:ascii="Times" w:hAnsi="Times" w:cs="Times"/>
          <w:b/>
          <w:bCs/>
          <w:sz w:val="20"/>
          <w:szCs w:val="20"/>
        </w:rPr>
        <w:t xml:space="preserve">; repito, al </w:t>
      </w:r>
      <w:r w:rsidR="00125B4D">
        <w:rPr>
          <w:rFonts w:ascii="Times" w:hAnsi="Times" w:cs="Times"/>
          <w:b/>
          <w:bCs/>
          <w:sz w:val="20"/>
          <w:szCs w:val="20"/>
        </w:rPr>
        <w:t>poseer el mismo nombre</w:t>
      </w:r>
      <w:r w:rsidR="00F12764">
        <w:rPr>
          <w:rFonts w:ascii="Times" w:hAnsi="Times" w:cs="Times"/>
          <w:b/>
          <w:bCs/>
          <w:sz w:val="20"/>
          <w:szCs w:val="20"/>
        </w:rPr>
        <w:t xml:space="preserve"> los campos correspondidos. </w:t>
      </w:r>
      <w:r w:rsidR="002A7D2A">
        <w:rPr>
          <w:rFonts w:ascii="Times" w:hAnsi="Times" w:cs="Times"/>
          <w:b/>
          <w:bCs/>
          <w:sz w:val="20"/>
          <w:szCs w:val="20"/>
        </w:rPr>
        <w:br/>
      </w:r>
    </w:p>
    <w:p w14:paraId="7365AAE3" w14:textId="0963D4E0" w:rsidR="002A7D2A" w:rsidRPr="00141AF8" w:rsidRDefault="002A7D2A" w:rsidP="00141AF8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41AF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Tablas: Primarias &amp; Secundarias</w:t>
      </w:r>
    </w:p>
    <w:p w14:paraId="59726C02" w14:textId="7B1D971C" w:rsidR="0008657C" w:rsidRPr="00141AF8" w:rsidRDefault="00141AF8" w:rsidP="00141AF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Lógica detrás de la </w:t>
      </w:r>
      <w:r w:rsidR="00651CF6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signación </w:t>
      </w:r>
    </w:p>
    <w:p w14:paraId="287240B5" w14:textId="7E313059" w:rsidR="008F713C" w:rsidRDefault="0008657C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/>
      </w:r>
      <w:r w:rsidR="00661E3B">
        <w:rPr>
          <w:rFonts w:ascii="Times" w:hAnsi="Times" w:cs="Times"/>
          <w:sz w:val="20"/>
          <w:szCs w:val="20"/>
        </w:rPr>
        <w:t xml:space="preserve">Observe que, entre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661E3B">
        <w:rPr>
          <w:rFonts w:ascii="Times" w:hAnsi="Times" w:cs="Times"/>
          <w:sz w:val="20"/>
          <w:szCs w:val="20"/>
        </w:rPr>
        <w:t xml:space="preserve">&amp;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Airline2, </w:t>
      </w:r>
      <w:r w:rsidR="008F713C">
        <w:rPr>
          <w:rFonts w:ascii="Times" w:hAnsi="Times" w:cs="Times"/>
          <w:sz w:val="20"/>
          <w:szCs w:val="20"/>
        </w:rPr>
        <w:t xml:space="preserve">la tabla o fuente de datos primaria es </w:t>
      </w:r>
      <w:r w:rsidR="008F713C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8F713C">
        <w:rPr>
          <w:rFonts w:ascii="Times" w:hAnsi="Times" w:cs="Times"/>
          <w:sz w:val="20"/>
          <w:szCs w:val="20"/>
        </w:rPr>
        <w:t xml:space="preserve">y la secundaria es </w:t>
      </w:r>
      <w:r w:rsidR="008F713C">
        <w:rPr>
          <w:rFonts w:ascii="Times" w:hAnsi="Times" w:cs="Times"/>
          <w:i/>
          <w:iCs/>
          <w:sz w:val="20"/>
          <w:szCs w:val="20"/>
        </w:rPr>
        <w:t>Airline2</w:t>
      </w:r>
      <w:r w:rsidR="008F713C">
        <w:rPr>
          <w:rFonts w:ascii="Times" w:hAnsi="Times" w:cs="Times"/>
          <w:sz w:val="20"/>
          <w:szCs w:val="20"/>
        </w:rPr>
        <w:t>.</w:t>
      </w:r>
    </w:p>
    <w:p w14:paraId="698829A1" w14:textId="3A572C6F" w:rsidR="008F713C" w:rsidRDefault="0021294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D507A30" wp14:editId="424AD9E5">
            <wp:extent cx="2010056" cy="771633"/>
            <wp:effectExtent l="0" t="0" r="9525" b="952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158" w14:textId="7F6B765A" w:rsidR="002F6719" w:rsidRDefault="002F671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que sea así por defecto, no; sino que, </w:t>
      </w:r>
      <w:r w:rsidRPr="0030298B">
        <w:rPr>
          <w:rFonts w:ascii="Times" w:hAnsi="Times" w:cs="Times"/>
          <w:b/>
          <w:bCs/>
          <w:sz w:val="20"/>
          <w:szCs w:val="20"/>
        </w:rPr>
        <w:t xml:space="preserve">Tableau selecciona cuál será la tabla primaria a partir del primer campo que decida usted arrastrar a la </w:t>
      </w:r>
      <w:r w:rsidRPr="0030298B">
        <w:rPr>
          <w:rFonts w:ascii="Times" w:hAnsi="Times" w:cs="Times"/>
          <w:b/>
          <w:bCs/>
          <w:i/>
          <w:iCs/>
          <w:sz w:val="20"/>
          <w:szCs w:val="20"/>
        </w:rPr>
        <w:t>Worksheet</w:t>
      </w:r>
      <w:r>
        <w:rPr>
          <w:rFonts w:ascii="Times" w:hAnsi="Times" w:cs="Times"/>
          <w:sz w:val="20"/>
          <w:szCs w:val="20"/>
        </w:rPr>
        <w:t xml:space="preserve"> (a partir de qué tabla </w:t>
      </w:r>
      <w:r w:rsidR="00A36A12">
        <w:rPr>
          <w:rFonts w:ascii="Times" w:hAnsi="Times" w:cs="Times"/>
          <w:sz w:val="20"/>
          <w:szCs w:val="20"/>
        </w:rPr>
        <w:t xml:space="preserve">o fuente de dato </w:t>
      </w:r>
      <w:r>
        <w:rPr>
          <w:rFonts w:ascii="Times" w:hAnsi="Times" w:cs="Times"/>
          <w:sz w:val="20"/>
          <w:szCs w:val="20"/>
        </w:rPr>
        <w:t xml:space="preserve">provenga este primer campo arrastrado); de hecho, el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tal se lleva a cabo a nivel de hoja (a nivel de Worksheet); es decir, usted puede crear cuántos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>desee</w:t>
      </w:r>
      <w:r w:rsidR="00707627">
        <w:rPr>
          <w:rFonts w:ascii="Times" w:hAnsi="Times" w:cs="Times"/>
          <w:sz w:val="20"/>
          <w:szCs w:val="20"/>
        </w:rPr>
        <w:t xml:space="preserve"> desde 0</w:t>
      </w:r>
      <w:r w:rsidR="003D3703">
        <w:rPr>
          <w:rFonts w:ascii="Times" w:hAnsi="Times" w:cs="Times"/>
          <w:sz w:val="20"/>
          <w:szCs w:val="20"/>
        </w:rPr>
        <w:t xml:space="preserve"> por hoja</w:t>
      </w:r>
      <w:r>
        <w:rPr>
          <w:rFonts w:ascii="Times" w:hAnsi="Times" w:cs="Times"/>
          <w:sz w:val="20"/>
          <w:szCs w:val="20"/>
        </w:rPr>
        <w:t xml:space="preserve">, </w:t>
      </w:r>
      <w:r w:rsidR="00A14866">
        <w:rPr>
          <w:rFonts w:ascii="Times" w:hAnsi="Times" w:cs="Times"/>
          <w:sz w:val="20"/>
          <w:szCs w:val="20"/>
        </w:rPr>
        <w:t>en consecuencia</w:t>
      </w:r>
      <w:r>
        <w:rPr>
          <w:rFonts w:ascii="Times" w:hAnsi="Times" w:cs="Times"/>
          <w:sz w:val="20"/>
          <w:szCs w:val="20"/>
        </w:rPr>
        <w:t xml:space="preserve">, puede personalizar la configuración de un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más le plazca </w:t>
      </w:r>
      <w:r w:rsidR="00AB5ADD">
        <w:rPr>
          <w:rFonts w:ascii="Times" w:hAnsi="Times" w:cs="Times"/>
          <w:sz w:val="20"/>
          <w:szCs w:val="20"/>
        </w:rPr>
        <w:t>a nivel de Worksheet</w:t>
      </w:r>
      <w:r>
        <w:rPr>
          <w:rFonts w:ascii="Times" w:hAnsi="Times" w:cs="Times"/>
          <w:sz w:val="20"/>
          <w:szCs w:val="20"/>
        </w:rPr>
        <w:t xml:space="preserve">. </w:t>
      </w:r>
    </w:p>
    <w:p w14:paraId="20F6E208" w14:textId="47071AA1" w:rsidR="00651CF6" w:rsidRDefault="00651CF6" w:rsidP="00141AF8">
      <w:pPr>
        <w:pStyle w:val="Ttulo4"/>
        <w:rPr>
          <w:rFonts w:ascii="Times" w:hAnsi="Times" w:cs="Times"/>
          <w:sz w:val="20"/>
          <w:szCs w:val="20"/>
        </w:rPr>
      </w:pP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Distinción visual</w:t>
      </w:r>
      <w:r w:rsidR="00C80036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y </w:t>
      </w:r>
      <w:r w:rsidR="00952DF5" w:rsidRPr="00952DF5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Blend</w:t>
      </w:r>
      <w:r w:rsidR="00952DF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como un Left Join</w:t>
      </w:r>
      <w:r w:rsidR="005114D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desde </w:t>
      </w:r>
      <w:r w:rsidR="001023E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la capa lógica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00405BC1" w14:textId="033912F4" w:rsidR="00210871" w:rsidRDefault="00F145E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El </w:t>
      </w:r>
      <w:r>
        <w:rPr>
          <w:rFonts w:ascii="Times" w:hAnsi="Times" w:cs="Times"/>
          <w:i/>
          <w:iCs/>
          <w:sz w:val="20"/>
          <w:szCs w:val="20"/>
        </w:rPr>
        <w:t xml:space="preserve">Checkmark </w:t>
      </w:r>
      <w:r>
        <w:rPr>
          <w:rFonts w:ascii="Times" w:hAnsi="Times" w:cs="Times"/>
          <w:sz w:val="20"/>
          <w:szCs w:val="20"/>
        </w:rPr>
        <w:t xml:space="preserve">de color </w:t>
      </w:r>
      <w:r w:rsidR="00430ACF">
        <w:rPr>
          <w:rFonts w:ascii="Times" w:hAnsi="Times" w:cs="Times"/>
          <w:color w:val="4472C4" w:themeColor="accent1"/>
          <w:sz w:val="20"/>
          <w:szCs w:val="20"/>
        </w:rPr>
        <w:t>azul</w:t>
      </w:r>
      <w:r w:rsidRPr="00430ACF">
        <w:rPr>
          <w:rFonts w:ascii="Times" w:hAnsi="Times" w:cs="Times"/>
          <w:color w:val="4472C4" w:themeColor="accent1"/>
          <w:sz w:val="20"/>
          <w:szCs w:val="20"/>
        </w:rPr>
        <w:t xml:space="preserve"> </w:t>
      </w:r>
      <w:r w:rsidR="00430ACF">
        <w:rPr>
          <w:rFonts w:ascii="Times" w:hAnsi="Times" w:cs="Times"/>
          <w:sz w:val="20"/>
          <w:szCs w:val="20"/>
        </w:rPr>
        <w:t xml:space="preserve">significa que está sobre su tabla primaria mientras que el </w:t>
      </w:r>
      <w:r w:rsidR="00430ACF">
        <w:rPr>
          <w:rFonts w:ascii="Times" w:hAnsi="Times" w:cs="Times"/>
          <w:i/>
          <w:iCs/>
          <w:sz w:val="20"/>
          <w:szCs w:val="20"/>
        </w:rPr>
        <w:t xml:space="preserve">Checkmark </w:t>
      </w:r>
      <w:r w:rsidR="00430ACF">
        <w:rPr>
          <w:rFonts w:ascii="Times" w:hAnsi="Times" w:cs="Times"/>
          <w:sz w:val="20"/>
          <w:szCs w:val="20"/>
        </w:rPr>
        <w:t xml:space="preserve">de color </w:t>
      </w:r>
      <w:r w:rsidR="00430ACF" w:rsidRPr="00430ACF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335C78">
        <w:rPr>
          <w:rFonts w:ascii="Times" w:hAnsi="Times" w:cs="Times"/>
          <w:color w:val="BF8F00" w:themeColor="accent4" w:themeShade="BF"/>
          <w:sz w:val="20"/>
          <w:szCs w:val="20"/>
        </w:rPr>
        <w:t xml:space="preserve"> </w:t>
      </w:r>
      <w:r w:rsidR="00335C78">
        <w:rPr>
          <w:rFonts w:ascii="Times" w:hAnsi="Times" w:cs="Times"/>
          <w:sz w:val="20"/>
          <w:szCs w:val="20"/>
        </w:rPr>
        <w:t xml:space="preserve">significa que está sobre su tabla </w:t>
      </w:r>
      <w:r w:rsidR="00511211">
        <w:rPr>
          <w:rFonts w:ascii="Times" w:hAnsi="Times" w:cs="Times"/>
          <w:sz w:val="20"/>
          <w:szCs w:val="20"/>
        </w:rPr>
        <w:t>secundaria. En cuanto a grados de importancia, los campos de la tabla primaria desplazan a los campos de la tabla secundaria</w:t>
      </w:r>
      <w:r w:rsidR="000F6D60">
        <w:rPr>
          <w:rFonts w:ascii="Times" w:hAnsi="Times" w:cs="Times"/>
          <w:sz w:val="20"/>
          <w:szCs w:val="20"/>
        </w:rPr>
        <w:t xml:space="preserve"> </w:t>
      </w:r>
      <w:r w:rsidR="00511211">
        <w:rPr>
          <w:rFonts w:ascii="Times" w:hAnsi="Times" w:cs="Times"/>
          <w:sz w:val="20"/>
          <w:szCs w:val="20"/>
        </w:rPr>
        <w:t>(</w:t>
      </w:r>
      <w:r w:rsidR="00121258">
        <w:rPr>
          <w:rFonts w:ascii="Times" w:hAnsi="Times" w:cs="Times"/>
          <w:sz w:val="20"/>
          <w:szCs w:val="20"/>
        </w:rPr>
        <w:t>en caso de que</w:t>
      </w:r>
      <w:r w:rsidR="00511211">
        <w:rPr>
          <w:rFonts w:ascii="Times" w:hAnsi="Times" w:cs="Times"/>
          <w:sz w:val="20"/>
          <w:szCs w:val="20"/>
        </w:rPr>
        <w:t xml:space="preserve"> no haya correspondencia entre </w:t>
      </w:r>
      <w:r w:rsidR="003E2DCB">
        <w:rPr>
          <w:rFonts w:ascii="Times" w:hAnsi="Times" w:cs="Times"/>
          <w:sz w:val="20"/>
          <w:szCs w:val="20"/>
        </w:rPr>
        <w:t xml:space="preserve">todos los campos al hacer el </w:t>
      </w:r>
      <w:r w:rsidR="003E2DCB">
        <w:rPr>
          <w:rFonts w:ascii="Times" w:hAnsi="Times" w:cs="Times"/>
          <w:i/>
          <w:iCs/>
          <w:sz w:val="20"/>
          <w:szCs w:val="20"/>
        </w:rPr>
        <w:t>Blend</w:t>
      </w:r>
      <w:r w:rsidR="00511211">
        <w:rPr>
          <w:rFonts w:ascii="Times" w:hAnsi="Times" w:cs="Times"/>
          <w:sz w:val="20"/>
          <w:szCs w:val="20"/>
        </w:rPr>
        <w:t>).</w:t>
      </w:r>
      <w:r w:rsidR="000F6D60">
        <w:rPr>
          <w:rFonts w:ascii="Times" w:hAnsi="Times" w:cs="Times"/>
          <w:sz w:val="20"/>
          <w:szCs w:val="20"/>
        </w:rPr>
        <w:t xml:space="preserve"> En resumen, se subordinan los campos de la tabla secundaria a la primaria.</w:t>
      </w:r>
      <w:r w:rsidR="000C6AC1">
        <w:rPr>
          <w:rFonts w:ascii="Times" w:hAnsi="Times" w:cs="Times"/>
          <w:sz w:val="20"/>
          <w:szCs w:val="20"/>
        </w:rPr>
        <w:t xml:space="preserve">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>Debe tener en cuenta que,</w:t>
      </w:r>
      <w:r w:rsidR="00987F61">
        <w:rPr>
          <w:rFonts w:ascii="Times" w:hAnsi="Times" w:cs="Times"/>
          <w:b/>
          <w:bCs/>
          <w:sz w:val="20"/>
          <w:szCs w:val="20"/>
        </w:rPr>
        <w:t xml:space="preserve"> sólo se mostrarán los campos y los valores de campos de su tabla primaria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y la tabla secundaria tratará de </w:t>
      </w:r>
      <w:r w:rsidR="009E2888">
        <w:rPr>
          <w:rFonts w:ascii="Times" w:hAnsi="Times" w:cs="Times"/>
          <w:b/>
          <w:bCs/>
          <w:sz w:val="20"/>
          <w:szCs w:val="20"/>
        </w:rPr>
        <w:t>ligarse a eso;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sin embargo, </w:t>
      </w:r>
      <w:r w:rsidR="00DF3289">
        <w:rPr>
          <w:rFonts w:ascii="Times" w:hAnsi="Times" w:cs="Times"/>
          <w:b/>
          <w:bCs/>
          <w:sz w:val="20"/>
          <w:szCs w:val="20"/>
        </w:rPr>
        <w:t xml:space="preserve">más allá de eso, se ignorarán </w:t>
      </w:r>
      <w:r w:rsidR="0085183E">
        <w:rPr>
          <w:rFonts w:ascii="Times" w:hAnsi="Times" w:cs="Times"/>
          <w:b/>
          <w:bCs/>
          <w:sz w:val="20"/>
          <w:szCs w:val="20"/>
        </w:rPr>
        <w:t xml:space="preserve">por defecto </w:t>
      </w:r>
      <w:r w:rsidR="00CB6F6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9E2888">
        <w:rPr>
          <w:rFonts w:ascii="Times" w:hAnsi="Times" w:cs="Times"/>
          <w:b/>
          <w:bCs/>
          <w:sz w:val="20"/>
          <w:szCs w:val="20"/>
        </w:rPr>
        <w:t xml:space="preserve">campos y valores de campos extras </w:t>
      </w:r>
      <w:r w:rsidR="00CB4E80">
        <w:rPr>
          <w:rFonts w:ascii="Times" w:hAnsi="Times" w:cs="Times"/>
          <w:b/>
          <w:bCs/>
          <w:sz w:val="20"/>
          <w:szCs w:val="20"/>
        </w:rPr>
        <w:t>que estén contenidos en su tabla secundaria, pero que no est</w:t>
      </w:r>
      <w:r w:rsidR="00CB6F6A">
        <w:rPr>
          <w:rFonts w:ascii="Times" w:hAnsi="Times" w:cs="Times"/>
          <w:b/>
          <w:bCs/>
          <w:sz w:val="20"/>
          <w:szCs w:val="20"/>
        </w:rPr>
        <w:t>én</w:t>
      </w:r>
      <w:r w:rsidR="00CB4E80">
        <w:rPr>
          <w:rFonts w:ascii="Times" w:hAnsi="Times" w:cs="Times"/>
          <w:b/>
          <w:bCs/>
          <w:sz w:val="20"/>
          <w:szCs w:val="20"/>
        </w:rPr>
        <w:t xml:space="preserve"> sobre su tabla primaria.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 xml:space="preserve"> </w:t>
      </w:r>
      <w:r w:rsidR="00930633">
        <w:rPr>
          <w:rFonts w:ascii="Times" w:hAnsi="Times" w:cs="Times"/>
          <w:b/>
          <w:bCs/>
          <w:sz w:val="20"/>
          <w:szCs w:val="20"/>
        </w:rPr>
        <w:t>Repito. S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 xml:space="preserve">i hay campos o valores de campos que tiene su tabla secundaria, pero no su </w:t>
      </w:r>
      <w:r w:rsidR="00B74071">
        <w:rPr>
          <w:rFonts w:ascii="Times" w:hAnsi="Times" w:cs="Times"/>
          <w:b/>
          <w:bCs/>
          <w:sz w:val="20"/>
          <w:szCs w:val="20"/>
        </w:rPr>
        <w:t xml:space="preserve">tabla 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primaria, estos campos y valores serán ignorados</w:t>
      </w:r>
      <w:r w:rsidR="00A66DF6">
        <w:rPr>
          <w:rFonts w:ascii="Times" w:hAnsi="Times" w:cs="Times"/>
          <w:b/>
          <w:bCs/>
          <w:sz w:val="20"/>
          <w:szCs w:val="20"/>
        </w:rPr>
        <w:t xml:space="preserve"> </w:t>
      </w:r>
      <w:r w:rsidR="007470EB">
        <w:rPr>
          <w:rFonts w:ascii="Times" w:hAnsi="Times" w:cs="Times"/>
          <w:b/>
          <w:bCs/>
          <w:sz w:val="20"/>
          <w:szCs w:val="20"/>
        </w:rPr>
        <w:t>por defecto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.</w:t>
      </w:r>
      <w:r w:rsidR="00032364">
        <w:rPr>
          <w:rFonts w:ascii="Times" w:hAnsi="Times" w:cs="Times"/>
          <w:b/>
          <w:bCs/>
          <w:sz w:val="20"/>
          <w:szCs w:val="20"/>
        </w:rPr>
        <w:t xml:space="preserve"> Tenga cuidado.</w:t>
      </w:r>
      <w:r w:rsidR="00592867">
        <w:rPr>
          <w:rFonts w:ascii="Times" w:hAnsi="Times" w:cs="Times"/>
          <w:sz w:val="20"/>
          <w:szCs w:val="20"/>
        </w:rPr>
        <w:t xml:space="preserve"> </w:t>
      </w:r>
    </w:p>
    <w:p w14:paraId="2F04D1D4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7EDB6588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555ADF87" w14:textId="2F708C16" w:rsidR="00A04DEA" w:rsidRDefault="000F252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 xml:space="preserve">Por ejemplo, si considera que </w:t>
      </w:r>
      <w:r>
        <w:rPr>
          <w:rFonts w:ascii="Times" w:hAnsi="Times" w:cs="Times"/>
          <w:i/>
          <w:iCs/>
          <w:sz w:val="20"/>
          <w:szCs w:val="20"/>
        </w:rPr>
        <w:t xml:space="preserve">Airline2 </w:t>
      </w:r>
      <w:r>
        <w:rPr>
          <w:rFonts w:ascii="Times" w:hAnsi="Times" w:cs="Times"/>
          <w:sz w:val="20"/>
          <w:szCs w:val="20"/>
        </w:rPr>
        <w:t xml:space="preserve">debiera ser su tabla primaria y </w:t>
      </w:r>
      <w:r>
        <w:rPr>
          <w:rFonts w:ascii="Times" w:hAnsi="Times" w:cs="Times"/>
          <w:i/>
          <w:iCs/>
          <w:sz w:val="20"/>
          <w:szCs w:val="20"/>
        </w:rPr>
        <w:t xml:space="preserve">Airline1 </w:t>
      </w:r>
      <w:r>
        <w:rPr>
          <w:rFonts w:ascii="Times" w:hAnsi="Times" w:cs="Times"/>
          <w:sz w:val="20"/>
          <w:szCs w:val="20"/>
        </w:rPr>
        <w:t>su tabla secundaria</w:t>
      </w:r>
      <w:r w:rsidR="000A17F5">
        <w:rPr>
          <w:rFonts w:ascii="Times" w:hAnsi="Times" w:cs="Times"/>
          <w:sz w:val="20"/>
          <w:szCs w:val="20"/>
        </w:rPr>
        <w:t>; esto sería una mala decisión porque</w:t>
      </w:r>
      <w:r w:rsidR="00A25929">
        <w:rPr>
          <w:rFonts w:ascii="Times" w:hAnsi="Times" w:cs="Times"/>
          <w:sz w:val="20"/>
          <w:szCs w:val="20"/>
        </w:rPr>
        <w:t xml:space="preserve"> en el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A25929">
        <w:rPr>
          <w:rFonts w:ascii="Times" w:hAnsi="Times" w:cs="Times"/>
          <w:sz w:val="20"/>
          <w:szCs w:val="20"/>
        </w:rPr>
        <w:t xml:space="preserve">sólo </w:t>
      </w:r>
      <w:r w:rsidR="00CA5834">
        <w:rPr>
          <w:rFonts w:ascii="Times" w:hAnsi="Times" w:cs="Times"/>
          <w:sz w:val="20"/>
          <w:szCs w:val="20"/>
        </w:rPr>
        <w:t xml:space="preserve">se </w:t>
      </w:r>
      <w:r w:rsidR="00A25929">
        <w:rPr>
          <w:rFonts w:ascii="Times" w:hAnsi="Times" w:cs="Times"/>
          <w:sz w:val="20"/>
          <w:szCs w:val="20"/>
        </w:rPr>
        <w:t xml:space="preserve">vería </w:t>
      </w:r>
      <w:r w:rsidR="00CA5834">
        <w:rPr>
          <w:rFonts w:ascii="Times" w:hAnsi="Times" w:cs="Times"/>
          <w:sz w:val="20"/>
          <w:szCs w:val="20"/>
        </w:rPr>
        <w:t xml:space="preserve">la evaluación de </w:t>
      </w:r>
      <w:r w:rsidR="00A25929">
        <w:rPr>
          <w:rFonts w:ascii="Times" w:hAnsi="Times" w:cs="Times"/>
          <w:sz w:val="20"/>
          <w:szCs w:val="20"/>
        </w:rPr>
        <w:t xml:space="preserve">los campos de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A25929">
        <w:rPr>
          <w:rFonts w:ascii="Times" w:hAnsi="Times" w:cs="Times"/>
          <w:sz w:val="20"/>
          <w:szCs w:val="20"/>
        </w:rPr>
        <w:t>y</w:t>
      </w:r>
      <w:r w:rsidR="00DB2DEB">
        <w:rPr>
          <w:rFonts w:ascii="Times" w:hAnsi="Times" w:cs="Times"/>
          <w:sz w:val="20"/>
          <w:szCs w:val="20"/>
        </w:rPr>
        <w:t>, adicionalmente,</w:t>
      </w:r>
      <w:r w:rsidR="00A25929">
        <w:rPr>
          <w:rFonts w:ascii="Times" w:hAnsi="Times" w:cs="Times"/>
          <w:sz w:val="20"/>
          <w:szCs w:val="20"/>
        </w:rPr>
        <w:t xml:space="preserve"> los que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54356F">
        <w:rPr>
          <w:rFonts w:ascii="Times" w:hAnsi="Times" w:cs="Times"/>
          <w:sz w:val="20"/>
          <w:szCs w:val="20"/>
        </w:rPr>
        <w:t xml:space="preserve">pudiera corresponder </w:t>
      </w:r>
      <w:r w:rsidR="00C75077">
        <w:rPr>
          <w:rFonts w:ascii="Times" w:hAnsi="Times" w:cs="Times"/>
          <w:sz w:val="20"/>
          <w:szCs w:val="20"/>
        </w:rPr>
        <w:t>a partir de</w:t>
      </w:r>
      <w:r w:rsidR="0054356F">
        <w:rPr>
          <w:rFonts w:ascii="Times" w:hAnsi="Times" w:cs="Times"/>
          <w:sz w:val="20"/>
          <w:szCs w:val="20"/>
        </w:rPr>
        <w:t xml:space="preserve"> los campos </w:t>
      </w:r>
      <w:r w:rsidR="00893E8C">
        <w:rPr>
          <w:rFonts w:ascii="Times" w:hAnsi="Times" w:cs="Times"/>
          <w:sz w:val="20"/>
          <w:szCs w:val="20"/>
        </w:rPr>
        <w:t xml:space="preserve">de </w:t>
      </w:r>
      <w:r w:rsidR="00893E8C">
        <w:rPr>
          <w:rFonts w:ascii="Times" w:hAnsi="Times" w:cs="Times"/>
          <w:i/>
          <w:iCs/>
          <w:sz w:val="20"/>
          <w:szCs w:val="20"/>
        </w:rPr>
        <w:t>Airline2</w:t>
      </w:r>
      <w:r w:rsidR="00C75077">
        <w:rPr>
          <w:rFonts w:ascii="Times" w:hAnsi="Times" w:cs="Times"/>
          <w:sz w:val="20"/>
          <w:szCs w:val="20"/>
        </w:rPr>
        <w:t xml:space="preserve">: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C75077">
        <w:rPr>
          <w:rFonts w:ascii="Times" w:hAnsi="Times" w:cs="Times"/>
          <w:sz w:val="20"/>
          <w:szCs w:val="20"/>
        </w:rPr>
        <w:t xml:space="preserve">toma como referencia los campos de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75077">
        <w:rPr>
          <w:rFonts w:ascii="Times" w:hAnsi="Times" w:cs="Times"/>
          <w:sz w:val="20"/>
          <w:szCs w:val="20"/>
        </w:rPr>
        <w:t xml:space="preserve">para poder mostrar </w:t>
      </w:r>
      <w:r w:rsidR="00552B2E">
        <w:rPr>
          <w:rFonts w:ascii="Times" w:hAnsi="Times" w:cs="Times"/>
          <w:sz w:val="20"/>
          <w:szCs w:val="20"/>
        </w:rPr>
        <w:t>los suyos</w:t>
      </w:r>
      <w:r w:rsidR="00C75077">
        <w:rPr>
          <w:rFonts w:ascii="Times" w:hAnsi="Times" w:cs="Times"/>
          <w:sz w:val="20"/>
          <w:szCs w:val="20"/>
        </w:rPr>
        <w:t>.</w:t>
      </w:r>
      <w:r w:rsidR="00552B2E">
        <w:rPr>
          <w:rFonts w:ascii="Times" w:hAnsi="Times" w:cs="Times"/>
          <w:sz w:val="20"/>
          <w:szCs w:val="20"/>
        </w:rPr>
        <w:t xml:space="preserve"> Usted ya sabe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o ya debería saber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que</w:t>
      </w:r>
      <w:r w:rsidR="00E2128F">
        <w:rPr>
          <w:rFonts w:ascii="Times" w:hAnsi="Times" w:cs="Times"/>
          <w:sz w:val="20"/>
          <w:szCs w:val="20"/>
        </w:rPr>
        <w:t xml:space="preserve"> 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E2128F">
        <w:rPr>
          <w:rFonts w:ascii="Times" w:hAnsi="Times" w:cs="Times"/>
          <w:sz w:val="20"/>
          <w:szCs w:val="20"/>
        </w:rPr>
        <w:t xml:space="preserve">no </w:t>
      </w:r>
      <w:r w:rsidR="00A04DEA">
        <w:rPr>
          <w:rFonts w:ascii="Times" w:hAnsi="Times" w:cs="Times"/>
          <w:sz w:val="20"/>
          <w:szCs w:val="20"/>
        </w:rPr>
        <w:t>evalúa</w:t>
      </w:r>
      <w:r w:rsidR="00E2128F">
        <w:rPr>
          <w:rFonts w:ascii="Times" w:hAnsi="Times" w:cs="Times"/>
          <w:sz w:val="20"/>
          <w:szCs w:val="20"/>
        </w:rPr>
        <w:t xml:space="preserve"> la misma cantidad de campos que </w:t>
      </w:r>
      <w:r w:rsidR="00E2128F">
        <w:rPr>
          <w:rFonts w:ascii="Times" w:hAnsi="Times" w:cs="Times"/>
          <w:i/>
          <w:iCs/>
          <w:sz w:val="20"/>
          <w:szCs w:val="20"/>
        </w:rPr>
        <w:t>Airline1</w:t>
      </w:r>
      <w:r w:rsidR="00A04DEA">
        <w:rPr>
          <w:rFonts w:ascii="Times" w:hAnsi="Times" w:cs="Times"/>
          <w:sz w:val="20"/>
          <w:szCs w:val="20"/>
        </w:rPr>
        <w:t>;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 </w:t>
      </w:r>
      <w:r w:rsidR="00E2128F">
        <w:rPr>
          <w:rFonts w:ascii="Times" w:hAnsi="Times" w:cs="Times"/>
          <w:sz w:val="20"/>
          <w:szCs w:val="20"/>
        </w:rPr>
        <w:t>por lo que esos datos extras, que no aborda, se perdería</w:t>
      </w:r>
      <w:r w:rsidR="00A04DEA">
        <w:rPr>
          <w:rFonts w:ascii="Times" w:hAnsi="Times" w:cs="Times"/>
          <w:sz w:val="20"/>
          <w:szCs w:val="20"/>
        </w:rPr>
        <w:t xml:space="preserve">n a la hora de visualizar el </w:t>
      </w:r>
      <w:r w:rsidR="00A04DEA">
        <w:rPr>
          <w:rFonts w:ascii="Times" w:hAnsi="Times" w:cs="Times"/>
          <w:i/>
          <w:iCs/>
          <w:sz w:val="20"/>
          <w:szCs w:val="20"/>
        </w:rPr>
        <w:t>Blend</w:t>
      </w:r>
      <w:r w:rsidR="00A04DEA">
        <w:rPr>
          <w:rFonts w:ascii="Times" w:hAnsi="Times" w:cs="Times"/>
          <w:sz w:val="20"/>
          <w:szCs w:val="20"/>
        </w:rPr>
        <w:t>.</w:t>
      </w:r>
      <w:r w:rsidR="009A64A7">
        <w:rPr>
          <w:rFonts w:ascii="Times" w:hAnsi="Times" w:cs="Times"/>
          <w:sz w:val="20"/>
          <w:szCs w:val="20"/>
        </w:rPr>
        <w:t xml:space="preserve"> Observe.</w:t>
      </w:r>
    </w:p>
    <w:p w14:paraId="426843ED" w14:textId="77777777" w:rsidR="006D6967" w:rsidRDefault="00300E5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96AD8EE" wp14:editId="6334AEF8">
            <wp:extent cx="5612130" cy="742315"/>
            <wp:effectExtent l="0" t="0" r="7620" b="63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361E" w14:textId="0A991174" w:rsidR="004F3F24" w:rsidRDefault="00DB4460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 observa de cerca, notará que </w:t>
      </w:r>
      <w:r w:rsidR="006D6967">
        <w:rPr>
          <w:rFonts w:ascii="Times" w:hAnsi="Times" w:cs="Times"/>
          <w:sz w:val="20"/>
          <w:szCs w:val="20"/>
        </w:rPr>
        <w:t>se quedó</w:t>
      </w:r>
      <w:r>
        <w:rPr>
          <w:rFonts w:ascii="Times" w:hAnsi="Times" w:cs="Times"/>
          <w:sz w:val="20"/>
          <w:szCs w:val="20"/>
        </w:rPr>
        <w:t xml:space="preserve"> por fuera de la evaluación los datos</w:t>
      </w:r>
      <w:r w:rsidR="005B5770">
        <w:rPr>
          <w:rFonts w:ascii="Times" w:hAnsi="Times" w:cs="Times"/>
          <w:sz w:val="20"/>
          <w:szCs w:val="20"/>
        </w:rPr>
        <w:t xml:space="preserve"> de</w:t>
      </w:r>
      <w:r>
        <w:rPr>
          <w:rFonts w:ascii="Times" w:hAnsi="Times" w:cs="Times"/>
          <w:sz w:val="20"/>
          <w:szCs w:val="20"/>
        </w:rPr>
        <w:t xml:space="preserve"> l</w:t>
      </w:r>
      <w:r w:rsidR="00CA10CB">
        <w:rPr>
          <w:rFonts w:ascii="Times" w:hAnsi="Times" w:cs="Times"/>
          <w:sz w:val="20"/>
          <w:szCs w:val="20"/>
        </w:rPr>
        <w:t>as regiones</w:t>
      </w:r>
      <w:r>
        <w:rPr>
          <w:rFonts w:ascii="Times" w:hAnsi="Times" w:cs="Times"/>
          <w:sz w:val="20"/>
          <w:szCs w:val="20"/>
        </w:rPr>
        <w:t xml:space="preserve">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North America </w:t>
      </w:r>
      <w:r w:rsidR="006D6967">
        <w:rPr>
          <w:rFonts w:ascii="Times" w:hAnsi="Times" w:cs="Times"/>
          <w:sz w:val="20"/>
          <w:szCs w:val="20"/>
        </w:rPr>
        <w:t xml:space="preserve">&amp;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South America </w:t>
      </w:r>
      <w:r w:rsidR="006D6967">
        <w:rPr>
          <w:rFonts w:ascii="Times" w:hAnsi="Times" w:cs="Times"/>
          <w:sz w:val="20"/>
          <w:szCs w:val="20"/>
        </w:rPr>
        <w:t xml:space="preserve">de </w:t>
      </w:r>
      <w:r w:rsidR="006D6967">
        <w:rPr>
          <w:rFonts w:ascii="Times" w:hAnsi="Times" w:cs="Times"/>
          <w:i/>
          <w:iCs/>
          <w:sz w:val="20"/>
          <w:szCs w:val="20"/>
        </w:rPr>
        <w:t>Airline1</w:t>
      </w:r>
      <w:r w:rsidR="00A02BA0">
        <w:rPr>
          <w:rFonts w:ascii="Times" w:hAnsi="Times" w:cs="Times"/>
          <w:sz w:val="20"/>
          <w:szCs w:val="20"/>
        </w:rPr>
        <w:t xml:space="preserve"> debido a que la tabla primaria, </w:t>
      </w:r>
      <w:r w:rsidR="00A02BA0">
        <w:rPr>
          <w:rFonts w:ascii="Times" w:hAnsi="Times" w:cs="Times"/>
          <w:i/>
          <w:iCs/>
          <w:sz w:val="20"/>
          <w:szCs w:val="20"/>
        </w:rPr>
        <w:t>Airline2</w:t>
      </w:r>
      <w:r w:rsidR="00A02BA0">
        <w:rPr>
          <w:rFonts w:ascii="Times" w:hAnsi="Times" w:cs="Times"/>
          <w:sz w:val="20"/>
          <w:szCs w:val="20"/>
        </w:rPr>
        <w:t xml:space="preserve">, no los </w:t>
      </w:r>
      <w:r w:rsidR="00C8568D">
        <w:rPr>
          <w:rFonts w:ascii="Times" w:hAnsi="Times" w:cs="Times"/>
          <w:sz w:val="20"/>
          <w:szCs w:val="20"/>
        </w:rPr>
        <w:t>contempla</w:t>
      </w:r>
      <w:r w:rsidR="00A02BA0">
        <w:rPr>
          <w:rFonts w:ascii="Times" w:hAnsi="Times" w:cs="Times"/>
          <w:sz w:val="20"/>
          <w:szCs w:val="20"/>
        </w:rPr>
        <w:t>;</w:t>
      </w:r>
      <w:r w:rsidR="002D111F">
        <w:rPr>
          <w:rFonts w:ascii="Times" w:hAnsi="Times" w:cs="Times"/>
          <w:sz w:val="20"/>
          <w:szCs w:val="20"/>
        </w:rPr>
        <w:t xml:space="preserve"> generando así un tipo de </w:t>
      </w:r>
      <w:r w:rsidR="002D111F">
        <w:rPr>
          <w:rFonts w:ascii="Times" w:hAnsi="Times" w:cs="Times"/>
          <w:i/>
          <w:iCs/>
          <w:sz w:val="20"/>
          <w:szCs w:val="20"/>
        </w:rPr>
        <w:t>dirty data</w:t>
      </w:r>
      <w:r w:rsidR="002D111F">
        <w:rPr>
          <w:rFonts w:ascii="Times" w:hAnsi="Times" w:cs="Times"/>
          <w:sz w:val="20"/>
          <w:szCs w:val="20"/>
        </w:rPr>
        <w:t xml:space="preserve">: </w:t>
      </w:r>
      <w:r w:rsidR="002C7CBA">
        <w:rPr>
          <w:rFonts w:ascii="Times" w:hAnsi="Times" w:cs="Times"/>
          <w:sz w:val="20"/>
          <w:szCs w:val="20"/>
        </w:rPr>
        <w:t>Datos faltantes</w:t>
      </w:r>
      <w:r w:rsidR="00C8568D">
        <w:rPr>
          <w:rFonts w:ascii="Times" w:hAnsi="Times" w:cs="Times"/>
          <w:sz w:val="20"/>
          <w:szCs w:val="20"/>
        </w:rPr>
        <w:t xml:space="preserve"> (</w:t>
      </w:r>
      <w:r w:rsidR="00C8568D">
        <w:rPr>
          <w:rFonts w:ascii="Times" w:hAnsi="Times" w:cs="Times"/>
          <w:i/>
          <w:iCs/>
          <w:sz w:val="20"/>
          <w:szCs w:val="20"/>
        </w:rPr>
        <w:t>missing data</w:t>
      </w:r>
      <w:r w:rsidR="00C8568D">
        <w:rPr>
          <w:rFonts w:ascii="Times" w:hAnsi="Times" w:cs="Times"/>
          <w:sz w:val="20"/>
          <w:szCs w:val="20"/>
        </w:rPr>
        <w:t>)</w:t>
      </w:r>
      <w:r w:rsidR="00E41C60">
        <w:rPr>
          <w:rFonts w:ascii="Times" w:hAnsi="Times" w:cs="Times"/>
          <w:sz w:val="20"/>
          <w:szCs w:val="20"/>
        </w:rPr>
        <w:t xml:space="preserve">. 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Explicado todo lo anterior, podrá discernir que un </w:t>
      </w:r>
      <w:r w:rsidR="00F73F68" w:rsidRPr="00952DF5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, por defecto, sería 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interpretado como un </w:t>
      </w:r>
      <w:r w:rsidR="001423E0" w:rsidRPr="00952DF5">
        <w:rPr>
          <w:rFonts w:ascii="Times" w:hAnsi="Times" w:cs="Times"/>
          <w:b/>
          <w:bCs/>
          <w:i/>
          <w:iCs/>
          <w:sz w:val="20"/>
          <w:szCs w:val="20"/>
        </w:rPr>
        <w:t>Left Join</w:t>
      </w:r>
      <w:r w:rsidR="00F16ADC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hecho desde la </w:t>
      </w:r>
      <w:r w:rsidR="00AC5CB7">
        <w:rPr>
          <w:rFonts w:ascii="Times" w:hAnsi="Times" w:cs="Times"/>
          <w:b/>
          <w:bCs/>
          <w:sz w:val="20"/>
          <w:szCs w:val="20"/>
        </w:rPr>
        <w:t>capa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 lógica: sobre la marcha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. </w:t>
      </w:r>
    </w:p>
    <w:p w14:paraId="218C53CA" w14:textId="0E108BAE" w:rsidR="00CB1C12" w:rsidRDefault="00E46584" w:rsidP="00CB1C12">
      <w:pPr>
        <w:pStyle w:val="Ttulo3"/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Caso</w:t>
      </w:r>
      <w:r w:rsidR="00D11B6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del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Apartado 2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. resuelto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con </w:t>
      </w:r>
      <w:r w:rsidR="00AB5BBE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Blend</w:t>
      </w:r>
    </w:p>
    <w:p w14:paraId="31513632" w14:textId="15AD9021" w:rsidR="00E46584" w:rsidRDefault="00607F16" w:rsidP="00E4658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B3BC0">
        <w:rPr>
          <w:rFonts w:ascii="Times" w:hAnsi="Times" w:cs="Times"/>
          <w:sz w:val="20"/>
          <w:szCs w:val="20"/>
        </w:rPr>
        <w:t xml:space="preserve">¿Recuerda el requerimiento </w:t>
      </w:r>
      <w:r w:rsidR="00B4788E">
        <w:rPr>
          <w:rFonts w:ascii="Times" w:hAnsi="Times" w:cs="Times"/>
          <w:sz w:val="20"/>
          <w:szCs w:val="20"/>
        </w:rPr>
        <w:t xml:space="preserve">de la consulta </w:t>
      </w:r>
      <w:r w:rsidR="009B3BC0">
        <w:rPr>
          <w:rFonts w:ascii="Times" w:hAnsi="Times" w:cs="Times"/>
          <w:sz w:val="20"/>
          <w:szCs w:val="20"/>
        </w:rPr>
        <w:t>inicialmente plantead</w:t>
      </w:r>
      <w:r w:rsidR="00B4788E">
        <w:rPr>
          <w:rFonts w:ascii="Times" w:hAnsi="Times" w:cs="Times"/>
          <w:sz w:val="20"/>
          <w:szCs w:val="20"/>
        </w:rPr>
        <w:t>a</w:t>
      </w:r>
      <w:r w:rsidR="009B3BC0">
        <w:rPr>
          <w:rFonts w:ascii="Times" w:hAnsi="Times" w:cs="Times"/>
          <w:sz w:val="20"/>
          <w:szCs w:val="20"/>
        </w:rPr>
        <w:t xml:space="preserve"> en el caso del apartado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‘2. Joins de datos V</w:t>
      </w:r>
      <w:r w:rsidR="009B3BC0">
        <w:rPr>
          <w:rFonts w:ascii="Times" w:hAnsi="Times" w:cs="Times"/>
          <w:i/>
          <w:iCs/>
          <w:sz w:val="20"/>
          <w:szCs w:val="20"/>
        </w:rPr>
        <w:t>s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Blend de datos’</w:t>
      </w:r>
      <w:r w:rsidR="009B3BC0">
        <w:rPr>
          <w:rFonts w:ascii="Times" w:hAnsi="Times" w:cs="Times"/>
          <w:sz w:val="20"/>
          <w:szCs w:val="20"/>
        </w:rPr>
        <w:t>?</w:t>
      </w:r>
      <w:r w:rsidR="006C5A3D">
        <w:rPr>
          <w:rFonts w:ascii="Times" w:hAnsi="Times" w:cs="Times"/>
          <w:sz w:val="20"/>
          <w:szCs w:val="20"/>
        </w:rPr>
        <w:t xml:space="preserve"> Recordemos. </w:t>
      </w:r>
    </w:p>
    <w:p w14:paraId="3E7EF6AA" w14:textId="4CD0DDA4" w:rsidR="006C5A3D" w:rsidRDefault="006C5A3D" w:rsidP="006C5A3D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Consulta: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E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>val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(</w:t>
      </w:r>
      <w:r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) mes a mes y compararlo con el objetivo de ventas que tiene trazado para ese mismo marco temporal</w:t>
      </w:r>
      <w:r w:rsidR="00910294">
        <w:rPr>
          <w:rFonts w:ascii="Times" w:eastAsia="Times" w:hAnsi="Times"/>
          <w:b/>
          <w:bCs/>
          <w:color w:val="000000"/>
          <w:sz w:val="20"/>
          <w:szCs w:val="20"/>
        </w:rPr>
        <w:t>, es decir, para cada mes.</w:t>
      </w:r>
    </w:p>
    <w:p w14:paraId="138AC7D1" w14:textId="4D53C99F" w:rsidR="00665B33" w:rsidRPr="004965BA" w:rsidRDefault="0079308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Pues bien, con el conocimiento que tiene sobre cómo poner en práctica correctamente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BC787D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5B54FC" w:rsidRPr="005B54FC">
        <w:rPr>
          <w:rFonts w:ascii="Times" w:eastAsia="Times" w:hAnsi="Times"/>
          <w:color w:val="000000"/>
          <w:sz w:val="20"/>
          <w:szCs w:val="20"/>
        </w:rPr>
        <w:t>ya</w:t>
      </w:r>
      <w:r w:rsidR="005B54FC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BC787D">
        <w:rPr>
          <w:rFonts w:ascii="Times" w:eastAsia="Times" w:hAnsi="Times"/>
          <w:color w:val="000000"/>
          <w:sz w:val="20"/>
          <w:szCs w:val="20"/>
        </w:rPr>
        <w:t>podría abordar la resolución a esta consulta</w:t>
      </w:r>
      <w:r w:rsidR="003F35FB">
        <w:rPr>
          <w:rFonts w:ascii="Times" w:eastAsia="Times" w:hAnsi="Times"/>
          <w:color w:val="000000"/>
          <w:sz w:val="20"/>
          <w:szCs w:val="20"/>
        </w:rPr>
        <w:t xml:space="preserve"> haciendo un </w:t>
      </w:r>
      <w:r w:rsidR="003F35F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BC787D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E4BAF">
        <w:rPr>
          <w:rFonts w:ascii="Times" w:eastAsia="Times" w:hAnsi="Times"/>
          <w:color w:val="000000"/>
          <w:sz w:val="20"/>
          <w:szCs w:val="20"/>
        </w:rPr>
        <w:t xml:space="preserve">Observemos </w:t>
      </w:r>
      <w:r w:rsidR="00665B33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9E5C5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9E5C52">
        <w:rPr>
          <w:rFonts w:ascii="Times" w:eastAsia="Times" w:hAnsi="Times"/>
          <w:color w:val="000000"/>
          <w:sz w:val="20"/>
          <w:szCs w:val="20"/>
        </w:rPr>
        <w:t>en la visualización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.</w:t>
      </w:r>
    </w:p>
    <w:p w14:paraId="3D6C9461" w14:textId="15AC735D" w:rsidR="00BC787D" w:rsidRDefault="008B5183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3D186EA4" wp14:editId="679B37AC">
            <wp:extent cx="5612130" cy="2404110"/>
            <wp:effectExtent l="0" t="0" r="7620" b="0"/>
            <wp:docPr id="35" name="Imagen 3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barras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0AE176E7" w14:textId="77777777" w:rsidR="00EC28DB" w:rsidRPr="00EC28DB" w:rsidRDefault="00EC28DB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</w:p>
    <w:p w14:paraId="54A132C7" w14:textId="3D946F1F" w:rsidR="00DF62BD" w:rsidRDefault="008044E8" w:rsidP="006C5A3D">
      <w:pPr>
        <w:rPr>
          <w:rFonts w:ascii="Times" w:eastAsia="Times" w:hAnsi="Times"/>
          <w:color w:val="000000"/>
          <w:sz w:val="20"/>
          <w:szCs w:val="20"/>
        </w:rPr>
      </w:pPr>
      <w:r w:rsidRPr="008044E8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76E77">
        <w:rPr>
          <w:rFonts w:ascii="Times" w:eastAsia="Times" w:hAnsi="Times"/>
          <w:color w:val="000000"/>
          <w:sz w:val="20"/>
          <w:szCs w:val="20"/>
        </w:rPr>
        <w:t xml:space="preserve">Fue necesario agregar dos relaciones de </w:t>
      </w:r>
      <w:r w:rsidR="00AA6EB6">
        <w:rPr>
          <w:rFonts w:ascii="Times" w:eastAsia="Times" w:hAnsi="Times"/>
          <w:color w:val="000000"/>
          <w:sz w:val="20"/>
          <w:szCs w:val="20"/>
        </w:rPr>
        <w:t>combinación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, entre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494E4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94E4A">
        <w:rPr>
          <w:rFonts w:ascii="Times" w:eastAsia="Times" w:hAnsi="Times"/>
          <w:color w:val="000000"/>
          <w:sz w:val="20"/>
          <w:szCs w:val="20"/>
        </w:rPr>
        <w:t>‘</w:t>
      </w:r>
      <w:r w:rsidR="00494E4A" w:rsidRPr="00494E4A">
        <w:rPr>
          <w:rFonts w:ascii="Times" w:eastAsia="Times" w:hAnsi="Times"/>
          <w:color w:val="000000"/>
          <w:sz w:val="20"/>
          <w:szCs w:val="20"/>
        </w:rPr>
        <w:t>ListOfOrders+OrderBreakdown</w:t>
      </w:r>
      <w:r w:rsidR="00494E4A">
        <w:rPr>
          <w:rFonts w:ascii="Times" w:eastAsia="Times" w:hAnsi="Times"/>
          <w:color w:val="000000"/>
          <w:sz w:val="20"/>
          <w:szCs w:val="20"/>
        </w:rPr>
        <w:t>’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+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DC7AAB" w:rsidRPr="00DC7AAB">
        <w:rPr>
          <w:rFonts w:ascii="Times" w:eastAsia="Times" w:hAnsi="Times"/>
          <w:b/>
          <w:bCs/>
          <w:color w:val="000000"/>
          <w:sz w:val="20"/>
          <w:szCs w:val="20"/>
        </w:rPr>
        <w:t>‘SalesTargets’</w:t>
      </w:r>
      <w:r w:rsidR="005E12E9">
        <w:rPr>
          <w:rFonts w:ascii="Times" w:eastAsia="Times" w:hAnsi="Times"/>
          <w:color w:val="000000"/>
          <w:sz w:val="20"/>
          <w:szCs w:val="20"/>
        </w:rPr>
        <w:t>,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6A3C75" w:rsidRPr="0021510A">
        <w:rPr>
          <w:rFonts w:ascii="Times" w:eastAsia="Times" w:hAnsi="Times"/>
          <w:color w:val="000000"/>
          <w:sz w:val="20"/>
          <w:szCs w:val="20"/>
        </w:rPr>
        <w:t>granular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7449D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449D3">
        <w:rPr>
          <w:rFonts w:ascii="Times" w:eastAsia="Times" w:hAnsi="Times"/>
          <w:color w:val="000000"/>
          <w:sz w:val="20"/>
          <w:szCs w:val="20"/>
        </w:rPr>
        <w:t>(mensual) de</w:t>
      </w:r>
      <w:r>
        <w:rPr>
          <w:rFonts w:ascii="Times" w:eastAsia="Times" w:hAnsi="Times"/>
          <w:color w:val="000000"/>
          <w:sz w:val="20"/>
          <w:szCs w:val="20"/>
        </w:rPr>
        <w:t xml:space="preserve"> cada departamento </w:t>
      </w:r>
      <w:r w:rsidRPr="007449D3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AA6EB6">
        <w:rPr>
          <w:rFonts w:ascii="Times" w:eastAsia="Times" w:hAnsi="Times"/>
          <w:color w:val="000000"/>
          <w:sz w:val="20"/>
          <w:szCs w:val="20"/>
        </w:rPr>
        <w:t>. Observe.</w:t>
      </w:r>
    </w:p>
    <w:p w14:paraId="0A6F1E11" w14:textId="7B5417C6" w:rsidR="00AA6EB6" w:rsidRDefault="000244F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4210E9F" wp14:editId="28FE4184">
            <wp:extent cx="4619625" cy="2212590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36" cy="22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2A3" w14:textId="65DBB8AC" w:rsidR="00CB1C12" w:rsidRDefault="0093660A" w:rsidP="007118D1">
      <w:pPr>
        <w:rPr>
          <w:rFonts w:ascii="Times" w:eastAsia="Times" w:hAnsi="Times"/>
          <w:color w:val="000000"/>
          <w:sz w:val="20"/>
          <w:szCs w:val="20"/>
        </w:rPr>
      </w:pPr>
      <w:r w:rsidRPr="0093660A">
        <w:rPr>
          <w:rFonts w:ascii="Times" w:eastAsia="Times" w:hAnsi="Times"/>
          <w:b/>
          <w:bCs/>
          <w:color w:val="000000"/>
          <w:sz w:val="20"/>
          <w:szCs w:val="20"/>
        </w:rPr>
        <w:t>Anotación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8920BE" w:rsidRPr="0093660A">
        <w:rPr>
          <w:rFonts w:ascii="Times" w:eastAsia="Times" w:hAnsi="Times"/>
          <w:color w:val="000000"/>
          <w:sz w:val="20"/>
          <w:szCs w:val="20"/>
        </w:rPr>
        <w:t xml:space="preserve">La relación de combinación 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que anteriormente ya existía, por defecto, </w:t>
      </w:r>
      <w:r>
        <w:rPr>
          <w:rFonts w:ascii="Times" w:eastAsia="Times" w:hAnsi="Times"/>
          <w:color w:val="000000"/>
          <w:sz w:val="20"/>
          <w:szCs w:val="20"/>
        </w:rPr>
        <w:t>era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2B1C" w:rsidRPr="00296A66">
        <w:rPr>
          <w:rFonts w:ascii="Times" w:eastAsia="Times" w:hAnsi="Times"/>
          <w:b/>
          <w:bCs/>
          <w:color w:val="000000"/>
          <w:sz w:val="20"/>
          <w:szCs w:val="20"/>
        </w:rPr>
        <w:t>Category + Category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>.</w:t>
      </w:r>
    </w:p>
    <w:p w14:paraId="1375EC92" w14:textId="6D40B7DE" w:rsidR="00EB7F35" w:rsidRPr="00EB7F35" w:rsidRDefault="00EB7F35" w:rsidP="00EB7F35">
      <w:pPr>
        <w:pStyle w:val="Ttulo4"/>
        <w:rPr>
          <w:rFonts w:ascii="Times" w:hAnsi="Times" w:cs="Times"/>
          <w:i w:val="0"/>
          <w:iCs w:val="0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Introducción a Gráficos de Doble Eje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417DD58A" w14:textId="07B00E4D" w:rsidR="00EB7F35" w:rsidRPr="00495DBF" w:rsidRDefault="00EB7F35" w:rsidP="007118D1">
      <w:pPr>
        <w:rPr>
          <w:b/>
          <w:bCs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bien, 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lo que nos interesa puntualmente de comparar los rendimientos reales obtenidos </w:t>
      </w:r>
      <w:r w:rsidR="00914341">
        <w:rPr>
          <w:rFonts w:ascii="Times" w:eastAsia="Times" w:hAnsi="Times"/>
          <w:color w:val="000000"/>
          <w:sz w:val="20"/>
          <w:szCs w:val="20"/>
        </w:rPr>
        <w:t>en cada departamento, mes a mes, V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s </w:t>
      </w:r>
      <w:r w:rsidR="009B5C6A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EE6861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38414B">
        <w:rPr>
          <w:rFonts w:ascii="Times" w:eastAsia="Times" w:hAnsi="Times"/>
          <w:color w:val="000000"/>
          <w:sz w:val="20"/>
          <w:szCs w:val="20"/>
        </w:rPr>
        <w:t xml:space="preserve">inicialmente </w:t>
      </w:r>
      <w:r w:rsidR="00EE6861">
        <w:rPr>
          <w:rFonts w:ascii="Times" w:eastAsia="Times" w:hAnsi="Times"/>
          <w:color w:val="000000"/>
          <w:sz w:val="20"/>
          <w:szCs w:val="20"/>
        </w:rPr>
        <w:t>trazados</w:t>
      </w:r>
      <w:r w:rsidR="00B317D0">
        <w:rPr>
          <w:rFonts w:ascii="Times" w:eastAsia="Times" w:hAnsi="Times"/>
          <w:color w:val="000000"/>
          <w:sz w:val="20"/>
          <w:szCs w:val="20"/>
        </w:rPr>
        <w:t>,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597D42" w:rsidRPr="00F04EA0">
        <w:rPr>
          <w:rFonts w:ascii="Times" w:eastAsia="Times" w:hAnsi="Times"/>
          <w:b/>
          <w:bCs/>
          <w:color w:val="000000"/>
          <w:sz w:val="20"/>
          <w:szCs w:val="20"/>
        </w:rPr>
        <w:t>combinar ambos gráficos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; de tal manera que, </w:t>
      </w:r>
      <w:r w:rsidR="000B6E47">
        <w:rPr>
          <w:rFonts w:ascii="Times" w:eastAsia="Times" w:hAnsi="Times"/>
          <w:color w:val="000000"/>
          <w:sz w:val="20"/>
          <w:szCs w:val="20"/>
        </w:rPr>
        <w:t>el proceso de evaluar rendimiento</w:t>
      </w:r>
      <w:r w:rsidR="00AC3BB5">
        <w:rPr>
          <w:rFonts w:ascii="Times" w:eastAsia="Times" w:hAnsi="Times"/>
          <w:color w:val="000000"/>
          <w:sz w:val="20"/>
          <w:szCs w:val="20"/>
        </w:rPr>
        <w:t>s reales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vs </w:t>
      </w:r>
      <w:r w:rsidR="000B6E4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0B6E47">
        <w:rPr>
          <w:rFonts w:ascii="Times" w:eastAsia="Times" w:hAnsi="Times"/>
          <w:color w:val="000000"/>
          <w:sz w:val="20"/>
          <w:szCs w:val="20"/>
        </w:rPr>
        <w:t>sea más fácil</w:t>
      </w:r>
      <w:r w:rsidR="00AC3BB5">
        <w:rPr>
          <w:rFonts w:ascii="Times" w:eastAsia="Times" w:hAnsi="Times"/>
          <w:color w:val="000000"/>
          <w:sz w:val="20"/>
          <w:szCs w:val="20"/>
        </w:rPr>
        <w:t>. Es</w:t>
      </w:r>
      <w:r w:rsidR="00F04EA0">
        <w:rPr>
          <w:rFonts w:ascii="Times" w:eastAsia="Times" w:hAnsi="Times"/>
          <w:color w:val="000000"/>
          <w:sz w:val="20"/>
          <w:szCs w:val="20"/>
        </w:rPr>
        <w:t xml:space="preserve"> decir, la comparación visual se haga más </w:t>
      </w:r>
      <w:r w:rsidR="00FC2CC8">
        <w:rPr>
          <w:rFonts w:ascii="Times" w:eastAsia="Times" w:hAnsi="Times"/>
          <w:color w:val="000000"/>
          <w:sz w:val="20"/>
          <w:szCs w:val="20"/>
        </w:rPr>
        <w:t>fácil, rápida y efectiva.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61D65">
        <w:rPr>
          <w:rFonts w:ascii="Times" w:eastAsia="Times" w:hAnsi="Times"/>
          <w:color w:val="000000"/>
          <w:sz w:val="20"/>
          <w:szCs w:val="20"/>
        </w:rPr>
        <w:t xml:space="preserve">Si los gráficos están separados, como 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actualmente </w:t>
      </w:r>
      <w:r w:rsidR="00BD4992">
        <w:rPr>
          <w:rFonts w:ascii="Times" w:eastAsia="Times" w:hAnsi="Times"/>
          <w:color w:val="000000"/>
          <w:sz w:val="20"/>
          <w:szCs w:val="20"/>
        </w:rPr>
        <w:t>se encuentra la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 evaluación </w:t>
      </w:r>
      <w:r w:rsidR="002D0C4A">
        <w:rPr>
          <w:rFonts w:ascii="Times" w:eastAsia="Times" w:hAnsi="Times"/>
          <w:color w:val="000000"/>
          <w:sz w:val="20"/>
          <w:szCs w:val="20"/>
        </w:rPr>
        <w:t xml:space="preserve">del departamento </w:t>
      </w:r>
      <w:r w:rsidR="002D0C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CD1752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B668FD">
        <w:rPr>
          <w:rFonts w:ascii="Times" w:eastAsia="Times" w:hAnsi="Times"/>
          <w:color w:val="000000"/>
          <w:sz w:val="20"/>
          <w:szCs w:val="20"/>
        </w:rPr>
        <w:t>se hace difícil comparar si los departamentos están cumpliendo o no con sus objetivo</w:t>
      </w:r>
      <w:r w:rsidR="00D9433D">
        <w:rPr>
          <w:rFonts w:ascii="Times" w:eastAsia="Times" w:hAnsi="Times"/>
          <w:color w:val="000000"/>
          <w:sz w:val="20"/>
          <w:szCs w:val="20"/>
        </w:rPr>
        <w:t xml:space="preserve">s: </w:t>
      </w:r>
      <w:r w:rsidR="00D9433D" w:rsidRPr="008D43E1">
        <w:rPr>
          <w:rFonts w:ascii="Times" w:eastAsia="Times" w:hAnsi="Times"/>
          <w:b/>
          <w:bCs/>
          <w:color w:val="000000"/>
          <w:sz w:val="20"/>
          <w:szCs w:val="20"/>
        </w:rPr>
        <w:t>he aquí la importancia de los gráficos de doble eje</w:t>
      </w:r>
      <w:r w:rsidR="00D9433D" w:rsidRPr="008D43E1">
        <w:rPr>
          <w:rFonts w:ascii="Times" w:eastAsia="Times" w:hAnsi="Times"/>
          <w:color w:val="000000"/>
          <w:sz w:val="20"/>
          <w:szCs w:val="20"/>
        </w:rPr>
        <w:t>, lo trata</w:t>
      </w:r>
      <w:r w:rsidR="008D43E1" w:rsidRPr="008D43E1">
        <w:rPr>
          <w:rFonts w:ascii="Times" w:eastAsia="Times" w:hAnsi="Times"/>
          <w:color w:val="000000"/>
          <w:sz w:val="20"/>
          <w:szCs w:val="20"/>
        </w:rPr>
        <w:t>remos en el próximo apartado.</w:t>
      </w:r>
      <w:r w:rsidR="00495DBF">
        <w:rPr>
          <w:rFonts w:ascii="Times" w:eastAsia="Times" w:hAnsi="Times"/>
          <w:color w:val="000000"/>
          <w:sz w:val="20"/>
          <w:szCs w:val="20"/>
        </w:rPr>
        <w:br/>
      </w:r>
    </w:p>
    <w:p w14:paraId="30DFC474" w14:textId="7D3C0EFA" w:rsidR="00A37808" w:rsidRDefault="00EC56FE" w:rsidP="00A37808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Gráficos de Doble Eje</w:t>
      </w:r>
    </w:p>
    <w:p w14:paraId="59EF0FCD" w14:textId="6BDB788F" w:rsidR="00CB1C12" w:rsidRDefault="00EC56FE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E403C">
        <w:rPr>
          <w:rFonts w:ascii="Times" w:hAnsi="Times" w:cs="Times"/>
          <w:sz w:val="20"/>
          <w:szCs w:val="20"/>
        </w:rPr>
        <w:t xml:space="preserve">En este apartado aprenderemos a crear un </w:t>
      </w:r>
      <w:r w:rsidR="00E730EA">
        <w:rPr>
          <w:rFonts w:ascii="Times" w:hAnsi="Times" w:cs="Times"/>
          <w:sz w:val="20"/>
          <w:szCs w:val="20"/>
        </w:rPr>
        <w:t xml:space="preserve">gráfico de doble eje, habilidad tan simple como valorada que nos permite </w:t>
      </w:r>
      <w:r w:rsidR="00F20CEF">
        <w:rPr>
          <w:rFonts w:ascii="Times" w:hAnsi="Times" w:cs="Times"/>
          <w:sz w:val="20"/>
          <w:szCs w:val="20"/>
        </w:rPr>
        <w:t xml:space="preserve">realizar </w:t>
      </w:r>
      <w:r w:rsidR="00F20CEF">
        <w:rPr>
          <w:rFonts w:ascii="Times" w:hAnsi="Times" w:cs="Times"/>
          <w:i/>
          <w:iCs/>
          <w:sz w:val="20"/>
          <w:szCs w:val="20"/>
        </w:rPr>
        <w:t xml:space="preserve">dashboards </w:t>
      </w:r>
      <w:r w:rsidR="00F20CEF">
        <w:rPr>
          <w:rFonts w:ascii="Times" w:hAnsi="Times" w:cs="Times"/>
          <w:sz w:val="20"/>
          <w:szCs w:val="20"/>
        </w:rPr>
        <w:t xml:space="preserve">en Tableau con visualizaciones </w:t>
      </w:r>
      <w:r w:rsidR="004731A9">
        <w:rPr>
          <w:rFonts w:ascii="Times" w:hAnsi="Times" w:cs="Times"/>
          <w:sz w:val="20"/>
          <w:szCs w:val="20"/>
        </w:rPr>
        <w:t>que incorporen dos o más de dos variables</w:t>
      </w:r>
      <w:r w:rsidR="00C500A7">
        <w:rPr>
          <w:rFonts w:ascii="Times" w:hAnsi="Times" w:cs="Times"/>
          <w:sz w:val="20"/>
          <w:szCs w:val="20"/>
        </w:rPr>
        <w:t>: una a cada lado de los ejes del gráfico</w:t>
      </w:r>
      <w:r w:rsidR="001401DE">
        <w:rPr>
          <w:rFonts w:ascii="Times" w:hAnsi="Times" w:cs="Times"/>
          <w:sz w:val="20"/>
          <w:szCs w:val="20"/>
        </w:rPr>
        <w:t xml:space="preserve"> (Es preciso decir que las variables son</w:t>
      </w:r>
      <w:r w:rsidR="00DB2434">
        <w:rPr>
          <w:rFonts w:ascii="Times" w:hAnsi="Times" w:cs="Times"/>
          <w:sz w:val="20"/>
          <w:szCs w:val="20"/>
        </w:rPr>
        <w:t>,</w:t>
      </w:r>
      <w:r w:rsidR="001401DE">
        <w:rPr>
          <w:rFonts w:ascii="Times" w:hAnsi="Times" w:cs="Times"/>
          <w:sz w:val="20"/>
          <w:szCs w:val="20"/>
        </w:rPr>
        <w:t xml:space="preserve"> </w:t>
      </w:r>
      <w:r w:rsidR="007756F6">
        <w:rPr>
          <w:rFonts w:ascii="Times" w:hAnsi="Times" w:cs="Times"/>
          <w:sz w:val="20"/>
          <w:szCs w:val="20"/>
        </w:rPr>
        <w:t>o deben ser</w:t>
      </w:r>
      <w:r w:rsidR="00DB2434">
        <w:rPr>
          <w:rFonts w:ascii="Times" w:hAnsi="Times" w:cs="Times"/>
          <w:sz w:val="20"/>
          <w:szCs w:val="20"/>
        </w:rPr>
        <w:t>,</w:t>
      </w:r>
      <w:r w:rsidR="007756F6">
        <w:rPr>
          <w:rFonts w:ascii="Times" w:hAnsi="Times" w:cs="Times"/>
          <w:sz w:val="20"/>
          <w:szCs w:val="20"/>
        </w:rPr>
        <w:t xml:space="preserve"> </w:t>
      </w:r>
      <w:r w:rsidR="001401DE">
        <w:rPr>
          <w:rFonts w:ascii="Times" w:hAnsi="Times" w:cs="Times"/>
          <w:sz w:val="20"/>
          <w:szCs w:val="20"/>
        </w:rPr>
        <w:t>comparables entre sí porque gu</w:t>
      </w:r>
      <w:r w:rsidR="007756F6">
        <w:rPr>
          <w:rFonts w:ascii="Times" w:hAnsi="Times" w:cs="Times"/>
          <w:sz w:val="20"/>
          <w:szCs w:val="20"/>
        </w:rPr>
        <w:t>ardan</w:t>
      </w:r>
      <w:r w:rsidR="001401DE">
        <w:rPr>
          <w:rFonts w:ascii="Times" w:hAnsi="Times" w:cs="Times"/>
          <w:sz w:val="20"/>
          <w:szCs w:val="20"/>
        </w:rPr>
        <w:t xml:space="preserve"> alguna relación</w:t>
      </w:r>
      <w:r w:rsidR="002042D7">
        <w:rPr>
          <w:rFonts w:ascii="Times" w:hAnsi="Times" w:cs="Times"/>
          <w:sz w:val="20"/>
          <w:szCs w:val="20"/>
        </w:rPr>
        <w:t>; especialmente para algún requerimiento de alguna consulta</w:t>
      </w:r>
      <w:r w:rsidR="001401DE">
        <w:rPr>
          <w:rFonts w:ascii="Times" w:hAnsi="Times" w:cs="Times"/>
          <w:sz w:val="20"/>
          <w:szCs w:val="20"/>
        </w:rPr>
        <w:t>)</w:t>
      </w:r>
      <w:r w:rsidR="00C500A7">
        <w:rPr>
          <w:rFonts w:ascii="Times" w:hAnsi="Times" w:cs="Times"/>
          <w:sz w:val="20"/>
          <w:szCs w:val="20"/>
        </w:rPr>
        <w:t xml:space="preserve">. </w:t>
      </w:r>
      <w:r w:rsidR="00D61C8D">
        <w:rPr>
          <w:rFonts w:ascii="Times" w:hAnsi="Times" w:cs="Times"/>
          <w:sz w:val="20"/>
          <w:szCs w:val="20"/>
        </w:rPr>
        <w:t xml:space="preserve">Para nuestro caso puntual, las variables a tratar son: Rendimientos reales </w:t>
      </w:r>
      <w:r w:rsidR="000B69FD">
        <w:rPr>
          <w:rFonts w:ascii="Times" w:hAnsi="Times" w:cs="Times"/>
          <w:sz w:val="20"/>
          <w:szCs w:val="20"/>
        </w:rPr>
        <w:t>(</w:t>
      </w:r>
      <w:r w:rsidR="000B69FD" w:rsidRPr="000B69FD">
        <w:rPr>
          <w:rFonts w:ascii="Times" w:hAnsi="Times" w:cs="Times"/>
          <w:i/>
          <w:iCs/>
          <w:sz w:val="20"/>
          <w:szCs w:val="20"/>
        </w:rPr>
        <w:t>Sales</w:t>
      </w:r>
      <w:r w:rsidR="000B69FD">
        <w:rPr>
          <w:rFonts w:ascii="Times" w:hAnsi="Times" w:cs="Times"/>
          <w:sz w:val="20"/>
          <w:szCs w:val="20"/>
        </w:rPr>
        <w:t xml:space="preserve">) </w:t>
      </w:r>
      <w:r w:rsidR="00D61C8D">
        <w:rPr>
          <w:rFonts w:ascii="Times" w:hAnsi="Times" w:cs="Times"/>
          <w:sz w:val="20"/>
          <w:szCs w:val="20"/>
        </w:rPr>
        <w:t xml:space="preserve">vs </w:t>
      </w:r>
      <w:r w:rsidR="00D61C8D" w:rsidRPr="000B69FD">
        <w:rPr>
          <w:rFonts w:ascii="Times" w:hAnsi="Times" w:cs="Times"/>
          <w:i/>
          <w:iCs/>
          <w:sz w:val="20"/>
          <w:szCs w:val="20"/>
        </w:rPr>
        <w:t>Targets</w:t>
      </w:r>
      <w:r w:rsidR="000B69FD" w:rsidRPr="00220449">
        <w:rPr>
          <w:rFonts w:ascii="Times" w:hAnsi="Times" w:cs="Times"/>
          <w:b/>
          <w:bCs/>
          <w:i/>
          <w:iCs/>
          <w:sz w:val="20"/>
          <w:szCs w:val="20"/>
        </w:rPr>
        <w:t>.</w:t>
      </w:r>
    </w:p>
    <w:p w14:paraId="2DCE2436" w14:textId="327932ED" w:rsidR="00251E7D" w:rsidRPr="00251E7D" w:rsidRDefault="00251E7D" w:rsidP="00251E7D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Añadiendo el Doble Eje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24D23FA1" w14:textId="7AF5FF82" w:rsidR="00A37808" w:rsidRDefault="005C5105" w:rsidP="00573199">
      <w:pPr>
        <w:rPr>
          <w:rFonts w:ascii="Times" w:hAnsi="Times" w:cs="Times"/>
          <w:sz w:val="20"/>
          <w:szCs w:val="20"/>
        </w:rPr>
      </w:pPr>
      <w:r w:rsidRPr="00220449">
        <w:rPr>
          <w:rFonts w:ascii="Times" w:hAnsi="Times" w:cs="Times"/>
          <w:b/>
          <w:bCs/>
          <w:i/>
          <w:iCs/>
          <w:sz w:val="20"/>
          <w:szCs w:val="20"/>
        </w:rPr>
        <w:t>Hacer un doble eje</w:t>
      </w:r>
      <w:r>
        <w:rPr>
          <w:rFonts w:ascii="Times" w:hAnsi="Times" w:cs="Times"/>
          <w:sz w:val="20"/>
          <w:szCs w:val="20"/>
        </w:rPr>
        <w:t xml:space="preserve"> es tan sencillo como hacer clic </w:t>
      </w:r>
      <w:r w:rsidR="00220449">
        <w:rPr>
          <w:rFonts w:ascii="Times" w:hAnsi="Times" w:cs="Times"/>
          <w:sz w:val="20"/>
          <w:szCs w:val="20"/>
        </w:rPr>
        <w:t xml:space="preserve">derecho </w:t>
      </w:r>
      <w:r>
        <w:rPr>
          <w:rFonts w:ascii="Times" w:hAnsi="Times" w:cs="Times"/>
          <w:sz w:val="20"/>
          <w:szCs w:val="20"/>
        </w:rPr>
        <w:t>sobre el eje de</w:t>
      </w:r>
      <w:r w:rsidR="00572BBA">
        <w:rPr>
          <w:rFonts w:ascii="Times" w:hAnsi="Times" w:cs="Times"/>
          <w:sz w:val="20"/>
          <w:szCs w:val="20"/>
        </w:rPr>
        <w:t xml:space="preserve"> la segunda variable</w:t>
      </w:r>
      <w:r w:rsidR="00B9672F">
        <w:rPr>
          <w:rFonts w:ascii="Times" w:hAnsi="Times" w:cs="Times"/>
          <w:sz w:val="20"/>
          <w:szCs w:val="20"/>
        </w:rPr>
        <w:t>, que se encuentra relacionada con una primera</w:t>
      </w:r>
      <w:r w:rsidR="00F30B4A">
        <w:rPr>
          <w:rFonts w:ascii="Times" w:hAnsi="Times" w:cs="Times"/>
          <w:sz w:val="20"/>
          <w:szCs w:val="20"/>
        </w:rPr>
        <w:t>,</w:t>
      </w:r>
      <w:r w:rsidR="00186DA8">
        <w:rPr>
          <w:rFonts w:ascii="Times" w:hAnsi="Times" w:cs="Times"/>
          <w:sz w:val="20"/>
          <w:szCs w:val="20"/>
        </w:rPr>
        <w:t xml:space="preserve"> y estando ambas </w:t>
      </w:r>
      <w:r w:rsidR="00F30B4A">
        <w:rPr>
          <w:rFonts w:ascii="Times" w:hAnsi="Times" w:cs="Times"/>
          <w:sz w:val="20"/>
          <w:szCs w:val="20"/>
        </w:rPr>
        <w:t xml:space="preserve">variables </w:t>
      </w:r>
      <w:r w:rsidR="00186DA8">
        <w:rPr>
          <w:rFonts w:ascii="Times" w:hAnsi="Times" w:cs="Times"/>
          <w:sz w:val="20"/>
          <w:szCs w:val="20"/>
        </w:rPr>
        <w:t>subordinadas a un campo</w:t>
      </w:r>
      <w:r w:rsidR="00F30B4A">
        <w:rPr>
          <w:rFonts w:ascii="Times" w:hAnsi="Times" w:cs="Times"/>
          <w:sz w:val="20"/>
          <w:szCs w:val="20"/>
        </w:rPr>
        <w:t>;</w:t>
      </w:r>
      <w:r w:rsidR="00424441">
        <w:rPr>
          <w:rFonts w:ascii="Times" w:hAnsi="Times" w:cs="Times"/>
          <w:sz w:val="20"/>
          <w:szCs w:val="20"/>
        </w:rPr>
        <w:t xml:space="preserve"> por ejemplo,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424441">
        <w:rPr>
          <w:rFonts w:ascii="Times" w:hAnsi="Times" w:cs="Times"/>
          <w:sz w:val="20"/>
          <w:szCs w:val="20"/>
        </w:rPr>
        <w:t>si hacemos</w:t>
      </w:r>
      <w:r w:rsidR="00186DA8">
        <w:rPr>
          <w:rFonts w:ascii="Times" w:hAnsi="Times" w:cs="Times"/>
          <w:sz w:val="20"/>
          <w:szCs w:val="20"/>
        </w:rPr>
        <w:t xml:space="preserve"> un símil </w:t>
      </w:r>
      <w:r w:rsidR="008B6CCD">
        <w:rPr>
          <w:rFonts w:ascii="Times" w:hAnsi="Times" w:cs="Times"/>
          <w:sz w:val="20"/>
          <w:szCs w:val="20"/>
        </w:rPr>
        <w:t>con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845C69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845C6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557FA7">
        <w:rPr>
          <w:rFonts w:ascii="Times" w:eastAsia="Times" w:hAnsi="Times"/>
          <w:color w:val="000000"/>
          <w:sz w:val="20"/>
          <w:szCs w:val="20"/>
        </w:rPr>
        <w:t xml:space="preserve">, del apartado anterior, </w:t>
      </w:r>
      <w:r w:rsidR="00424441">
        <w:rPr>
          <w:rFonts w:ascii="Times" w:eastAsia="Times" w:hAnsi="Times"/>
          <w:color w:val="000000"/>
          <w:sz w:val="20"/>
          <w:szCs w:val="20"/>
        </w:rPr>
        <w:t xml:space="preserve">estaríamos hablando del campo </w:t>
      </w:r>
      <w:r w:rsidR="0042444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que contiene a una primera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y a una segunda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D624FD">
        <w:rPr>
          <w:rFonts w:ascii="Times" w:eastAsia="Times" w:hAnsi="Times"/>
          <w:color w:val="000000"/>
          <w:sz w:val="20"/>
          <w:szCs w:val="20"/>
        </w:rPr>
        <w:t xml:space="preserve">; entonces, </w:t>
      </w:r>
      <w:r w:rsidR="002B407B">
        <w:rPr>
          <w:rFonts w:ascii="Times" w:eastAsia="Times" w:hAnsi="Times"/>
          <w:color w:val="000000"/>
          <w:sz w:val="20"/>
          <w:szCs w:val="20"/>
        </w:rPr>
        <w:t xml:space="preserve">hecho </w:t>
      </w:r>
      <w:r w:rsidR="003C5318">
        <w:rPr>
          <w:rFonts w:ascii="Times" w:hAnsi="Times" w:cs="Times"/>
          <w:sz w:val="20"/>
          <w:szCs w:val="20"/>
        </w:rPr>
        <w:t>clic sobre nuestra segunda variable (</w:t>
      </w:r>
      <w:r w:rsidR="003C5318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3C5318">
        <w:rPr>
          <w:rFonts w:ascii="Times" w:hAnsi="Times" w:cs="Times"/>
          <w:sz w:val="20"/>
          <w:szCs w:val="20"/>
        </w:rPr>
        <w:t>)</w:t>
      </w:r>
      <w:r w:rsidR="00A45E11">
        <w:rPr>
          <w:rFonts w:ascii="Times" w:hAnsi="Times" w:cs="Times"/>
          <w:sz w:val="20"/>
          <w:szCs w:val="20"/>
        </w:rPr>
        <w:t xml:space="preserve"> seleccionamos la opción </w:t>
      </w:r>
      <w:r w:rsidR="00251E7D">
        <w:rPr>
          <w:rFonts w:ascii="Times" w:hAnsi="Times" w:cs="Times"/>
          <w:b/>
          <w:bCs/>
          <w:i/>
          <w:iCs/>
          <w:sz w:val="20"/>
          <w:szCs w:val="20"/>
        </w:rPr>
        <w:t>Eje Doble</w:t>
      </w:r>
      <w:r w:rsidR="00770A84">
        <w:rPr>
          <w:rFonts w:ascii="Times" w:hAnsi="Times" w:cs="Times"/>
          <w:sz w:val="20"/>
          <w:szCs w:val="20"/>
        </w:rPr>
        <w:t xml:space="preserve">, tal que así: </w:t>
      </w:r>
    </w:p>
    <w:p w14:paraId="1CC6A447" w14:textId="5296AFDC" w:rsidR="00CA14EB" w:rsidRDefault="00CA14E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6F126B8D" wp14:editId="29E6A237">
            <wp:extent cx="2333625" cy="1489685"/>
            <wp:effectExtent l="0" t="0" r="0" b="0"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25" cy="1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3394" w14:textId="4A32090C" w:rsidR="00C46B6F" w:rsidRDefault="00C46B6F" w:rsidP="00573199">
      <w:pPr>
        <w:rPr>
          <w:rFonts w:ascii="Times" w:hAnsi="Times" w:cs="Times"/>
          <w:sz w:val="20"/>
          <w:szCs w:val="20"/>
        </w:rPr>
      </w:pPr>
      <w:r w:rsidRPr="00C46B6F">
        <w:rPr>
          <w:rFonts w:ascii="Times" w:hAnsi="Times" w:cs="Times"/>
          <w:b/>
          <w:bCs/>
          <w:i/>
          <w:iCs/>
          <w:sz w:val="20"/>
          <w:szCs w:val="20"/>
        </w:rPr>
        <w:lastRenderedPageBreak/>
        <w:t>Resultado</w:t>
      </w:r>
      <w:r>
        <w:rPr>
          <w:rFonts w:ascii="Times" w:hAnsi="Times" w:cs="Times"/>
          <w:sz w:val="20"/>
          <w:szCs w:val="20"/>
        </w:rPr>
        <w:t xml:space="preserve">: </w:t>
      </w:r>
    </w:p>
    <w:p w14:paraId="04B6B82D" w14:textId="6E992E37" w:rsidR="00C46B6F" w:rsidRDefault="0051016C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58EDF35" wp14:editId="574E2891">
            <wp:extent cx="5612130" cy="994410"/>
            <wp:effectExtent l="0" t="0" r="7620" b="0"/>
            <wp:docPr id="36" name="Imagen 36" descr="Gráfico, Gráfico de barr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ráfico, Gráfico de barras, Gráfico de dispersión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DC39" w14:textId="52BED2FB" w:rsidR="00753102" w:rsidRDefault="000E62AF" w:rsidP="00753102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Procure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una visualización limpia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47D86D33" w14:textId="17C49371" w:rsidR="00EC261D" w:rsidRDefault="00846C95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Efectivamente, ya tenemos nuestr</w:t>
      </w:r>
      <w:r w:rsidR="008E2102">
        <w:rPr>
          <w:rFonts w:ascii="Times" w:hAnsi="Times" w:cs="Times"/>
          <w:sz w:val="20"/>
          <w:szCs w:val="20"/>
        </w:rPr>
        <w:t xml:space="preserve">os gráficos de doble eje; sin embargo, </w:t>
      </w:r>
      <w:r w:rsidR="006735C4">
        <w:rPr>
          <w:rFonts w:ascii="Times" w:hAnsi="Times" w:cs="Times"/>
          <w:sz w:val="20"/>
          <w:szCs w:val="20"/>
        </w:rPr>
        <w:t xml:space="preserve">debe recordar que </w:t>
      </w:r>
      <w:r w:rsidR="008E2102">
        <w:rPr>
          <w:rFonts w:ascii="Times" w:hAnsi="Times" w:cs="Times"/>
          <w:sz w:val="20"/>
          <w:szCs w:val="20"/>
        </w:rPr>
        <w:t xml:space="preserve">la utilidad de una visualización </w:t>
      </w:r>
      <w:r w:rsidR="00B83864">
        <w:rPr>
          <w:rFonts w:ascii="Times" w:hAnsi="Times" w:cs="Times"/>
          <w:sz w:val="20"/>
          <w:szCs w:val="20"/>
        </w:rPr>
        <w:t>radica</w:t>
      </w:r>
      <w:r w:rsidR="008E2102">
        <w:rPr>
          <w:rFonts w:ascii="Times" w:hAnsi="Times" w:cs="Times"/>
          <w:sz w:val="20"/>
          <w:szCs w:val="20"/>
        </w:rPr>
        <w:t xml:space="preserve"> en facilitar la interpretación y el entendimiento de nuestros datos, no lo contario</w:t>
      </w:r>
      <w:r w:rsidR="006735C4">
        <w:rPr>
          <w:rFonts w:ascii="Times" w:hAnsi="Times" w:cs="Times"/>
          <w:sz w:val="20"/>
          <w:szCs w:val="20"/>
        </w:rPr>
        <w:t xml:space="preserve">; dicho eso, nuestra visualización no es ni estética ni fácil de digerir. </w:t>
      </w:r>
      <w:r w:rsidR="00976FF3">
        <w:rPr>
          <w:rFonts w:ascii="Times" w:hAnsi="Times" w:cs="Times"/>
          <w:sz w:val="20"/>
          <w:szCs w:val="20"/>
        </w:rPr>
        <w:t>Consideremos usar un tipo de gráfico diferente para cada variable y</w:t>
      </w:r>
      <w:r w:rsidR="00830C0A">
        <w:rPr>
          <w:rFonts w:ascii="Times" w:hAnsi="Times" w:cs="Times"/>
          <w:sz w:val="20"/>
          <w:szCs w:val="20"/>
        </w:rPr>
        <w:t>, también,</w:t>
      </w:r>
      <w:r w:rsidR="00976FF3">
        <w:rPr>
          <w:rFonts w:ascii="Times" w:hAnsi="Times" w:cs="Times"/>
          <w:sz w:val="20"/>
          <w:szCs w:val="20"/>
        </w:rPr>
        <w:t xml:space="preserve"> suprimir una de las dos etiquetas añadidas</w:t>
      </w:r>
      <w:r w:rsidR="00FA5E0A">
        <w:rPr>
          <w:rFonts w:ascii="Times" w:hAnsi="Times" w:cs="Times"/>
          <w:sz w:val="20"/>
          <w:szCs w:val="20"/>
        </w:rPr>
        <w:t xml:space="preserve"> para cada variable en cuestión</w:t>
      </w:r>
      <w:r w:rsidR="00510548">
        <w:rPr>
          <w:rFonts w:ascii="Times" w:hAnsi="Times" w:cs="Times"/>
          <w:sz w:val="20"/>
          <w:szCs w:val="20"/>
        </w:rPr>
        <w:t xml:space="preserve"> 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(</w:t>
      </w:r>
      <w:r w:rsidR="00510548">
        <w:rPr>
          <w:rFonts w:ascii="Times" w:hAnsi="Times" w:cs="Times"/>
          <w:b/>
          <w:bCs/>
          <w:sz w:val="20"/>
          <w:szCs w:val="20"/>
        </w:rPr>
        <w:t>Idealmente deje las etiquetas para el gráfico que</w:t>
      </w:r>
      <w:r w:rsidR="00FD0089">
        <w:rPr>
          <w:rFonts w:ascii="Times" w:hAnsi="Times" w:cs="Times"/>
          <w:b/>
          <w:bCs/>
          <w:sz w:val="20"/>
          <w:szCs w:val="20"/>
        </w:rPr>
        <w:t xml:space="preserve"> está siendo </w:t>
      </w:r>
      <w:r w:rsidR="009A40F8">
        <w:rPr>
          <w:rFonts w:ascii="Times" w:hAnsi="Times" w:cs="Times"/>
          <w:b/>
          <w:bCs/>
          <w:i/>
          <w:iCs/>
          <w:sz w:val="20"/>
          <w:szCs w:val="20"/>
        </w:rPr>
        <w:t xml:space="preserve">pordebajeado </w:t>
      </w:r>
      <w:r w:rsidR="009A40F8">
        <w:rPr>
          <w:rFonts w:ascii="Times" w:hAnsi="Times" w:cs="Times"/>
          <w:b/>
          <w:bCs/>
          <w:sz w:val="20"/>
          <w:szCs w:val="20"/>
        </w:rPr>
        <w:t>por otro</w:t>
      </w:r>
      <w:r w:rsidR="00FC7407">
        <w:rPr>
          <w:rFonts w:ascii="Times" w:hAnsi="Times" w:cs="Times"/>
          <w:b/>
          <w:bCs/>
          <w:sz w:val="20"/>
          <w:szCs w:val="20"/>
        </w:rPr>
        <w:t xml:space="preserve">, generalmente corresponde al gráfico de la primera variable; para este caso, </w:t>
      </w:r>
      <w:r w:rsidR="00FC7407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)</w:t>
      </w:r>
      <w:r w:rsidR="00966E89">
        <w:rPr>
          <w:rFonts w:ascii="Times" w:hAnsi="Times" w:cs="Times"/>
          <w:b/>
          <w:bCs/>
          <w:sz w:val="20"/>
          <w:szCs w:val="20"/>
        </w:rPr>
        <w:t>.</w:t>
      </w:r>
      <w:r w:rsidR="00E55FCD"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521CEE39" w14:textId="27642C46" w:rsidR="00E55FCD" w:rsidRDefault="00E55FCD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Dejemos algo claro.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 la </w:t>
      </w:r>
      <w:r w:rsidR="00FC7ACB">
        <w:rPr>
          <w:rFonts w:ascii="Times" w:hAnsi="Times" w:cs="Times"/>
          <w:sz w:val="20"/>
          <w:szCs w:val="20"/>
        </w:rPr>
        <w:t>‘</w:t>
      </w:r>
      <w:r w:rsidR="009B05F1" w:rsidRPr="00FC7ACB">
        <w:rPr>
          <w:rFonts w:ascii="Times" w:hAnsi="Times" w:cs="Times"/>
          <w:sz w:val="20"/>
          <w:szCs w:val="20"/>
        </w:rPr>
        <w:t>primera variable</w:t>
      </w:r>
      <w:r w:rsidR="00FC7ACB">
        <w:rPr>
          <w:rFonts w:ascii="Times" w:hAnsi="Times" w:cs="Times"/>
          <w:sz w:val="20"/>
          <w:szCs w:val="20"/>
        </w:rPr>
        <w:t>’</w:t>
      </w:r>
      <w:r w:rsidR="009B05F1" w:rsidRPr="00FC7ACB">
        <w:rPr>
          <w:rFonts w:ascii="Times" w:hAnsi="Times" w:cs="Times"/>
          <w:sz w:val="20"/>
          <w:szCs w:val="20"/>
        </w:rPr>
        <w:t xml:space="preserve">, </w:t>
      </w:r>
      <w:r w:rsidR="006A2545">
        <w:rPr>
          <w:rFonts w:ascii="Times" w:hAnsi="Times" w:cs="Times"/>
          <w:sz w:val="20"/>
          <w:szCs w:val="20"/>
        </w:rPr>
        <w:t xml:space="preserve">que está también </w:t>
      </w:r>
      <w:r w:rsidR="009B05F1" w:rsidRPr="00FC7ACB">
        <w:rPr>
          <w:rFonts w:ascii="Times" w:hAnsi="Times" w:cs="Times"/>
          <w:sz w:val="20"/>
          <w:szCs w:val="20"/>
        </w:rPr>
        <w:t xml:space="preserve">contenida por el campo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>,</w:t>
      </w:r>
      <w:r w:rsidR="009B05F1" w:rsidRPr="00FC7ACB">
        <w:rPr>
          <w:rFonts w:ascii="Times" w:hAnsi="Times" w:cs="Times"/>
          <w:sz w:val="20"/>
          <w:szCs w:val="20"/>
        </w:rPr>
        <w:t xml:space="preserve"> debido a que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está situada inmediatamente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en las filas; digamos,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se arrastró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y, posteriormente, </w:t>
      </w:r>
      <w:r w:rsidR="0068498D" w:rsidRPr="001E7160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68498D" w:rsidRPr="00FC7ACB">
        <w:rPr>
          <w:rFonts w:ascii="Times" w:hAnsi="Times" w:cs="Times"/>
          <w:i/>
          <w:iCs/>
          <w:sz w:val="20"/>
          <w:szCs w:val="20"/>
        </w:rPr>
        <w:t>.</w:t>
      </w:r>
      <w:r w:rsidR="006A2545">
        <w:rPr>
          <w:rFonts w:ascii="Times" w:hAnsi="Times" w:cs="Times"/>
          <w:i/>
          <w:iCs/>
          <w:sz w:val="20"/>
          <w:szCs w:val="20"/>
        </w:rPr>
        <w:t xml:space="preserve"> </w:t>
      </w:r>
      <w:r w:rsidR="006A2545">
        <w:rPr>
          <w:rFonts w:ascii="Times" w:hAnsi="Times" w:cs="Times"/>
          <w:sz w:val="20"/>
          <w:szCs w:val="20"/>
        </w:rPr>
        <w:t>Obsérvelo usted mismo</w:t>
      </w:r>
      <w:r w:rsidR="0068498D" w:rsidRPr="00FC7ACB">
        <w:rPr>
          <w:rFonts w:ascii="Times" w:hAnsi="Times" w:cs="Times"/>
          <w:sz w:val="20"/>
          <w:szCs w:val="20"/>
        </w:rPr>
        <w:t>:</w:t>
      </w:r>
    </w:p>
    <w:p w14:paraId="5F7FCD7F" w14:textId="4E4C54A1" w:rsidR="0068498D" w:rsidRPr="0068498D" w:rsidRDefault="00FC7AC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3326D79" wp14:editId="6A83130D">
            <wp:extent cx="5612130" cy="300990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E2F">
        <w:rPr>
          <w:rFonts w:ascii="Times" w:hAnsi="Times" w:cs="Times"/>
          <w:sz w:val="20"/>
          <w:szCs w:val="20"/>
        </w:rPr>
        <w:br/>
        <w:t xml:space="preserve">En todo caso, observe como dos campos, unidos por un doble eje, se </w:t>
      </w:r>
      <w:r w:rsidR="00C3442F" w:rsidRPr="006E18C7">
        <w:rPr>
          <w:rFonts w:ascii="Times" w:hAnsi="Times" w:cs="Times"/>
          <w:i/>
          <w:iCs/>
          <w:sz w:val="20"/>
          <w:szCs w:val="20"/>
        </w:rPr>
        <w:t>unen</w:t>
      </w:r>
      <w:r w:rsidR="00C77E2F">
        <w:rPr>
          <w:rFonts w:ascii="Times" w:hAnsi="Times" w:cs="Times"/>
          <w:sz w:val="20"/>
          <w:szCs w:val="20"/>
        </w:rPr>
        <w:t xml:space="preserve"> </w:t>
      </w:r>
      <w:r w:rsidR="00C3442F">
        <w:rPr>
          <w:rFonts w:ascii="Times" w:hAnsi="Times" w:cs="Times"/>
          <w:sz w:val="20"/>
          <w:szCs w:val="20"/>
        </w:rPr>
        <w:t>en las filas (o columnas)</w:t>
      </w:r>
      <w:r w:rsidR="006E18C7">
        <w:rPr>
          <w:rFonts w:ascii="Times" w:hAnsi="Times" w:cs="Times"/>
          <w:sz w:val="20"/>
          <w:szCs w:val="20"/>
        </w:rPr>
        <w:t>.</w:t>
      </w:r>
    </w:p>
    <w:p w14:paraId="55183E7A" w14:textId="14A250B5" w:rsidR="00846C95" w:rsidRDefault="006B35A5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Retomando la búsqueda de una visualización más limpia… </w:t>
      </w:r>
      <w:r w:rsidR="00460FF4" w:rsidRPr="00EC261D">
        <w:rPr>
          <w:rFonts w:ascii="Times" w:hAnsi="Times" w:cs="Times"/>
          <w:sz w:val="20"/>
          <w:szCs w:val="20"/>
        </w:rPr>
        <w:t xml:space="preserve">¿Qué tal si le asignamos un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gráfico de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área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a nuestra variable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1B355D" w:rsidRPr="00EC261D">
        <w:rPr>
          <w:rFonts w:ascii="Times" w:hAnsi="Times" w:cs="Times"/>
          <w:i/>
          <w:iCs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y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suprimimos</w:t>
      </w:r>
      <w:r w:rsidR="001B355D" w:rsidRPr="00EC261D">
        <w:rPr>
          <w:rFonts w:ascii="Times" w:hAnsi="Times" w:cs="Times"/>
          <w:sz w:val="20"/>
          <w:szCs w:val="20"/>
        </w:rPr>
        <w:t xml:space="preserve">, de esta misma variable, sus </w:t>
      </w:r>
      <w:r w:rsidR="001B355D" w:rsidRPr="002D5211">
        <w:rPr>
          <w:rFonts w:ascii="Times" w:hAnsi="Times" w:cs="Times"/>
          <w:b/>
          <w:bCs/>
          <w:i/>
          <w:iCs/>
          <w:sz w:val="20"/>
          <w:szCs w:val="20"/>
        </w:rPr>
        <w:t>etiquetas</w:t>
      </w:r>
      <w:r w:rsidR="001B355D" w:rsidRPr="00EC261D">
        <w:rPr>
          <w:rFonts w:ascii="Times" w:hAnsi="Times" w:cs="Times"/>
          <w:sz w:val="20"/>
          <w:szCs w:val="20"/>
        </w:rPr>
        <w:t xml:space="preserve"> asignadas</w:t>
      </w:r>
      <w:r w:rsidR="00460FF4" w:rsidRPr="00EC261D">
        <w:rPr>
          <w:rFonts w:ascii="Times" w:hAnsi="Times" w:cs="Times"/>
          <w:sz w:val="20"/>
          <w:szCs w:val="20"/>
        </w:rPr>
        <w:t>?</w:t>
      </w:r>
      <w:r w:rsidR="00976FF3">
        <w:rPr>
          <w:rFonts w:ascii="Times" w:hAnsi="Times" w:cs="Times"/>
          <w:sz w:val="20"/>
          <w:szCs w:val="20"/>
        </w:rPr>
        <w:t xml:space="preserve"> Veamos.</w:t>
      </w:r>
    </w:p>
    <w:p w14:paraId="1F932E07" w14:textId="3F9AF03B" w:rsidR="002D5211" w:rsidRDefault="00A80C7D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5FEDEBA" wp14:editId="015C62D6">
            <wp:extent cx="5612130" cy="1003300"/>
            <wp:effectExtent l="0" t="0" r="7620" b="6350"/>
            <wp:docPr id="37" name="Imagen 3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C1E" w14:textId="6205E88C" w:rsidR="00AC75A2" w:rsidRDefault="00AC75A2" w:rsidP="00573199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Definitivamente mejor, más comprensible e interpretable. </w:t>
      </w:r>
    </w:p>
    <w:p w14:paraId="3773153C" w14:textId="1AE8256F" w:rsidR="000E62AF" w:rsidRDefault="000E62AF" w:rsidP="000E62AF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Sincronice siempre sus ejes</w:t>
      </w:r>
      <w:r w:rsidR="00BC663D">
        <w:rPr>
          <w:rFonts w:ascii="Times" w:hAnsi="Times" w:cs="Times"/>
          <w:sz w:val="20"/>
          <w:szCs w:val="20"/>
        </w:rPr>
        <w:br/>
      </w:r>
    </w:p>
    <w:p w14:paraId="2FCCEA2E" w14:textId="12DD342B" w:rsidR="00EB7341" w:rsidRDefault="00007ABF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 nuevo haga clic derecho sobre </w:t>
      </w:r>
      <w:r w:rsidR="00164761">
        <w:rPr>
          <w:rFonts w:ascii="Times" w:hAnsi="Times" w:cs="Times"/>
          <w:sz w:val="20"/>
          <w:szCs w:val="20"/>
        </w:rPr>
        <w:t xml:space="preserve">el eje de </w:t>
      </w:r>
      <w:r>
        <w:rPr>
          <w:rFonts w:ascii="Times" w:hAnsi="Times" w:cs="Times"/>
          <w:sz w:val="20"/>
          <w:szCs w:val="20"/>
        </w:rPr>
        <w:t xml:space="preserve">su </w:t>
      </w:r>
      <w:r w:rsidR="007D1770">
        <w:rPr>
          <w:rFonts w:ascii="Times" w:hAnsi="Times" w:cs="Times"/>
          <w:sz w:val="20"/>
          <w:szCs w:val="20"/>
        </w:rPr>
        <w:t>segunda variable</w:t>
      </w:r>
      <w:r w:rsidR="00164761">
        <w:rPr>
          <w:rFonts w:ascii="Times" w:hAnsi="Times" w:cs="Times"/>
          <w:sz w:val="20"/>
          <w:szCs w:val="20"/>
        </w:rPr>
        <w:t xml:space="preserve"> (ahora recostad</w:t>
      </w:r>
      <w:r w:rsidR="00244A5F">
        <w:rPr>
          <w:rFonts w:ascii="Times" w:hAnsi="Times" w:cs="Times"/>
          <w:sz w:val="20"/>
          <w:szCs w:val="20"/>
        </w:rPr>
        <w:t>a</w:t>
      </w:r>
      <w:r w:rsidR="00164761">
        <w:rPr>
          <w:rFonts w:ascii="Times" w:hAnsi="Times" w:cs="Times"/>
          <w:sz w:val="20"/>
          <w:szCs w:val="20"/>
        </w:rPr>
        <w:t xml:space="preserve"> </w:t>
      </w:r>
      <w:r w:rsidR="00D31376">
        <w:rPr>
          <w:rFonts w:ascii="Times" w:hAnsi="Times" w:cs="Times"/>
          <w:sz w:val="20"/>
          <w:szCs w:val="20"/>
        </w:rPr>
        <w:t xml:space="preserve">sobre la parte más derecha de </w:t>
      </w:r>
      <w:r w:rsidR="00244A5F">
        <w:rPr>
          <w:rFonts w:ascii="Times" w:hAnsi="Times" w:cs="Times"/>
          <w:sz w:val="20"/>
          <w:szCs w:val="20"/>
        </w:rPr>
        <w:t>su</w:t>
      </w:r>
      <w:r w:rsidR="00D31376">
        <w:rPr>
          <w:rFonts w:ascii="Times" w:hAnsi="Times" w:cs="Times"/>
          <w:sz w:val="20"/>
          <w:szCs w:val="20"/>
        </w:rPr>
        <w:t xml:space="preserve"> visualización</w:t>
      </w:r>
      <w:r w:rsidR="00164761">
        <w:rPr>
          <w:rFonts w:ascii="Times" w:hAnsi="Times" w:cs="Times"/>
          <w:sz w:val="20"/>
          <w:szCs w:val="20"/>
        </w:rPr>
        <w:t>)</w:t>
      </w:r>
      <w:r w:rsidR="007D1770">
        <w:rPr>
          <w:rFonts w:ascii="Times" w:hAnsi="Times" w:cs="Times"/>
          <w:sz w:val="20"/>
          <w:szCs w:val="20"/>
        </w:rPr>
        <w:t xml:space="preserve">, </w:t>
      </w:r>
      <w:r w:rsidR="007D1770">
        <w:rPr>
          <w:rFonts w:ascii="Times" w:hAnsi="Times" w:cs="Times"/>
          <w:b/>
          <w:bCs/>
          <w:i/>
          <w:iCs/>
          <w:sz w:val="20"/>
          <w:szCs w:val="20"/>
        </w:rPr>
        <w:t xml:space="preserve">Target, </w:t>
      </w:r>
      <w:r w:rsidR="003252CB">
        <w:rPr>
          <w:rFonts w:ascii="Times" w:hAnsi="Times" w:cs="Times"/>
          <w:sz w:val="20"/>
          <w:szCs w:val="20"/>
        </w:rPr>
        <w:t xml:space="preserve">y seleccione la opción </w:t>
      </w:r>
      <w:r w:rsidR="003252CB">
        <w:rPr>
          <w:rFonts w:ascii="Times" w:hAnsi="Times" w:cs="Times"/>
          <w:b/>
          <w:bCs/>
          <w:i/>
          <w:iCs/>
          <w:sz w:val="20"/>
          <w:szCs w:val="20"/>
        </w:rPr>
        <w:t>Sincronizar Eje</w:t>
      </w:r>
      <w:r w:rsidR="00244A5F">
        <w:rPr>
          <w:rFonts w:ascii="Times" w:hAnsi="Times" w:cs="Times"/>
          <w:b/>
          <w:bCs/>
          <w:i/>
          <w:iCs/>
          <w:sz w:val="20"/>
          <w:szCs w:val="20"/>
        </w:rPr>
        <w:t xml:space="preserve">. </w:t>
      </w:r>
      <w:r w:rsidR="00244A5F">
        <w:rPr>
          <w:rFonts w:ascii="Times" w:hAnsi="Times" w:cs="Times"/>
          <w:sz w:val="20"/>
          <w:szCs w:val="20"/>
        </w:rPr>
        <w:t xml:space="preserve">Con la </w:t>
      </w:r>
      <w:r w:rsidR="00244A5F" w:rsidRPr="00B52450">
        <w:rPr>
          <w:rFonts w:ascii="Times" w:hAnsi="Times" w:cs="Times"/>
          <w:i/>
          <w:iCs/>
          <w:sz w:val="20"/>
          <w:szCs w:val="20"/>
        </w:rPr>
        <w:t>sincronización de ejes</w:t>
      </w:r>
      <w:r w:rsidR="00244A5F">
        <w:rPr>
          <w:rFonts w:ascii="Times" w:hAnsi="Times" w:cs="Times"/>
          <w:sz w:val="20"/>
          <w:szCs w:val="20"/>
        </w:rPr>
        <w:t xml:space="preserve"> usted podrá </w:t>
      </w:r>
      <w:r w:rsidR="00303504">
        <w:rPr>
          <w:rFonts w:ascii="Times" w:hAnsi="Times" w:cs="Times"/>
          <w:sz w:val="20"/>
          <w:szCs w:val="20"/>
        </w:rPr>
        <w:t>ver que habrá una correspondencia exacta</w:t>
      </w:r>
      <w:r w:rsidR="001E148D">
        <w:rPr>
          <w:rFonts w:ascii="Times" w:hAnsi="Times" w:cs="Times"/>
          <w:sz w:val="20"/>
          <w:szCs w:val="20"/>
        </w:rPr>
        <w:t>, proporcionalmente,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7A0834">
        <w:rPr>
          <w:rFonts w:ascii="Times" w:hAnsi="Times" w:cs="Times"/>
          <w:sz w:val="20"/>
          <w:szCs w:val="20"/>
        </w:rPr>
        <w:t>entre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1E148D">
        <w:rPr>
          <w:rFonts w:ascii="Times" w:hAnsi="Times" w:cs="Times"/>
          <w:sz w:val="20"/>
          <w:szCs w:val="20"/>
        </w:rPr>
        <w:t>las medidas de</w:t>
      </w:r>
      <w:r w:rsidR="007A0834">
        <w:rPr>
          <w:rFonts w:ascii="Times" w:hAnsi="Times" w:cs="Times"/>
          <w:sz w:val="20"/>
          <w:szCs w:val="20"/>
        </w:rPr>
        <w:t xml:space="preserve"> los</w:t>
      </w:r>
      <w:r w:rsidR="00E4790A">
        <w:rPr>
          <w:rFonts w:ascii="Times" w:hAnsi="Times" w:cs="Times"/>
          <w:sz w:val="20"/>
          <w:szCs w:val="20"/>
        </w:rPr>
        <w:t xml:space="preserve"> ejes de cada</w:t>
      </w:r>
      <w:r w:rsidR="001E148D">
        <w:rPr>
          <w:rFonts w:ascii="Times" w:hAnsi="Times" w:cs="Times"/>
          <w:sz w:val="20"/>
          <w:szCs w:val="20"/>
        </w:rPr>
        <w:t xml:space="preserve"> </w:t>
      </w:r>
      <w:r w:rsidR="002C5D54">
        <w:rPr>
          <w:rFonts w:ascii="Times" w:hAnsi="Times" w:cs="Times"/>
          <w:sz w:val="20"/>
          <w:szCs w:val="20"/>
        </w:rPr>
        <w:t>variable</w:t>
      </w:r>
      <w:r w:rsidR="00426C94">
        <w:rPr>
          <w:rFonts w:ascii="Times" w:hAnsi="Times" w:cs="Times"/>
          <w:sz w:val="20"/>
          <w:szCs w:val="20"/>
        </w:rPr>
        <w:t>: los ejes de cada variable se alinean, se corresponden</w:t>
      </w:r>
      <w:r w:rsidR="002C5D54">
        <w:rPr>
          <w:rFonts w:ascii="Times" w:hAnsi="Times" w:cs="Times"/>
          <w:sz w:val="20"/>
          <w:szCs w:val="20"/>
        </w:rPr>
        <w:t xml:space="preserve">; lo cual, brinda una </w:t>
      </w:r>
      <w:r w:rsidR="009176D2">
        <w:rPr>
          <w:rFonts w:ascii="Times" w:hAnsi="Times" w:cs="Times"/>
          <w:sz w:val="20"/>
          <w:szCs w:val="20"/>
        </w:rPr>
        <w:t>visualización</w:t>
      </w:r>
      <w:r w:rsidR="002C5D54">
        <w:rPr>
          <w:rFonts w:ascii="Times" w:hAnsi="Times" w:cs="Times"/>
          <w:sz w:val="20"/>
          <w:szCs w:val="20"/>
        </w:rPr>
        <w:t xml:space="preserve"> más </w:t>
      </w:r>
      <w:r w:rsidR="009176D2">
        <w:rPr>
          <w:rFonts w:ascii="Times" w:hAnsi="Times" w:cs="Times"/>
          <w:sz w:val="20"/>
          <w:szCs w:val="20"/>
        </w:rPr>
        <w:t xml:space="preserve">consistente y </w:t>
      </w:r>
      <w:r w:rsidR="002C5D54">
        <w:rPr>
          <w:rFonts w:ascii="Times" w:hAnsi="Times" w:cs="Times"/>
          <w:sz w:val="20"/>
          <w:szCs w:val="20"/>
        </w:rPr>
        <w:t>precisa de las dimensiones de cada gráfico para cada variable</w:t>
      </w:r>
      <w:r w:rsidR="00F15FFA">
        <w:rPr>
          <w:rFonts w:ascii="Times" w:hAnsi="Times" w:cs="Times"/>
          <w:sz w:val="20"/>
          <w:szCs w:val="20"/>
        </w:rPr>
        <w:t xml:space="preserve">, pues, se corresponden </w:t>
      </w:r>
      <w:r w:rsidR="00571027">
        <w:rPr>
          <w:rFonts w:ascii="Times" w:hAnsi="Times" w:cs="Times"/>
          <w:sz w:val="20"/>
          <w:szCs w:val="20"/>
        </w:rPr>
        <w:t>las medidas de sus ejes</w:t>
      </w:r>
      <w:r w:rsidR="002C5D54">
        <w:rPr>
          <w:rFonts w:ascii="Times" w:hAnsi="Times" w:cs="Times"/>
          <w:sz w:val="20"/>
          <w:szCs w:val="20"/>
        </w:rPr>
        <w:t>.</w:t>
      </w:r>
      <w:r w:rsidR="00307A10">
        <w:rPr>
          <w:rFonts w:ascii="Times" w:hAnsi="Times" w:cs="Times"/>
          <w:sz w:val="20"/>
          <w:szCs w:val="20"/>
        </w:rPr>
        <w:t xml:space="preserve"> </w:t>
      </w:r>
      <w:r w:rsidR="00EB7341">
        <w:rPr>
          <w:rFonts w:ascii="Times" w:hAnsi="Times" w:cs="Times"/>
          <w:sz w:val="20"/>
          <w:szCs w:val="20"/>
        </w:rPr>
        <w:t>Veamos.</w:t>
      </w:r>
    </w:p>
    <w:p w14:paraId="1A380A6A" w14:textId="117103B3" w:rsidR="00F168E9" w:rsidRPr="005B4E3B" w:rsidRDefault="00EB7341" w:rsidP="003D5A87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AD41414" wp14:editId="683751BD">
            <wp:extent cx="5612130" cy="996315"/>
            <wp:effectExtent l="0" t="0" r="7620" b="0"/>
            <wp:docPr id="39" name="Imagen 3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Gráfico, Gráfico de barras&#10;&#10;Descripción generada automáticament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87B" w14:textId="15979865" w:rsidR="00693393" w:rsidRDefault="00693393" w:rsidP="00693393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Crear campos calculados en un Blend</w:t>
      </w:r>
    </w:p>
    <w:p w14:paraId="04049AC5" w14:textId="34903B82" w:rsidR="007118D1" w:rsidRDefault="00693393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C53C77">
        <w:rPr>
          <w:rFonts w:ascii="Times" w:eastAsia="Times" w:hAnsi="Times"/>
          <w:color w:val="000000"/>
          <w:sz w:val="20"/>
          <w:szCs w:val="20"/>
        </w:rPr>
        <w:t>Ahora nos interesa</w:t>
      </w:r>
      <w:r w:rsidR="00FD7A96">
        <w:rPr>
          <w:rFonts w:ascii="Times" w:eastAsia="Times" w:hAnsi="Times"/>
          <w:color w:val="000000"/>
          <w:sz w:val="20"/>
          <w:szCs w:val="20"/>
        </w:rPr>
        <w:t xml:space="preserve"> saber puntualmente cuál es la diferencia entre los rendimientos reales por venta, de cada departamento (category), mes a mes</w:t>
      </w:r>
      <w:r w:rsidR="00C53C7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90141">
        <w:rPr>
          <w:rFonts w:ascii="Times" w:eastAsia="Times" w:hAnsi="Times"/>
          <w:color w:val="000000"/>
          <w:sz w:val="20"/>
          <w:szCs w:val="20"/>
        </w:rPr>
        <w:t>con relación a</w:t>
      </w:r>
      <w:r w:rsidR="00C53C7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96240">
        <w:rPr>
          <w:rFonts w:ascii="Times" w:eastAsia="Times" w:hAnsi="Times"/>
          <w:color w:val="000000"/>
          <w:sz w:val="20"/>
          <w:szCs w:val="20"/>
        </w:rPr>
        <w:t>los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141">
        <w:rPr>
          <w:rFonts w:ascii="Times" w:eastAsia="Times" w:hAnsi="Times"/>
          <w:color w:val="000000"/>
          <w:sz w:val="20"/>
          <w:szCs w:val="20"/>
        </w:rPr>
        <w:t>objetivos trazados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; es decir, restar </w:t>
      </w:r>
      <w:r w:rsidR="00CF3300" w:rsidRP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CF330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CF3300" w:rsidRP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CF330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F3300">
        <w:rPr>
          <w:rFonts w:ascii="Times" w:eastAsia="Times" w:hAnsi="Times"/>
          <w:color w:val="000000"/>
          <w:sz w:val="20"/>
          <w:szCs w:val="20"/>
        </w:rPr>
        <w:t>directamente; con lo cual, tendríamos que crear un campo calculado</w:t>
      </w:r>
      <w:r w:rsidR="004E7749">
        <w:rPr>
          <w:rFonts w:ascii="Times" w:eastAsia="Times" w:hAnsi="Times"/>
          <w:color w:val="000000"/>
          <w:sz w:val="20"/>
          <w:szCs w:val="20"/>
        </w:rPr>
        <w:t xml:space="preserve"> entre ambas variables. Se habla de un campo calculado en un Blend porque, si bien recuerda, </w:t>
      </w:r>
      <w:r w:rsidR="004240E3">
        <w:rPr>
          <w:rFonts w:ascii="Times" w:eastAsia="Times" w:hAnsi="Times"/>
          <w:color w:val="000000"/>
          <w:sz w:val="20"/>
          <w:szCs w:val="20"/>
        </w:rPr>
        <w:t xml:space="preserve">las variables </w:t>
      </w:r>
      <w:r w:rsidR="00BC502C">
        <w:rPr>
          <w:rFonts w:ascii="Times" w:eastAsia="Times" w:hAnsi="Times"/>
          <w:color w:val="000000"/>
          <w:sz w:val="20"/>
          <w:szCs w:val="20"/>
        </w:rPr>
        <w:t xml:space="preserve">en discusión </w:t>
      </w:r>
      <w:r w:rsidR="004240E3">
        <w:rPr>
          <w:rFonts w:ascii="Times" w:eastAsia="Times" w:hAnsi="Times"/>
          <w:color w:val="000000"/>
          <w:sz w:val="20"/>
          <w:szCs w:val="20"/>
        </w:rPr>
        <w:t xml:space="preserve">se logran comparar visualmente entre sí a raíz de un </w:t>
      </w:r>
      <w:r w:rsid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046EA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046EA4">
        <w:rPr>
          <w:rFonts w:ascii="Times" w:eastAsia="Times" w:hAnsi="Times"/>
          <w:color w:val="000000"/>
          <w:sz w:val="20"/>
          <w:szCs w:val="20"/>
        </w:rPr>
        <w:t>resuelto</w:t>
      </w:r>
      <w:r w:rsid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5B2F4382" w14:textId="739F6AA3" w:rsidR="00C74905" w:rsidRDefault="00653BC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</w:t>
      </w:r>
      <w:r w:rsidR="00AF76BC">
        <w:rPr>
          <w:rFonts w:ascii="Times" w:eastAsia="Times" w:hAnsi="Times"/>
          <w:color w:val="000000"/>
          <w:sz w:val="20"/>
          <w:szCs w:val="20"/>
        </w:rPr>
        <w:t xml:space="preserve">se crea un nuevo gráfico </w:t>
      </w:r>
      <w:r w:rsidR="007241F5">
        <w:rPr>
          <w:rFonts w:ascii="Times" w:eastAsia="Times" w:hAnsi="Times"/>
          <w:color w:val="000000"/>
          <w:sz w:val="20"/>
          <w:szCs w:val="20"/>
        </w:rPr>
        <w:t>a partir de cómo el</w:t>
      </w:r>
      <w:r>
        <w:rPr>
          <w:rFonts w:ascii="Times" w:eastAsia="Times" w:hAnsi="Times"/>
          <w:color w:val="000000"/>
          <w:sz w:val="20"/>
          <w:szCs w:val="20"/>
        </w:rPr>
        <w:t xml:space="preserve"> campo calculado</w:t>
      </w:r>
      <w:r w:rsidR="002F7D77">
        <w:rPr>
          <w:rFonts w:ascii="Times" w:eastAsia="Times" w:hAnsi="Times"/>
          <w:color w:val="000000"/>
          <w:sz w:val="20"/>
          <w:szCs w:val="20"/>
        </w:rPr>
        <w:t xml:space="preserve"> de nuestro interés</w:t>
      </w:r>
      <w:r>
        <w:rPr>
          <w:rFonts w:ascii="Times" w:eastAsia="Times" w:hAnsi="Times"/>
          <w:color w:val="000000"/>
          <w:sz w:val="20"/>
          <w:szCs w:val="20"/>
        </w:rPr>
        <w:t xml:space="preserve"> toma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a</w:t>
      </w:r>
      <w:r>
        <w:rPr>
          <w:rFonts w:ascii="Times" w:eastAsia="Times" w:hAnsi="Times"/>
          <w:color w:val="000000"/>
          <w:sz w:val="20"/>
          <w:szCs w:val="20"/>
        </w:rPr>
        <w:t xml:space="preserve"> cada barra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de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233A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>
        <w:rPr>
          <w:rFonts w:ascii="Times" w:eastAsia="Times" w:hAnsi="Times"/>
          <w:color w:val="000000"/>
          <w:sz w:val="20"/>
          <w:szCs w:val="20"/>
        </w:rPr>
        <w:t>y le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241F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sustrae </w:t>
      </w:r>
      <w:r w:rsidR="007241F5">
        <w:rPr>
          <w:rFonts w:ascii="Times" w:eastAsia="Times" w:hAnsi="Times"/>
          <w:color w:val="000000"/>
          <w:sz w:val="20"/>
          <w:szCs w:val="20"/>
        </w:rPr>
        <w:t>su</w:t>
      </w:r>
      <w:r w:rsidR="00AB4529">
        <w:rPr>
          <w:rFonts w:ascii="Times" w:eastAsia="Times" w:hAnsi="Times"/>
          <w:color w:val="000000"/>
          <w:sz w:val="20"/>
          <w:szCs w:val="20"/>
        </w:rPr>
        <w:t xml:space="preserve"> área correspondiente del </w:t>
      </w:r>
      <w:r w:rsidR="00AB452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053E3B">
        <w:rPr>
          <w:rFonts w:ascii="Times" w:eastAsia="Times" w:hAnsi="Times"/>
          <w:color w:val="000000"/>
          <w:sz w:val="20"/>
          <w:szCs w:val="20"/>
        </w:rPr>
        <w:t>.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A partir de esta </w:t>
      </w:r>
      <w:r w:rsidR="00B67AE3" w:rsidRPr="00E214F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sustracción</w:t>
      </w:r>
      <w:r w:rsidR="00B67AE3">
        <w:rPr>
          <w:rFonts w:ascii="Times" w:eastAsia="Times" w:hAnsi="Times"/>
          <w:color w:val="000000"/>
          <w:sz w:val="20"/>
          <w:szCs w:val="20"/>
        </w:rPr>
        <w:t>, ya podemos visualizar mejor el comportamiento de cada departamento</w:t>
      </w:r>
      <w:r w:rsidR="00E214F3">
        <w:rPr>
          <w:rFonts w:ascii="Times" w:eastAsia="Times" w:hAnsi="Times"/>
          <w:color w:val="000000"/>
          <w:sz w:val="20"/>
          <w:szCs w:val="20"/>
        </w:rPr>
        <w:t>,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mes a mes</w:t>
      </w:r>
      <w:r w:rsidR="00E214F3">
        <w:rPr>
          <w:rFonts w:ascii="Times" w:eastAsia="Times" w:hAnsi="Times"/>
          <w:color w:val="000000"/>
          <w:sz w:val="20"/>
          <w:szCs w:val="20"/>
        </w:rPr>
        <w:t>,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C4F07">
        <w:rPr>
          <w:rFonts w:ascii="Times" w:eastAsia="Times" w:hAnsi="Times"/>
          <w:color w:val="000000"/>
          <w:sz w:val="20"/>
          <w:szCs w:val="20"/>
        </w:rPr>
        <w:t xml:space="preserve">y ver explícitamente si se superaron o no nuestras expectativas de ventas. </w:t>
      </w:r>
    </w:p>
    <w:p w14:paraId="1E423A79" w14:textId="0170DC0D" w:rsidR="00C343E3" w:rsidRDefault="002A3A6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ahora tendríamos tres gráficos acumulados sobre cada categoría, </w:t>
      </w:r>
      <w:r w:rsidR="004E11A2">
        <w:rPr>
          <w:rFonts w:ascii="Times" w:eastAsia="Times" w:hAnsi="Times"/>
          <w:color w:val="000000"/>
          <w:sz w:val="20"/>
          <w:szCs w:val="20"/>
        </w:rPr>
        <w:t xml:space="preserve">lo cual ya empezaría a </w:t>
      </w:r>
      <w:r w:rsidR="007F1F44" w:rsidRPr="007F1F44">
        <w:rPr>
          <w:rFonts w:ascii="Times" w:eastAsia="Times" w:hAnsi="Times"/>
          <w:i/>
          <w:iCs/>
          <w:color w:val="000000"/>
          <w:sz w:val="20"/>
          <w:szCs w:val="20"/>
        </w:rPr>
        <w:t>saturar</w:t>
      </w:r>
      <w:r w:rsidR="007F1F44">
        <w:rPr>
          <w:rFonts w:ascii="Times" w:eastAsia="Times" w:hAnsi="Times"/>
          <w:color w:val="000000"/>
          <w:sz w:val="20"/>
          <w:szCs w:val="20"/>
        </w:rPr>
        <w:t xml:space="preserve"> exorbitantemente nuestra visualización, </w:t>
      </w:r>
      <w:r>
        <w:rPr>
          <w:rFonts w:ascii="Times" w:eastAsia="Times" w:hAnsi="Times"/>
          <w:color w:val="000000"/>
          <w:sz w:val="20"/>
          <w:szCs w:val="20"/>
        </w:rPr>
        <w:t xml:space="preserve">lo </w:t>
      </w:r>
      <w:r w:rsidR="00C343E3">
        <w:rPr>
          <w:rFonts w:ascii="Times" w:eastAsia="Times" w:hAnsi="Times"/>
          <w:color w:val="000000"/>
          <w:sz w:val="20"/>
          <w:szCs w:val="20"/>
        </w:rPr>
        <w:t xml:space="preserve">ideal sería entonces </w:t>
      </w:r>
      <w:r w:rsidR="00C343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filtrar </w:t>
      </w:r>
      <w:r w:rsidR="00C343E3">
        <w:rPr>
          <w:rFonts w:ascii="Times" w:eastAsia="Times" w:hAnsi="Times"/>
          <w:color w:val="000000"/>
          <w:sz w:val="20"/>
          <w:szCs w:val="20"/>
        </w:rPr>
        <w:t xml:space="preserve">los gráficos por </w:t>
      </w:r>
      <w:r w:rsidR="00C343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Categoría </w:t>
      </w:r>
      <w:r w:rsidR="00C343E3">
        <w:rPr>
          <w:rFonts w:ascii="Times" w:eastAsia="Times" w:hAnsi="Times"/>
          <w:color w:val="000000"/>
          <w:sz w:val="20"/>
          <w:szCs w:val="20"/>
        </w:rPr>
        <w:t>(Category). Hagamos eso primeramente.</w:t>
      </w:r>
      <w:r w:rsidR="00973DB2">
        <w:rPr>
          <w:rFonts w:ascii="Times" w:eastAsia="Times" w:hAnsi="Times"/>
          <w:color w:val="000000"/>
          <w:sz w:val="20"/>
          <w:szCs w:val="20"/>
        </w:rPr>
        <w:t xml:space="preserve"> Arrastre </w:t>
      </w:r>
      <w:r w:rsidR="00973DB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973DB2">
        <w:rPr>
          <w:rFonts w:ascii="Times" w:eastAsia="Times" w:hAnsi="Times"/>
          <w:color w:val="000000"/>
          <w:sz w:val="20"/>
          <w:szCs w:val="20"/>
        </w:rPr>
        <w:t xml:space="preserve">de su fila, </w:t>
      </w:r>
      <w:r w:rsidR="005C1F4A" w:rsidRPr="005C1F4A">
        <w:rPr>
          <w:rFonts w:ascii="Times" w:eastAsia="Times" w:hAnsi="Times"/>
          <w:b/>
          <w:bCs/>
          <w:color w:val="000000"/>
          <w:sz w:val="20"/>
          <w:szCs w:val="20"/>
        </w:rPr>
        <w:t>sin suprimir ésta</w:t>
      </w:r>
      <w:r w:rsidR="005C1F4A">
        <w:rPr>
          <w:rFonts w:ascii="Times" w:eastAsia="Times" w:hAnsi="Times"/>
          <w:color w:val="000000"/>
          <w:sz w:val="20"/>
          <w:szCs w:val="20"/>
        </w:rPr>
        <w:t xml:space="preserve">, y </w:t>
      </w:r>
      <w:r w:rsidR="00D15C0D">
        <w:rPr>
          <w:rFonts w:ascii="Times" w:eastAsia="Times" w:hAnsi="Times"/>
          <w:color w:val="000000"/>
          <w:sz w:val="20"/>
          <w:szCs w:val="20"/>
        </w:rPr>
        <w:t>pásela también a la casilla de filtros.</w:t>
      </w:r>
    </w:p>
    <w:p w14:paraId="10F0F393" w14:textId="3823786C" w:rsidR="00AE064B" w:rsidRDefault="00863A6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usted podría suprimir 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de su fila; sin embargo, como queremos conservar ese mismo nivel de granularidad </w:t>
      </w:r>
      <w:r w:rsidR="001935BF">
        <w:rPr>
          <w:rFonts w:ascii="Times" w:eastAsia="Times" w:hAnsi="Times"/>
          <w:color w:val="000000"/>
          <w:sz w:val="20"/>
          <w:szCs w:val="20"/>
        </w:rPr>
        <w:t>(</w:t>
      </w:r>
      <w:r w:rsidR="001935BF" w:rsidRPr="002A2CBB">
        <w:rPr>
          <w:rFonts w:ascii="Times" w:eastAsia="Times" w:hAnsi="Times"/>
          <w:b/>
          <w:bCs/>
          <w:color w:val="000000"/>
          <w:sz w:val="20"/>
          <w:szCs w:val="20"/>
        </w:rPr>
        <w:t>Category</w:t>
      </w:r>
      <w:r w:rsidR="001935BF">
        <w:rPr>
          <w:rFonts w:ascii="Times" w:eastAsia="Times" w:hAnsi="Times"/>
          <w:color w:val="000000"/>
          <w:sz w:val="20"/>
          <w:szCs w:val="20"/>
        </w:rPr>
        <w:t xml:space="preserve">) 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para no generar sesgos </w:t>
      </w:r>
      <w:r w:rsidR="002E317F">
        <w:rPr>
          <w:rFonts w:ascii="Times" w:eastAsia="Times" w:hAnsi="Times"/>
          <w:color w:val="000000"/>
          <w:sz w:val="20"/>
          <w:szCs w:val="20"/>
        </w:rPr>
        <w:t>en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la evaluación</w:t>
      </w:r>
      <w:r w:rsidR="006B09C1">
        <w:rPr>
          <w:rFonts w:ascii="Times" w:eastAsia="Times" w:hAnsi="Times"/>
          <w:color w:val="000000"/>
          <w:sz w:val="20"/>
          <w:szCs w:val="20"/>
        </w:rPr>
        <w:t xml:space="preserve"> visual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de</w:t>
      </w:r>
      <w:r w:rsidR="00176AD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B4E78">
        <w:rPr>
          <w:rFonts w:ascii="Times" w:eastAsia="Times" w:hAnsi="Times"/>
          <w:color w:val="000000"/>
          <w:sz w:val="20"/>
          <w:szCs w:val="20"/>
        </w:rPr>
        <w:t>l</w:t>
      </w:r>
      <w:r w:rsidR="00176ADA">
        <w:rPr>
          <w:rFonts w:ascii="Times" w:eastAsia="Times" w:hAnsi="Times"/>
          <w:color w:val="000000"/>
          <w:sz w:val="20"/>
          <w:szCs w:val="20"/>
        </w:rPr>
        <w:t>os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rendimiento</w:t>
      </w:r>
      <w:r w:rsidR="00176ADA">
        <w:rPr>
          <w:rFonts w:ascii="Times" w:eastAsia="Times" w:hAnsi="Times"/>
          <w:color w:val="000000"/>
          <w:sz w:val="20"/>
          <w:szCs w:val="20"/>
        </w:rPr>
        <w:t>s</w:t>
      </w:r>
      <w:r w:rsidR="008013DC">
        <w:rPr>
          <w:rFonts w:ascii="Times" w:eastAsia="Times" w:hAnsi="Times"/>
          <w:color w:val="000000"/>
          <w:sz w:val="20"/>
          <w:szCs w:val="20"/>
        </w:rPr>
        <w:t xml:space="preserve"> de ventas </w:t>
      </w:r>
      <w:r w:rsidR="00D504B4">
        <w:rPr>
          <w:rFonts w:ascii="Times" w:eastAsia="Times" w:hAnsi="Times"/>
          <w:color w:val="000000"/>
          <w:sz w:val="20"/>
          <w:szCs w:val="20"/>
        </w:rPr>
        <w:t>V</w:t>
      </w:r>
      <w:r w:rsidR="008013DC">
        <w:rPr>
          <w:rFonts w:ascii="Times" w:eastAsia="Times" w:hAnsi="Times"/>
          <w:color w:val="000000"/>
          <w:sz w:val="20"/>
          <w:szCs w:val="20"/>
        </w:rPr>
        <w:t>s</w:t>
      </w:r>
      <w:r w:rsidR="00A3578A">
        <w:rPr>
          <w:rFonts w:ascii="Times" w:eastAsia="Times" w:hAnsi="Times"/>
          <w:color w:val="000000"/>
          <w:sz w:val="20"/>
          <w:szCs w:val="20"/>
        </w:rPr>
        <w:t xml:space="preserve"> sus</w:t>
      </w:r>
      <w:r w:rsidR="008013DC">
        <w:rPr>
          <w:rFonts w:ascii="Times" w:eastAsia="Times" w:hAnsi="Times"/>
          <w:color w:val="000000"/>
          <w:sz w:val="20"/>
          <w:szCs w:val="20"/>
        </w:rPr>
        <w:t xml:space="preserve"> objetivos</w:t>
      </w:r>
      <w:r w:rsidR="000D11D9">
        <w:rPr>
          <w:rFonts w:ascii="Times" w:eastAsia="Times" w:hAnsi="Times"/>
          <w:color w:val="000000"/>
          <w:sz w:val="20"/>
          <w:szCs w:val="20"/>
        </w:rPr>
        <w:t>,</w:t>
      </w:r>
      <w:r w:rsidR="00E93CB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504B4">
        <w:rPr>
          <w:rFonts w:ascii="Times" w:eastAsia="Times" w:hAnsi="Times"/>
          <w:color w:val="000000"/>
          <w:sz w:val="20"/>
          <w:szCs w:val="20"/>
        </w:rPr>
        <w:t>que se evalúan</w:t>
      </w:r>
      <w:r w:rsidR="004D1C15">
        <w:rPr>
          <w:rFonts w:ascii="Times" w:eastAsia="Times" w:hAnsi="Times"/>
          <w:color w:val="000000"/>
          <w:sz w:val="20"/>
          <w:szCs w:val="20"/>
        </w:rPr>
        <w:t xml:space="preserve"> justamente</w:t>
      </w:r>
      <w:r w:rsidR="00D504B4">
        <w:rPr>
          <w:rFonts w:ascii="Times" w:eastAsia="Times" w:hAnsi="Times"/>
          <w:color w:val="000000"/>
          <w:sz w:val="20"/>
          <w:szCs w:val="20"/>
        </w:rPr>
        <w:t xml:space="preserve"> por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Categoría</w:t>
      </w:r>
      <w:r w:rsidR="000D11D9" w:rsidRPr="000D11D9">
        <w:rPr>
          <w:rFonts w:ascii="Times" w:eastAsia="Times" w:hAnsi="Times"/>
          <w:color w:val="000000"/>
          <w:sz w:val="20"/>
          <w:szCs w:val="20"/>
        </w:rPr>
        <w:t>,</w:t>
      </w:r>
      <w:r w:rsidR="004A7042">
        <w:rPr>
          <w:rFonts w:ascii="Times" w:eastAsia="Times" w:hAnsi="Times"/>
          <w:color w:val="000000"/>
          <w:sz w:val="20"/>
          <w:szCs w:val="20"/>
        </w:rPr>
        <w:t xml:space="preserve"> usted</w:t>
      </w:r>
      <w:r w:rsidR="000D11D9" w:rsidRPr="000D1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604D">
        <w:rPr>
          <w:rFonts w:ascii="Times" w:eastAsia="Times" w:hAnsi="Times"/>
          <w:color w:val="000000"/>
          <w:sz w:val="20"/>
          <w:szCs w:val="20"/>
        </w:rPr>
        <w:t xml:space="preserve">tendría que arrastrar </w:t>
      </w:r>
      <w:r w:rsidR="004A7042">
        <w:rPr>
          <w:rFonts w:ascii="Times" w:eastAsia="Times" w:hAnsi="Times"/>
          <w:color w:val="000000"/>
          <w:sz w:val="20"/>
          <w:szCs w:val="20"/>
        </w:rPr>
        <w:t>dicho</w:t>
      </w:r>
      <w:r w:rsidR="00D7604D">
        <w:rPr>
          <w:rFonts w:ascii="Times" w:eastAsia="Times" w:hAnsi="Times"/>
          <w:color w:val="000000"/>
          <w:sz w:val="20"/>
          <w:szCs w:val="20"/>
        </w:rPr>
        <w:t xml:space="preserve"> campo a la </w:t>
      </w:r>
      <w:r w:rsidR="00C11ED3">
        <w:rPr>
          <w:rFonts w:ascii="Times" w:eastAsia="Times" w:hAnsi="Times"/>
          <w:i/>
          <w:iCs/>
          <w:color w:val="000000"/>
          <w:sz w:val="20"/>
          <w:szCs w:val="20"/>
        </w:rPr>
        <w:t>m</w:t>
      </w:r>
      <w:r w:rsidR="00D7604D">
        <w:rPr>
          <w:rFonts w:ascii="Times" w:eastAsia="Times" w:hAnsi="Times"/>
          <w:i/>
          <w:iCs/>
          <w:color w:val="000000"/>
          <w:sz w:val="20"/>
          <w:szCs w:val="20"/>
        </w:rPr>
        <w:t xml:space="preserve">arca </w:t>
      </w:r>
      <w:r w:rsidR="00D7604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Detalle</w:t>
      </w:r>
      <w:r w:rsidR="00CB4E78" w:rsidRPr="000D11D9">
        <w:rPr>
          <w:rFonts w:ascii="Times" w:eastAsia="Times" w:hAnsi="Times"/>
          <w:color w:val="000000"/>
          <w:sz w:val="20"/>
          <w:szCs w:val="20"/>
        </w:rPr>
        <w:t>.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En consecuencia, los datos de </w:t>
      </w:r>
      <w:r w:rsidR="00A30C3F" w:rsidRP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984">
        <w:rPr>
          <w:rFonts w:ascii="Times" w:eastAsia="Times" w:hAnsi="Times"/>
          <w:color w:val="000000"/>
          <w:sz w:val="20"/>
          <w:szCs w:val="20"/>
        </w:rPr>
        <w:t xml:space="preserve">vs </w:t>
      </w:r>
      <w:r w:rsid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 se mantendrían </w:t>
      </w:r>
      <w:r w:rsidR="00AC0342">
        <w:rPr>
          <w:rFonts w:ascii="Times" w:eastAsia="Times" w:hAnsi="Times"/>
          <w:color w:val="000000"/>
          <w:sz w:val="20"/>
          <w:szCs w:val="20"/>
        </w:rPr>
        <w:t xml:space="preserve">consistentes y 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alineados a </w:t>
      </w:r>
      <w:r w:rsidR="00B20984">
        <w:rPr>
          <w:rFonts w:ascii="Times" w:eastAsia="Times" w:hAnsi="Times"/>
          <w:color w:val="000000"/>
          <w:sz w:val="20"/>
          <w:szCs w:val="20"/>
        </w:rPr>
        <w:t xml:space="preserve">cada </w:t>
      </w:r>
      <w:r w:rsidR="00B20984" w:rsidRP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Categoría</w:t>
      </w:r>
      <w:r w:rsidR="00B20984">
        <w:rPr>
          <w:rFonts w:ascii="Times" w:eastAsia="Times" w:hAnsi="Times"/>
          <w:color w:val="000000"/>
          <w:sz w:val="20"/>
          <w:szCs w:val="20"/>
        </w:rPr>
        <w:t>.</w:t>
      </w:r>
      <w:r w:rsidR="00116879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70E8D30" w14:textId="54CA5939" w:rsidR="00FB3222" w:rsidRPr="00FB3222" w:rsidRDefault="003D30A2" w:rsidP="003D5A87">
      <w:pPr>
        <w:rPr>
          <w:rFonts w:ascii="Times" w:eastAsia="Times" w:hAnsi="Times"/>
          <w:color w:val="000000"/>
          <w:sz w:val="20"/>
          <w:szCs w:val="20"/>
        </w:rPr>
      </w:pPr>
      <w:r w:rsidRPr="003D30A2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116879">
        <w:rPr>
          <w:rFonts w:ascii="Times" w:eastAsia="Times" w:hAnsi="Times"/>
          <w:color w:val="000000"/>
          <w:sz w:val="20"/>
          <w:szCs w:val="20"/>
        </w:rPr>
        <w:t xml:space="preserve">Ahora, si usted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considera arrastrar </w:t>
      </w:r>
      <w:r w:rsidR="00AE064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AE064B">
        <w:rPr>
          <w:rFonts w:ascii="Times" w:eastAsia="Times" w:hAnsi="Times"/>
          <w:color w:val="000000"/>
          <w:sz w:val="20"/>
          <w:szCs w:val="20"/>
        </w:rPr>
        <w:t>a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 la </w:t>
      </w:r>
      <w:r w:rsidR="00D64E0B"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="00D64E0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Detalle, </w:t>
      </w:r>
      <w:r w:rsidR="00AE064B">
        <w:rPr>
          <w:rFonts w:ascii="Times" w:eastAsia="Times" w:hAnsi="Times"/>
          <w:color w:val="000000"/>
          <w:sz w:val="20"/>
          <w:szCs w:val="20"/>
        </w:rPr>
        <w:t xml:space="preserve">en vez de dejarla en filas,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sus posibles campos calculados dentro del </w:t>
      </w:r>
      <w:r w:rsidR="00D64E0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también tendrían que estar </w:t>
      </w:r>
      <w:r w:rsidR="00FB3222">
        <w:rPr>
          <w:rFonts w:ascii="Times" w:eastAsia="Times" w:hAnsi="Times"/>
          <w:color w:val="000000"/>
          <w:sz w:val="20"/>
          <w:szCs w:val="20"/>
        </w:rPr>
        <w:t xml:space="preserve">granulados </w:t>
      </w:r>
      <w:r w:rsidR="00FD2B5B">
        <w:rPr>
          <w:rFonts w:ascii="Times" w:eastAsia="Times" w:hAnsi="Times"/>
          <w:color w:val="000000"/>
          <w:sz w:val="20"/>
          <w:szCs w:val="20"/>
        </w:rPr>
        <w:t xml:space="preserve">haciendo uso </w:t>
      </w:r>
      <w:r w:rsidR="00C11ED3">
        <w:rPr>
          <w:rFonts w:ascii="Times" w:eastAsia="Times" w:hAnsi="Times"/>
          <w:color w:val="000000"/>
          <w:sz w:val="20"/>
          <w:szCs w:val="20"/>
        </w:rPr>
        <w:t>de</w:t>
      </w:r>
      <w:r w:rsidR="00FB3222">
        <w:rPr>
          <w:rFonts w:ascii="Times" w:eastAsia="Times" w:hAnsi="Times"/>
          <w:color w:val="000000"/>
          <w:sz w:val="20"/>
          <w:szCs w:val="20"/>
        </w:rPr>
        <w:t xml:space="preserve"> la </w:t>
      </w:r>
      <w:r w:rsidR="00FB3222"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="00FB322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Detalle. </w:t>
      </w:r>
    </w:p>
    <w:p w14:paraId="368EC39F" w14:textId="672B6FA4" w:rsidR="00D15C0D" w:rsidRDefault="00433E42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Caso aparte, a</w:t>
      </w:r>
      <w:r w:rsidR="0003314C">
        <w:rPr>
          <w:rFonts w:ascii="Times" w:eastAsia="Times" w:hAnsi="Times"/>
          <w:color w:val="000000"/>
          <w:sz w:val="20"/>
          <w:szCs w:val="20"/>
        </w:rPr>
        <w:t xml:space="preserve">cá nuestra configuración de </w:t>
      </w:r>
      <w:r w:rsidR="0003314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Filtro.</w:t>
      </w:r>
    </w:p>
    <w:p w14:paraId="0EB1FAA6" w14:textId="77777777" w:rsidR="00F002B9" w:rsidRDefault="00A53DB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8068F9" wp14:editId="12EBE840">
            <wp:extent cx="1152525" cy="613202"/>
            <wp:effectExtent l="0" t="0" r="0" b="0"/>
            <wp:docPr id="40" name="Imagen 40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, Tabla, Word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713" cy="6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555" w14:textId="185EDD9A" w:rsidR="0003314C" w:rsidRPr="0057646C" w:rsidRDefault="00863191" w:rsidP="0057646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Creando </w:t>
      </w:r>
      <w:r w:rsidR="0057646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nuestro campo calculado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5B6A6F6" w14:textId="38613E48" w:rsidR="00365CC9" w:rsidRPr="00666E78" w:rsidRDefault="00D40BD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Hagamos clic derecho sobre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FF2EE0">
        <w:rPr>
          <w:rFonts w:ascii="Times" w:eastAsia="Times" w:hAnsi="Times"/>
          <w:color w:val="000000"/>
          <w:sz w:val="20"/>
          <w:szCs w:val="20"/>
        </w:rPr>
        <w:t xml:space="preserve">y seleccionemos la opción </w:t>
      </w:r>
      <w:r w:rsidR="002B1209">
        <w:rPr>
          <w:rFonts w:ascii="Times" w:eastAsia="Times" w:hAnsi="Times"/>
          <w:i/>
          <w:iCs/>
          <w:color w:val="000000"/>
          <w:sz w:val="20"/>
          <w:szCs w:val="20"/>
        </w:rPr>
        <w:t xml:space="preserve">Campo calculado… </w:t>
      </w:r>
      <w:r w:rsidR="002B1209">
        <w:rPr>
          <w:rFonts w:ascii="Times" w:eastAsia="Times" w:hAnsi="Times"/>
          <w:color w:val="000000"/>
          <w:sz w:val="20"/>
          <w:szCs w:val="20"/>
        </w:rPr>
        <w:t xml:space="preserve">después de </w:t>
      </w:r>
      <w:r w:rsidR="00BF224F">
        <w:rPr>
          <w:rFonts w:ascii="Times" w:eastAsia="Times" w:hAnsi="Times"/>
          <w:color w:val="000000"/>
          <w:sz w:val="20"/>
          <w:szCs w:val="20"/>
        </w:rPr>
        <w:t xml:space="preserve">hacer clic en la opción </w:t>
      </w:r>
      <w:r w:rsidR="00BF224F">
        <w:rPr>
          <w:rFonts w:ascii="Times" w:eastAsia="Times" w:hAnsi="Times"/>
          <w:i/>
          <w:iCs/>
          <w:color w:val="000000"/>
          <w:sz w:val="20"/>
          <w:szCs w:val="20"/>
        </w:rPr>
        <w:t>Crear</w:t>
      </w:r>
      <w:r w:rsidR="00BF224F">
        <w:rPr>
          <w:rFonts w:ascii="Times" w:eastAsia="Times" w:hAnsi="Times"/>
          <w:color w:val="000000"/>
          <w:sz w:val="20"/>
          <w:szCs w:val="20"/>
        </w:rPr>
        <w:t>.</w:t>
      </w:r>
      <w:r w:rsidR="00FE34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En el recuadro </w:t>
      </w:r>
      <w:r w:rsidR="00032229">
        <w:rPr>
          <w:rFonts w:ascii="Times" w:eastAsia="Times" w:hAnsi="Times"/>
          <w:color w:val="000000"/>
          <w:sz w:val="20"/>
          <w:szCs w:val="20"/>
        </w:rPr>
        <w:t>para</w:t>
      </w:r>
      <w:r w:rsidR="00666E78">
        <w:rPr>
          <w:rFonts w:ascii="Times" w:eastAsia="Times" w:hAnsi="Times"/>
          <w:color w:val="000000"/>
          <w:sz w:val="20"/>
          <w:szCs w:val="20"/>
        </w:rPr>
        <w:t xml:space="preserve"> la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 crea</w:t>
      </w:r>
      <w:r w:rsidR="00666E78">
        <w:rPr>
          <w:rFonts w:ascii="Times" w:eastAsia="Times" w:hAnsi="Times"/>
          <w:color w:val="000000"/>
          <w:sz w:val="20"/>
          <w:szCs w:val="20"/>
        </w:rPr>
        <w:t>ción de su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27446">
        <w:rPr>
          <w:rFonts w:ascii="Times" w:eastAsia="Times" w:hAnsi="Times"/>
          <w:i/>
          <w:iCs/>
          <w:color w:val="000000"/>
          <w:sz w:val="20"/>
          <w:szCs w:val="20"/>
        </w:rPr>
        <w:t xml:space="preserve">Campo calculado </w:t>
      </w:r>
      <w:r w:rsidR="00666E78">
        <w:rPr>
          <w:rFonts w:ascii="Times" w:eastAsia="Times" w:hAnsi="Times"/>
          <w:color w:val="000000"/>
          <w:sz w:val="20"/>
          <w:szCs w:val="20"/>
        </w:rPr>
        <w:t xml:space="preserve">debe tener inicialmente lo siguiente: </w:t>
      </w:r>
    </w:p>
    <w:p w14:paraId="5A7E420F" w14:textId="28338985" w:rsidR="00365CC9" w:rsidRDefault="006C21C4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C2F8E94" wp14:editId="4004313C">
            <wp:extent cx="4829849" cy="828791"/>
            <wp:effectExtent l="0" t="0" r="0" b="9525"/>
            <wp:docPr id="43" name="Imagen 4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Chat o mensaje de texto&#10;&#10;Descripción generada automá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964" w14:textId="53656716" w:rsidR="00F85438" w:rsidRDefault="00F8543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como le interesa restar su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640944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64094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640944">
        <w:rPr>
          <w:rFonts w:ascii="Times" w:eastAsia="Times" w:hAnsi="Times"/>
          <w:color w:val="000000"/>
          <w:sz w:val="20"/>
          <w:szCs w:val="20"/>
        </w:rPr>
        <w:t xml:space="preserve">, tiene que dirigirse a su otra fuente de datos y, desde ahí, arrastrar </w:t>
      </w:r>
      <w:r w:rsidR="0064094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640944">
        <w:rPr>
          <w:rFonts w:ascii="Times" w:eastAsia="Times" w:hAnsi="Times"/>
          <w:color w:val="000000"/>
          <w:sz w:val="20"/>
          <w:szCs w:val="20"/>
        </w:rPr>
        <w:t>al recuadro de</w:t>
      </w:r>
      <w:r w:rsidR="00F76C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76C3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Campo calculado. </w:t>
      </w:r>
      <w:r w:rsidR="00F76C34">
        <w:rPr>
          <w:rFonts w:ascii="Times" w:eastAsia="Times" w:hAnsi="Times"/>
          <w:color w:val="000000"/>
          <w:sz w:val="20"/>
          <w:szCs w:val="20"/>
        </w:rPr>
        <w:t>Verá lo siguiente:</w:t>
      </w:r>
    </w:p>
    <w:p w14:paraId="07E5F966" w14:textId="23D373C5" w:rsidR="00F76C34" w:rsidRDefault="00D174B9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20D0E95" wp14:editId="3DD6C379">
            <wp:extent cx="4848902" cy="819264"/>
            <wp:effectExtent l="0" t="0" r="8890" b="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F654" w14:textId="671B4570" w:rsidR="00E509C4" w:rsidRDefault="00A14F1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En principio, </w:t>
      </w:r>
      <w:r w:rsidR="009E4657">
        <w:rPr>
          <w:rFonts w:ascii="Times" w:eastAsia="Times" w:hAnsi="Times"/>
          <w:color w:val="000000"/>
          <w:sz w:val="20"/>
          <w:szCs w:val="20"/>
        </w:rPr>
        <w:t xml:space="preserve">la </w:t>
      </w:r>
      <w:r w:rsidR="005032E6">
        <w:rPr>
          <w:rFonts w:ascii="Times" w:eastAsia="Times" w:hAnsi="Times"/>
          <w:color w:val="000000"/>
          <w:sz w:val="20"/>
          <w:szCs w:val="20"/>
        </w:rPr>
        <w:t xml:space="preserve">anterior </w:t>
      </w:r>
      <w:r w:rsidR="009E4657">
        <w:rPr>
          <w:rFonts w:ascii="Times" w:eastAsia="Times" w:hAnsi="Times"/>
          <w:color w:val="000000"/>
          <w:sz w:val="20"/>
          <w:szCs w:val="20"/>
        </w:rPr>
        <w:t>ecuación marca</w:t>
      </w:r>
      <w:r w:rsidR="005032E6">
        <w:rPr>
          <w:rFonts w:ascii="Times" w:eastAsia="Times" w:hAnsi="Times"/>
          <w:color w:val="000000"/>
          <w:sz w:val="20"/>
          <w:szCs w:val="20"/>
        </w:rPr>
        <w:t>ría</w:t>
      </w:r>
      <w:r w:rsidR="009E465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E4657" w:rsidRPr="009E4657">
        <w:rPr>
          <w:rFonts w:ascii="Times" w:eastAsia="Times" w:hAnsi="Times"/>
          <w:i/>
          <w:iCs/>
          <w:color w:val="000000"/>
          <w:sz w:val="20"/>
          <w:szCs w:val="20"/>
        </w:rPr>
        <w:t>error</w:t>
      </w:r>
      <w:r w:rsidR="00117B5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17B5B">
        <w:rPr>
          <w:rFonts w:ascii="Times" w:eastAsia="Times" w:hAnsi="Times"/>
          <w:color w:val="000000"/>
          <w:sz w:val="20"/>
          <w:szCs w:val="20"/>
        </w:rPr>
        <w:t xml:space="preserve">debido a que </w:t>
      </w:r>
      <w:r w:rsidR="008B0E89">
        <w:rPr>
          <w:rFonts w:ascii="Times" w:eastAsia="Times" w:hAnsi="Times"/>
          <w:color w:val="000000"/>
          <w:sz w:val="20"/>
          <w:szCs w:val="20"/>
        </w:rPr>
        <w:t>estamos intentando operar matemáticamente un campo agregado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color w:val="000000"/>
          <w:sz w:val="20"/>
          <w:szCs w:val="20"/>
        </w:rPr>
        <w:t>)</w:t>
      </w:r>
      <w:r w:rsidR="008B0E89">
        <w:rPr>
          <w:rFonts w:ascii="Times" w:eastAsia="Times" w:hAnsi="Times"/>
          <w:color w:val="000000"/>
          <w:sz w:val="20"/>
          <w:szCs w:val="20"/>
        </w:rPr>
        <w:t xml:space="preserve"> con otro que no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9E4657">
        <w:rPr>
          <w:rFonts w:ascii="Times" w:eastAsia="Times" w:hAnsi="Times"/>
          <w:color w:val="000000"/>
          <w:sz w:val="20"/>
          <w:szCs w:val="20"/>
        </w:rPr>
        <w:t>)</w:t>
      </w:r>
      <w:r w:rsidR="00E509C4">
        <w:rPr>
          <w:rFonts w:ascii="Times" w:eastAsia="Times" w:hAnsi="Times"/>
          <w:color w:val="000000"/>
          <w:sz w:val="20"/>
          <w:szCs w:val="20"/>
        </w:rPr>
        <w:t>; entonces, para que el cálculo sea legítimo</w:t>
      </w:r>
      <w:r w:rsidR="00972651">
        <w:rPr>
          <w:rFonts w:ascii="Times" w:eastAsia="Times" w:hAnsi="Times"/>
          <w:color w:val="000000"/>
          <w:sz w:val="20"/>
          <w:szCs w:val="20"/>
        </w:rPr>
        <w:t xml:space="preserve"> y correcto (al menos en un </w:t>
      </w:r>
      <w:r w:rsidR="00972651"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972651">
        <w:rPr>
          <w:rFonts w:ascii="Times" w:eastAsia="Times" w:hAnsi="Times"/>
          <w:color w:val="000000"/>
          <w:sz w:val="20"/>
          <w:szCs w:val="20"/>
        </w:rPr>
        <w:t>)</w:t>
      </w:r>
      <w:r w:rsidR="00E509C4">
        <w:rPr>
          <w:rFonts w:ascii="Times" w:eastAsia="Times" w:hAnsi="Times"/>
          <w:color w:val="000000"/>
          <w:sz w:val="20"/>
          <w:szCs w:val="20"/>
        </w:rPr>
        <w:t xml:space="preserve">, debemos </w:t>
      </w:r>
      <w:r w:rsidR="00E509C4" w:rsidRPr="00E509C4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E509C4">
        <w:rPr>
          <w:rFonts w:ascii="Times" w:eastAsia="Times" w:hAnsi="Times"/>
          <w:color w:val="000000"/>
          <w:sz w:val="20"/>
          <w:szCs w:val="20"/>
        </w:rPr>
        <w:t xml:space="preserve"> todos</w:t>
      </w:r>
      <w:r w:rsidR="005D4085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E509C4">
        <w:rPr>
          <w:rFonts w:ascii="Times" w:eastAsia="Times" w:hAnsi="Times"/>
          <w:color w:val="000000"/>
          <w:sz w:val="20"/>
          <w:szCs w:val="20"/>
        </w:rPr>
        <w:t>. Tal que así:</w:t>
      </w:r>
    </w:p>
    <w:p w14:paraId="311F55D0" w14:textId="21D6A7B8" w:rsidR="008B4266" w:rsidRDefault="008B426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2ED1283" wp14:editId="74A15D78">
            <wp:extent cx="4839375" cy="2829320"/>
            <wp:effectExtent l="0" t="0" r="0" b="9525"/>
            <wp:docPr id="45" name="Imagen 4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, Correo electrónico&#10;&#10;Descripción generada automá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130" w14:textId="7DB89549" w:rsidR="00E509C4" w:rsidRDefault="00C86F8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n</w:t>
      </w:r>
      <w:r w:rsidR="00FD37D6">
        <w:rPr>
          <w:rFonts w:ascii="Times" w:eastAsia="Times" w:hAnsi="Times"/>
          <w:color w:val="000000"/>
          <w:sz w:val="20"/>
          <w:szCs w:val="20"/>
        </w:rPr>
        <w:t xml:space="preserve">ota: Al campo calculado le pasamos el nombre </w:t>
      </w:r>
      <w:r w:rsidR="00FD37D6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FD37D6">
        <w:rPr>
          <w:rFonts w:ascii="Times" w:eastAsia="Times" w:hAnsi="Times"/>
          <w:color w:val="000000"/>
          <w:sz w:val="20"/>
          <w:szCs w:val="20"/>
        </w:rPr>
        <w:t>.</w:t>
      </w:r>
    </w:p>
    <w:p w14:paraId="1CDE6ED0" w14:textId="77777777" w:rsidR="006951CD" w:rsidRDefault="00B3204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arrastre su nuevo campo calculado </w:t>
      </w:r>
      <w:r w:rsidR="006951CD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6951CD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a la fila, </w:t>
      </w:r>
    </w:p>
    <w:p w14:paraId="4C52373A" w14:textId="45A99C38" w:rsidR="004C494C" w:rsidRDefault="004C494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6DAFCB1" wp14:editId="07D6344A">
            <wp:extent cx="5612130" cy="23558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8412" w14:textId="04BD3F61" w:rsidR="008B4266" w:rsidRDefault="006951C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Quedando su visualización así</w:t>
      </w:r>
      <w:r w:rsidR="003A1C44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3A1C44" w:rsidRPr="00A80A51">
        <w:rPr>
          <w:rFonts w:ascii="Times" w:eastAsia="Times" w:hAnsi="Times"/>
          <w:i/>
          <w:iCs/>
          <w:color w:val="000000"/>
          <w:sz w:val="20"/>
          <w:szCs w:val="20"/>
        </w:rPr>
        <w:t>agregando también un poco de etiqueta y formato a</w:t>
      </w:r>
      <w:r w:rsidR="003A1C4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1C44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3A1C44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</w:p>
    <w:p w14:paraId="1330E6E1" w14:textId="67A6D63C" w:rsidR="004C494C" w:rsidRDefault="007D2AC4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675A287" wp14:editId="2A832FE2">
            <wp:extent cx="5612130" cy="2291715"/>
            <wp:effectExtent l="0" t="0" r="7620" b="0"/>
            <wp:docPr id="48" name="Imagen 4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Gráfico&#10;&#10;Descripción generada automáticament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3BE1" w14:textId="1DDDBF17" w:rsidR="00CB7B3E" w:rsidRDefault="00CB7B3E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nuevo gráfico de barras</w:t>
      </w:r>
      <w:r w:rsidR="003C40A3">
        <w:rPr>
          <w:rFonts w:ascii="Times" w:eastAsia="Times" w:hAnsi="Times"/>
          <w:color w:val="000000"/>
          <w:sz w:val="20"/>
          <w:szCs w:val="20"/>
        </w:rPr>
        <w:t xml:space="preserve">, se nos muestra la diferencia visual exacta, entre </w:t>
      </w:r>
      <w:r w:rsidR="003C40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3C40A3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3C40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3D4C2E">
        <w:rPr>
          <w:rFonts w:ascii="Times" w:eastAsia="Times" w:hAnsi="Times"/>
          <w:color w:val="000000"/>
          <w:sz w:val="20"/>
          <w:szCs w:val="20"/>
        </w:rPr>
        <w:t>; es decir, es esta la representación gráfica de</w:t>
      </w:r>
      <w:r w:rsidR="00014A2D">
        <w:rPr>
          <w:rFonts w:ascii="Times" w:eastAsia="Times" w:hAnsi="Times"/>
          <w:color w:val="000000"/>
          <w:sz w:val="20"/>
          <w:szCs w:val="20"/>
        </w:rPr>
        <w:t xml:space="preserve">l campo calculado </w:t>
      </w:r>
      <w:r w:rsidR="00014A2D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014A2D">
        <w:rPr>
          <w:rFonts w:ascii="Times" w:eastAsia="Times" w:hAnsi="Times"/>
          <w:color w:val="000000"/>
          <w:sz w:val="20"/>
          <w:szCs w:val="20"/>
        </w:rPr>
        <w:t>.</w:t>
      </w:r>
    </w:p>
    <w:p w14:paraId="142FBD92" w14:textId="1A2ADB15" w:rsidR="006951CD" w:rsidRDefault="00047D29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Arrastrando </w:t>
      </w:r>
      <w:r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Excess of Target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a la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Pr="00C92BC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Color</w:t>
      </w:r>
      <w:r w:rsidR="00C92B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F17F2">
        <w:rPr>
          <w:rFonts w:ascii="Times" w:eastAsia="Times" w:hAnsi="Times"/>
          <w:color w:val="000000"/>
          <w:sz w:val="20"/>
          <w:szCs w:val="20"/>
        </w:rPr>
        <w:t>sería conveniente</w:t>
      </w:r>
      <w:r w:rsidR="007F3E24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C92B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F2CA4">
        <w:rPr>
          <w:rFonts w:ascii="Times" w:eastAsia="Times" w:hAnsi="Times"/>
          <w:color w:val="000000"/>
          <w:sz w:val="20"/>
          <w:szCs w:val="20"/>
        </w:rPr>
        <w:t xml:space="preserve">jugar con colores </w:t>
      </w:r>
      <w:r w:rsidR="007F3E24">
        <w:rPr>
          <w:rFonts w:ascii="Times" w:eastAsia="Times" w:hAnsi="Times"/>
          <w:color w:val="000000"/>
          <w:sz w:val="20"/>
          <w:szCs w:val="20"/>
        </w:rPr>
        <w:t xml:space="preserve">y lograr </w:t>
      </w:r>
      <w:r w:rsidR="000F2CA4">
        <w:rPr>
          <w:rFonts w:ascii="Times" w:eastAsia="Times" w:hAnsi="Times"/>
          <w:color w:val="000000"/>
          <w:sz w:val="20"/>
          <w:szCs w:val="20"/>
        </w:rPr>
        <w:t>una mayor distinción visual entre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07697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446646">
        <w:rPr>
          <w:rFonts w:ascii="Times" w:eastAsia="Times" w:hAnsi="Times"/>
          <w:color w:val="000000"/>
          <w:sz w:val="20"/>
          <w:szCs w:val="20"/>
        </w:rPr>
        <w:t>valores negativos (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Sales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&lt; 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Target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) </w:t>
      </w:r>
      <w:r w:rsidR="00E07697">
        <w:rPr>
          <w:rFonts w:ascii="Times" w:eastAsia="Times" w:hAnsi="Times"/>
          <w:color w:val="000000"/>
          <w:sz w:val="20"/>
          <w:szCs w:val="20"/>
        </w:rPr>
        <w:t>V</w:t>
      </w:r>
      <w:r w:rsidR="00446646">
        <w:rPr>
          <w:rFonts w:ascii="Times" w:eastAsia="Times" w:hAnsi="Times"/>
          <w:color w:val="000000"/>
          <w:sz w:val="20"/>
          <w:szCs w:val="20"/>
        </w:rPr>
        <w:t>s</w:t>
      </w:r>
      <w:r w:rsidR="00E07697">
        <w:rPr>
          <w:rFonts w:ascii="Times" w:eastAsia="Times" w:hAnsi="Times"/>
          <w:color w:val="000000"/>
          <w:sz w:val="20"/>
          <w:szCs w:val="20"/>
        </w:rPr>
        <w:t xml:space="preserve"> los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valores positivos (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Sales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&gt; 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Target</w:t>
      </w:r>
      <w:r w:rsidR="00446646">
        <w:rPr>
          <w:rFonts w:ascii="Times" w:eastAsia="Times" w:hAnsi="Times"/>
          <w:color w:val="000000"/>
          <w:sz w:val="20"/>
          <w:szCs w:val="20"/>
        </w:rPr>
        <w:t>)</w:t>
      </w:r>
      <w:r w:rsidR="00E07697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357169F9" w14:textId="77777777" w:rsidR="007A6E3E" w:rsidRPr="007A6E3E" w:rsidRDefault="007A6E3E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7A6E3E" w:rsidRPr="007A6E3E" w:rsidSect="00506E5F">
      <w:footerReference w:type="default" r:id="rId52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4"/>
  </w:num>
  <w:num w:numId="7" w16cid:durableId="944732592">
    <w:abstractNumId w:val="16"/>
  </w:num>
  <w:num w:numId="8" w16cid:durableId="1230534807">
    <w:abstractNumId w:val="19"/>
  </w:num>
  <w:num w:numId="9" w16cid:durableId="300312285">
    <w:abstractNumId w:val="17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20"/>
  </w:num>
  <w:num w:numId="13" w16cid:durableId="533687697">
    <w:abstractNumId w:val="15"/>
  </w:num>
  <w:num w:numId="14" w16cid:durableId="796339948">
    <w:abstractNumId w:val="12"/>
  </w:num>
  <w:num w:numId="15" w16cid:durableId="568151511">
    <w:abstractNumId w:val="22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21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3"/>
  </w:num>
  <w:num w:numId="22" w16cid:durableId="2033610906">
    <w:abstractNumId w:val="18"/>
  </w:num>
  <w:num w:numId="23" w16cid:durableId="829562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ABF"/>
    <w:rsid w:val="00007E44"/>
    <w:rsid w:val="00010E72"/>
    <w:rsid w:val="00011025"/>
    <w:rsid w:val="0001176D"/>
    <w:rsid w:val="000128A4"/>
    <w:rsid w:val="00012B87"/>
    <w:rsid w:val="00014A2D"/>
    <w:rsid w:val="00014B1B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44F4"/>
    <w:rsid w:val="0002557D"/>
    <w:rsid w:val="00025A28"/>
    <w:rsid w:val="00026551"/>
    <w:rsid w:val="00026C72"/>
    <w:rsid w:val="0003002E"/>
    <w:rsid w:val="00030417"/>
    <w:rsid w:val="00030A30"/>
    <w:rsid w:val="00032229"/>
    <w:rsid w:val="00032364"/>
    <w:rsid w:val="000323A0"/>
    <w:rsid w:val="00032577"/>
    <w:rsid w:val="00033134"/>
    <w:rsid w:val="0003314C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6EA4"/>
    <w:rsid w:val="000471B8"/>
    <w:rsid w:val="00047882"/>
    <w:rsid w:val="00047D29"/>
    <w:rsid w:val="000522A9"/>
    <w:rsid w:val="00052AF2"/>
    <w:rsid w:val="0005392C"/>
    <w:rsid w:val="00053E3B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1F85"/>
    <w:rsid w:val="000721C4"/>
    <w:rsid w:val="000722C0"/>
    <w:rsid w:val="00072428"/>
    <w:rsid w:val="00072D54"/>
    <w:rsid w:val="0007365B"/>
    <w:rsid w:val="00073ABA"/>
    <w:rsid w:val="00074143"/>
    <w:rsid w:val="00074313"/>
    <w:rsid w:val="00074888"/>
    <w:rsid w:val="00074D0D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0D57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120D"/>
    <w:rsid w:val="000A175A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6D60"/>
    <w:rsid w:val="000F712F"/>
    <w:rsid w:val="000F7524"/>
    <w:rsid w:val="000F768B"/>
    <w:rsid w:val="00100C89"/>
    <w:rsid w:val="001023E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01DE"/>
    <w:rsid w:val="00140230"/>
    <w:rsid w:val="001413CD"/>
    <w:rsid w:val="00141478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208E"/>
    <w:rsid w:val="001724AD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4312"/>
    <w:rsid w:val="00194932"/>
    <w:rsid w:val="00195097"/>
    <w:rsid w:val="00195896"/>
    <w:rsid w:val="00196F02"/>
    <w:rsid w:val="001973ED"/>
    <w:rsid w:val="001979AC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CFA"/>
    <w:rsid w:val="001B6E55"/>
    <w:rsid w:val="001B77BF"/>
    <w:rsid w:val="001B7E3F"/>
    <w:rsid w:val="001C030B"/>
    <w:rsid w:val="001C056E"/>
    <w:rsid w:val="001C203C"/>
    <w:rsid w:val="001C24C1"/>
    <w:rsid w:val="001C2E2A"/>
    <w:rsid w:val="001C3951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65F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58B3"/>
    <w:rsid w:val="001E5AA8"/>
    <w:rsid w:val="001E5AAA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402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2D7"/>
    <w:rsid w:val="00204B00"/>
    <w:rsid w:val="00204C03"/>
    <w:rsid w:val="00205DF6"/>
    <w:rsid w:val="002067CB"/>
    <w:rsid w:val="00206A3B"/>
    <w:rsid w:val="0020705A"/>
    <w:rsid w:val="00207DED"/>
    <w:rsid w:val="00207E6C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B37"/>
    <w:rsid w:val="00226B10"/>
    <w:rsid w:val="00227446"/>
    <w:rsid w:val="002276B3"/>
    <w:rsid w:val="00227891"/>
    <w:rsid w:val="00230499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B75"/>
    <w:rsid w:val="002350AE"/>
    <w:rsid w:val="0023542A"/>
    <w:rsid w:val="00236868"/>
    <w:rsid w:val="0023721B"/>
    <w:rsid w:val="002403F2"/>
    <w:rsid w:val="002407A3"/>
    <w:rsid w:val="00240EEE"/>
    <w:rsid w:val="0024290B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109E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64AC"/>
    <w:rsid w:val="002A65D1"/>
    <w:rsid w:val="002A6A70"/>
    <w:rsid w:val="002A718B"/>
    <w:rsid w:val="002A75F9"/>
    <w:rsid w:val="002A7D2A"/>
    <w:rsid w:val="002A7DC8"/>
    <w:rsid w:val="002B1209"/>
    <w:rsid w:val="002B1466"/>
    <w:rsid w:val="002B155D"/>
    <w:rsid w:val="002B210E"/>
    <w:rsid w:val="002B2AAD"/>
    <w:rsid w:val="002B3306"/>
    <w:rsid w:val="002B3B92"/>
    <w:rsid w:val="002B407B"/>
    <w:rsid w:val="002B40C2"/>
    <w:rsid w:val="002B43D1"/>
    <w:rsid w:val="002B4A35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4CC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3DC0"/>
    <w:rsid w:val="002D5211"/>
    <w:rsid w:val="002D6027"/>
    <w:rsid w:val="002D6940"/>
    <w:rsid w:val="002D7422"/>
    <w:rsid w:val="002D79A4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85D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77"/>
    <w:rsid w:val="002F7E55"/>
    <w:rsid w:val="00300E59"/>
    <w:rsid w:val="003010D9"/>
    <w:rsid w:val="0030112A"/>
    <w:rsid w:val="003023DA"/>
    <w:rsid w:val="0030298B"/>
    <w:rsid w:val="00302A41"/>
    <w:rsid w:val="00302B40"/>
    <w:rsid w:val="00303504"/>
    <w:rsid w:val="0030450C"/>
    <w:rsid w:val="00304C98"/>
    <w:rsid w:val="00304DA3"/>
    <w:rsid w:val="00305765"/>
    <w:rsid w:val="00305F94"/>
    <w:rsid w:val="00306AEF"/>
    <w:rsid w:val="00307A10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195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C78"/>
    <w:rsid w:val="00335CE2"/>
    <w:rsid w:val="00335F38"/>
    <w:rsid w:val="00336212"/>
    <w:rsid w:val="00336360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5CC9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6BEF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5A76"/>
    <w:rsid w:val="00386603"/>
    <w:rsid w:val="00386EC8"/>
    <w:rsid w:val="00387B12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0A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4AD0"/>
    <w:rsid w:val="003D4C2E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DCB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5FB"/>
    <w:rsid w:val="003F3813"/>
    <w:rsid w:val="003F545A"/>
    <w:rsid w:val="003F619C"/>
    <w:rsid w:val="003F6EA5"/>
    <w:rsid w:val="003F7763"/>
    <w:rsid w:val="004000D4"/>
    <w:rsid w:val="004005E5"/>
    <w:rsid w:val="004006F2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16EF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0E3"/>
    <w:rsid w:val="0042429A"/>
    <w:rsid w:val="00424441"/>
    <w:rsid w:val="0042556E"/>
    <w:rsid w:val="00425CC5"/>
    <w:rsid w:val="004264A5"/>
    <w:rsid w:val="00426C94"/>
    <w:rsid w:val="00426DBD"/>
    <w:rsid w:val="00427230"/>
    <w:rsid w:val="004272DD"/>
    <w:rsid w:val="00427AEB"/>
    <w:rsid w:val="004302FD"/>
    <w:rsid w:val="0043036E"/>
    <w:rsid w:val="00430ACF"/>
    <w:rsid w:val="00431172"/>
    <w:rsid w:val="00431B08"/>
    <w:rsid w:val="00431E81"/>
    <w:rsid w:val="004323D2"/>
    <w:rsid w:val="00433242"/>
    <w:rsid w:val="00433DDC"/>
    <w:rsid w:val="00433DF3"/>
    <w:rsid w:val="00433E42"/>
    <w:rsid w:val="00434005"/>
    <w:rsid w:val="004342C1"/>
    <w:rsid w:val="004348C6"/>
    <w:rsid w:val="00435145"/>
    <w:rsid w:val="00436473"/>
    <w:rsid w:val="004371F1"/>
    <w:rsid w:val="0043757A"/>
    <w:rsid w:val="00437F7A"/>
    <w:rsid w:val="0044029F"/>
    <w:rsid w:val="0044085B"/>
    <w:rsid w:val="00440917"/>
    <w:rsid w:val="00440C1F"/>
    <w:rsid w:val="00440C38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500F"/>
    <w:rsid w:val="00445617"/>
    <w:rsid w:val="00446646"/>
    <w:rsid w:val="004467C1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ECE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CE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08E7"/>
    <w:rsid w:val="004915B7"/>
    <w:rsid w:val="00491833"/>
    <w:rsid w:val="004923F2"/>
    <w:rsid w:val="00492A47"/>
    <w:rsid w:val="00492E60"/>
    <w:rsid w:val="00493961"/>
    <w:rsid w:val="00493B4A"/>
    <w:rsid w:val="00494B4C"/>
    <w:rsid w:val="00494E4A"/>
    <w:rsid w:val="0049593C"/>
    <w:rsid w:val="00495D52"/>
    <w:rsid w:val="00495DBF"/>
    <w:rsid w:val="00495FEB"/>
    <w:rsid w:val="00496463"/>
    <w:rsid w:val="004965BA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529"/>
    <w:rsid w:val="004C5873"/>
    <w:rsid w:val="004C73BB"/>
    <w:rsid w:val="004C770B"/>
    <w:rsid w:val="004C7C58"/>
    <w:rsid w:val="004C7DF2"/>
    <w:rsid w:val="004D06B0"/>
    <w:rsid w:val="004D1947"/>
    <w:rsid w:val="004D1C15"/>
    <w:rsid w:val="004D1E29"/>
    <w:rsid w:val="004D2437"/>
    <w:rsid w:val="004D2C7F"/>
    <w:rsid w:val="004D4B28"/>
    <w:rsid w:val="004D4FF7"/>
    <w:rsid w:val="004D5CB8"/>
    <w:rsid w:val="004D6BB4"/>
    <w:rsid w:val="004D6D3D"/>
    <w:rsid w:val="004D7B75"/>
    <w:rsid w:val="004D7DD4"/>
    <w:rsid w:val="004E08D5"/>
    <w:rsid w:val="004E11A2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749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D24"/>
    <w:rsid w:val="004F63F6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99"/>
    <w:rsid w:val="00503BE4"/>
    <w:rsid w:val="00503EFD"/>
    <w:rsid w:val="00504259"/>
    <w:rsid w:val="0050456B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D87"/>
    <w:rsid w:val="00511E94"/>
    <w:rsid w:val="00512A20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574E"/>
    <w:rsid w:val="005458AE"/>
    <w:rsid w:val="00545988"/>
    <w:rsid w:val="00546AE6"/>
    <w:rsid w:val="005470F7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027"/>
    <w:rsid w:val="005715AF"/>
    <w:rsid w:val="00571CBC"/>
    <w:rsid w:val="00572BBA"/>
    <w:rsid w:val="00572E83"/>
    <w:rsid w:val="00572FF8"/>
    <w:rsid w:val="0057314D"/>
    <w:rsid w:val="00573199"/>
    <w:rsid w:val="00573D1F"/>
    <w:rsid w:val="005746F8"/>
    <w:rsid w:val="005747B6"/>
    <w:rsid w:val="005752BB"/>
    <w:rsid w:val="0057544C"/>
    <w:rsid w:val="005756E4"/>
    <w:rsid w:val="00575F7D"/>
    <w:rsid w:val="0057646C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1368"/>
    <w:rsid w:val="005A20C7"/>
    <w:rsid w:val="005A2696"/>
    <w:rsid w:val="005A2EC4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B14"/>
    <w:rsid w:val="005C4244"/>
    <w:rsid w:val="005C5105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51C8"/>
    <w:rsid w:val="005D5C5A"/>
    <w:rsid w:val="005D5DD7"/>
    <w:rsid w:val="005D5DE5"/>
    <w:rsid w:val="005D60E5"/>
    <w:rsid w:val="005D7843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BAF"/>
    <w:rsid w:val="005E5046"/>
    <w:rsid w:val="005E5A23"/>
    <w:rsid w:val="005E5B89"/>
    <w:rsid w:val="005E6835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2C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A98"/>
    <w:rsid w:val="006113A0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DC2"/>
    <w:rsid w:val="00617353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527E"/>
    <w:rsid w:val="00635443"/>
    <w:rsid w:val="0063548F"/>
    <w:rsid w:val="00635AED"/>
    <w:rsid w:val="00635B5D"/>
    <w:rsid w:val="00640944"/>
    <w:rsid w:val="00640AF8"/>
    <w:rsid w:val="006412BF"/>
    <w:rsid w:val="0064159E"/>
    <w:rsid w:val="0064162A"/>
    <w:rsid w:val="006424F9"/>
    <w:rsid w:val="00642528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676"/>
    <w:rsid w:val="006735C4"/>
    <w:rsid w:val="0067384D"/>
    <w:rsid w:val="00673CBC"/>
    <w:rsid w:val="00674642"/>
    <w:rsid w:val="006754FE"/>
    <w:rsid w:val="00676FD1"/>
    <w:rsid w:val="0067708D"/>
    <w:rsid w:val="00677394"/>
    <w:rsid w:val="00677A85"/>
    <w:rsid w:val="006811E4"/>
    <w:rsid w:val="0068252E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620"/>
    <w:rsid w:val="006928C1"/>
    <w:rsid w:val="00693393"/>
    <w:rsid w:val="006933D3"/>
    <w:rsid w:val="006946AA"/>
    <w:rsid w:val="00694AC2"/>
    <w:rsid w:val="00694FC3"/>
    <w:rsid w:val="006951CD"/>
    <w:rsid w:val="00695671"/>
    <w:rsid w:val="00696D11"/>
    <w:rsid w:val="006977FA"/>
    <w:rsid w:val="00697C4D"/>
    <w:rsid w:val="006A0907"/>
    <w:rsid w:val="006A18D9"/>
    <w:rsid w:val="006A2545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1C4"/>
    <w:rsid w:val="006C2546"/>
    <w:rsid w:val="006C337B"/>
    <w:rsid w:val="006C33F8"/>
    <w:rsid w:val="006C3964"/>
    <w:rsid w:val="006C3D2C"/>
    <w:rsid w:val="006C4743"/>
    <w:rsid w:val="006C4FB0"/>
    <w:rsid w:val="006C5748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6801"/>
    <w:rsid w:val="006D6967"/>
    <w:rsid w:val="006D70CA"/>
    <w:rsid w:val="006D77D9"/>
    <w:rsid w:val="006E18C7"/>
    <w:rsid w:val="006E22B3"/>
    <w:rsid w:val="006E26FF"/>
    <w:rsid w:val="006E32A1"/>
    <w:rsid w:val="006E3378"/>
    <w:rsid w:val="006E3497"/>
    <w:rsid w:val="006E3781"/>
    <w:rsid w:val="006E458B"/>
    <w:rsid w:val="006E5991"/>
    <w:rsid w:val="006E5A28"/>
    <w:rsid w:val="006E67F4"/>
    <w:rsid w:val="006E68C2"/>
    <w:rsid w:val="006E74B4"/>
    <w:rsid w:val="006F1D8E"/>
    <w:rsid w:val="006F1E4E"/>
    <w:rsid w:val="006F216B"/>
    <w:rsid w:val="006F2AC8"/>
    <w:rsid w:val="006F2CC7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E"/>
    <w:rsid w:val="007134E4"/>
    <w:rsid w:val="00713C6D"/>
    <w:rsid w:val="00714CD5"/>
    <w:rsid w:val="00715334"/>
    <w:rsid w:val="007160DB"/>
    <w:rsid w:val="0071695B"/>
    <w:rsid w:val="0071728C"/>
    <w:rsid w:val="0072004C"/>
    <w:rsid w:val="007204A8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EC"/>
    <w:rsid w:val="007241F5"/>
    <w:rsid w:val="00724393"/>
    <w:rsid w:val="007246AF"/>
    <w:rsid w:val="0072606F"/>
    <w:rsid w:val="00726811"/>
    <w:rsid w:val="007268D4"/>
    <w:rsid w:val="00726B25"/>
    <w:rsid w:val="007278C4"/>
    <w:rsid w:val="00727B51"/>
    <w:rsid w:val="00727BB8"/>
    <w:rsid w:val="00730C25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2F"/>
    <w:rsid w:val="007432B1"/>
    <w:rsid w:val="007438A3"/>
    <w:rsid w:val="00743DA4"/>
    <w:rsid w:val="007449D3"/>
    <w:rsid w:val="00744CB8"/>
    <w:rsid w:val="007460DF"/>
    <w:rsid w:val="007463B5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6B3D"/>
    <w:rsid w:val="00776D9D"/>
    <w:rsid w:val="00776E77"/>
    <w:rsid w:val="0077716B"/>
    <w:rsid w:val="00780728"/>
    <w:rsid w:val="0078095A"/>
    <w:rsid w:val="007810CD"/>
    <w:rsid w:val="00781C2F"/>
    <w:rsid w:val="007829B9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755F"/>
    <w:rsid w:val="007B7DEA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AC4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7AF"/>
    <w:rsid w:val="007F3E24"/>
    <w:rsid w:val="007F3FB8"/>
    <w:rsid w:val="007F47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C69"/>
    <w:rsid w:val="00846370"/>
    <w:rsid w:val="00846C95"/>
    <w:rsid w:val="00846EE6"/>
    <w:rsid w:val="008479FF"/>
    <w:rsid w:val="00847BD3"/>
    <w:rsid w:val="00847DC3"/>
    <w:rsid w:val="008501F3"/>
    <w:rsid w:val="00850713"/>
    <w:rsid w:val="00850C2D"/>
    <w:rsid w:val="00850C73"/>
    <w:rsid w:val="00850FD2"/>
    <w:rsid w:val="0085183E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413"/>
    <w:rsid w:val="008935C8"/>
    <w:rsid w:val="00893E8C"/>
    <w:rsid w:val="00894D9F"/>
    <w:rsid w:val="00895921"/>
    <w:rsid w:val="00895E4B"/>
    <w:rsid w:val="00896240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C32"/>
    <w:rsid w:val="008A6E86"/>
    <w:rsid w:val="008A6F66"/>
    <w:rsid w:val="008A6FFF"/>
    <w:rsid w:val="008A7D56"/>
    <w:rsid w:val="008A7E73"/>
    <w:rsid w:val="008B0661"/>
    <w:rsid w:val="008B0E89"/>
    <w:rsid w:val="008B1D30"/>
    <w:rsid w:val="008B2B8E"/>
    <w:rsid w:val="008B2CF4"/>
    <w:rsid w:val="008B32CC"/>
    <w:rsid w:val="008B4266"/>
    <w:rsid w:val="008B467C"/>
    <w:rsid w:val="008B4BA2"/>
    <w:rsid w:val="008B5183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A83"/>
    <w:rsid w:val="008C6BFC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40C"/>
    <w:rsid w:val="00905574"/>
    <w:rsid w:val="0090593E"/>
    <w:rsid w:val="00906ACC"/>
    <w:rsid w:val="00906F4C"/>
    <w:rsid w:val="0090711D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341"/>
    <w:rsid w:val="00914662"/>
    <w:rsid w:val="00914DC8"/>
    <w:rsid w:val="00915696"/>
    <w:rsid w:val="009160DC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A57"/>
    <w:rsid w:val="00951E25"/>
    <w:rsid w:val="00951FF4"/>
    <w:rsid w:val="0095248E"/>
    <w:rsid w:val="00952495"/>
    <w:rsid w:val="0095277F"/>
    <w:rsid w:val="00952D40"/>
    <w:rsid w:val="00952DF5"/>
    <w:rsid w:val="00952E3D"/>
    <w:rsid w:val="00953C05"/>
    <w:rsid w:val="009560DD"/>
    <w:rsid w:val="00956736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651"/>
    <w:rsid w:val="00972DAC"/>
    <w:rsid w:val="00973A2E"/>
    <w:rsid w:val="00973DB2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6BA8"/>
    <w:rsid w:val="00976FF3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5D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E7E"/>
    <w:rsid w:val="00A10EAD"/>
    <w:rsid w:val="00A112B7"/>
    <w:rsid w:val="00A122A4"/>
    <w:rsid w:val="00A128CA"/>
    <w:rsid w:val="00A1427E"/>
    <w:rsid w:val="00A142CB"/>
    <w:rsid w:val="00A14866"/>
    <w:rsid w:val="00A14BBA"/>
    <w:rsid w:val="00A14F11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46B0"/>
    <w:rsid w:val="00A25929"/>
    <w:rsid w:val="00A25BC8"/>
    <w:rsid w:val="00A261C3"/>
    <w:rsid w:val="00A266C9"/>
    <w:rsid w:val="00A2693D"/>
    <w:rsid w:val="00A27C49"/>
    <w:rsid w:val="00A27E84"/>
    <w:rsid w:val="00A27F8E"/>
    <w:rsid w:val="00A3052C"/>
    <w:rsid w:val="00A3077F"/>
    <w:rsid w:val="00A30783"/>
    <w:rsid w:val="00A30C3F"/>
    <w:rsid w:val="00A31004"/>
    <w:rsid w:val="00A316A3"/>
    <w:rsid w:val="00A325E5"/>
    <w:rsid w:val="00A3350C"/>
    <w:rsid w:val="00A3382A"/>
    <w:rsid w:val="00A34518"/>
    <w:rsid w:val="00A34A43"/>
    <w:rsid w:val="00A3578A"/>
    <w:rsid w:val="00A357E7"/>
    <w:rsid w:val="00A35F0A"/>
    <w:rsid w:val="00A36050"/>
    <w:rsid w:val="00A36288"/>
    <w:rsid w:val="00A3675E"/>
    <w:rsid w:val="00A36A12"/>
    <w:rsid w:val="00A36F74"/>
    <w:rsid w:val="00A37808"/>
    <w:rsid w:val="00A40185"/>
    <w:rsid w:val="00A40A4B"/>
    <w:rsid w:val="00A411B9"/>
    <w:rsid w:val="00A433DA"/>
    <w:rsid w:val="00A43AB7"/>
    <w:rsid w:val="00A44CBA"/>
    <w:rsid w:val="00A4539A"/>
    <w:rsid w:val="00A45E11"/>
    <w:rsid w:val="00A46363"/>
    <w:rsid w:val="00A465A1"/>
    <w:rsid w:val="00A47415"/>
    <w:rsid w:val="00A4762F"/>
    <w:rsid w:val="00A47DAB"/>
    <w:rsid w:val="00A502AD"/>
    <w:rsid w:val="00A50903"/>
    <w:rsid w:val="00A51268"/>
    <w:rsid w:val="00A5169D"/>
    <w:rsid w:val="00A53850"/>
    <w:rsid w:val="00A53DBB"/>
    <w:rsid w:val="00A54168"/>
    <w:rsid w:val="00A54755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CEF"/>
    <w:rsid w:val="00A65D69"/>
    <w:rsid w:val="00A66AB3"/>
    <w:rsid w:val="00A66DF6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0A51"/>
    <w:rsid w:val="00A80C7D"/>
    <w:rsid w:val="00A81770"/>
    <w:rsid w:val="00A818CF"/>
    <w:rsid w:val="00A81D6F"/>
    <w:rsid w:val="00A82003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3647"/>
    <w:rsid w:val="00AA3A41"/>
    <w:rsid w:val="00AA3CC4"/>
    <w:rsid w:val="00AA3D02"/>
    <w:rsid w:val="00AA4008"/>
    <w:rsid w:val="00AA497D"/>
    <w:rsid w:val="00AA5226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7D3"/>
    <w:rsid w:val="00AB3EE5"/>
    <w:rsid w:val="00AB4529"/>
    <w:rsid w:val="00AB47A1"/>
    <w:rsid w:val="00AB4895"/>
    <w:rsid w:val="00AB5034"/>
    <w:rsid w:val="00AB5583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D"/>
    <w:rsid w:val="00AD4579"/>
    <w:rsid w:val="00AD462A"/>
    <w:rsid w:val="00AD4AD5"/>
    <w:rsid w:val="00AD58A3"/>
    <w:rsid w:val="00AD5BFE"/>
    <w:rsid w:val="00AD63D0"/>
    <w:rsid w:val="00AD6CF5"/>
    <w:rsid w:val="00AD7831"/>
    <w:rsid w:val="00AE04A5"/>
    <w:rsid w:val="00AE0585"/>
    <w:rsid w:val="00AE064B"/>
    <w:rsid w:val="00AE103D"/>
    <w:rsid w:val="00AE1F3C"/>
    <w:rsid w:val="00AE1FDA"/>
    <w:rsid w:val="00AE1FF9"/>
    <w:rsid w:val="00AE2542"/>
    <w:rsid w:val="00AE3C45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7B1"/>
    <w:rsid w:val="00AF193E"/>
    <w:rsid w:val="00AF1BF1"/>
    <w:rsid w:val="00AF6503"/>
    <w:rsid w:val="00AF6853"/>
    <w:rsid w:val="00AF6910"/>
    <w:rsid w:val="00AF6C0E"/>
    <w:rsid w:val="00AF76BC"/>
    <w:rsid w:val="00AF7DDE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97E"/>
    <w:rsid w:val="00B17B52"/>
    <w:rsid w:val="00B2006A"/>
    <w:rsid w:val="00B20893"/>
    <w:rsid w:val="00B20984"/>
    <w:rsid w:val="00B209EC"/>
    <w:rsid w:val="00B21620"/>
    <w:rsid w:val="00B21781"/>
    <w:rsid w:val="00B21A9C"/>
    <w:rsid w:val="00B22555"/>
    <w:rsid w:val="00B22758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27E63"/>
    <w:rsid w:val="00B312BA"/>
    <w:rsid w:val="00B317D0"/>
    <w:rsid w:val="00B3184B"/>
    <w:rsid w:val="00B3204D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D74"/>
    <w:rsid w:val="00B42E49"/>
    <w:rsid w:val="00B42E63"/>
    <w:rsid w:val="00B43249"/>
    <w:rsid w:val="00B43251"/>
    <w:rsid w:val="00B433E6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3998"/>
    <w:rsid w:val="00B54134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68FD"/>
    <w:rsid w:val="00B66E35"/>
    <w:rsid w:val="00B67AE3"/>
    <w:rsid w:val="00B67B56"/>
    <w:rsid w:val="00B67D49"/>
    <w:rsid w:val="00B70DCE"/>
    <w:rsid w:val="00B70EC0"/>
    <w:rsid w:val="00B7136C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4D03"/>
    <w:rsid w:val="00C05549"/>
    <w:rsid w:val="00C06579"/>
    <w:rsid w:val="00C0787E"/>
    <w:rsid w:val="00C07DC3"/>
    <w:rsid w:val="00C07E57"/>
    <w:rsid w:val="00C10EBC"/>
    <w:rsid w:val="00C11D52"/>
    <w:rsid w:val="00C11ED3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3E3"/>
    <w:rsid w:val="00C3442F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B6F"/>
    <w:rsid w:val="00C46BAD"/>
    <w:rsid w:val="00C4764F"/>
    <w:rsid w:val="00C500A7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3C77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AC"/>
    <w:rsid w:val="00C57FBF"/>
    <w:rsid w:val="00C60355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926"/>
    <w:rsid w:val="00C72C98"/>
    <w:rsid w:val="00C72F39"/>
    <w:rsid w:val="00C73844"/>
    <w:rsid w:val="00C73D85"/>
    <w:rsid w:val="00C73E1A"/>
    <w:rsid w:val="00C740A9"/>
    <w:rsid w:val="00C7420F"/>
    <w:rsid w:val="00C74905"/>
    <w:rsid w:val="00C75077"/>
    <w:rsid w:val="00C7580E"/>
    <w:rsid w:val="00C75AAB"/>
    <w:rsid w:val="00C77E2F"/>
    <w:rsid w:val="00C80036"/>
    <w:rsid w:val="00C802C5"/>
    <w:rsid w:val="00C81AE7"/>
    <w:rsid w:val="00C81C06"/>
    <w:rsid w:val="00C81CE1"/>
    <w:rsid w:val="00C833E6"/>
    <w:rsid w:val="00C83837"/>
    <w:rsid w:val="00C8404D"/>
    <w:rsid w:val="00C84918"/>
    <w:rsid w:val="00C8568D"/>
    <w:rsid w:val="00C8678A"/>
    <w:rsid w:val="00C86F86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5C"/>
    <w:rsid w:val="00CA029A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BF6"/>
    <w:rsid w:val="00CA4D07"/>
    <w:rsid w:val="00CA5834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C12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F1A"/>
    <w:rsid w:val="00CE5D34"/>
    <w:rsid w:val="00CE6BF2"/>
    <w:rsid w:val="00CF01C5"/>
    <w:rsid w:val="00CF01E3"/>
    <w:rsid w:val="00CF0C8E"/>
    <w:rsid w:val="00CF24ED"/>
    <w:rsid w:val="00CF299B"/>
    <w:rsid w:val="00CF2EDD"/>
    <w:rsid w:val="00CF3300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215F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551B"/>
    <w:rsid w:val="00D35869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5462"/>
    <w:rsid w:val="00D465A1"/>
    <w:rsid w:val="00D46A37"/>
    <w:rsid w:val="00D504B4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6CA"/>
    <w:rsid w:val="00D54826"/>
    <w:rsid w:val="00D54BFB"/>
    <w:rsid w:val="00D552EA"/>
    <w:rsid w:val="00D55657"/>
    <w:rsid w:val="00D5638A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B6C"/>
    <w:rsid w:val="00D64E0B"/>
    <w:rsid w:val="00D65567"/>
    <w:rsid w:val="00D65D98"/>
    <w:rsid w:val="00D662E4"/>
    <w:rsid w:val="00D67670"/>
    <w:rsid w:val="00D67A21"/>
    <w:rsid w:val="00D70025"/>
    <w:rsid w:val="00D70421"/>
    <w:rsid w:val="00D70C37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04D"/>
    <w:rsid w:val="00D7662B"/>
    <w:rsid w:val="00D77460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141"/>
    <w:rsid w:val="00D906A6"/>
    <w:rsid w:val="00D90CC5"/>
    <w:rsid w:val="00D90FFF"/>
    <w:rsid w:val="00D917C0"/>
    <w:rsid w:val="00D919E4"/>
    <w:rsid w:val="00D928E8"/>
    <w:rsid w:val="00D92B15"/>
    <w:rsid w:val="00D92D3D"/>
    <w:rsid w:val="00D92DD2"/>
    <w:rsid w:val="00D93BDA"/>
    <w:rsid w:val="00D940AD"/>
    <w:rsid w:val="00D9433D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B0"/>
    <w:rsid w:val="00DB2DEB"/>
    <w:rsid w:val="00DB3396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F13"/>
    <w:rsid w:val="00DD1774"/>
    <w:rsid w:val="00DD18B6"/>
    <w:rsid w:val="00DD290A"/>
    <w:rsid w:val="00DD3079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FC8"/>
    <w:rsid w:val="00DF44DF"/>
    <w:rsid w:val="00DF4CFF"/>
    <w:rsid w:val="00DF51C4"/>
    <w:rsid w:val="00DF62BD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697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28F"/>
    <w:rsid w:val="00E213D8"/>
    <w:rsid w:val="00E214A5"/>
    <w:rsid w:val="00E214F3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17B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FBF"/>
    <w:rsid w:val="00E46417"/>
    <w:rsid w:val="00E46584"/>
    <w:rsid w:val="00E46CDF"/>
    <w:rsid w:val="00E4704A"/>
    <w:rsid w:val="00E4748E"/>
    <w:rsid w:val="00E4790A"/>
    <w:rsid w:val="00E509C4"/>
    <w:rsid w:val="00E50EF1"/>
    <w:rsid w:val="00E53D43"/>
    <w:rsid w:val="00E54149"/>
    <w:rsid w:val="00E5421C"/>
    <w:rsid w:val="00E54723"/>
    <w:rsid w:val="00E55682"/>
    <w:rsid w:val="00E55FCD"/>
    <w:rsid w:val="00E56089"/>
    <w:rsid w:val="00E565F5"/>
    <w:rsid w:val="00E56753"/>
    <w:rsid w:val="00E577B1"/>
    <w:rsid w:val="00E60784"/>
    <w:rsid w:val="00E60998"/>
    <w:rsid w:val="00E60C05"/>
    <w:rsid w:val="00E616A0"/>
    <w:rsid w:val="00E628E8"/>
    <w:rsid w:val="00E62DE9"/>
    <w:rsid w:val="00E63BD2"/>
    <w:rsid w:val="00E64051"/>
    <w:rsid w:val="00E64199"/>
    <w:rsid w:val="00E647A2"/>
    <w:rsid w:val="00E647D1"/>
    <w:rsid w:val="00E64B57"/>
    <w:rsid w:val="00E64B58"/>
    <w:rsid w:val="00E65644"/>
    <w:rsid w:val="00E65897"/>
    <w:rsid w:val="00E66135"/>
    <w:rsid w:val="00E6676C"/>
    <w:rsid w:val="00E66E84"/>
    <w:rsid w:val="00E673B2"/>
    <w:rsid w:val="00E7051E"/>
    <w:rsid w:val="00E7167C"/>
    <w:rsid w:val="00E71AD0"/>
    <w:rsid w:val="00E7273C"/>
    <w:rsid w:val="00E727A8"/>
    <w:rsid w:val="00E730EA"/>
    <w:rsid w:val="00E73D26"/>
    <w:rsid w:val="00E73D6D"/>
    <w:rsid w:val="00E73F42"/>
    <w:rsid w:val="00E74309"/>
    <w:rsid w:val="00E74510"/>
    <w:rsid w:val="00E74B33"/>
    <w:rsid w:val="00E77131"/>
    <w:rsid w:val="00E7771F"/>
    <w:rsid w:val="00E777FB"/>
    <w:rsid w:val="00E8028C"/>
    <w:rsid w:val="00E8054E"/>
    <w:rsid w:val="00E80A8B"/>
    <w:rsid w:val="00E80D91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6600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180"/>
    <w:rsid w:val="00E93736"/>
    <w:rsid w:val="00E93924"/>
    <w:rsid w:val="00E93CBC"/>
    <w:rsid w:val="00E93FB4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3521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EAB"/>
    <w:rsid w:val="00EC4057"/>
    <w:rsid w:val="00EC4399"/>
    <w:rsid w:val="00EC515E"/>
    <w:rsid w:val="00EC56F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485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41D5"/>
    <w:rsid w:val="00F143CB"/>
    <w:rsid w:val="00F145EA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40E1"/>
    <w:rsid w:val="00F242F2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353E"/>
    <w:rsid w:val="00F33BE3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7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3F6"/>
    <w:rsid w:val="00F70517"/>
    <w:rsid w:val="00F70C57"/>
    <w:rsid w:val="00F710F6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D87"/>
    <w:rsid w:val="00F877F0"/>
    <w:rsid w:val="00F90101"/>
    <w:rsid w:val="00F90EAB"/>
    <w:rsid w:val="00F90EE1"/>
    <w:rsid w:val="00F90F6A"/>
    <w:rsid w:val="00F917F7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407"/>
    <w:rsid w:val="00FC7678"/>
    <w:rsid w:val="00FC774D"/>
    <w:rsid w:val="00FC7ACB"/>
    <w:rsid w:val="00FC7B52"/>
    <w:rsid w:val="00FD0037"/>
    <w:rsid w:val="00FD0089"/>
    <w:rsid w:val="00FD04D8"/>
    <w:rsid w:val="00FD0BE9"/>
    <w:rsid w:val="00FD1E2B"/>
    <w:rsid w:val="00FD2335"/>
    <w:rsid w:val="00FD2B5B"/>
    <w:rsid w:val="00FD3027"/>
    <w:rsid w:val="00FD3462"/>
    <w:rsid w:val="00FD37D6"/>
    <w:rsid w:val="00FD4428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340A"/>
    <w:rsid w:val="00FE38EF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2EE0"/>
    <w:rsid w:val="00FF31C0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6965</TotalTime>
  <Pages>17</Pages>
  <Words>4852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4529</cp:revision>
  <dcterms:created xsi:type="dcterms:W3CDTF">2022-03-23T01:05:00Z</dcterms:created>
  <dcterms:modified xsi:type="dcterms:W3CDTF">2022-05-05T07:39:00Z</dcterms:modified>
</cp:coreProperties>
</file>