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AP03-AA4-EV02-Especificacion-Modelo-Conceptual-SI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Archivo núm. 1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Elaboración del Modelo entidad relación del sistema de información a desarrollar (para el manejo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del inventario y facturación). Empresa: Vidrieria y ornamentación Emanuel.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2974975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731/fImage76048161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5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</w:pPr>
      <w:r>
        <w:rPr>
          <w:i w:val="1"/>
          <w:color w:val="auto"/>
          <w:sz w:val="18"/>
          <w:szCs w:val="18"/>
          <w:rFonts w:ascii="Times New Roman" w:eastAsia="Times New Roman" w:hAnsi="Times New Roman" w:hint="default"/>
        </w:rPr>
        <w:t xml:space="preserve">Elaborado en MySQL - Workbench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604816194.png"></Relationship><Relationship Id="rId6" Type="http://schemas.microsoft.com/office/2007/relationships/hdphoto" Target="media/OImage1674610.wdp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