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Memoria (Memory)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la semana 2, hablamos sobre la memoria y cómo cada byte tiene una dirección, o identificador, para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podamos referirnos a dónde se almacenan realmente nuestros datos. (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el bloque 4, apartado “6. Punteros y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paso por referencia” ampliamos este tema mediante un ejemplo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Resulta que, por convención, las direcciones para memoria usan el sistema de conteo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hexadecimal,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base-16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donde hay 16 dígitos: 0-9, y A-F como equivalentes a 10-15. Pongamos algo de contexto. Si usted recuerda,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nuestro sistema de conteo inicial fue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binario,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base-2,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era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base-2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porque cada bit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podía asumir, como mucho,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dos posibilidades de dígitos los cuáles eran: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0 y 1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(más nada).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Bueno, resulta que, en un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las posibilidades son mayores por cada espacio de memoria: los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valores que puede tomar cada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dígito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se limitan solamente a unos (1s) o ceros (0s); sino que, como ya lo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planteamos, pueden tomar valores que van desde el 0 hasta el 9 y continuan con el A hasta el F (siendo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considerados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valores decimales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también), en su orden alfabetico. Si se da cuenta, si contabilizamos cúantas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posibilidades de dígito hay desde 0 a 9 y, posteriormente, desde A hasta F...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nos daría un número equivalente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16 posibles (base-16)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no sólo de 2 posibles como lo es inicialmente un sistema binario (base-2) ni sólo 10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posibles como lo es un sistema decimal que va de 0 a 9 (base-10).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base-16: 0, 1, 2, 3, 4, 5, 6, 7, 8, 9, A(10), B(11), C(12), D(13), E(14), F(15);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valores totales como posibilidades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valor por cada espacio de memoria individual, dígito, en un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hexadecimal. Así fue establecido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convencionalmente por el hombre.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valor decimal de, por ejemplo,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0F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un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sería equivalente 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15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el valor decimal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0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0 y el valor decimal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siendo considerado un dígito también dentro de un sistema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hexadecimal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sería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equivalente a 15.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¿Qué seguiría después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0F?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Como después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F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el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hay más nada; y, si quisieramos representar el valor decimal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sigue; es decir,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16...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debemos entonces incrementar en una unidad nuestro primer espacio de memoria: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siendo que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pase a ser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y, el espacio de memoria donde se ubica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F,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restaure a su partida inicial: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0.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estamos ante un incremento de valores (en una unidad decimal extra para ser precisos), entonces el valor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decimal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10 (que son dos dígitos)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hexadecimal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16. 10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hexadecimal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sería precisamente lo que viene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después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0F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(que, recuerde, tiene un valor decimal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15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Dicho esto,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conociendo el valor decimal de cada posibilidad de dígito en un sistema hexadecimal, siendo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cada dígito hay 16 posibilidades de valor para ser tomadas: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que van de 0-9 a A-F (y no 2 posibilidades como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un sistema binario, 0 y 1), tenemos que: Con dos dígitos, podemos tener un valor máximo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FF, ó 16^1 * 15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+ 16^0 * 15 = 240 + 15 = 255 (ó 16 * 16 = 256)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que es el mismo valor máximo con 8 bits -o un byte- de binario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(2 * 2 * 2 * 2 * 2 * 2 * 2 * 2 = 256).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Entonces, dos dígitos en hexadecimal pueden representar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convenientemente el valor de un byte -8 bits- en binario.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Cada dígito en hexadecimal, con 16 valores, se asigna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cuatro bits en binario (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2 * 2 * 2 * 2 = 16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el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como máximo, podemos comprender 6 dígitos en conjunto. Por ejemplo, el sistema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color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RGB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utiliza convencionalmente hexadecimal para describir la cantidad de cada color.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000000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 representa 0 para cada uno de los colores rojo, verde y azul, dando como resultado un color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negro.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FF0000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sería 255, o la mayor cantidad posible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rojo.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FFFFFF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indicaría el valor más alto de cada color,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combinándose para ser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blanco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más brillante. Con diferentes valores para cada color, podemos representar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millones de colores diferentes.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dato: para la memoria de nuestra computadora, también usaremos hexadecimal para cada dirección 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ubicación (no un sistema binario), así se estableció de forma convencional (quizás porque resume las cosas).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facil confundir un sistema de conteo por otro; por ejemplo, no saber cuando se está hablando de un sistema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decimal o de un sistema hexadecimal. Pues bien, para evitar este tipo de conflictos, lo ideal es que por escrito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indiquemos que un valor está en hexadecimal prefijándolo con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0x: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como en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0x10, donde el valor, que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realmente es 10 (0x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sólo un indicativo que refiere a hexadecimales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) es igual a 16 en decimal, en lugar de 10.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Recuerde que 10, que son dos dígitos, en Hexadecimal corresponden a un valor decimal equivalente a 16.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Direcciones (Addresses)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hablar de direcciones en C, es preciso saber de "parametro de dirección” y "parametro de indirección".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Parametro de dirección (dirección de operador “&amp;”):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tienen la función de indicar u obtener la dirección (o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identificador) donde se guarda o almacena una variable, y su valor o dato, dentro de la memoria del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computador.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El simbolo de Ampersand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"&amp;"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que usamos en "scanf" es un buen ejemplo: lo que hace,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justamente, es decirle al valor de entrada (pasado por tecla) que se guarde o almacene en una dirección: esa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sería la dirección de la variable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x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seleccionada con ampersand "&amp;". Digamos, por ejemplo “&amp;x”.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Parametro de indirección: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Este, contrario al "parametro de dirección" que se representa simbolicamente con un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ampersand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"&amp;",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representado por un asterisco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"*"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La variable que opera con “*” se llama: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"Puntero".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Básicamente lo que hace un puntero es irse el valor del que tenga (o guarde) la dirección de una variable;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es decir, es una variable que contiene la dirección de algún otro valor (que mire dentro de una dirección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memoria en particular). Más fácil: la variable que guarda a la variable que tenga el ampersand "&amp;".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resumen, “&amp;” le dice en qué dirección se encuentra una variable; y, el “*” le dice: “vaya a esa dirección”.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Estos parametros trabajan conjuntamente porque requieren de especificar “direcciones” para su funcionalidad.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825240" cy="1783715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1881/fImage3300611286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17843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Sin embargo (y en primer lugar), si deseamos, podemos conocer también propiamente la dirección que tiene,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dentro de la memoria del computador, una variable.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ejemplo, si queremos llamar propiamente la dirección de una variable en una función, el especificador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formato para la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dirección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cualquier variable es: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%p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(p de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pointer, puntero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es decir, si queremos llamar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de una variable, cualquiera que sea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(la dirección que tiene especificamente dentro de toda la memoria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computador);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y, suponiendo que nuestra variable de interés se llama, por ejemplo, “x”... al ser llamada su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en una función tipo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printf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necesario indicar el especificador de formato preciso para ella, el cual es: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%p; y, además, dejar claro a qué variable en especifica se le quiere llamar su dirección, en este caso, nos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referimos a la dirección de la variable “x”; para eso, para llamar a la dirección de “x” dentro de una función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debe hacerlo así: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&amp;x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Veamos esto en un 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551305" cy="1078230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1881/fImage1743812686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0788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 que imprimiría este programa en C sería la dirección, dentro de toda la memoria del computador, donde 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encuentra ubicada la variable de tipo entero “n”. No imprime “50”, no. Imprime la dirección de esa variable; 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decir, “0x7ffd80792f7c” para este caso.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 anterior, saber la ubicación exacta de una variable dentro de la memoria del computador, realmente no tiene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mucha utilidad o relevancia; sin embargo, nos será muy útil más adelante el uso de las direcciones: saber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donde se ubica una variable para luego ir hacia ella o hacia su valor (como lo hicimos, por ejemplo, en nuestro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primer programa de este apartado: “direcciones”).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hecho, si juntamos los dos parametros simultaneamente, tal que así: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“*&amp;”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en una variable (o para llamarla),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realmente lo que estamos haciendo es averiguar la dirección de la variable de interés -y en primer lugar (con &amp;);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y, luego, yendo a ella (con *); es decir, simplemente podíamos llamar a la variable en sí misma y daba igual: nos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ubicariamos directamente en su dirección con su respectivo valor.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que se entienda mejor...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Esto: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9" behindDoc="0" locked="0" layoutInCell="1" allowOverlap="1">
                <wp:simplePos x="0" y="0"/>
                <wp:positionH relativeFrom="column">
                  <wp:posOffset>1382399</wp:posOffset>
                </wp:positionH>
                <wp:positionV relativeFrom="paragraph">
                  <wp:posOffset>577855</wp:posOffset>
                </wp:positionV>
                <wp:extent cx="914400" cy="914400"/>
                <wp:effectExtent l="42545" t="0" r="42545" b="0"/>
                <wp:wrapNone/>
                <wp:docPr id="11" name="Arrow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" cy="361950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" style="position:absolute;left:0;margin-left:109pt;mso-position-horizontal:absolute;mso-position-horizontal-relative:text;margin-top:46pt;mso-position-vertical:absolute;mso-position-vertical-relative:text;width:0.3pt;height:28.4pt;v-text-anchor:middle;z-index:251624969" coordsize="3810,361315" path="m,l3810,36131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1794510" cy="1700530"/>
            <wp:effectExtent l="0" t="0" r="0" b="0"/>
            <wp:docPr id="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1881/fImage2903127649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72"/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7011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lo mismo que esto: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0" behindDoc="0" locked="0" layoutInCell="1" allowOverlap="1">
                <wp:simplePos x="0" y="0"/>
                <wp:positionH relativeFrom="column">
                  <wp:posOffset>1360810</wp:posOffset>
                </wp:positionH>
                <wp:positionV relativeFrom="paragraph">
                  <wp:posOffset>545470</wp:posOffset>
                </wp:positionV>
                <wp:extent cx="914400" cy="914400"/>
                <wp:effectExtent l="42545" t="0" r="42545" b="0"/>
                <wp:wrapNone/>
                <wp:docPr id="15" name="Arrow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" cy="361950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" style="position:absolute;left:0;margin-left:107pt;mso-position-horizontal:absolute;mso-position-horizontal-relative:text;margin-top:43pt;mso-position-vertical:absolute;mso-position-vertical-relative:text;width:0.3pt;height:28.4pt;v-text-anchor:middle;z-index:251624970" coordsize="3810,361315" path="m,l3810,36131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1794510" cy="1668145"/>
            <wp:effectExtent l="0" t="0" r="0" b="0"/>
            <wp:docPr id="1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1881/fImage290312879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377"/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6687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Más sobre los punteros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variable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puntero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siempre se declara con el asterisco (*); y, como interesa que tome el valor de otra variable,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medio de su dirección, generalmente se inicializa con otra variable compuesta por un parametro de dirección;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ejemplo,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int x = 4;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int *y = &amp;x;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para llamar un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puntero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dentro de una función,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que corra éste en función de la dirección de la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variable a la que está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apuntando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observe de nuevo este 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825240" cy="1783715"/>
            <wp:effectExtent l="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1881/fImage330063399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17843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Dentro de la función se llama a la variable puntero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(*y)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en este caso, la función que la llama es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printf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es decir,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queremos que se imprima el valor que se encuentra en la dirección de la variable que está siendo apuntada,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literalmente, por la variable puntero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*y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es decir, que se imprima entonces el valor que conserva la variable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x.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Un dato: las variables punteros ocupan 8 bytes.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Punteros &amp; Strings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Partamos de la base de que, en toda cadena de texto, su dirección dentro de la memoria corresponde a la misma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tiene el primer caracter de la cadena en cuestión. Por ejemplo, si declaro una cadena con nombre de “S” y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inicializo con “hi!”; tenemos que: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 S = “hi!”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La ubicación, dentro de la memoria, de la cadena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equivalente a la dirección del primer caracter, “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h”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tal que así: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está en la dirección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0x123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mientras que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“h”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igual: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0x123.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resto, “i” estaría en 0x124 y “!” en 0x125.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Esto es así porque tiene sentido que,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ubicación o dirección dentro de la memoria, de la cadena de texto, se contabilice desde su punto inicial: su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primer caracter.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resto, por la longitud propia del texto, ya sabremos cuánto espacio de memoria (en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términos de bytes) asumiría en su conjunto el string o la cadena de texto según los caracteres que ésta contenga;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Byte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por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byte,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contiguos,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va ocupandose de la memoria cada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caracter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hasta llegar al último caracter del texto: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Recuerde que cada caracter (variable tipo char) pesa un byte. Tal que así, por ejemplo: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18"/>
          <w:szCs w:val="18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4050" cy="2846070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1881/fImage1597931973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28467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br/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Observe cómo varia la ubicación en una unidad, dentro de la memoria, al pasar del caracter s[0] a s[1]. Como estamos 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hablando del espacio de la </w:t>
      </w:r>
      <w:r>
        <w:rPr>
          <w:i w:val="1"/>
          <w:b w:val="1"/>
          <w:color w:val="auto"/>
          <w:sz w:val="18"/>
          <w:szCs w:val="18"/>
          <w:rFonts w:ascii="Times New Roman" w:eastAsia="Times New Roman" w:hAnsi="Times New Roman" w:hint="default"/>
        </w:rPr>
        <w:t xml:space="preserve">memoria 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justamente; entonces, esa unidad adicional, se refiere al conteo de un </w:t>
      </w:r>
      <w:r>
        <w:rPr>
          <w:i w:val="1"/>
          <w:b w:val="1"/>
          <w:color w:val="auto"/>
          <w:sz w:val="18"/>
          <w:szCs w:val="18"/>
          <w:rFonts w:ascii="Times New Roman" w:eastAsia="Times New Roman" w:hAnsi="Times New Roman" w:hint="default"/>
        </w:rPr>
        <w:t xml:space="preserve">byte extra.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Entonces, sí, en un nivel bajo,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técnicamente una dirección; y si, técnicamente, es la dirección del primer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 (o caracter). Por lo anterior, puede pensar también de los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como simples punteros; es decir, como ir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la dirección de un primer caracter que se encuentra situado en algún lugar de la memoria del computador.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Dicho todo lo anterior, el tipo de datos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la biblioteca de CS50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que realmente resulta ser un tipo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dato personalizado creado con la herramienta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structs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C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finalmente incorporado en el archivo cd50.h como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tipo de dato más, parte de la base conceptual de pensar a las cadenas de texto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(Strings)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como: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“ir a la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de un primer caracter que se encuentra situado en algún lugar de la memoria del computador”.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Revise el archivo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compare.c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ejercicios Harvard de esta misma semana para tener más claridad sobre este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asunto.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decir, es lo mismo decir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Strings S = “hi!”;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Char *S = “hi!”;.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exactamente lo mismo. El texto finaliza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su recorrido, desde ese caracter inicial, hasta que se choca o tropieza con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caracter nulo: “</w:t>
      </w:r>
      <w:r>
        <w:rPr>
          <w:spacing w:val="0"/>
          <w:i w:val="1"/>
          <w:b w:val="0"/>
          <w:color w:val="4D5156"/>
          <w:sz w:val="21"/>
          <w:szCs w:val="21"/>
          <w:highlight w:val="white"/>
          <w:rFonts w:ascii="arial" w:eastAsia="arial" w:hAnsi="arial" w:hint="default"/>
        </w:rPr>
        <w:t>\0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Entonces,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*S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apuntaría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realmente a la dirección del primer caracter (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su valor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 de la cadena con la que ha sido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definida (me refiero a la misma cadena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“*S”)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En consecuencia, si quisieramos ir (e imprimir) el valor del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segundo y tercer caracter, bajo este modelo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char *,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cómo sería? Veamoslo: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3415" cy="2869565"/>
            <wp:effectExtent l="0" t="0" r="0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1881/fImage1601662273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Tiene sentido que se adicione una unidad 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*S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debido a que, dentro del espacio de memoria, la cadena de texto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ocupa por cada caracter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(y son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bytes contiguos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caracter por caracter seguido hasta que finalice la cadena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texto en cuestión con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caracter nulo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Entonces, para ir al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caracter número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dos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la misma cadena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texto sería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s+1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para ir al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caracter número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tres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la misma cadena de texto sería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s+2.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 forma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imprimir caracter por caracter, asistiendose de punteros y adiciones, se le llama: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“aritmética de punteros”.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 bien, si se extralimita y empieza a husmear más allá del espacio de memoria correspondiente a la cadena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texto en cuestión; es decir, tocando ya el espacio de memoria que no le corresponde -idealmente- tocar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(que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tiene nada que ver con lo que está programando)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está expuesto a visualizar un error de tipo: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“Segmentation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fault”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esto tiende a significar que: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estás tocando un segmento de la memoria que no deberias tocar (porque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tiene nada que ver con lo que se está programando... se supone):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como buscar arbitrariamente 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cualquier lugar de la memoria de su computadora.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 bien, sólo para probar que realmente el tipo de dato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string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la biblioteca CS50 es exactamente lo mismo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decir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char *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la biblioteca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estandar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C, imprimamos literalmente toda la cadena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S*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(no caracter por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caracter, sino todo el texto de golpe), tal que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332865" cy="1251585"/>
            <wp:effectExtent l="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1881/fImage176742378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522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especificador de formato para llamar cadenas de texto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(strings)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en funciones es el mismo: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%s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posteriormente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hace un llamado a la variable en sí que conserva a la cadena de texto en su totalidad: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Detalles extras sobre “aritmética de punteros”.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3415" cy="3294380"/>
            <wp:effectExtent l="0" t="0" r="0" b="0"/>
            <wp:docPr id="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1881/fImage9661827975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950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revise por favor, el apartado de “Ejercicos Harvard” de esta misma semana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Memoria.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Hay verá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introducción y explicación mediante ejercicios de temas como: “malloc”, “strcpy &amp; free”, “valgrind”, “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garbage”, “more pointers”, “FILE I/O”, etc.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3006112866.png"></Relationship><Relationship Id="rId6" Type="http://schemas.openxmlformats.org/officeDocument/2006/relationships/image" Target="media/fImage17438126864.png"></Relationship><Relationship Id="rId7" Type="http://schemas.openxmlformats.org/officeDocument/2006/relationships/image" Target="media/fImage29031276491.png"></Relationship><Relationship Id="rId8" Type="http://schemas.openxmlformats.org/officeDocument/2006/relationships/image" Target="media/fImage2903128791.png"></Relationship><Relationship Id="rId9" Type="http://schemas.openxmlformats.org/officeDocument/2006/relationships/image" Target="media/fImage33006339940.png"></Relationship><Relationship Id="rId10" Type="http://schemas.openxmlformats.org/officeDocument/2006/relationships/image" Target="media/fImage159793197304.png"></Relationship><Relationship Id="rId11" Type="http://schemas.openxmlformats.org/officeDocument/2006/relationships/image" Target="media/fImage160166227332.png"></Relationship><Relationship Id="rId12" Type="http://schemas.openxmlformats.org/officeDocument/2006/relationships/image" Target="media/fImage17674237854.png"></Relationship><Relationship Id="rId13" Type="http://schemas.openxmlformats.org/officeDocument/2006/relationships/image" Target="media/fImage96618279759.png"></Relationship><Relationship Id="rId1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361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