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1"/>
          <w:color w:val="000000"/>
          <w:sz w:val="28"/>
          <w:szCs w:val="28"/>
          <w:rFonts w:ascii="Times" w:eastAsia="Times" w:hAnsi="Times" w:hint="default"/>
        </w:rPr>
        <w:wordWrap w:val="1"/>
        <w:autoSpaceDE w:val="0"/>
        <w:autoSpaceDN w:val="0"/>
      </w:pPr>
      <w:r>
        <w:rPr>
          <w:spacing w:val="0"/>
          <w:i w:val="0"/>
          <w:b w:val="1"/>
          <w:color w:val="000000"/>
          <w:sz w:val="28"/>
          <w:szCs w:val="28"/>
          <w:rFonts w:ascii="Times" w:eastAsia="Times" w:hAnsi="Times" w:hint="default"/>
        </w:rPr>
        <w:t xml:space="preserve">Entidades &amp; Atributos.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1"/>
          <w:color w:val="000000"/>
          <w:sz w:val="24"/>
          <w:szCs w:val="24"/>
          <w:rFonts w:ascii="Times" w:eastAsia="Times" w:hAnsi="Times" w:hint="default"/>
        </w:rPr>
        <w:wordWrap w:val="1"/>
        <w:autoSpaceDE w:val="0"/>
        <w:autoSpaceDN w:val="0"/>
      </w:pPr>
      <w:r>
        <w:rPr>
          <w:spacing w:val="0"/>
          <w:i w:val="0"/>
          <w:b w:val="1"/>
          <w:color w:val="000000"/>
          <w:sz w:val="24"/>
          <w:szCs w:val="24"/>
          <w:rFonts w:ascii="Times" w:eastAsia="Times" w:hAnsi="Times" w:hint="default"/>
        </w:rPr>
        <w:t xml:space="preserve">Sobre los principales objetos de manipulación dentro de una base de datos relacional.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color w:val="auto"/>
          <w:sz w:val="16"/>
          <w:szCs w:val="16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z w:val="20"/>
        </w:rPr>
        <w:drawing>
          <wp:inline distT="0" distB="0" distL="0" distR="0">
            <wp:extent cx="5733415" cy="6062345"/>
            <wp:effectExtent l="0" t="0" r="0" b="0"/>
            <wp:docPr id="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Users/robertovelasquezdean/Library/Group Containers/L48J367XN4.com.infraware.PolarisOffice/EngineTemp/440/fImage16252010667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06298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color w:val="auto"/>
          <w:sz w:val="16"/>
          <w:szCs w:val="16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z w:val="20"/>
        </w:rPr>
        <w:drawing>
          <wp:inline distT="0" distB="0" distL="0" distR="0">
            <wp:extent cx="5733415" cy="5246370"/>
            <wp:effectExtent l="0" t="0" r="0" b="0"/>
            <wp:docPr id="1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/Users/robertovelasquezdean/Library/Group Containers/L48J367XN4.com.infraware.PolarisOffice/EngineTemp/440/fImage15051611956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24700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color w:val="auto"/>
          <w:sz w:val="16"/>
          <w:szCs w:val="16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color w:val="auto"/>
          <w:sz w:val="16"/>
          <w:szCs w:val="16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z w:val="20"/>
        </w:rPr>
        <w:drawing>
          <wp:inline distT="0" distB="0" distL="0" distR="0">
            <wp:extent cx="5733415" cy="4521200"/>
            <wp:effectExtent l="0" t="0" r="0" b="0"/>
            <wp:docPr id="11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/Users/robertovelasquezdean/Library/Group Containers/L48J367XN4.com.infraware.PolarisOffice/EngineTemp/440/fImage1313061336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5218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000000"/>
          <w:position w:val="0"/>
          <w:sz w:val="28"/>
          <w:szCs w:val="28"/>
          <w:u w:val="none"/>
          <w:smallCaps w:val="0"/>
          <w:rFonts w:ascii="Times" w:eastAsia="Times" w:hAnsi="Times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000000"/>
          <w:position w:val="0"/>
          <w:sz w:val="28"/>
          <w:szCs w:val="28"/>
          <w:u w:val="none"/>
          <w:smallCaps w:val="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000000"/>
          <w:position w:val="0"/>
          <w:sz w:val="28"/>
          <w:szCs w:val="28"/>
          <w:u w:val="none"/>
          <w:smallCaps w:val="0"/>
          <w:rFonts w:ascii="Times" w:eastAsia="Times" w:hAnsi="Times" w:hint="default"/>
        </w:rPr>
        <w:t xml:space="preserve">Pasos para crear una base de datos relacional en nuestro proyecto (esta vez </w:t>
      </w:r>
      <w:r>
        <w:rPr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000000"/>
          <w:position w:val="0"/>
          <w:sz w:val="28"/>
          <w:szCs w:val="28"/>
          <w:u w:val="none"/>
          <w:smallCaps w:val="0"/>
          <w:rFonts w:ascii="Times" w:eastAsia="Times" w:hAnsi="Times" w:hint="default"/>
        </w:rPr>
        <w:t xml:space="preserve">el proyecto será un sistema de "Platziblog").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000000"/>
          <w:position w:val="0"/>
          <w:sz w:val="24"/>
          <w:szCs w:val="24"/>
          <w:u w:val="none"/>
          <w:smallCaps w:val="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000000"/>
          <w:position w:val="0"/>
          <w:sz w:val="24"/>
          <w:szCs w:val="24"/>
          <w:u w:val="none"/>
          <w:smallCaps w:val="0"/>
          <w:rFonts w:ascii="Times" w:eastAsia="Times" w:hAnsi="Times" w:hint="default"/>
        </w:rPr>
        <w:t xml:space="preserve">En un proyecto real, para crear una base de datos relacional, lo primero que hay que </w:t>
      </w:r>
      <w:r>
        <w:rPr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000000"/>
          <w:position w:val="0"/>
          <w:sz w:val="24"/>
          <w:szCs w:val="24"/>
          <w:u w:val="none"/>
          <w:smallCaps w:val="0"/>
          <w:rFonts w:ascii="Times" w:eastAsia="Times" w:hAnsi="Times" w:hint="default"/>
        </w:rPr>
        <w:t xml:space="preserve">hacer es: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000000"/>
          <w:position w:val="0"/>
          <w:sz w:val="24"/>
          <w:szCs w:val="24"/>
          <w:u w:val="none"/>
          <w:smallCaps w:val="0"/>
          <w:rFonts w:ascii="Times" w:eastAsia="Times" w:hAnsi="Times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1. Identificar las entidades (para nuestro caso, serían las entidades de un “Blog” de Platzi).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1ra entidad: </w:t>
      </w: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"Posts": </w:t>
      </w:r>
      <w:r>
        <w:rPr>
          <w:i w:val="1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El cuerpo propiamente del Blog.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2da entidad: </w:t>
      </w: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"Usuarios": </w:t>
      </w:r>
      <w:r>
        <w:rPr>
          <w:i w:val="1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Los que van a crear el contenido del Blog.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3ra entidad: </w:t>
      </w: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"Comentarios": </w:t>
      </w:r>
      <w:r>
        <w:rPr>
          <w:i w:val="1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Caja de comentarios al contenido del Blog.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4ta entidad: </w:t>
      </w: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>"Categorias":</w:t>
      </w:r>
      <w:r>
        <w:rPr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 </w:t>
      </w:r>
      <w:r>
        <w:rPr>
          <w:i w:val="1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Tienen que ver con las sesiones del "blog"; es decir, las pestañas que </w:t>
      </w:r>
      <w:r>
        <w:rPr>
          <w:i w:val="1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tiene el blog por separado por cada tema de interés. Las categorias pueden ser: "Política", </w:t>
      </w:r>
      <w:r>
        <w:rPr>
          <w:i w:val="1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"Deportes", "Economía", "Moda", "Tecnología", etc.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b w:val="0"/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b w:val="0"/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2. Identificar los atributos </w:t>
      </w:r>
      <w:r>
        <w:rPr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(para nuestro caso, serían los atributos de un “Blog” de Platzi).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Para la entidad "Posts":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1er atributo:</w:t>
      </w: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 Un título.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2do atributo:</w:t>
      </w: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 La fecha_de_publicación.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3er atributo: </w:t>
      </w: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el Contenido.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4to atributo: </w:t>
      </w: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El estatus 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(si fue publicado o no, si está activo o no).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5to atributo: </w:t>
      </w: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Las etiquetas</w:t>
      </w:r>
      <w:r>
        <w:rPr>
          <w:spacing w:val="0"/>
          <w:vertAlign w:val="baseline"/>
          <w:i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, las cuales son Atributos Multivaluados; es decir, hay varias etiquetas </w:t>
      </w:r>
      <w:r>
        <w:rPr>
          <w:spacing w:val="0"/>
          <w:vertAlign w:val="baseline"/>
          <w:i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realmente y se encierran en un ovalo con doble subrayado. La etiqueta es la que nos dicta que tipo de </w:t>
      </w:r>
      <w:r>
        <w:rPr>
          <w:spacing w:val="0"/>
          <w:vertAlign w:val="baseline"/>
          <w:i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post estás leyendo, </w:t>
      </w: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son las etiquetas de las categorias</w:t>
      </w:r>
      <w:r>
        <w:rPr>
          <w:spacing w:val="0"/>
          <w:vertAlign w:val="baseline"/>
          <w:i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; es decir, las etiquetas que se ponen al final del </w:t>
      </w:r>
      <w:r>
        <w:rPr>
          <w:spacing w:val="0"/>
          <w:vertAlign w:val="baseline"/>
          <w:i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post si hace parte de la sesión de "ciencias" o de la sesión de "tecnología" o de "deportes", etc. Pues </w:t>
      </w:r>
      <w:r>
        <w:rPr>
          <w:spacing w:val="0"/>
          <w:vertAlign w:val="baseline"/>
          <w:i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bien, en un mismo post, pueden haber varias etiquetas; en ese caso, como son varias (una por post), </w:t>
      </w:r>
      <w:r>
        <w:rPr>
          <w:spacing w:val="0"/>
          <w:vertAlign w:val="baseline"/>
          <w:i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es por lo anterior que en el atributo "etiqueta" hablamos de que sea una etiqueta "multivalor".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6to atributo: </w:t>
      </w: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Un id, esta sería la etiqueta "llave" o clave de nuestra entidad "Posts"</w:t>
      </w:r>
      <w:r>
        <w:rPr>
          <w:spacing w:val="0"/>
          <w:vertAlign w:val="baseline"/>
          <w:i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; es lo que nos </w:t>
      </w:r>
      <w:r>
        <w:rPr>
          <w:spacing w:val="0"/>
          <w:vertAlign w:val="baseline"/>
          <w:i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dirá que todos los</w:t>
      </w: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 posts</w:t>
      </w:r>
      <w:r>
        <w:rPr>
          <w:spacing w:val="0"/>
          <w:vertAlign w:val="baseline"/>
          <w:i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 serán diferentes entre sí, al menos, minimamente, por el "id".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Para la entidad "Usuarios":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1er atributo:</w:t>
      </w: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 Un “login”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, para poder hacer inicio de sesión con una cuenta.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2do atributo:</w:t>
      </w: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 Un “password”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, para tener acceso a nuestra cuenta con una contraseña.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3er atributo: </w:t>
      </w: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Un apodo o “alias”.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4to atributo: </w:t>
      </w: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Un email.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5to atributo: </w:t>
      </w: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Un id, esta sería la etiqueta "llave" o clave de nuestra entidad "Usuarios"</w:t>
      </w:r>
      <w:r>
        <w:rPr>
          <w:spacing w:val="0"/>
          <w:vertAlign w:val="baseline"/>
          <w:i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; es lo que </w:t>
      </w:r>
      <w:r>
        <w:rPr>
          <w:spacing w:val="0"/>
          <w:vertAlign w:val="baseline"/>
          <w:i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nos dirá que todos los </w:t>
      </w: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>usuarios</w:t>
      </w:r>
      <w:r>
        <w:rPr>
          <w:spacing w:val="0"/>
          <w:vertAlign w:val="baseline"/>
          <w:i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 serán diferentes entre sí, al menos, minimamente, por el "id".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1"/>
          <w:color w:val="auto"/>
          <w:position w:val="0"/>
          <w:sz w:val="28"/>
          <w:szCs w:val="28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1"/>
          <w:b w:val="1"/>
          <w:color w:val="auto"/>
          <w:position w:val="0"/>
          <w:sz w:val="28"/>
          <w:szCs w:val="28"/>
          <w:smallCaps w:val="0"/>
          <w:rFonts w:ascii="Times New Roman" w:eastAsia="Times New Roman" w:hAnsi="Times New Roman" w:hint="default"/>
        </w:rPr>
        <w:t xml:space="preserve">Sobre las relaciones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1"/>
          <w:color w:val="auto"/>
          <w:position w:val="0"/>
          <w:sz w:val="24"/>
          <w:szCs w:val="24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0"/>
          <w:b w:val="1"/>
          <w:color w:val="auto"/>
          <w:position w:val="0"/>
          <w:sz w:val="24"/>
          <w:szCs w:val="24"/>
          <w:smallCaps w:val="0"/>
          <w:rFonts w:ascii="Times New Roman" w:eastAsia="Times New Roman" w:hAnsi="Times New Roman" w:hint="default"/>
        </w:rPr>
        <w:t xml:space="preserve">Las relaciones es la manera en la que empezamos a ligar nuestras diferentes entidades u </w:t>
      </w:r>
      <w:r>
        <w:rPr>
          <w:spacing w:val="0"/>
          <w:vertAlign w:val="baseline"/>
          <w:i w:val="0"/>
          <w:b w:val="1"/>
          <w:color w:val="auto"/>
          <w:position w:val="0"/>
          <w:sz w:val="24"/>
          <w:szCs w:val="24"/>
          <w:smallCaps w:val="0"/>
          <w:rFonts w:ascii="Times New Roman" w:eastAsia="Times New Roman" w:hAnsi="Times New Roman" w:hint="default"/>
        </w:rPr>
        <w:t xml:space="preserve">objetos (De aquí surge la importancia de los Diagramas entidad-relación)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Las relaciones se representan con un </w:t>
      </w:r>
      <w:r>
        <w:rPr>
          <w:spacing w:val="0"/>
          <w:vertAlign w:val="baseline"/>
          <w:i w:val="0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Rombo.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0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Cómo funcionan las relaciones?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81" behindDoc="0" locked="0" layoutInCell="1" allowOverlap="1">
                <wp:simplePos x="0" y="0"/>
                <wp:positionH relativeFrom="column">
                  <wp:posOffset>15879</wp:posOffset>
                </wp:positionH>
                <wp:positionV relativeFrom="paragraph">
                  <wp:posOffset>253369</wp:posOffset>
                </wp:positionV>
                <wp:extent cx="1504950" cy="285750"/>
                <wp:effectExtent l="15875" t="15875" r="15875" b="15875"/>
                <wp:wrapNone/>
                <wp:docPr id="1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7490" cy="288290"/>
                        </a:xfrm>
                        <a:prstGeom prst="rect"/>
                        <a:ln cap="flat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center"/>
                              <w:spacing w:lineRule="auto" w:line="259" w:before="0" w:after="160"/>
                              <w:widowControl w:val="1"/>
                              <w:ind w:right="0" w:left="0" w:firstLine="0"/>
                              <w:rPr>
                                <w:color w:val="auto"/>
                                <w:sz w:val="22"/>
                                <w:szCs w:val="22"/>
                                <w:rFonts w:ascii="Times New Roman" w:eastAsia="Times New Roman" w:hAnsi="Times New Roman" w:hint="default"/>
                              </w:rPr>
                              <w:wordWrap w:val="1"/>
                              <w:autoSpaceDE w:val="0"/>
                              <w:autoSpaceDN w:val="0"/>
                            </w:pPr>
                            <w:r>
                              <w:rPr>
                                <w:color w:val="auto"/>
                                <w:sz w:val="22"/>
                                <w:szCs w:val="22"/>
                                <w:rFonts w:ascii="Times New Roman" w:eastAsia="Times New Roman" w:hAnsi="Times New Roman" w:hint="default"/>
                              </w:rPr>
                              <w:t>Automovil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4" style="position:absolute;left:0;margin-left:1pt;mso-position-horizontal:absolute;mso-position-horizontal-relative:text;margin-top:20pt;mso-position-vertical:absolute;mso-position-vertical-relative:text;width:118.6pt;height:22.6pt;v-text-anchor:middle;z-index:251624981" coordsize="1506855,287655" path="m,l1506855,,1506855,287655,,287655xe" strokecolor="#41719c" o:allowoverlap="1" strokeweight="1pt" fillcolor="#5b9bd5" filled="t">
                <v:stroke joinstyle="miter"/>
                <v:textbox style="" inset="7pt,2pt,7pt,2pt"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jc w:val="center"/>
                        <w:spacing w:lineRule="auto" w:line="259" w:before="0" w:after="160"/>
                        <w:widowControl w:val="1"/>
                        <w:ind w:right="0" w:left="0" w:firstLine="0"/>
                        <w:rPr>
                          <w:color w:val="auto"/>
                          <w:sz w:val="22"/>
                          <w:szCs w:val="22"/>
                          <w:rFonts w:ascii="Times New Roman" w:eastAsia="Times New Roman" w:hAnsi="Times New Roman" w:hint="default"/>
                        </w:rPr>
                        <w:wordWrap w:val="1"/>
                        <w:autoSpaceDE w:val="0"/>
                        <w:autoSpaceDN w:val="0"/>
                      </w:pPr>
                      <w:r>
                        <w:rPr>
                          <w:color w:val="auto"/>
                          <w:sz w:val="22"/>
                          <w:szCs w:val="22"/>
                          <w:rFonts w:ascii="Times New Roman" w:eastAsia="Times New Roman" w:hAnsi="Times New Roman" w:hint="default"/>
                        </w:rPr>
                        <w:t>Automovil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82" behindDoc="0" locked="0" layoutInCell="1" allowOverlap="1">
                <wp:simplePos x="0" y="0"/>
                <wp:positionH relativeFrom="column">
                  <wp:posOffset>1656085</wp:posOffset>
                </wp:positionH>
                <wp:positionV relativeFrom="paragraph">
                  <wp:posOffset>264800</wp:posOffset>
                </wp:positionV>
                <wp:extent cx="1504950" cy="285750"/>
                <wp:effectExtent l="15875" t="15875" r="15875" b="15875"/>
                <wp:wrapNone/>
                <wp:docPr id="1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7490" cy="288290"/>
                        </a:xfrm>
                        <a:prstGeom prst="rect"/>
                        <a:ln cap="flat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center"/>
                              <w:spacing w:lineRule="auto" w:line="259" w:before="0" w:after="160"/>
                              <w:widowControl w:val="1"/>
                              <w:ind w:right="0" w:left="0" w:firstLine="0"/>
                              <w:rPr>
                                <w:color w:val="auto"/>
                                <w:sz w:val="22"/>
                                <w:szCs w:val="22"/>
                                <w:rFonts w:ascii="Times New Roman" w:eastAsia="Times New Roman" w:hAnsi="Times New Roman" w:hint="default"/>
                              </w:rPr>
                              <w:wordWrap w:val="1"/>
                              <w:autoSpaceDE w:val="0"/>
                              <w:autoSpaceDN w:val="0"/>
                            </w:pPr>
                            <w:r>
                              <w:rPr>
                                <w:color w:val="auto"/>
                                <w:sz w:val="22"/>
                                <w:szCs w:val="22"/>
                                <w:rFonts w:ascii="Times New Roman" w:eastAsia="Times New Roman" w:hAnsi="Times New Roman" w:hint="default"/>
                              </w:rPr>
                              <w:t>Dueño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5" style="position:absolute;left:0;margin-left:130pt;mso-position-horizontal:absolute;mso-position-horizontal-relative:text;margin-top:21pt;mso-position-vertical:absolute;mso-position-vertical-relative:text;width:118.6pt;height:22.6pt;v-text-anchor:middle;z-index:251624982" coordsize="1506855,287655" path="m,l1506855,,1506855,287655,,287655xe" strokecolor="#41719c" o:allowoverlap="1" strokeweight="1pt" fillcolor="#5b9bd5" filled="t">
                <v:stroke joinstyle="miter"/>
                <v:textbox style="" inset="7pt,2pt,7pt,2pt"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jc w:val="center"/>
                        <w:spacing w:lineRule="auto" w:line="259" w:before="0" w:after="160"/>
                        <w:widowControl w:val="1"/>
                        <w:ind w:right="0" w:left="0" w:firstLine="0"/>
                        <w:rPr>
                          <w:color w:val="auto"/>
                          <w:sz w:val="22"/>
                          <w:szCs w:val="22"/>
                          <w:rFonts w:ascii="Times New Roman" w:eastAsia="Times New Roman" w:hAnsi="Times New Roman" w:hint="default"/>
                        </w:rPr>
                        <w:wordWrap w:val="1"/>
                        <w:autoSpaceDE w:val="0"/>
                        <w:autoSpaceDN w:val="0"/>
                      </w:pPr>
                      <w:r>
                        <w:rPr>
                          <w:color w:val="auto"/>
                          <w:sz w:val="22"/>
                          <w:szCs w:val="22"/>
                          <w:rFonts w:ascii="Times New Roman" w:eastAsia="Times New Roman" w:hAnsi="Times New Roman" w:hint="default"/>
                        </w:rPr>
                        <w:t>Dueño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Supongamos que tenemos la entidad 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>Automovil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 y la entidad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 Dueño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, siendo en total dos (2) entidades: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83" behindDoc="0" locked="0" layoutInCell="1" allowOverlap="1">
                <wp:simplePos x="0" y="0"/>
                <wp:positionH relativeFrom="column">
                  <wp:posOffset>704854</wp:posOffset>
                </wp:positionH>
                <wp:positionV relativeFrom="paragraph">
                  <wp:posOffset>775339</wp:posOffset>
                </wp:positionV>
                <wp:extent cx="1504950" cy="285750"/>
                <wp:effectExtent l="15875" t="15875" r="15875" b="15875"/>
                <wp:wrapNone/>
                <wp:docPr id="1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7490" cy="288290"/>
                        </a:xfrm>
                        <a:prstGeom prst="rect"/>
                        <a:ln cap="flat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center"/>
                              <w:spacing w:lineRule="auto" w:line="259" w:before="0" w:after="160"/>
                              <w:widowControl w:val="1"/>
                              <w:ind w:right="0" w:left="0" w:firstLine="0"/>
                              <w:rPr>
                                <w:color w:val="auto"/>
                                <w:sz w:val="22"/>
                                <w:szCs w:val="22"/>
                                <w:rFonts w:ascii="Times New Roman" w:eastAsia="Times New Roman" w:hAnsi="Times New Roman" w:hint="default"/>
                              </w:rPr>
                              <w:wordWrap w:val="1"/>
                              <w:autoSpaceDE w:val="0"/>
                              <w:autoSpaceDN w:val="0"/>
                            </w:pPr>
                            <w:r>
                              <w:rPr>
                                <w:color w:val="auto"/>
                                <w:sz w:val="22"/>
                                <w:szCs w:val="22"/>
                                <w:rFonts w:ascii="Times New Roman" w:eastAsia="Times New Roman" w:hAnsi="Times New Roman" w:hint="default"/>
                              </w:rPr>
                              <w:t>Automoviles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6" style="position:absolute;left:0;margin-left:56pt;mso-position-horizontal:absolute;mso-position-horizontal-relative:text;margin-top:61pt;mso-position-vertical:absolute;mso-position-vertical-relative:text;width:118.6pt;height:22.6pt;v-text-anchor:middle;z-index:251624983" coordsize="1506855,287655" path="m,l1506855,,1506855,287655,,287655xe" strokecolor="#41719c" o:allowoverlap="1" strokeweight="1pt" fillcolor="#5b9bd5" filled="t">
                <v:stroke joinstyle="miter"/>
                <v:textbox style="" inset="7pt,2pt,7pt,2pt"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jc w:val="center"/>
                        <w:spacing w:lineRule="auto" w:line="259" w:before="0" w:after="160"/>
                        <w:widowControl w:val="1"/>
                        <w:ind w:right="0" w:left="0" w:firstLine="0"/>
                        <w:rPr>
                          <w:color w:val="auto"/>
                          <w:sz w:val="22"/>
                          <w:szCs w:val="22"/>
                          <w:rFonts w:ascii="Times New Roman" w:eastAsia="Times New Roman" w:hAnsi="Times New Roman" w:hint="default"/>
                        </w:rPr>
                        <w:wordWrap w:val="1"/>
                        <w:autoSpaceDE w:val="0"/>
                        <w:autoSpaceDN w:val="0"/>
                      </w:pPr>
                      <w:r>
                        <w:rPr>
                          <w:color w:val="auto"/>
                          <w:sz w:val="22"/>
                          <w:szCs w:val="22"/>
                          <w:rFonts w:ascii="Times New Roman" w:eastAsia="Times New Roman" w:hAnsi="Times New Roman" w:hint="default"/>
                        </w:rPr>
                        <w:t>Automoviles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Ahora, lo que nos permite vincular o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u w:val="single"/>
          <w:smallCaps w:val="0"/>
          <w:rFonts w:ascii="Times New Roman" w:eastAsia="Times New Roman" w:hAnsi="Times New Roman" w:hint="default"/>
        </w:rPr>
        <w:t>relacionar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ambas entidades son las </w:t>
      </w: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relaciones, 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éstas por 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convención se definen por medio de</w:t>
      </w: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 verbos.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En este caso, un verbo más apropiado de la relación que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hay entre las entidades “</w:t>
      </w:r>
      <w:r>
        <w:rPr>
          <w:spacing w:val="0"/>
          <w:vertAlign w:val="baseline"/>
          <w:i w:val="0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automovil” y “dueño” </w:t>
      </w: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es “</w:t>
      </w:r>
      <w:r>
        <w:rPr>
          <w:spacing w:val="0"/>
          <w:vertAlign w:val="baseline"/>
          <w:i w:val="0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tener”.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Quedando visualmente este vinculo de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entidades y relaciones así: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77" behindDoc="0" locked="0" layoutInCell="1" allowOverlap="1">
                <wp:simplePos x="0" y="0"/>
                <wp:positionH relativeFrom="column">
                  <wp:posOffset>2209805</wp:posOffset>
                </wp:positionH>
                <wp:positionV relativeFrom="paragraph">
                  <wp:posOffset>168915</wp:posOffset>
                </wp:positionV>
                <wp:extent cx="914400" cy="914400"/>
                <wp:effectExtent l="9525" t="9525" r="0" b="0"/>
                <wp:wrapNone/>
                <wp:docPr id="17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" cy="354965"/>
                        </a:xfrm>
                        <a:prstGeom prst="straightConnector1"/>
                        <a:ln cap="flat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7" style="position:absolute;left:0;margin-left:174pt;mso-position-horizontal:absolute;mso-position-horizontal-relative:text;margin-top:13pt;mso-position-vertical:absolute;mso-position-vertical-relative:text;width:0.1pt;height:27.8pt;v-text-anchor:middle;z-index:251624977" coordsize="1905,354330" path="m,l1905,354330e" strokecolor="#5b9bd5" o:allowoverlap="1" strokeweight="0.50pt" filled="f">
                <v:stroke joinstyle="miter"/>
              </v:shape>
            </w:pict>
          </mc:Fallback>
        </mc:AlternateConten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71" behindDoc="0" locked="0" layoutInCell="1" allowOverlap="1">
                <wp:simplePos x="0" y="0"/>
                <wp:positionH relativeFrom="column">
                  <wp:posOffset>1996444</wp:posOffset>
                </wp:positionH>
                <wp:positionV relativeFrom="paragraph">
                  <wp:posOffset>42550</wp:posOffset>
                </wp:positionV>
                <wp:extent cx="1153160" cy="476250"/>
                <wp:effectExtent l="15875" t="15875" r="15875" b="15875"/>
                <wp:wrapNone/>
                <wp:docPr id="18" name="Decision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700" cy="478790"/>
                        </a:xfrm>
                        <a:prstGeom prst="flowChartDecision"/>
                        <a:ln cap="flat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center"/>
                              <w:spacing w:lineRule="auto" w:line="259" w:before="0" w:after="160"/>
                              <w:widowControl w:val="1"/>
                              <w:ind w:right="0" w:left="0" w:firstLine="0"/>
                              <w:rPr>
                                <w:color w:val="auto"/>
                                <w:sz w:val="22"/>
                                <w:szCs w:val="22"/>
                                <w:rFonts w:ascii="Times New Roman" w:eastAsia="Times New Roman" w:hAnsi="Times New Roman" w:hint="default"/>
                              </w:rPr>
                              <w:wordWrap w:val="1"/>
                              <w:autoSpaceDE w:val="0"/>
                              <w:autoSpaceDN w:val="0"/>
                            </w:pPr>
                            <w:r>
                              <w:rPr>
                                <w:color w:val="auto"/>
                                <w:sz w:val="22"/>
                                <w:szCs w:val="22"/>
                                <w:rFonts w:ascii="Times New Roman" w:eastAsia="Times New Roman" w:hAnsi="Times New Roman" w:hint="default"/>
                              </w:rPr>
                              <w:t>tienen</w:t>
                            </w:r>
                            <w:r>
                              <w:rPr>
                                <w:color w:val="auto"/>
                                <w:sz w:val="22"/>
                                <w:szCs w:val="22"/>
                                <w:rFonts w:ascii="Times New Roman" w:eastAsia="Times New Roman" w:hAnsi="Times New Roman" w:hint="default"/>
                              </w:rPr>
                              <w:t>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8" style="position:absolute;left:0;margin-left:157pt;mso-position-horizontal:absolute;mso-position-horizontal-relative:text;margin-top:3pt;mso-position-vertical:absolute;mso-position-vertical-relative:text;width:90.9pt;height:37.6pt;v-text-anchor:middle;z-index:251624971" coordsize="1155065,478155" path="m,238760l577850,,1155065,238760,577850,478155xe" strokecolor="#41719c" o:allowoverlap="1" strokeweight="1pt" fillcolor="#5b9bd5" filled="t">
                <v:stroke joinstyle="miter"/>
                <v:textbox style="" inset="7pt,2pt,7pt,2pt"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jc w:val="center"/>
                        <w:spacing w:lineRule="auto" w:line="259" w:before="0" w:after="160"/>
                        <w:widowControl w:val="1"/>
                        <w:ind w:right="0" w:left="0" w:firstLine="0"/>
                        <w:rPr>
                          <w:color w:val="auto"/>
                          <w:sz w:val="22"/>
                          <w:szCs w:val="22"/>
                          <w:rFonts w:ascii="Times New Roman" w:eastAsia="Times New Roman" w:hAnsi="Times New Roman" w:hint="default"/>
                        </w:rPr>
                        <w:wordWrap w:val="1"/>
                        <w:autoSpaceDE w:val="0"/>
                        <w:autoSpaceDN w:val="0"/>
                      </w:pPr>
                      <w:r>
                        <w:rPr>
                          <w:color w:val="auto"/>
                          <w:sz w:val="22"/>
                          <w:szCs w:val="22"/>
                          <w:rFonts w:ascii="Times New Roman" w:eastAsia="Times New Roman" w:hAnsi="Times New Roman" w:hint="default"/>
                        </w:rPr>
                        <w:t>tienen</w:t>
                      </w:r>
                      <w:r>
                        <w:rPr>
                          <w:color w:val="auto"/>
                          <w:sz w:val="22"/>
                          <w:szCs w:val="22"/>
                          <w:rFonts w:ascii="Times New Roman" w:eastAsia="Times New Roman" w:hAnsi="Times New Roman" w:hint="default"/>
                        </w:rPr>
                        <w:t>ee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78" behindDoc="0" locked="0" layoutInCell="1" allowOverlap="1">
                <wp:simplePos x="0" y="0"/>
                <wp:positionH relativeFrom="column">
                  <wp:posOffset>2971805</wp:posOffset>
                </wp:positionH>
                <wp:positionV relativeFrom="paragraph">
                  <wp:posOffset>37470</wp:posOffset>
                </wp:positionV>
                <wp:extent cx="914400" cy="914400"/>
                <wp:effectExtent l="9525" t="9525" r="0" b="0"/>
                <wp:wrapNone/>
                <wp:docPr id="19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" cy="354965"/>
                        </a:xfrm>
                        <a:prstGeom prst="straightConnector1"/>
                        <a:ln cap="flat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9" style="position:absolute;left:0;margin-left:234pt;mso-position-horizontal:absolute;mso-position-horizontal-relative:text;margin-top:3pt;mso-position-vertical:absolute;mso-position-vertical-relative:text;width:0.1pt;height:27.8pt;v-text-anchor:middle;z-index:251624978" coordsize="1905,354330" path="m,l1905,354330e" strokecolor="#5b9bd5" o:allowoverlap="1" strokeweight="0.50pt" filled="f">
                <v:stroke joinstyle="miter"/>
              </v:shape>
            </w:pict>
          </mc:Fallback>
        </mc:AlternateConten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74" behindDoc="0" locked="0" layoutInCell="1" allowOverlap="1">
                <wp:simplePos x="0" y="0"/>
                <wp:positionH relativeFrom="column">
                  <wp:posOffset>2961644</wp:posOffset>
                </wp:positionH>
                <wp:positionV relativeFrom="paragraph">
                  <wp:posOffset>116845</wp:posOffset>
                </wp:positionV>
                <wp:extent cx="1504950" cy="285750"/>
                <wp:effectExtent l="15875" t="15875" r="15875" b="15875"/>
                <wp:wrapNone/>
                <wp:docPr id="20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7490" cy="288290"/>
                        </a:xfrm>
                        <a:prstGeom prst="rect"/>
                        <a:ln cap="flat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center"/>
                              <w:spacing w:lineRule="auto" w:line="259" w:before="0" w:after="160"/>
                              <w:widowControl w:val="1"/>
                              <w:ind w:right="0" w:left="0" w:firstLine="0"/>
                              <w:rPr>
                                <w:color w:val="auto"/>
                                <w:sz w:val="22"/>
                                <w:szCs w:val="22"/>
                                <w:rFonts w:ascii="Times New Roman" w:eastAsia="Times New Roman" w:hAnsi="Times New Roman" w:hint="default"/>
                              </w:rPr>
                              <w:wordWrap w:val="1"/>
                              <w:autoSpaceDE w:val="0"/>
                              <w:autoSpaceDN w:val="0"/>
                            </w:pPr>
                            <w:r>
                              <w:rPr>
                                <w:color w:val="auto"/>
                                <w:sz w:val="22"/>
                                <w:szCs w:val="22"/>
                                <w:rFonts w:ascii="Times New Roman" w:eastAsia="Times New Roman" w:hAnsi="Times New Roman" w:hint="default"/>
                              </w:rPr>
                              <w:t>Dueños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0" style="position:absolute;left:0;margin-left:233pt;mso-position-horizontal:absolute;mso-position-horizontal-relative:text;margin-top:9pt;mso-position-vertical:absolute;mso-position-vertical-relative:text;width:118.6pt;height:22.6pt;v-text-anchor:middle;z-index:251624974" coordsize="1506855,287655" path="m,l1506855,,1506855,287655,,287655xe" strokecolor="#41719c" o:allowoverlap="1" strokeweight="1pt" fillcolor="#5b9bd5" filled="t">
                <v:stroke joinstyle="miter"/>
                <v:textbox style="" inset="7pt,2pt,7pt,2pt"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jc w:val="center"/>
                        <w:spacing w:lineRule="auto" w:line="259" w:before="0" w:after="160"/>
                        <w:widowControl w:val="1"/>
                        <w:ind w:right="0" w:left="0" w:firstLine="0"/>
                        <w:rPr>
                          <w:color w:val="auto"/>
                          <w:sz w:val="22"/>
                          <w:szCs w:val="22"/>
                          <w:rFonts w:ascii="Times New Roman" w:eastAsia="Times New Roman" w:hAnsi="Times New Roman" w:hint="default"/>
                        </w:rPr>
                        <w:wordWrap w:val="1"/>
                        <w:autoSpaceDE w:val="0"/>
                        <w:autoSpaceDN w:val="0"/>
                      </w:pPr>
                      <w:r>
                        <w:rPr>
                          <w:color w:val="auto"/>
                          <w:sz w:val="22"/>
                          <w:szCs w:val="22"/>
                          <w:rFonts w:ascii="Times New Roman" w:eastAsia="Times New Roman" w:hAnsi="Times New Roman" w:hint="default"/>
                        </w:rPr>
                        <w:t>Dueños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Es necesario el uso de 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líneas conectoras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para poder ligar o hacer la unión entre las entidades, a esta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representación visual se le llama: </w:t>
      </w:r>
      <w:r>
        <w:rPr>
          <w:spacing w:val="0"/>
          <w:vertAlign w:val="baseline"/>
          <w:i w:val="0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“Diagramas entidad-relación”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>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Otro ejemplo de relación entre dos entidades podría ser: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84" behindDoc="0" locked="0" layoutInCell="1" allowOverlap="1">
                <wp:simplePos x="0" y="0"/>
                <wp:positionH relativeFrom="column">
                  <wp:posOffset>666120</wp:posOffset>
                </wp:positionH>
                <wp:positionV relativeFrom="paragraph">
                  <wp:posOffset>168915</wp:posOffset>
                </wp:positionV>
                <wp:extent cx="1504950" cy="285750"/>
                <wp:effectExtent l="15875" t="15875" r="15875" b="15875"/>
                <wp:wrapNone/>
                <wp:docPr id="21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7490" cy="288290"/>
                        </a:xfrm>
                        <a:prstGeom prst="rect"/>
                        <a:ln cap="flat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center"/>
                              <w:spacing w:lineRule="auto" w:line="259" w:before="0" w:after="160"/>
                              <w:widowControl w:val="1"/>
                              <w:ind w:right="0" w:left="0" w:firstLine="0"/>
                              <w:rPr>
                                <w:color w:val="auto"/>
                                <w:sz w:val="22"/>
                                <w:szCs w:val="22"/>
                                <w:rFonts w:ascii="Times New Roman" w:eastAsia="Times New Roman" w:hAnsi="Times New Roman" w:hint="default"/>
                              </w:rPr>
                              <w:wordWrap w:val="1"/>
                              <w:autoSpaceDE w:val="0"/>
                              <w:autoSpaceDN w:val="0"/>
                            </w:pPr>
                            <w:r>
                              <w:rPr>
                                <w:color w:val="auto"/>
                                <w:sz w:val="22"/>
                                <w:szCs w:val="22"/>
                                <w:rFonts w:ascii="Times New Roman" w:eastAsia="Times New Roman" w:hAnsi="Times New Roman" w:hint="default"/>
                              </w:rPr>
                              <w:t>Jugadores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1" style="position:absolute;left:0;margin-left:52pt;mso-position-horizontal:absolute;mso-position-horizontal-relative:text;margin-top:13pt;mso-position-vertical:absolute;mso-position-vertical-relative:text;width:118.6pt;height:22.6pt;v-text-anchor:middle;z-index:251624984" coordsize="1506855,287655" path="m,l1506855,,1506855,287655,,287655xe" strokecolor="#41719c" o:allowoverlap="1" strokeweight="1pt" fillcolor="#5b9bd5" filled="t">
                <v:stroke joinstyle="miter"/>
                <v:textbox style="" inset="7pt,2pt,7pt,2pt"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jc w:val="center"/>
                        <w:spacing w:lineRule="auto" w:line="259" w:before="0" w:after="160"/>
                        <w:widowControl w:val="1"/>
                        <w:ind w:right="0" w:left="0" w:firstLine="0"/>
                        <w:rPr>
                          <w:color w:val="auto"/>
                          <w:sz w:val="22"/>
                          <w:szCs w:val="22"/>
                          <w:rFonts w:ascii="Times New Roman" w:eastAsia="Times New Roman" w:hAnsi="Times New Roman" w:hint="default"/>
                        </w:rPr>
                        <w:wordWrap w:val="1"/>
                        <w:autoSpaceDE w:val="0"/>
                        <w:autoSpaceDN w:val="0"/>
                      </w:pPr>
                      <w:r>
                        <w:rPr>
                          <w:color w:val="auto"/>
                          <w:sz w:val="22"/>
                          <w:szCs w:val="22"/>
                          <w:rFonts w:ascii="Times New Roman" w:eastAsia="Times New Roman" w:hAnsi="Times New Roman" w:hint="default"/>
                        </w:rPr>
                        <w:t>Jugadores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85" behindDoc="0" locked="0" layoutInCell="1" allowOverlap="1">
                <wp:simplePos x="0" y="0"/>
                <wp:positionH relativeFrom="column">
                  <wp:posOffset>2176149</wp:posOffset>
                </wp:positionH>
                <wp:positionV relativeFrom="paragraph">
                  <wp:posOffset>161930</wp:posOffset>
                </wp:positionV>
                <wp:extent cx="914400" cy="914400"/>
                <wp:effectExtent l="9525" t="0" r="0" b="0"/>
                <wp:wrapNone/>
                <wp:docPr id="22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" cy="354965"/>
                        </a:xfrm>
                        <a:prstGeom prst="straightConnector1"/>
                        <a:ln cap="flat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2" style="position:absolute;left:0;margin-left:171pt;mso-position-horizontal:absolute;mso-position-horizontal-relative:text;margin-top:13pt;mso-position-vertical:absolute;mso-position-vertical-relative:text;width:0.1pt;height:27.8pt;v-text-anchor:middle;z-index:251624985" coordsize="1905,354330" path="m,l1905,354330e" strokecolor="#5b9bd5" o:allowoverlap="1" strokeweight="0.50pt" filled="f">
                <v:stroke joinstyle="miter"/>
              </v:shape>
            </w:pict>
          </mc:Fallback>
        </mc:AlternateConten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72" behindDoc="0" locked="0" layoutInCell="1" allowOverlap="1">
                <wp:simplePos x="0" y="0"/>
                <wp:positionH relativeFrom="column">
                  <wp:posOffset>1691645</wp:posOffset>
                </wp:positionH>
                <wp:positionV relativeFrom="paragraph">
                  <wp:posOffset>42550</wp:posOffset>
                </wp:positionV>
                <wp:extent cx="1629410" cy="476250"/>
                <wp:effectExtent l="15875" t="15875" r="15875" b="15875"/>
                <wp:wrapNone/>
                <wp:docPr id="23" name="Decision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1950" cy="478790"/>
                        </a:xfrm>
                        <a:prstGeom prst="flowChartDecision"/>
                        <a:ln cap="flat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center"/>
                              <w:spacing w:lineRule="auto" w:line="259" w:before="0" w:after="160"/>
                              <w:widowControl w:val="1"/>
                              <w:ind w:right="0" w:left="0" w:firstLine="0"/>
                              <w:rPr>
                                <w:color w:val="auto"/>
                                <w:sz w:val="22"/>
                                <w:szCs w:val="22"/>
                                <w:rFonts w:ascii="Times New Roman" w:eastAsia="Times New Roman" w:hAnsi="Times New Roman" w:hint="default"/>
                              </w:rPr>
                              <w:wordWrap w:val="1"/>
                              <w:autoSpaceDE w:val="0"/>
                              <w:autoSpaceDN w:val="0"/>
                            </w:pPr>
                            <w:r>
                              <w:rPr>
                                <w:color w:val="auto"/>
                                <w:sz w:val="22"/>
                                <w:szCs w:val="22"/>
                                <w:rFonts w:ascii="Times New Roman" w:eastAsia="Times New Roman" w:hAnsi="Times New Roman" w:hint="default"/>
                              </w:rPr>
                              <w:t>pertenecen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3" style="position:absolute;left:0;margin-left:133pt;mso-position-horizontal:absolute;mso-position-horizontal-relative:text;margin-top:3pt;mso-position-vertical:absolute;mso-position-vertical-relative:text;width:128.4pt;height:37.6pt;v-text-anchor:middle;z-index:251624972" coordsize="1631315,478155" path="m,238760l815340,,1631315,238760,815340,478155xe" strokecolor="#41719c" o:allowoverlap="1" strokeweight="1pt" fillcolor="#5b9bd5" filled="t">
                <v:stroke joinstyle="miter"/>
                <v:textbox style="" inset="7pt,2pt,7pt,2pt"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jc w:val="center"/>
                        <w:spacing w:lineRule="auto" w:line="259" w:before="0" w:after="160"/>
                        <w:widowControl w:val="1"/>
                        <w:ind w:right="0" w:left="0" w:firstLine="0"/>
                        <w:rPr>
                          <w:color w:val="auto"/>
                          <w:sz w:val="22"/>
                          <w:szCs w:val="22"/>
                          <w:rFonts w:ascii="Times New Roman" w:eastAsia="Times New Roman" w:hAnsi="Times New Roman" w:hint="default"/>
                        </w:rPr>
                        <w:wordWrap w:val="1"/>
                        <w:autoSpaceDE w:val="0"/>
                        <w:autoSpaceDN w:val="0"/>
                      </w:pPr>
                      <w:r>
                        <w:rPr>
                          <w:color w:val="auto"/>
                          <w:sz w:val="22"/>
                          <w:szCs w:val="22"/>
                          <w:rFonts w:ascii="Times New Roman" w:eastAsia="Times New Roman" w:hAnsi="Times New Roman" w:hint="default"/>
                        </w:rPr>
                        <w:t>pertenecen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79" behindDoc="0" locked="0" layoutInCell="1" allowOverlap="1">
                <wp:simplePos x="0" y="0"/>
                <wp:positionH relativeFrom="column">
                  <wp:posOffset>2971805</wp:posOffset>
                </wp:positionH>
                <wp:positionV relativeFrom="paragraph">
                  <wp:posOffset>37470</wp:posOffset>
                </wp:positionV>
                <wp:extent cx="914400" cy="914400"/>
                <wp:effectExtent l="9525" t="0" r="0" b="0"/>
                <wp:wrapNone/>
                <wp:docPr id="24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" cy="354965"/>
                        </a:xfrm>
                        <a:prstGeom prst="straightConnector1"/>
                        <a:ln cap="flat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4" style="position:absolute;left:0;margin-left:234pt;mso-position-horizontal:absolute;mso-position-horizontal-relative:text;margin-top:3pt;mso-position-vertical:absolute;mso-position-vertical-relative:text;width:0.1pt;height:27.8pt;v-text-anchor:middle;z-index:251624979" coordsize="1905,354330" path="m,l1905,354330e" strokecolor="#5b9bd5" o:allowoverlap="1" strokeweight="0.50pt" filled="f">
                <v:stroke joinstyle="miter"/>
              </v:shape>
            </w:pict>
          </mc:Fallback>
        </mc:AlternateConten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75" behindDoc="0" locked="0" layoutInCell="1" allowOverlap="1">
                <wp:simplePos x="0" y="0"/>
                <wp:positionH relativeFrom="column">
                  <wp:posOffset>2960374</wp:posOffset>
                </wp:positionH>
                <wp:positionV relativeFrom="paragraph">
                  <wp:posOffset>116845</wp:posOffset>
                </wp:positionV>
                <wp:extent cx="1504950" cy="285750"/>
                <wp:effectExtent l="15875" t="15875" r="15875" b="15875"/>
                <wp:wrapNone/>
                <wp:docPr id="25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7490" cy="288290"/>
                        </a:xfrm>
                        <a:prstGeom prst="rect"/>
                        <a:ln cap="flat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center"/>
                              <w:spacing w:lineRule="auto" w:line="259" w:before="0" w:after="160"/>
                              <w:widowControl w:val="1"/>
                              <w:ind w:right="0" w:left="0" w:firstLine="0"/>
                              <w:rPr>
                                <w:color w:val="auto"/>
                                <w:sz w:val="22"/>
                                <w:szCs w:val="22"/>
                                <w:rFonts w:ascii="Times New Roman" w:eastAsia="Times New Roman" w:hAnsi="Times New Roman" w:hint="default"/>
                              </w:rPr>
                              <w:wordWrap w:val="1"/>
                              <w:autoSpaceDE w:val="0"/>
                              <w:autoSpaceDN w:val="0"/>
                            </w:pPr>
                            <w:r>
                              <w:rPr>
                                <w:color w:val="auto"/>
                                <w:sz w:val="22"/>
                                <w:szCs w:val="22"/>
                                <w:rFonts w:ascii="Times New Roman" w:eastAsia="Times New Roman" w:hAnsi="Times New Roman" w:hint="default"/>
                              </w:rPr>
                              <w:t>Equipos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5" style="position:absolute;left:0;margin-left:233pt;mso-position-horizontal:absolute;mso-position-horizontal-relative:text;margin-top:9pt;mso-position-vertical:absolute;mso-position-vertical-relative:text;width:118.6pt;height:22.6pt;v-text-anchor:middle;z-index:251624975" coordsize="1506855,287655" path="m,l1506855,,1506855,287655,,287655xe" strokecolor="#41719c" o:allowoverlap="1" strokeweight="1pt" fillcolor="#5b9bd5" filled="t">
                <v:stroke joinstyle="miter"/>
                <v:textbox style="" inset="7pt,2pt,7pt,2pt"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jc w:val="center"/>
                        <w:spacing w:lineRule="auto" w:line="259" w:before="0" w:after="160"/>
                        <w:widowControl w:val="1"/>
                        <w:ind w:right="0" w:left="0" w:firstLine="0"/>
                        <w:rPr>
                          <w:color w:val="auto"/>
                          <w:sz w:val="22"/>
                          <w:szCs w:val="22"/>
                          <w:rFonts w:ascii="Times New Roman" w:eastAsia="Times New Roman" w:hAnsi="Times New Roman" w:hint="default"/>
                        </w:rPr>
                        <w:wordWrap w:val="1"/>
                        <w:autoSpaceDE w:val="0"/>
                        <w:autoSpaceDN w:val="0"/>
                      </w:pPr>
                      <w:r>
                        <w:rPr>
                          <w:color w:val="auto"/>
                          <w:sz w:val="22"/>
                          <w:szCs w:val="22"/>
                          <w:rFonts w:ascii="Times New Roman" w:eastAsia="Times New Roman" w:hAnsi="Times New Roman" w:hint="default"/>
                        </w:rPr>
                        <w:t>Equipos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Lo que distingue una entidad de un atributo es que el atributo es algo propio a una entidad; es decir, es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una caracteristica de la entidad u objeto; mas, cuando se habla de dos entidades, se habla de dos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objetos por separado y completamente independientes entre sí. </w:t>
      </w:r>
      <w:r>
        <w:rPr>
          <w:spacing w:val="0"/>
          <w:vertAlign w:val="baseline"/>
          <w:i w:val="0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Sin embargo, hay un tipo de </w:t>
      </w:r>
      <w:r>
        <w:rPr>
          <w:spacing w:val="0"/>
          <w:vertAlign w:val="baseline"/>
          <w:i w:val="0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atributo en especifico que recibe un tratamiento igual al de una entidad en términos de </w:t>
      </w: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relaciones, y son: Los atributos Multivaludos.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Veamos esto en un caso que ya hemos trabajado.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87" behindDoc="0" locked="0" layoutInCell="1" allowOverlap="1">
                <wp:simplePos x="0" y="0"/>
                <wp:positionH relativeFrom="column">
                  <wp:posOffset>671835</wp:posOffset>
                </wp:positionH>
                <wp:positionV relativeFrom="paragraph">
                  <wp:posOffset>168915</wp:posOffset>
                </wp:positionV>
                <wp:extent cx="1504950" cy="285750"/>
                <wp:effectExtent l="15875" t="15875" r="15875" b="15875"/>
                <wp:wrapNone/>
                <wp:docPr id="26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7490" cy="288290"/>
                        </a:xfrm>
                        <a:prstGeom prst="rect"/>
                        <a:ln cap="flat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center"/>
                              <w:spacing w:lineRule="auto" w:line="259" w:before="0" w:after="160"/>
                              <w:widowControl w:val="1"/>
                              <w:ind w:right="0" w:left="0" w:firstLine="0"/>
                              <w:rPr>
                                <w:color w:val="auto"/>
                                <w:sz w:val="22"/>
                                <w:szCs w:val="22"/>
                                <w:rFonts w:ascii="Times New Roman" w:eastAsia="Times New Roman" w:hAnsi="Times New Roman" w:hint="default"/>
                              </w:rPr>
                              <w:wordWrap w:val="1"/>
                              <w:autoSpaceDE w:val="0"/>
                              <w:autoSpaceDN w:val="0"/>
                            </w:pPr>
                            <w:r>
                              <w:rPr>
                                <w:color w:val="auto"/>
                                <w:sz w:val="22"/>
                                <w:szCs w:val="22"/>
                                <w:rFonts w:ascii="Times New Roman" w:eastAsia="Times New Roman" w:hAnsi="Times New Roman" w:hint="default"/>
                              </w:rPr>
                              <w:t>Laptops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6" style="position:absolute;left:0;margin-left:53pt;mso-position-horizontal:absolute;mso-position-horizontal-relative:text;margin-top:13pt;mso-position-vertical:absolute;mso-position-vertical-relative:text;width:118.6pt;height:22.6pt;v-text-anchor:middle;z-index:251624987" coordsize="1506855,287655" path="m,l1506855,,1506855,287655,,287655xe" strokecolor="#41719c" o:allowoverlap="1" strokeweight="1pt" fillcolor="#5b9bd5" filled="t">
                <v:stroke joinstyle="miter"/>
                <v:textbox style="" inset="7pt,2pt,7pt,2pt"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jc w:val="center"/>
                        <w:spacing w:lineRule="auto" w:line="259" w:before="0" w:after="160"/>
                        <w:widowControl w:val="1"/>
                        <w:ind w:right="0" w:left="0" w:firstLine="0"/>
                        <w:rPr>
                          <w:color w:val="auto"/>
                          <w:sz w:val="22"/>
                          <w:szCs w:val="22"/>
                          <w:rFonts w:ascii="Times New Roman" w:eastAsia="Times New Roman" w:hAnsi="Times New Roman" w:hint="default"/>
                        </w:rPr>
                        <w:wordWrap w:val="1"/>
                        <w:autoSpaceDE w:val="0"/>
                        <w:autoSpaceDN w:val="0"/>
                      </w:pPr>
                      <w:r>
                        <w:rPr>
                          <w:color w:val="auto"/>
                          <w:sz w:val="22"/>
                          <w:szCs w:val="22"/>
                          <w:rFonts w:ascii="Times New Roman" w:eastAsia="Times New Roman" w:hAnsi="Times New Roman" w:hint="default"/>
                        </w:rPr>
                        <w:t>Laptops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86" behindDoc="0" locked="0" layoutInCell="1" allowOverlap="1">
                <wp:simplePos x="0" y="0"/>
                <wp:positionH relativeFrom="column">
                  <wp:posOffset>2176149</wp:posOffset>
                </wp:positionH>
                <wp:positionV relativeFrom="paragraph">
                  <wp:posOffset>161930</wp:posOffset>
                </wp:positionV>
                <wp:extent cx="914400" cy="914400"/>
                <wp:effectExtent l="9525" t="0" r="0" b="0"/>
                <wp:wrapNone/>
                <wp:docPr id="27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" cy="354965"/>
                        </a:xfrm>
                        <a:prstGeom prst="straightConnector1"/>
                        <a:ln cap="flat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7" style="position:absolute;left:0;margin-left:171pt;mso-position-horizontal:absolute;mso-position-horizontal-relative:text;margin-top:13pt;mso-position-vertical:absolute;mso-position-vertical-relative:text;width:0.1pt;height:27.8pt;v-text-anchor:middle;z-index:251624986" coordsize="1905,354330" path="m,l1905,354330e" strokecolor="#5b9bd5" o:allowoverlap="1" strokeweight="0.50pt" filled="f">
                <v:stroke joinstyle="miter"/>
              </v:shape>
            </w:pict>
          </mc:Fallback>
        </mc:AlternateConten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73" behindDoc="0" locked="0" layoutInCell="1" allowOverlap="1">
                <wp:simplePos x="0" y="0"/>
                <wp:positionH relativeFrom="column">
                  <wp:posOffset>1691645</wp:posOffset>
                </wp:positionH>
                <wp:positionV relativeFrom="paragraph">
                  <wp:posOffset>42550</wp:posOffset>
                </wp:positionV>
                <wp:extent cx="1629410" cy="476250"/>
                <wp:effectExtent l="15875" t="15875" r="15875" b="15875"/>
                <wp:wrapNone/>
                <wp:docPr id="28" name="Decision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1950" cy="478790"/>
                        </a:xfrm>
                        <a:prstGeom prst="flowChartDecision"/>
                        <a:ln cap="flat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center"/>
                              <w:spacing w:lineRule="auto" w:line="259" w:before="0" w:after="160"/>
                              <w:widowControl w:val="1"/>
                              <w:ind w:right="0" w:left="0" w:firstLine="0"/>
                              <w:rPr>
                                <w:color w:val="auto"/>
                                <w:sz w:val="22"/>
                                <w:szCs w:val="22"/>
                                <w:rFonts w:ascii="Times New Roman" w:eastAsia="Times New Roman" w:hAnsi="Times New Roman" w:hint="default"/>
                              </w:rPr>
                              <w:wordWrap w:val="1"/>
                              <w:autoSpaceDE w:val="0"/>
                              <w:autoSpaceDN w:val="0"/>
                            </w:pPr>
                            <w:r>
                              <w:rPr>
                                <w:color w:val="auto"/>
                                <w:sz w:val="22"/>
                                <w:szCs w:val="22"/>
                                <w:rFonts w:ascii="Times New Roman" w:eastAsia="Times New Roman" w:hAnsi="Times New Roman" w:hint="default"/>
                              </w:rPr>
                              <w:t>tienen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8" style="position:absolute;left:0;margin-left:133pt;mso-position-horizontal:absolute;mso-position-horizontal-relative:text;margin-top:3pt;mso-position-vertical:absolute;mso-position-vertical-relative:text;width:128.4pt;height:37.6pt;v-text-anchor:middle;z-index:251624973" coordsize="1631315,478155" path="m,238760l815340,,1631315,238760,815340,478155xe" strokecolor="#41719c" o:allowoverlap="1" strokeweight="1pt" fillcolor="#5b9bd5" filled="t">
                <v:stroke joinstyle="miter"/>
                <v:textbox style="" inset="7pt,2pt,7pt,2pt"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jc w:val="center"/>
                        <w:spacing w:lineRule="auto" w:line="259" w:before="0" w:after="160"/>
                        <w:widowControl w:val="1"/>
                        <w:ind w:right="0" w:left="0" w:firstLine="0"/>
                        <w:rPr>
                          <w:color w:val="auto"/>
                          <w:sz w:val="22"/>
                          <w:szCs w:val="22"/>
                          <w:rFonts w:ascii="Times New Roman" w:eastAsia="Times New Roman" w:hAnsi="Times New Roman" w:hint="default"/>
                        </w:rPr>
                        <w:wordWrap w:val="1"/>
                        <w:autoSpaceDE w:val="0"/>
                        <w:autoSpaceDN w:val="0"/>
                      </w:pPr>
                      <w:r>
                        <w:rPr>
                          <w:color w:val="auto"/>
                          <w:sz w:val="22"/>
                          <w:szCs w:val="22"/>
                          <w:rFonts w:ascii="Times New Roman" w:eastAsia="Times New Roman" w:hAnsi="Times New Roman" w:hint="default"/>
                        </w:rPr>
                        <w:t>tienen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80" behindDoc="0" locked="0" layoutInCell="1" allowOverlap="1">
                <wp:simplePos x="0" y="0"/>
                <wp:positionH relativeFrom="column">
                  <wp:posOffset>2971805</wp:posOffset>
                </wp:positionH>
                <wp:positionV relativeFrom="paragraph">
                  <wp:posOffset>37470</wp:posOffset>
                </wp:positionV>
                <wp:extent cx="914400" cy="914400"/>
                <wp:effectExtent l="9525" t="0" r="0" b="0"/>
                <wp:wrapNone/>
                <wp:docPr id="29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" cy="354965"/>
                        </a:xfrm>
                        <a:prstGeom prst="straightConnector1"/>
                        <a:ln cap="flat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9" style="position:absolute;left:0;margin-left:234pt;mso-position-horizontal:absolute;mso-position-horizontal-relative:text;margin-top:3pt;mso-position-vertical:absolute;mso-position-vertical-relative:text;width:0.1pt;height:27.8pt;v-text-anchor:middle;z-index:251624980" coordsize="1905,354330" path="m,l1905,354330e" strokecolor="#5b9bd5" o:allowoverlap="1" strokeweight="0.50pt" filled="f">
                <v:stroke joinstyle="miter"/>
              </v:shape>
            </w:pict>
          </mc:Fallback>
        </mc:AlternateConten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76" behindDoc="0" locked="0" layoutInCell="1" allowOverlap="1">
                <wp:simplePos x="0" y="0"/>
                <wp:positionH relativeFrom="column">
                  <wp:posOffset>2960374</wp:posOffset>
                </wp:positionH>
                <wp:positionV relativeFrom="paragraph">
                  <wp:posOffset>116845</wp:posOffset>
                </wp:positionV>
                <wp:extent cx="1504950" cy="285750"/>
                <wp:effectExtent l="15875" t="15875" r="15875" b="15875"/>
                <wp:wrapNone/>
                <wp:docPr id="30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7490" cy="288290"/>
                        </a:xfrm>
                        <a:prstGeom prst="rect"/>
                        <a:ln cap="flat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center"/>
                              <w:spacing w:lineRule="auto" w:line="259" w:before="0" w:after="160"/>
                              <w:widowControl w:val="1"/>
                              <w:ind w:right="0" w:left="0" w:firstLine="0"/>
                              <w:rPr>
                                <w:color w:val="auto"/>
                                <w:sz w:val="22"/>
                                <w:szCs w:val="22"/>
                                <w:rFonts w:ascii="Times New Roman" w:eastAsia="Times New Roman" w:hAnsi="Times New Roman" w:hint="default"/>
                              </w:rPr>
                              <w:wordWrap w:val="1"/>
                              <w:autoSpaceDE w:val="0"/>
                              <w:autoSpaceDN w:val="0"/>
                            </w:pPr>
                            <w:r>
                              <w:rPr>
                                <w:color w:val="auto"/>
                                <w:sz w:val="22"/>
                                <w:szCs w:val="22"/>
                                <w:rFonts w:ascii="Times New Roman" w:eastAsia="Times New Roman" w:hAnsi="Times New Roman" w:hint="default"/>
                              </w:rPr>
                              <w:t>discos_duros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0" style="position:absolute;left:0;margin-left:233pt;mso-position-horizontal:absolute;mso-position-horizontal-relative:text;margin-top:9pt;mso-position-vertical:absolute;mso-position-vertical-relative:text;width:118.6pt;height:22.6pt;v-text-anchor:middle;z-index:251624976" coordsize="1506855,287655" path="m,l1506855,,1506855,287655,,287655xe" strokecolor="#41719c" o:allowoverlap="1" strokeweight="1pt" fillcolor="#5b9bd5" filled="t">
                <v:stroke joinstyle="miter"/>
                <v:textbox style="" inset="7pt,2pt,7pt,2pt"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jc w:val="center"/>
                        <w:spacing w:lineRule="auto" w:line="259" w:before="0" w:after="160"/>
                        <w:widowControl w:val="1"/>
                        <w:ind w:right="0" w:left="0" w:firstLine="0"/>
                        <w:rPr>
                          <w:color w:val="auto"/>
                          <w:sz w:val="22"/>
                          <w:szCs w:val="22"/>
                          <w:rFonts w:ascii="Times New Roman" w:eastAsia="Times New Roman" w:hAnsi="Times New Roman" w:hint="default"/>
                        </w:rPr>
                        <w:wordWrap w:val="1"/>
                        <w:autoSpaceDE w:val="0"/>
                        <w:autoSpaceDN w:val="0"/>
                      </w:pPr>
                      <w:r>
                        <w:rPr>
                          <w:color w:val="auto"/>
                          <w:sz w:val="22"/>
                          <w:szCs w:val="22"/>
                          <w:rFonts w:ascii="Times New Roman" w:eastAsia="Times New Roman" w:hAnsi="Times New Roman" w:hint="default"/>
                        </w:rPr>
                        <w:t>discos_duros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Si se da cuenta, realmente los 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discos duros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no son independientes a una Laptop; antes, son un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elemento o caracteristica propia de ellas (de las laptops); es decir, los 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discos duros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 no son una entidad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como tal; sin embargo, como es un 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atributo multivaluado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, recibe el mismo tratamiento en términos de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relaciones que cualquier otra entidad (convertiendose, en ese sentido, en una entidad más). Lo anterior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se debe a que los atributos multivaluados son más complejos y pueden relacionarse de varias formas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con su entidad.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Ahora, para definir o saber puntualmente la cantidad de, por ejemplo, los 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discos duros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que tiene una 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>laptop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 se hace por medio de una nueva propiedad llamada: </w:t>
      </w: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Cardinalidad;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es decir, la </w:t>
      </w: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cardinalidad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vendría siendo lo que nos permite saber la cantidad de entidades o de atributos multivaluados que hay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de lado y lado en cada relación resuelta. O también se puede definir la </w:t>
      </w: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>Cardinalidad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 como:</w:t>
      </w:r>
      <w:r>
        <w:rPr>
          <w:spacing w:val="0"/>
          <w:vertAlign w:val="baseline"/>
          <w:i w:val="0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 La </w:t>
      </w:r>
      <w:r>
        <w:rPr>
          <w:spacing w:val="0"/>
          <w:vertAlign w:val="baseline"/>
          <w:i w:val="0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facultad de saber la cantidad numérica de valores que tiene un atributo multivaluado (o una </w:t>
      </w:r>
      <w:r>
        <w:rPr>
          <w:spacing w:val="0"/>
          <w:vertAlign w:val="baseline"/>
          <w:i w:val="0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entidad -otra) para una entidad en cuestión (al ser relacionadas ambas)”.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1"/>
          <w:color w:val="auto"/>
          <w:position w:val="0"/>
          <w:sz w:val="24"/>
          <w:szCs w:val="24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1"/>
          <w:color w:val="auto"/>
          <w:position w:val="0"/>
          <w:sz w:val="24"/>
          <w:szCs w:val="24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1"/>
          <w:b w:val="1"/>
          <w:color w:val="auto"/>
          <w:position w:val="0"/>
          <w:sz w:val="24"/>
          <w:szCs w:val="24"/>
          <w:smallCaps w:val="0"/>
          <w:rFonts w:ascii="Times New Roman" w:eastAsia="Times New Roman" w:hAnsi="Times New Roman" w:hint="default"/>
        </w:rPr>
        <w:t xml:space="preserve">Cardinalidad: casos o diferentes tipos.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1"/>
          <w:color w:val="auto"/>
          <w:position w:val="0"/>
          <w:sz w:val="24"/>
          <w:szCs w:val="24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Cardinalidad: 1 a 1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1"/>
          <w:color w:val="auto"/>
          <w:position w:val="0"/>
          <w:sz w:val="24"/>
          <w:szCs w:val="24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3678554" cy="840105"/>
            <wp:effectExtent l="0" t="0" r="0" b="0"/>
            <wp:docPr id="3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/Users/robertovelasquezdean/Library/Group Containers/L48J367XN4.com.infraware.PolarisOffice/EngineTemp/440/fImage2580761890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9190" cy="84074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Cuando se habla de </w:t>
      </w: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cardinalidad: 1 a 1,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nos referimos a que sólo hay un valor, para lado y lado, en la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relación etiqueta-etiqueta o etiqueta-atributo multivaluado; en nuestro ejemplo, para la entidad “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persona”, nos estaríamos refiriendo a una sola persona como tal por separado; por otra parte, para el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atributo multivaluado “datos-contacto”, nos referimos a los datos de contacto correspondientes a una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única persona precisamente.</w:t>
      </w: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 Esta representación gráfica reflejada es un diagrama entidad-relación.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Sin embargo, existe otro tipo de diagrama para representar visualmente la misma información dada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por un caso de cardinalidad: 1 a 1,... y son los </w:t>
      </w: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Conectores 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de un diagrama fisico de una base de datos</w:t>
      </w: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>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3303905" cy="655955"/>
            <wp:effectExtent l="0" t="0" r="0" b="0"/>
            <wp:docPr id="3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/Users/robertovelasquezdean/Library/Group Containers/L48J367XN4.com.infraware.PolarisOffice/EngineTemp/440/fImage4432163799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0050"/>
                    <a:stretch>
                      <a:fillRect/>
                    </a:stretch>
                  </pic:blipFill>
                  <pic:spPr>
                    <a:xfrm>
                      <a:off x="0" y="0"/>
                      <a:ext cx="3304540" cy="65659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El primer conector básicamente nos dice lo mismo: 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“de un lado tengo uno y del otro lado tengo otro”;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mas, el segundo conector también significa lo mismo, sólo que refuerza la declaración de que en un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lado efectivamente tengo uno 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(y sólo uno)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y del otro lado tengo uno también 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(y sólo uno).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Esa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expresión de 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“sólo uno”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se simboliza gráficamente con la doble raya a los extremos del conector.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Cardinalidad: 0 a 1 (o Cardinalidad: 1 a 1 opcional)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Acá puede haber la opción de que no exista ninguno de uno de los dos lados. Veamos el siguiente caso.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3189605" cy="2188845"/>
            <wp:effectExtent l="0" t="0" r="0" b="0"/>
            <wp:docPr id="3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/Users/robertovelasquezdean/Library/Group Containers/L48J367XN4.com.infraware.PolarisOffice/EngineTemp/440/fImage4277864144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240" cy="218948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Si analizamos la “sesión_actual”, la sesión de un usuario, con el “usuario” mismo; podemos decir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que toda “sesión_actual” tiene que tener un usuario, pero un usuario puede 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no estar en sesión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 en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determinado momento; por lo tanto, la 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cardinalidad se define como de: 0 a 1,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pues, puede que no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haya una 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sesión actual.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Cardinalidad: 1 a N (o 1 a muchos)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La Cardinalidad: 1 a muchos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 quiere decir, como su nombre indica, que de un lado tenemos uno pero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del otro lado tenemos muchos. Veamos el siguiente ejemplo.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3726180" cy="2678430"/>
            <wp:effectExtent l="0" t="0" r="0" b="0"/>
            <wp:docPr id="3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/Users/robertovelasquezdean/Library/Group Containers/L48J367XN4.com.infraware.PolarisOffice/EngineTemp/440/fImage5162369150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6815" cy="267906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Como logra observar, se plantea que una persona puede tener muchos automoviles.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Cardinalidad: 0 a N (o 0 a muchos)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Acá puede haber la opción de que no exista ninguno de uno de los dos lados, pero muchos en el otro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lado restante. Veamos el siguiente caso.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3792854" cy="2411730"/>
            <wp:effectExtent l="0" t="0" r="0" b="0"/>
            <wp:docPr id="3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/Users/robertovelasquezdean/Library/Group Containers/L48J367XN4.com.infraware.PolarisOffice/EngineTemp/440/fImage4741370448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3490" cy="241236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Si analizamos al “paciente”, el que ocuparía la habitación de hospital, con la “hab_hospital” misma;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podemos decir que todo “paciente” tiene que tener asignado una “hab_hospital”; pero, en algún caso,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muchas de esas 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habitaciones de hospital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 quedan completamente desocupadas de 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>pacientes;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 por lo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tanto, la 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cardinalidad se define como de: 0 a N,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pues, puede que no haya ningún 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paciente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para una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cantidad considerable de 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habitaciones de hospital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>disponibles.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Cardinalidad: N a N (muchos a muchos)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Esta es, quizás, el tipo de 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cardinalidad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más especial; se separa un poco del resto de 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cardinalidades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porque no contempla a una “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entidad principal”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 con un único valor posible. 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Generalmente son 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muchos de lado y lado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. Veamos el siguiente ejemplo.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3544570" cy="2553970"/>
            <wp:effectExtent l="0" t="0" r="0" b="0"/>
            <wp:docPr id="3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/Users/robertovelasquezdean/Library/Group Containers/L48J367XN4.com.infraware.PolarisOffice/EngineTemp/440/fImage4790141769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5205" cy="255460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Un alumno puede estar inscrito o tomar varias clases; puede, por ejemplo, tomar Español, Matematicas o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Fundamentos de bases de datos (1-N); pero adicionalmente una clase, cualquiera de esas tres mencionadas,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puede estar </w:t>
      </w:r>
      <w:r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relacionada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o contiene a varios alumnos (N-1). El último conector de esta cardinalidad es más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extricto que el primero; pues, nos cuenta que, en todos los casos, siempre habrá </w:t>
      </w:r>
      <w:r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muchos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de un lado y </w:t>
      </w:r>
      <w:r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muchos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de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otro: no puede haber </w:t>
      </w:r>
      <w:r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>0s,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 no pueden haber</w:t>
      </w:r>
      <w:r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 1s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, siempre habrán </w:t>
      </w:r>
      <w:r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muchos.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Ahora, lo más común es que se dé el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primer conector y no el último entre la </w:t>
      </w:r>
      <w:r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cardinalidad: N a N.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1"/>
          <w:color w:val="auto"/>
          <w:position w:val="0"/>
          <w:sz w:val="28"/>
          <w:szCs w:val="28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1"/>
          <w:b w:val="1"/>
          <w:color w:val="auto"/>
          <w:position w:val="0"/>
          <w:sz w:val="28"/>
          <w:szCs w:val="28"/>
          <w:smallCaps w:val="0"/>
          <w:rFonts w:ascii="Times New Roman" w:eastAsia="Times New Roman" w:hAnsi="Times New Roman" w:hint="default"/>
        </w:rPr>
        <w:t xml:space="preserve">Diagramas entidad-relación: a detalle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0"/>
          <w:b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Es preciso decir que la introducción al tema de </w:t>
      </w:r>
      <w:r>
        <w:rPr>
          <w:spacing w:val="0"/>
          <w:vertAlign w:val="baseline"/>
          <w:i w:val="1"/>
          <w:b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Entidades, atributos y, posteriormente, relaciones </w:t>
      </w:r>
      <w:r>
        <w:rPr>
          <w:spacing w:val="0"/>
          <w:vertAlign w:val="baseline"/>
          <w:i w:val="0"/>
          <w:b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es </w:t>
      </w:r>
      <w:r>
        <w:rPr>
          <w:spacing w:val="0"/>
          <w:vertAlign w:val="baseline"/>
          <w:i w:val="0"/>
          <w:b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fundamental para profundizar sobre el tema que nos concierne ahora: </w:t>
      </w:r>
      <w:r>
        <w:rPr>
          <w:spacing w:val="0"/>
          <w:vertAlign w:val="baseline"/>
          <w:i w:val="1"/>
          <w:b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Los diagramas entidad-relación.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4"/>
          <w:szCs w:val="24"/>
          <w:u w:val="none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4"/>
          <w:szCs w:val="24"/>
          <w:u w:val="none"/>
          <w:smallCaps w:val="0"/>
          <w:rFonts w:ascii="Times New Roman" w:eastAsia="Times New Roman" w:hAnsi="Times New Roman" w:hint="default"/>
        </w:rPr>
        <w:t xml:space="preserve">Qué es un diagrama ER?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Un diagrama lo que nos va a hacer es como una especie de mapa. Pongamos así.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single"/>
          <w:smallCaps w:val="0"/>
          <w:rFonts w:ascii="Times New Roman" w:eastAsia="Times New Roman" w:hAnsi="Times New Roman" w:hint="default"/>
        </w:rPr>
        <w:t xml:space="preserve">El equivalente a, por ejemplo,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single"/>
          <w:smallCaps w:val="0"/>
          <w:rFonts w:ascii="Times New Roman" w:eastAsia="Times New Roman" w:hAnsi="Times New Roman" w:hint="default"/>
        </w:rPr>
        <w:t xml:space="preserve">los planos que diseñan los arquitectos antes de construir un edificio, para nuestro caso, serían los diagramas ER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single"/>
          <w:smallCaps w:val="0"/>
          <w:rFonts w:ascii="Times New Roman" w:eastAsia="Times New Roman" w:hAnsi="Times New Roman" w:hint="default"/>
        </w:rPr>
        <w:t xml:space="preserve">antes de construir nuestras bases de datos relacionales.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 Ya con el diagrama es que se entenderá bien cuáles son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las entidades con las que vamos a trabajar, sus relaciones y cuáles son los atributos de dichas entidades. Dicho eso,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entonces, sabríamos qué papel jugarían todos esos elementos dentro de los sistemas o aplicaciones que vamos a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desarrollar con nuestras bases de datos. Pongamos todo esto en contexto con nuestro mismo proyecto: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>PlatziBlog.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3829684" cy="2600960"/>
            <wp:effectExtent l="0" t="0" r="0" b="0"/>
            <wp:docPr id="3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/Users/robertovelasquezdean/Library/Group Containers/L48J367XN4.com.infraware.PolarisOffice/EngineTemp/440/fImage5091644867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0320" cy="260159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Si se da cuenta, hemos agregado al conjunto de entidades a las “etiquetas”; pues, si se recuerda, habíamos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comentado que muchas veces los atributos multivaluados recibían un tratamiento similar, o se convertirían, en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entidades separadas también. Lo anterior tiene sentido si recordamos que los atributos multivaluados tienen su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vida propia; para este caso puntual,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están en más de una noticia, en más de un tipo de Blogposts.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Pasa que las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etiquetas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ya no dependen directamente de la entidad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>Post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; sino que, pueden estar asociadas a diferentes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entidades y no sólo a los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Posts.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Entonces, éstas serían nuestras 5 entidades para nuestra base de datos relacional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del proyecto “Platziblog”.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Ahora, vamos a empezar a observar nuestras relaciones...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Relación 1: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 Un usuario puede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>escribir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 muchos Posts.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Relación 2: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 Un usuario puede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>escribir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 muchos comentarios.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Relación 3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: Un post puede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>tener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 muchos comentarios.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Relación 4: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 Una categoria (un tema central) puede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tener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muchos posts; por ejemplo, la sesión de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Economía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puede tener varios posts que escriban de ella, que escriban sobre varios temas relacionados a lo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 económico.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Relación 5: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 Una etiqueta (una etiqueta de un tema central) puede tener muchos posts; pero, también, un post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puede tener muchas etiquetas: creando así una cardinalidad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muchos a muchos.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3877310" cy="2610485"/>
            <wp:effectExtent l="0" t="0" r="0" b="0"/>
            <wp:docPr id="3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/Users/robertovelasquezdean/Library/Group Containers/L48J367XN4.com.infraware.PolarisOffice/EngineTemp/440/fImage78181451728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945" cy="261112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1"/>
          <w:color w:val="auto"/>
          <w:position w:val="0"/>
          <w:sz w:val="28"/>
          <w:szCs w:val="28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1"/>
          <w:b w:val="1"/>
          <w:color w:val="auto"/>
          <w:position w:val="0"/>
          <w:sz w:val="28"/>
          <w:szCs w:val="28"/>
          <w:smallCaps w:val="0"/>
          <w:rFonts w:ascii="Times New Roman" w:eastAsia="Times New Roman" w:hAnsi="Times New Roman" w:hint="default"/>
        </w:rPr>
        <w:t xml:space="preserve">Diagrama Físico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0"/>
          <w:b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El diagrama físico deriva del anterior, </w:t>
      </w:r>
      <w:r>
        <w:rPr>
          <w:spacing w:val="0"/>
          <w:vertAlign w:val="baseline"/>
          <w:i w:val="1"/>
          <w:b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diagrama entidad-relación, </w:t>
      </w:r>
      <w:r>
        <w:rPr>
          <w:spacing w:val="0"/>
          <w:vertAlign w:val="baseline"/>
          <w:i w:val="0"/>
          <w:b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es un complemento al mismo que viene </w:t>
      </w:r>
      <w:r>
        <w:rPr>
          <w:spacing w:val="0"/>
          <w:vertAlign w:val="baseline"/>
          <w:i w:val="0"/>
          <w:b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a ultimar los detalles necesarios para dar paso a la creación, ahora sí, de una base de datos relacional.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4"/>
          <w:szCs w:val="24"/>
          <w:u w:val="none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4"/>
          <w:szCs w:val="24"/>
          <w:u w:val="none"/>
          <w:smallCaps w:val="0"/>
          <w:rFonts w:ascii="Times New Roman" w:eastAsia="Times New Roman" w:hAnsi="Times New Roman" w:hint="default"/>
        </w:rPr>
        <w:t xml:space="preserve">Tipos de dato: los básicos en cualquier base de datos (1er elemento del diagrama físico)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3219450" cy="1885950"/>
            <wp:effectExtent l="0" t="0" r="0" b="0"/>
            <wp:docPr id="46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/Users/robertovelasquezdean/Library/Group Containers/L48J367XN4.com.infraware.PolarisOffice/EngineTemp/440/fImage45399465157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0085" cy="188658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Aclaremos diferencias.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Tipos de datos de tipo </w:t>
      </w: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>texto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En los tipos de dato de tipo </w:t>
      </w: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>texto,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la diferencia que hay entre CHAR(n), que te permite almacenar caracteres y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cadenas de texto; y VARCHAR(n), que también sirve para almacenar cadenas,.. consiste en la optimización del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uso de memoria; es decir,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de cuándo saber hacer lo mismo con menos.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Si conoces a priori la cantidad de caracteres que vas a necesitar o a usar en una cadena de texto; dicho de otra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manera, que serán asignados con la declaración y no solicitados por teclado, lo recomendable es que no ocupes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más espacio de memoria que el que necesitas extrictamente para almacenarlos; y, para ese caso, lo ideal sería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usar un tipo de dato CHAR(n); sin embargo, por ejemplo, en los casos en los que se solicita por teclado que un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usuario independiente a uno sea quien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meta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los valores (caracteres), para una cadena de texto en cuestión, no es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una buena práctica declarar un tipo de dato CHAR(n) porque no sabríamos con anticipación la cantidad exacta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de memoria que se va a ocupar para ella; por lo que podríamos limitarla o, en el caso contrario, darle una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cantidad de memoria excesiva que bien podría haber sido destinada a otras tareas u otras variables; dicho lo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anterior, lo ideal sería usar, para estos casos, el tipo de dato VARCHAR(n) que es más flexible, más dinámico y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no establece a priori un límite de espacio de memoria para asignar a una variable.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Ahora, el tipo de dato TEXT sirve para almacenar cadenas de texto también, pero que resultan ser muy grandes.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single"/>
          <w:smallCaps w:val="0"/>
          <w:rFonts w:ascii="Times New Roman" w:eastAsia="Times New Roman" w:hAnsi="Times New Roman" w:hint="default"/>
        </w:rPr>
        <w:t xml:space="preserve">VARCHAR(n), en general, tiene un límite de 255 caracteres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; cuando se necesite guardar más caracteres que eso,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se usa siempre el tipo de dato TEXT; en nuestro caso, por ejemplo, será el tipo de dato que usaremos para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guardar el contenido de nuestros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Posts.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Tipos de datos de tipo </w:t>
      </w: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numérico 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Estos tipos de datos nos ayudan a almacenar números y a hacer operaciones matematicas, hay de varios tipos: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INTEGER, que nos permite almacenar números enteros. Los siguientes tipos de datos son subtipos de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INTEGER: BIGINT, que almacena enteros muy grandes, superiores a 99; y SMALLINT, que almacena enteros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más pequeños, que son menores a 99; todo esto es ideal, precisamente, para lograr una mayor eficiencia y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optimización en el uso de memoria temporal y, en consecuencia, para desarrollar una base de datos más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>rapida.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En cuanto al tipo de datos DECIMAL(n, s) o NUMERIC(n, s), éstos reciben dos parametros como datos de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>entrada.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En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n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se añade el número entero y en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s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se añaden los números decimales.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Tipos de datos de tipo </w:t>
      </w: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>fecha/hora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Estos tipos de datos son muy útiles, por ejemplo, en nuestro caso actual (sistema Platziblog), es con este tipo de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datos que se podrá insertar una fecha de publicación de los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posts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que publiquemos. Adicionalmente, con estos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tipos de datos, al interior del sistema, nos sirve para saber cuándo fue creado un registro, cuando alguien lo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modificó, cuando alguien lo borró, por ejemplo.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DATE, nos permite contener la fecha a secas (año, mes, día).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TIME, nos permite contener la hora del día de las 24 horas.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Por último, DATETIME y/o TIMESTAMP, lo que hacen es justamente registrar ambos: fecha y horas (incluso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con registros a milisegundos). Es usado para datos de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tiempo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más precisos.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Tipo de datos de tipo </w:t>
      </w: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>lógico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BOOLEAN, significa que puede tener básicamente dos valores (binario): verdadero (1) o falso (0), nos sirve de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manera aleatoria para hacer una validación entre una bandera; por ejemplo, decir si un Blogpost está activo o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inactivo; de esta manera, en consecuencia, cuando queramos sacar sólo los Blogposts que se encuentren activos,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podemos utilizar un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booleano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para dejar por fuera todos los demás.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4"/>
          <w:szCs w:val="24"/>
          <w:u w:val="none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4"/>
          <w:szCs w:val="24"/>
          <w:u w:val="none"/>
          <w:smallCaps w:val="0"/>
          <w:rFonts w:ascii="Times New Roman" w:eastAsia="Times New Roman" w:hAnsi="Times New Roman" w:hint="default"/>
        </w:rPr>
        <w:t xml:space="preserve">Constraints: restricciones (2do elemento del diagrama físico).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0"/>
          <w:b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Las restricciones son las reglas que le pasamos a las bases de datos, sus limitaciones; por ejemplo, </w:t>
      </w:r>
      <w:r>
        <w:rPr>
          <w:spacing w:val="0"/>
          <w:vertAlign w:val="baseline"/>
          <w:i w:val="1"/>
          <w:b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qué tipo </w:t>
      </w:r>
      <w:r>
        <w:rPr>
          <w:spacing w:val="0"/>
          <w:vertAlign w:val="baseline"/>
          <w:i w:val="1"/>
          <w:b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de datos podemos meter, cuantos tipos de datos en sí, etc...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Hay de varios tipos.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3248025" cy="2314575"/>
            <wp:effectExtent l="0" t="0" r="0" b="0"/>
            <wp:docPr id="48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/Users/robertovelasquezdean/Library/Group Containers/L48J367XN4.com.infraware.PolarisOffice/EngineTemp/440/fImage7281848509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660" cy="231521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NOT NULL: Cuando tú metes un registro o una serie de datos a una tabla de una base de datos, el valor por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defecto siempre es el valor nulo o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null.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Lo que estás diciendo con esta regla es: en esta columna particular, por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ejemplo, en la columna del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nombre,...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no se va a permitir que vaya en blanco; por lo tanto, agregaría la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restricción NOT NULL a mi tabla, más precisamente, en mi columna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nombre.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Quiere decir que si te tratan de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mandar un registro en el que no viene el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>nombre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 de la persona, la base de datos inmediatamente va regresar un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error exigiendo que se complete el campo del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nombre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y, hasta que no se complete, dicho registro no se podrá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guardar en la base de datos. Es muy interesante el uso de este recurso porque te ayuda a definir los datos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obligatorios que esperas recibir sí o sí dentro de tu sistema.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UNIQUE: Básicamente es decir que un valor pasado a un campo, de una columna seleccionada, debe ser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único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en toda nuestra tabla. Un ejemplo muy claro que ya hemos visto anteriormente es el registro de un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email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por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parte de los usuarios.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En una tabla de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>usuarios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 queremos que nadie tenga el mismo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email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dos veces; si yo tengo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mi usuario, el cual saqué con una cuenta de mi correo electronico, no es posible que otra persona saque otra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cuenta usando el mismo correo o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>email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 que yo usé; explicado lo anterior, esta limitación es algo que como regla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deberiamos establecer,... entonces, para esos casos especiales, nos conviene usar la restricción: UNIQUE.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Entonces, en resumen, si establecemos la restricción UNIQUE en la columna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email,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cuando traté alguien más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sacar una cuenta con mi correo electronico o con un correo de un tercero ya en uso, va a regresar un error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diciendo: “No podemos meter este registro porque ya existe otro con el mismo correo electronico”.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PRIMARY KEY: Anteriormente en los diagramas hemos visto que tenemos la necesidad de identificar de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manera única (y obligatoriamente) los registros que existen en una tabla, eso lo hacemos a través de un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campo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clave o de un campo llave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; el campo clave, justamente, va a tener esta restriccón PRIMARY KEY; la cual, nos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da una serie de ventajas. En primer lugar nos garantiza que es NOT NULL y que es UNIQUE (lo que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necesitamos para esos casos), esto porque si tu estás metiendo un campo, que es llave, y que nos ayude a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identificar de manera única un registro en una tabla; quiere decir que si no los metemos, nos va a empezar a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devolver errores porque ya va a haber valores nulos; y, también, si los metemos repetidos, pues entonces, ya no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se identifica de manera única. Además de lo anterior, esta restricción, nos va a permitir hacer la unión entre una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tabla y otra, o entre una entidad y otra. Es la PRIMARY KEY la que nos ayuda realmente hacer las relaciones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entre entidades. Todo campo declarado con PRIMARY KEY es un índice o index (ya explicaremos qué es esto).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FOREIGN KEY: Se traduce como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llave foranea.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Por ejemplo, cuando queremos juntar dos tablas y decir que “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esta tabla” esta relacionada con “esta otra”, lo que hacemos es que la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primary key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 de una tabla se añade como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foreign key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 en la otra. De la anterior manera es que se liga una tabla con otra. Esta es la función de una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foreign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key,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es una llave foranea que viene de otra tabla, viene de afuera. La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 foreign key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 debe tener las mismas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caracteristicas que la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primary key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; es decir, que sean del mismo tipo; pero, en este caso, no tienen que ser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únicas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porque nuestra tabla foranea sí se puede repetir.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CHECK: Nos permite definir una regla, la que sea que queramos, que hace un simil con el mundo real; y que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nos permite, justamente, hacer reglas de negocio y reglas que obedezcan a lo que nuestro cliente o nuestro caso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de uso (proceso) nos está pidiendo. Es como un condicional.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DEFAULT: Cuando tú no quieres que el tipo de dato por defecto sea NULL, al no meter un dato dentro de un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campo o registro; puedes definir, por medio de DEFAULT, que sea de otro valor. Sirve especialmente en los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casos en que, por ejemplo, digamos, hay registros de inventario que llenar y como bien sabe se llenan con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valores numéricos; entonces, podemos hacer que nuestro sistema sobre-entienda que, ante un campo o registro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vacio, esto se interprete como que no hay existencia para una determinada mercancia; entonces, en ese caso, es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más conveniente que el valor por default sea 0 en vez de NULL.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INDEX: Lo que nos va a permitir es hacer busquedas más rapidas en nuestra tabla de base de datos, esto es muy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útil cuando tenemos muchos registros; ahora, el índice tiene una desventaja y es que cuando existe un índice en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una columna, cada que añadimos registros, se vuelve más lento porque cada que añades un nuevo registro tienen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que volver a indexar (o indizar) toda la info. de la base de datos.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shd w:val="clear"/>
        <w:sz w:val="22"/>
        <w:szCs w:val="22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0"/>
      <w:autoSpaceDN w:val="0"/>
      <w:jc w:val="both"/>
      <w:widowControl/>
      <w:wordWrap/>
    </w:pPr>
    <w:rPr>
      <w:shd w:val="clear"/>
      <w:sz w:val="22"/>
      <w:szCs w:val="22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2"/>
      <w:szCs w:val="22"/>
      <w:w w:val="100"/>
    </w:rPr>
  </w:style>
  <w:style w:default="1" w:styleId="PO3" w:type="table">
    <w:name w:val="Normal Table"/>
    <w:basedOn w:val="PO3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2"/>
      <w:szCs w:val="22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2"/>
      <w:szCs w:val="22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2"/>
      <w:szCs w:val="22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2"/>
      <w:szCs w:val="22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2"/>
      <w:szCs w:val="22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2"/>
      <w:szCs w:val="22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2"/>
      <w:szCs w:val="22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2"/>
      <w:szCs w:val="22"/>
      <w:w w:val="100"/>
    </w:rPr>
  </w:style>
  <w:style w:styleId="PO18" w:type="character">
    <w:name w:val="Emphasis"/>
    <w:qFormat/>
    <w:uiPriority w:val="18"/>
    <w:rPr>
      <w:i/>
      <w:shd w:val="clear"/>
      <w:sz w:val="22"/>
      <w:szCs w:val="22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2"/>
      <w:szCs w:val="22"/>
      <w:w w:val="100"/>
    </w:rPr>
  </w:style>
  <w:style w:styleId="PO20" w:type="character">
    <w:name w:val="Strong"/>
    <w:qFormat/>
    <w:uiPriority w:val="20"/>
    <w:rPr>
      <w:b/>
      <w:shd w:val="clear"/>
      <w:sz w:val="22"/>
      <w:szCs w:val="22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2"/>
      <w:szCs w:val="22"/>
      <w:w w:val="100"/>
    </w:rPr>
  </w:style>
  <w:style w:styleId="PO22" w:type="paragraph">
    <w:name w:val="Intense Quote"/>
    <w:link w:val="PO-1"/>
    <w:qFormat/>
    <w:uiPriority w:val="22"/>
    <w:pPr>
      <w:pBdr>
        <w:top w:val="single" w:sz="1" w:space="10" w:color="5B9BD5"/>
        <w:bottom w:val="single" w:sz="1" w:space="10" w:color="5B9BD5"/>
      </w:pBd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2"/>
      <w:szCs w:val="22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2"/>
      <w:szCs w:val="22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2"/>
      <w:szCs w:val="22"/>
      <w:w w:val="100"/>
    </w:rPr>
  </w:style>
  <w:style w:styleId="PO25" w:type="character">
    <w:name w:val="Book Title"/>
    <w:qFormat/>
    <w:uiPriority w:val="25"/>
    <w:rPr>
      <w:i/>
      <w:b/>
      <w:shd w:val="clear"/>
      <w:sz w:val="22"/>
      <w:szCs w:val="22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2"/>
      <w:szCs w:val="22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2"/>
      <w:szCs w:val="22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2"/>
      <w:szCs w:val="22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2"/>
      <w:szCs w:val="22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2"/>
      <w:szCs w:val="22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2"/>
      <w:szCs w:val="22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2"/>
      <w:szCs w:val="22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2"/>
      <w:szCs w:val="22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2"/>
      <w:szCs w:val="22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162520106679.png"></Relationship><Relationship Id="rId6" Type="http://schemas.openxmlformats.org/officeDocument/2006/relationships/image" Target="media/fImage150516119568.png"></Relationship><Relationship Id="rId7" Type="http://schemas.openxmlformats.org/officeDocument/2006/relationships/image" Target="media/fImage13130613363.png"></Relationship><Relationship Id="rId8" Type="http://schemas.openxmlformats.org/officeDocument/2006/relationships/image" Target="media/fImage25807618900.png"></Relationship><Relationship Id="rId9" Type="http://schemas.openxmlformats.org/officeDocument/2006/relationships/image" Target="media/fImage44321637999.png"></Relationship><Relationship Id="rId10" Type="http://schemas.openxmlformats.org/officeDocument/2006/relationships/image" Target="media/fImage42778641447.png"></Relationship><Relationship Id="rId11" Type="http://schemas.openxmlformats.org/officeDocument/2006/relationships/image" Target="media/fImage51623691501.png"></Relationship><Relationship Id="rId12" Type="http://schemas.openxmlformats.org/officeDocument/2006/relationships/image" Target="media/fImage47413704488.png"></Relationship><Relationship Id="rId13" Type="http://schemas.openxmlformats.org/officeDocument/2006/relationships/image" Target="media/fImage47901417692.png"></Relationship><Relationship Id="rId14" Type="http://schemas.openxmlformats.org/officeDocument/2006/relationships/image" Target="media/fImage50916448671.png"></Relationship><Relationship Id="rId15" Type="http://schemas.openxmlformats.org/officeDocument/2006/relationships/image" Target="media/fImage78181451728.png"></Relationship><Relationship Id="rId16" Type="http://schemas.openxmlformats.org/officeDocument/2006/relationships/image" Target="media/fImage45399465157.png"></Relationship><Relationship Id="rId17" Type="http://schemas.openxmlformats.org/officeDocument/2006/relationships/image" Target="media/fImage72818485093.png"></Relationship><Relationship Id="rId18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12</Pages>
  <Paragraphs>0</Paragraphs>
  <Words>1202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robertovelasquezdean</dc:creator>
  <cp:lastModifiedBy/>
</cp:coreProperties>
</file>